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A9" w:rsidRDefault="000F2BA9" w:rsidP="000F2BA9">
      <w:pPr>
        <w:spacing w:after="0" w:line="240" w:lineRule="auto"/>
        <w:rPr>
          <w:rFonts w:ascii="Times New Roman" w:eastAsia="PT Astra Sans" w:hAnsi="Times New Roman" w:cs="Times New Roman"/>
          <w:sz w:val="28"/>
          <w:szCs w:val="28"/>
        </w:rPr>
      </w:pPr>
      <w:r w:rsidRPr="0023100F">
        <w:rPr>
          <w:rFonts w:ascii="Segoe UI" w:hAnsi="Segoe UI" w:cs="Segoe UI"/>
          <w:b/>
          <w:noProof/>
          <w:sz w:val="28"/>
          <w:szCs w:val="28"/>
          <w:lang w:eastAsia="ru-RU"/>
        </w:rPr>
        <w:drawing>
          <wp:inline distT="0" distB="0" distL="0" distR="0">
            <wp:extent cx="2495550" cy="386634"/>
            <wp:effectExtent l="19050" t="0" r="0" b="0"/>
            <wp:docPr id="6" name="Рисунок 2" descr="C:\Users\TabakovaSA\Downloads\Логоти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abakovaSA\Downloads\Логотип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86634"/>
                    </a:xfrm>
                    <a:prstGeom prst="rect">
                      <a:avLst/>
                    </a:prstGeom>
                    <a:noFill/>
                    <a:ln>
                      <a:noFill/>
                    </a:ln>
                  </pic:spPr>
                </pic:pic>
              </a:graphicData>
            </a:graphic>
          </wp:inline>
        </w:drawing>
      </w:r>
    </w:p>
    <w:p w:rsidR="00C42AF5" w:rsidRDefault="00C42AF5" w:rsidP="000F2BA9">
      <w:pPr>
        <w:spacing w:after="0" w:line="240" w:lineRule="auto"/>
        <w:rPr>
          <w:rFonts w:ascii="Times New Roman" w:eastAsia="PT Astra Sans" w:hAnsi="Times New Roman" w:cs="Times New Roman"/>
          <w:sz w:val="28"/>
          <w:szCs w:val="28"/>
        </w:rPr>
      </w:pPr>
    </w:p>
    <w:p w:rsidR="00C42AF5" w:rsidRDefault="00C42AF5" w:rsidP="000F2BA9">
      <w:pPr>
        <w:spacing w:after="0" w:line="240" w:lineRule="auto"/>
        <w:rPr>
          <w:rFonts w:ascii="Times New Roman" w:eastAsia="PT Astra Sans" w:hAnsi="Times New Roman" w:cs="Times New Roman"/>
          <w:sz w:val="28"/>
          <w:szCs w:val="28"/>
        </w:rPr>
      </w:pPr>
    </w:p>
    <w:p w:rsidR="00D84A68" w:rsidRDefault="00C42AF5" w:rsidP="00425E85">
      <w:pPr>
        <w:spacing w:after="0" w:line="240" w:lineRule="auto"/>
        <w:jc w:val="center"/>
        <w:rPr>
          <w:rFonts w:ascii="Times New Roman" w:eastAsia="PT Astra Sans" w:hAnsi="Times New Roman" w:cs="Times New Roman"/>
          <w:b/>
          <w:sz w:val="28"/>
          <w:szCs w:val="28"/>
        </w:rPr>
      </w:pPr>
      <w:r w:rsidRPr="00C42AF5">
        <w:rPr>
          <w:rFonts w:ascii="Times New Roman" w:eastAsia="PT Astra Sans" w:hAnsi="Times New Roman" w:cs="Times New Roman"/>
          <w:b/>
          <w:sz w:val="28"/>
          <w:szCs w:val="28"/>
        </w:rPr>
        <w:t>Роскадастр сообщает</w:t>
      </w:r>
      <w:r w:rsidR="00425E85" w:rsidRPr="00C42AF5">
        <w:rPr>
          <w:rFonts w:ascii="Times New Roman" w:eastAsia="PT Astra Sans" w:hAnsi="Times New Roman" w:cs="Times New Roman"/>
          <w:b/>
          <w:sz w:val="28"/>
          <w:szCs w:val="28"/>
        </w:rPr>
        <w:t xml:space="preserve"> о способах и порядке </w:t>
      </w:r>
      <w:r w:rsidR="00C72A2A">
        <w:rPr>
          <w:rFonts w:ascii="Times New Roman" w:eastAsia="PT Astra Sans" w:hAnsi="Times New Roman" w:cs="Times New Roman"/>
          <w:b/>
          <w:sz w:val="28"/>
          <w:szCs w:val="28"/>
        </w:rPr>
        <w:t>получения</w:t>
      </w:r>
      <w:r w:rsidR="00C72A2A" w:rsidRPr="00C42AF5">
        <w:rPr>
          <w:rFonts w:ascii="Times New Roman" w:eastAsia="PT Astra Sans" w:hAnsi="Times New Roman" w:cs="Times New Roman"/>
          <w:b/>
          <w:sz w:val="28"/>
          <w:szCs w:val="28"/>
        </w:rPr>
        <w:t xml:space="preserve"> </w:t>
      </w:r>
      <w:r w:rsidR="00425E85" w:rsidRPr="00C42AF5">
        <w:rPr>
          <w:rFonts w:ascii="Times New Roman" w:eastAsia="PT Astra Sans" w:hAnsi="Times New Roman" w:cs="Times New Roman"/>
          <w:b/>
          <w:sz w:val="28"/>
          <w:szCs w:val="28"/>
        </w:rPr>
        <w:t xml:space="preserve">сведений о правообладателях ранее учтенных объектов недвижимости </w:t>
      </w:r>
    </w:p>
    <w:p w:rsidR="00432976" w:rsidRPr="00C42AF5" w:rsidRDefault="00432976" w:rsidP="00425E85">
      <w:pPr>
        <w:spacing w:after="0" w:line="240" w:lineRule="auto"/>
        <w:jc w:val="center"/>
        <w:rPr>
          <w:rFonts w:ascii="Times New Roman" w:eastAsia="PT Astra Sans" w:hAnsi="Times New Roman" w:cs="Times New Roman"/>
          <w:b/>
          <w:sz w:val="28"/>
          <w:szCs w:val="28"/>
        </w:rPr>
      </w:pPr>
    </w:p>
    <w:p w:rsidR="00307F4A" w:rsidRDefault="00174495" w:rsidP="0041133D">
      <w:pPr>
        <w:spacing w:after="0" w:line="240" w:lineRule="auto"/>
        <w:ind w:firstLine="709"/>
        <w:jc w:val="both"/>
        <w:rPr>
          <w:rFonts w:ascii="Times New Roman" w:eastAsia="PT Astra Sans" w:hAnsi="Times New Roman" w:cs="Times New Roman"/>
          <w:sz w:val="28"/>
          <w:szCs w:val="28"/>
        </w:rPr>
      </w:pPr>
      <w:r>
        <w:rPr>
          <w:rFonts w:ascii="Times New Roman" w:eastAsia="PT Astra Sans" w:hAnsi="Times New Roman" w:cs="Times New Roman"/>
          <w:sz w:val="28"/>
          <w:szCs w:val="28"/>
        </w:rPr>
        <w:t>Ф</w:t>
      </w:r>
      <w:r w:rsidRPr="004B2EB4">
        <w:rPr>
          <w:rFonts w:ascii="Times New Roman" w:eastAsia="PT Astra Sans" w:hAnsi="Times New Roman" w:cs="Times New Roman"/>
          <w:sz w:val="28"/>
          <w:szCs w:val="28"/>
        </w:rPr>
        <w:t>илиал</w:t>
      </w:r>
      <w:r>
        <w:rPr>
          <w:rFonts w:ascii="Times New Roman" w:eastAsia="PT Astra Sans" w:hAnsi="Times New Roman" w:cs="Times New Roman"/>
          <w:sz w:val="28"/>
          <w:szCs w:val="28"/>
        </w:rPr>
        <w:t>ом</w:t>
      </w:r>
      <w:r w:rsidRPr="004B2EB4">
        <w:rPr>
          <w:rFonts w:ascii="Times New Roman" w:eastAsia="PT Astra Sans" w:hAnsi="Times New Roman" w:cs="Times New Roman"/>
          <w:sz w:val="28"/>
          <w:szCs w:val="28"/>
        </w:rPr>
        <w:t xml:space="preserve"> ППК «Роскадастр» по Архангельской области и Ненецкому автономному округу</w:t>
      </w:r>
      <w:r>
        <w:rPr>
          <w:rFonts w:ascii="Times New Roman" w:eastAsia="PT Astra Sans" w:hAnsi="Times New Roman" w:cs="Times New Roman"/>
          <w:sz w:val="28"/>
          <w:szCs w:val="28"/>
        </w:rPr>
        <w:t xml:space="preserve"> (</w:t>
      </w:r>
      <w:r w:rsidR="0026106E">
        <w:rPr>
          <w:rFonts w:ascii="Times New Roman" w:eastAsia="PT Astra Sans" w:hAnsi="Times New Roman" w:cs="Times New Roman"/>
          <w:sz w:val="28"/>
          <w:szCs w:val="28"/>
        </w:rPr>
        <w:t xml:space="preserve">филиал </w:t>
      </w:r>
      <w:r>
        <w:rPr>
          <w:rFonts w:ascii="Times New Roman" w:eastAsia="PT Astra Sans" w:hAnsi="Times New Roman" w:cs="Times New Roman"/>
          <w:sz w:val="28"/>
          <w:szCs w:val="28"/>
        </w:rPr>
        <w:t xml:space="preserve">ППК «Роскадастр») выполняются мероприятия </w:t>
      </w:r>
      <w:r w:rsidRPr="00174495">
        <w:rPr>
          <w:rFonts w:ascii="Times New Roman" w:eastAsia="PT Astra Sans" w:hAnsi="Times New Roman" w:cs="Times New Roman"/>
          <w:sz w:val="28"/>
          <w:szCs w:val="28"/>
        </w:rPr>
        <w:t xml:space="preserve">по </w:t>
      </w:r>
      <w:r w:rsidR="00DD5D7C">
        <w:rPr>
          <w:rFonts w:ascii="Times New Roman" w:eastAsia="PT Astra Sans" w:hAnsi="Times New Roman" w:cs="Times New Roman"/>
          <w:sz w:val="28"/>
          <w:szCs w:val="28"/>
        </w:rPr>
        <w:t xml:space="preserve">выявлению правообладателей объектов недвижимости и </w:t>
      </w:r>
      <w:r w:rsidRPr="00174495">
        <w:rPr>
          <w:rFonts w:ascii="Times New Roman" w:eastAsia="PT Astra Sans" w:hAnsi="Times New Roman" w:cs="Times New Roman"/>
          <w:sz w:val="28"/>
          <w:szCs w:val="28"/>
        </w:rPr>
        <w:t>вовлечению объектов в экономический оборот</w:t>
      </w:r>
      <w:r w:rsidR="00307F4A">
        <w:rPr>
          <w:rFonts w:ascii="Times New Roman" w:eastAsia="PT Astra Sans" w:hAnsi="Times New Roman" w:cs="Times New Roman"/>
          <w:sz w:val="28"/>
          <w:szCs w:val="28"/>
        </w:rPr>
        <w:t>.</w:t>
      </w:r>
    </w:p>
    <w:p w:rsidR="00845DF7" w:rsidRDefault="00C42AF5" w:rsidP="00845DF7">
      <w:pPr>
        <w:spacing w:after="0" w:line="240" w:lineRule="auto"/>
        <w:ind w:firstLine="709"/>
        <w:jc w:val="both"/>
        <w:rPr>
          <w:rFonts w:ascii="Times New Roman" w:eastAsia="PT Astra Sans" w:hAnsi="Times New Roman" w:cs="Times New Roman"/>
          <w:sz w:val="28"/>
          <w:szCs w:val="28"/>
        </w:rPr>
      </w:pPr>
      <w:r>
        <w:rPr>
          <w:rFonts w:ascii="Times New Roman" w:eastAsia="PT Astra Sans" w:hAnsi="Times New Roman" w:cs="Times New Roman"/>
          <w:sz w:val="28"/>
          <w:szCs w:val="28"/>
        </w:rPr>
        <w:t xml:space="preserve">Проведение </w:t>
      </w:r>
      <w:r w:rsidRPr="00C42AF5">
        <w:rPr>
          <w:rFonts w:ascii="Times New Roman" w:eastAsia="PT Astra Sans" w:hAnsi="Times New Roman" w:cs="Times New Roman"/>
          <w:sz w:val="28"/>
          <w:szCs w:val="28"/>
        </w:rPr>
        <w:t>мероприяти</w:t>
      </w:r>
      <w:r>
        <w:rPr>
          <w:rFonts w:ascii="Times New Roman" w:eastAsia="PT Astra Sans" w:hAnsi="Times New Roman" w:cs="Times New Roman"/>
          <w:sz w:val="28"/>
          <w:szCs w:val="28"/>
        </w:rPr>
        <w:t>й</w:t>
      </w:r>
      <w:r w:rsidRPr="00C42AF5">
        <w:rPr>
          <w:rFonts w:ascii="Times New Roman" w:eastAsia="PT Astra Sans" w:hAnsi="Times New Roman" w:cs="Times New Roman"/>
          <w:sz w:val="28"/>
          <w:szCs w:val="28"/>
        </w:rPr>
        <w:t xml:space="preserve">, </w:t>
      </w:r>
      <w:r w:rsidR="00DA7F58">
        <w:rPr>
          <w:rFonts w:ascii="Times New Roman" w:eastAsia="PT Astra Sans" w:hAnsi="Times New Roman" w:cs="Times New Roman"/>
          <w:sz w:val="28"/>
          <w:szCs w:val="28"/>
        </w:rPr>
        <w:t xml:space="preserve">регламентировано </w:t>
      </w:r>
      <w:r w:rsidR="004B2EB4" w:rsidRPr="004B2EB4">
        <w:rPr>
          <w:rFonts w:ascii="Times New Roman" w:eastAsia="PT Astra Sans" w:hAnsi="Times New Roman" w:cs="Times New Roman"/>
          <w:sz w:val="28"/>
          <w:szCs w:val="28"/>
        </w:rPr>
        <w:t>Федеральным законом Российской Федерации от 30.12.2020 № 518-ФЗ «О внесении изменений в отдельные законодательные акты Российской Федерации» (Закон №518)</w:t>
      </w:r>
      <w:r w:rsidR="004B2EB4">
        <w:rPr>
          <w:rFonts w:ascii="Times New Roman" w:eastAsia="PT Astra Sans" w:hAnsi="Times New Roman" w:cs="Times New Roman"/>
          <w:sz w:val="28"/>
          <w:szCs w:val="28"/>
        </w:rPr>
        <w:t xml:space="preserve"> и</w:t>
      </w:r>
      <w:r w:rsidRPr="00C42AF5">
        <w:rPr>
          <w:rFonts w:ascii="Times New Roman" w:eastAsia="PT Astra Sans" w:hAnsi="Times New Roman" w:cs="Times New Roman"/>
          <w:sz w:val="28"/>
          <w:szCs w:val="28"/>
        </w:rPr>
        <w:t xml:space="preserve"> Дорожной картой по реализации ППК «Роскадастр» мероприятий по вовлечению объектов недвижимости в экономический оборот в целях повышения налоговых и неналоговых доходов консолидированного бюджета на территории Архангельской области, утвержденной 31.03.2025 Первым заместителем Губернатора Архангельской области - Председателем Правительства Архангельской области и директором филиала ППК «Роскадастр» по Архангельской области и Ненецкому автономному округу (Дорожная карта).</w:t>
      </w:r>
      <w:r w:rsidR="00845DF7" w:rsidRPr="00845DF7">
        <w:rPr>
          <w:rFonts w:ascii="Times New Roman" w:eastAsia="PT Astra Sans" w:hAnsi="Times New Roman" w:cs="Times New Roman"/>
          <w:sz w:val="28"/>
          <w:szCs w:val="28"/>
        </w:rPr>
        <w:t xml:space="preserve"> </w:t>
      </w:r>
    </w:p>
    <w:p w:rsidR="00B44ABD" w:rsidRPr="00193C52" w:rsidRDefault="00D86ADD" w:rsidP="0041133D">
      <w:pPr>
        <w:spacing w:after="0" w:line="240" w:lineRule="auto"/>
        <w:ind w:firstLine="709"/>
        <w:jc w:val="both"/>
        <w:rPr>
          <w:rFonts w:ascii="Times New Roman" w:eastAsia="PT Astra Sans" w:hAnsi="Times New Roman" w:cs="Times New Roman"/>
          <w:sz w:val="28"/>
          <w:szCs w:val="28"/>
        </w:rPr>
      </w:pPr>
      <w:r>
        <w:rPr>
          <w:rFonts w:ascii="Times New Roman" w:eastAsia="PT Astra Sans" w:hAnsi="Times New Roman" w:cs="Times New Roman"/>
          <w:sz w:val="28"/>
          <w:szCs w:val="28"/>
        </w:rPr>
        <w:t>Проводимые</w:t>
      </w:r>
      <w:r w:rsidRPr="00193C52">
        <w:rPr>
          <w:rFonts w:ascii="Times New Roman" w:eastAsia="PT Astra Sans" w:hAnsi="Times New Roman" w:cs="Times New Roman"/>
          <w:sz w:val="28"/>
          <w:szCs w:val="28"/>
        </w:rPr>
        <w:t xml:space="preserve"> </w:t>
      </w:r>
      <w:r w:rsidR="00B44ABD" w:rsidRPr="00193C52">
        <w:rPr>
          <w:rFonts w:ascii="Times New Roman" w:eastAsia="PT Astra Sans" w:hAnsi="Times New Roman" w:cs="Times New Roman"/>
          <w:sz w:val="28"/>
          <w:szCs w:val="28"/>
        </w:rPr>
        <w:t>мероприятия направлены на защиту прав и имущественных интересов собственников объектов недвижимости.</w:t>
      </w:r>
    </w:p>
    <w:p w:rsidR="005374D8" w:rsidRPr="00193C52" w:rsidRDefault="005374D8" w:rsidP="0041133D">
      <w:pPr>
        <w:spacing w:after="0" w:line="240" w:lineRule="auto"/>
        <w:ind w:firstLine="709"/>
        <w:jc w:val="both"/>
        <w:rPr>
          <w:rFonts w:ascii="Times New Roman" w:eastAsia="PT Astra Sans" w:hAnsi="Times New Roman" w:cs="Times New Roman"/>
          <w:sz w:val="28"/>
          <w:szCs w:val="28"/>
        </w:rPr>
      </w:pPr>
      <w:r w:rsidRPr="005374D8">
        <w:rPr>
          <w:rFonts w:ascii="Times New Roman" w:eastAsia="PT Astra Sans" w:hAnsi="Times New Roman" w:cs="Times New Roman"/>
          <w:sz w:val="28"/>
          <w:szCs w:val="28"/>
        </w:rPr>
        <w:t>Не всегда имеющиеся документы о правах на ранее учтенные объекты недвижимости содержат достаточно информации для однозначной идентификации их владельца. Например, в государственных актах о праве постоянного (бессрочного) пользования на землю или в свидетельствах о праве собственности на землю, выданных комитетом по земельным ресурсам, указаны лишь фамилия, имя и отчество правообладателя, без других идентифицирующих данных, таких как реквизиты удостоверяющего личность документа.</w:t>
      </w:r>
    </w:p>
    <w:p w:rsidR="005374D8" w:rsidRPr="008F451B" w:rsidRDefault="005374D8" w:rsidP="005374D8">
      <w:pPr>
        <w:spacing w:after="0" w:line="240" w:lineRule="auto"/>
        <w:ind w:firstLine="709"/>
        <w:jc w:val="both"/>
        <w:rPr>
          <w:rFonts w:ascii="Times New Roman" w:eastAsia="PT Astra Sans" w:hAnsi="Times New Roman" w:cs="Times New Roman"/>
          <w:sz w:val="28"/>
          <w:szCs w:val="28"/>
        </w:rPr>
      </w:pPr>
      <w:r w:rsidRPr="008F451B">
        <w:rPr>
          <w:rFonts w:ascii="Times New Roman" w:eastAsia="PT Astra Sans" w:hAnsi="Times New Roman" w:cs="Times New Roman"/>
          <w:sz w:val="28"/>
          <w:szCs w:val="28"/>
        </w:rPr>
        <w:t xml:space="preserve">В рамках </w:t>
      </w:r>
      <w:r>
        <w:rPr>
          <w:rFonts w:ascii="Times New Roman" w:eastAsia="PT Astra Sans" w:hAnsi="Times New Roman" w:cs="Times New Roman"/>
          <w:sz w:val="28"/>
          <w:szCs w:val="28"/>
        </w:rPr>
        <w:t xml:space="preserve">указанной </w:t>
      </w:r>
      <w:r w:rsidRPr="008F451B">
        <w:rPr>
          <w:rFonts w:ascii="Times New Roman" w:eastAsia="PT Astra Sans" w:hAnsi="Times New Roman" w:cs="Times New Roman"/>
          <w:sz w:val="28"/>
          <w:szCs w:val="28"/>
        </w:rPr>
        <w:t xml:space="preserve">деятельности на территории </w:t>
      </w:r>
      <w:r>
        <w:rPr>
          <w:rFonts w:ascii="Times New Roman" w:eastAsia="PT Astra Sans" w:hAnsi="Times New Roman" w:cs="Times New Roman"/>
          <w:sz w:val="28"/>
          <w:szCs w:val="28"/>
        </w:rPr>
        <w:t>деревни</w:t>
      </w:r>
      <w:r w:rsidRPr="004B2EB4">
        <w:rPr>
          <w:rFonts w:ascii="Times New Roman" w:eastAsia="PT Astra Sans" w:hAnsi="Times New Roman" w:cs="Times New Roman"/>
          <w:sz w:val="28"/>
          <w:szCs w:val="28"/>
        </w:rPr>
        <w:t xml:space="preserve"> </w:t>
      </w:r>
      <w:proofErr w:type="spellStart"/>
      <w:r w:rsidRPr="004B2EB4">
        <w:rPr>
          <w:rFonts w:ascii="Times New Roman" w:eastAsia="PT Astra Sans" w:hAnsi="Times New Roman" w:cs="Times New Roman"/>
          <w:sz w:val="28"/>
          <w:szCs w:val="28"/>
        </w:rPr>
        <w:t>Харлово</w:t>
      </w:r>
      <w:proofErr w:type="spellEnd"/>
      <w:r>
        <w:rPr>
          <w:rFonts w:ascii="Times New Roman" w:eastAsia="PT Astra Sans" w:hAnsi="Times New Roman" w:cs="Times New Roman"/>
          <w:sz w:val="28"/>
          <w:szCs w:val="28"/>
        </w:rPr>
        <w:t xml:space="preserve"> и</w:t>
      </w:r>
      <w:r w:rsidRPr="004B2EB4">
        <w:rPr>
          <w:rFonts w:ascii="Times New Roman" w:eastAsia="PT Astra Sans" w:hAnsi="Times New Roman" w:cs="Times New Roman"/>
          <w:sz w:val="28"/>
          <w:szCs w:val="28"/>
        </w:rPr>
        <w:t xml:space="preserve"> </w:t>
      </w:r>
      <w:r>
        <w:rPr>
          <w:rFonts w:ascii="Times New Roman" w:eastAsia="PT Astra Sans" w:hAnsi="Times New Roman" w:cs="Times New Roman"/>
          <w:sz w:val="28"/>
          <w:szCs w:val="28"/>
        </w:rPr>
        <w:t>села</w:t>
      </w:r>
      <w:r w:rsidRPr="004B2EB4">
        <w:rPr>
          <w:rFonts w:ascii="Times New Roman" w:eastAsia="PT Astra Sans" w:hAnsi="Times New Roman" w:cs="Times New Roman"/>
          <w:sz w:val="28"/>
          <w:szCs w:val="28"/>
        </w:rPr>
        <w:t xml:space="preserve"> Холмогоры</w:t>
      </w:r>
      <w:r w:rsidRPr="008F451B">
        <w:rPr>
          <w:rFonts w:ascii="Times New Roman" w:eastAsia="PT Astra Sans" w:hAnsi="Times New Roman" w:cs="Times New Roman"/>
          <w:sz w:val="28"/>
          <w:szCs w:val="28"/>
        </w:rPr>
        <w:t xml:space="preserve"> Холмогорского муниципального округа проводятся мероприятия по обновлению информации в Едином государственн</w:t>
      </w:r>
      <w:r>
        <w:rPr>
          <w:rFonts w:ascii="Times New Roman" w:eastAsia="PT Astra Sans" w:hAnsi="Times New Roman" w:cs="Times New Roman"/>
          <w:sz w:val="28"/>
          <w:szCs w:val="28"/>
        </w:rPr>
        <w:t xml:space="preserve">ом реестре недвижимости (ЕГРН) </w:t>
      </w:r>
      <w:r w:rsidRPr="008F451B">
        <w:rPr>
          <w:rFonts w:ascii="Times New Roman" w:eastAsia="PT Astra Sans" w:hAnsi="Times New Roman" w:cs="Times New Roman"/>
          <w:sz w:val="28"/>
          <w:szCs w:val="28"/>
        </w:rPr>
        <w:t>данны</w:t>
      </w:r>
      <w:r>
        <w:rPr>
          <w:rFonts w:ascii="Times New Roman" w:eastAsia="PT Astra Sans" w:hAnsi="Times New Roman" w:cs="Times New Roman"/>
          <w:sz w:val="28"/>
          <w:szCs w:val="28"/>
        </w:rPr>
        <w:t>х</w:t>
      </w:r>
      <w:r w:rsidRPr="008F451B">
        <w:rPr>
          <w:rFonts w:ascii="Times New Roman" w:eastAsia="PT Astra Sans" w:hAnsi="Times New Roman" w:cs="Times New Roman"/>
          <w:sz w:val="28"/>
          <w:szCs w:val="28"/>
        </w:rPr>
        <w:t xml:space="preserve"> о правообладателях и характеристиках объектов</w:t>
      </w:r>
      <w:r>
        <w:rPr>
          <w:rFonts w:ascii="Times New Roman" w:eastAsia="PT Astra Sans" w:hAnsi="Times New Roman" w:cs="Times New Roman"/>
          <w:sz w:val="28"/>
          <w:szCs w:val="28"/>
        </w:rPr>
        <w:t xml:space="preserve"> недвижимости</w:t>
      </w:r>
      <w:r w:rsidRPr="008F451B">
        <w:rPr>
          <w:rFonts w:ascii="Times New Roman" w:eastAsia="PT Astra Sans" w:hAnsi="Times New Roman" w:cs="Times New Roman"/>
          <w:sz w:val="28"/>
          <w:szCs w:val="28"/>
        </w:rPr>
        <w:t>. Также осуществляется работа по включению в реестр информации об объектах недвижимости, данные о которых отсутствуют в ЕГРН.</w:t>
      </w:r>
    </w:p>
    <w:p w:rsidR="005374D8" w:rsidRPr="00193C52" w:rsidRDefault="005374D8" w:rsidP="005374D8">
      <w:pPr>
        <w:spacing w:after="0" w:line="240" w:lineRule="auto"/>
        <w:ind w:firstLine="709"/>
        <w:jc w:val="both"/>
        <w:rPr>
          <w:rFonts w:ascii="Times New Roman" w:eastAsia="PT Astra Sans" w:hAnsi="Times New Roman" w:cs="Times New Roman"/>
          <w:sz w:val="28"/>
          <w:szCs w:val="28"/>
        </w:rPr>
      </w:pPr>
      <w:r w:rsidRPr="005374D8">
        <w:rPr>
          <w:rFonts w:ascii="Times New Roman" w:eastAsia="PT Astra Sans" w:hAnsi="Times New Roman" w:cs="Times New Roman"/>
          <w:sz w:val="28"/>
          <w:szCs w:val="28"/>
        </w:rPr>
        <w:t>Для проведения мероприятий по выявлению правообладателей объектов недвижимости</w:t>
      </w:r>
      <w:r>
        <w:rPr>
          <w:rFonts w:ascii="Times New Roman" w:eastAsia="PT Astra Sans" w:hAnsi="Times New Roman" w:cs="Times New Roman"/>
          <w:sz w:val="28"/>
          <w:szCs w:val="28"/>
        </w:rPr>
        <w:t xml:space="preserve"> </w:t>
      </w:r>
      <w:r w:rsidR="0026106E">
        <w:rPr>
          <w:rFonts w:ascii="Times New Roman" w:eastAsia="PT Astra Sans" w:hAnsi="Times New Roman" w:cs="Times New Roman"/>
          <w:sz w:val="28"/>
          <w:szCs w:val="28"/>
        </w:rPr>
        <w:t>филиал ППК «</w:t>
      </w:r>
      <w:proofErr w:type="spellStart"/>
      <w:r w:rsidR="0026106E">
        <w:rPr>
          <w:rFonts w:ascii="Times New Roman" w:eastAsia="PT Astra Sans" w:hAnsi="Times New Roman" w:cs="Times New Roman"/>
          <w:sz w:val="28"/>
          <w:szCs w:val="28"/>
        </w:rPr>
        <w:t>Роскадастр</w:t>
      </w:r>
      <w:proofErr w:type="spellEnd"/>
      <w:r w:rsidR="0026106E">
        <w:rPr>
          <w:rFonts w:ascii="Times New Roman" w:eastAsia="PT Astra Sans" w:hAnsi="Times New Roman" w:cs="Times New Roman"/>
          <w:sz w:val="28"/>
          <w:szCs w:val="28"/>
        </w:rPr>
        <w:t xml:space="preserve">» </w:t>
      </w:r>
      <w:r w:rsidR="00643F8E">
        <w:rPr>
          <w:rFonts w:ascii="Times New Roman" w:eastAsia="PT Astra Sans" w:hAnsi="Times New Roman" w:cs="Times New Roman"/>
          <w:sz w:val="28"/>
          <w:szCs w:val="28"/>
        </w:rPr>
        <w:t>размещае</w:t>
      </w:r>
      <w:r w:rsidR="0026106E">
        <w:rPr>
          <w:rFonts w:ascii="Times New Roman" w:eastAsia="PT Astra Sans" w:hAnsi="Times New Roman" w:cs="Times New Roman"/>
          <w:sz w:val="28"/>
          <w:szCs w:val="28"/>
        </w:rPr>
        <w:t>т</w:t>
      </w:r>
      <w:r w:rsidR="007B1D86" w:rsidRPr="00193C52">
        <w:rPr>
          <w:rFonts w:ascii="Times New Roman" w:eastAsia="PT Astra Sans" w:hAnsi="Times New Roman" w:cs="Times New Roman"/>
          <w:sz w:val="28"/>
          <w:szCs w:val="28"/>
        </w:rPr>
        <w:t xml:space="preserve"> </w:t>
      </w:r>
      <w:r w:rsidR="00174495">
        <w:rPr>
          <w:rFonts w:ascii="Times New Roman" w:eastAsia="PT Astra Sans" w:hAnsi="Times New Roman" w:cs="Times New Roman"/>
          <w:sz w:val="28"/>
          <w:szCs w:val="28"/>
        </w:rPr>
        <w:t>п</w:t>
      </w:r>
      <w:r w:rsidR="00820A9A" w:rsidRPr="00193C52">
        <w:rPr>
          <w:rFonts w:ascii="Times New Roman" w:eastAsia="PT Astra Sans" w:hAnsi="Times New Roman" w:cs="Times New Roman"/>
          <w:sz w:val="28"/>
          <w:szCs w:val="28"/>
        </w:rPr>
        <w:t>ереч</w:t>
      </w:r>
      <w:r w:rsidR="007B1D86" w:rsidRPr="00193C52">
        <w:rPr>
          <w:rFonts w:ascii="Times New Roman" w:eastAsia="PT Astra Sans" w:hAnsi="Times New Roman" w:cs="Times New Roman"/>
          <w:sz w:val="28"/>
          <w:szCs w:val="28"/>
        </w:rPr>
        <w:t>ень</w:t>
      </w:r>
      <w:r w:rsidR="00820A9A" w:rsidRPr="00193C52">
        <w:rPr>
          <w:rFonts w:ascii="Times New Roman" w:eastAsia="PT Astra Sans" w:hAnsi="Times New Roman" w:cs="Times New Roman"/>
          <w:sz w:val="28"/>
          <w:szCs w:val="28"/>
        </w:rPr>
        <w:t xml:space="preserve"> ранее учтенных объектов недвижимости, расположенных на территории деревни </w:t>
      </w:r>
      <w:proofErr w:type="spellStart"/>
      <w:r w:rsidR="00820A9A" w:rsidRPr="00193C52">
        <w:rPr>
          <w:rFonts w:ascii="Times New Roman" w:eastAsia="PT Astra Sans" w:hAnsi="Times New Roman" w:cs="Times New Roman"/>
          <w:sz w:val="28"/>
          <w:szCs w:val="28"/>
        </w:rPr>
        <w:t>Харлово</w:t>
      </w:r>
      <w:proofErr w:type="spellEnd"/>
      <w:r w:rsidR="00307F4A">
        <w:rPr>
          <w:rFonts w:ascii="Times New Roman" w:eastAsia="PT Astra Sans" w:hAnsi="Times New Roman" w:cs="Times New Roman"/>
          <w:sz w:val="28"/>
          <w:szCs w:val="28"/>
        </w:rPr>
        <w:t xml:space="preserve"> и</w:t>
      </w:r>
      <w:r w:rsidR="00820A9A" w:rsidRPr="00193C52">
        <w:rPr>
          <w:rFonts w:ascii="Times New Roman" w:eastAsia="PT Astra Sans" w:hAnsi="Times New Roman" w:cs="Times New Roman"/>
          <w:sz w:val="28"/>
          <w:szCs w:val="28"/>
        </w:rPr>
        <w:t xml:space="preserve"> села Холмогоры Холмогорского муниципального округа Архангельской области</w:t>
      </w:r>
      <w:r w:rsidR="00E64642" w:rsidRPr="00193C52">
        <w:rPr>
          <w:rFonts w:ascii="Times New Roman" w:eastAsia="PT Astra Sans" w:hAnsi="Times New Roman" w:cs="Times New Roman"/>
          <w:sz w:val="28"/>
          <w:szCs w:val="28"/>
        </w:rPr>
        <w:t xml:space="preserve">, </w:t>
      </w:r>
      <w:r w:rsidRPr="005374D8">
        <w:rPr>
          <w:rFonts w:ascii="Times New Roman" w:eastAsia="PT Astra Sans" w:hAnsi="Times New Roman" w:cs="Times New Roman"/>
          <w:sz w:val="28"/>
          <w:szCs w:val="28"/>
        </w:rPr>
        <w:t>у которых отсутствует информация о собственниках или она</w:t>
      </w:r>
      <w:r>
        <w:rPr>
          <w:rFonts w:ascii="Times New Roman" w:eastAsia="PT Astra Sans" w:hAnsi="Times New Roman" w:cs="Times New Roman"/>
          <w:sz w:val="28"/>
          <w:szCs w:val="28"/>
        </w:rPr>
        <w:t xml:space="preserve"> требуе</w:t>
      </w:r>
      <w:r w:rsidRPr="005374D8">
        <w:rPr>
          <w:rFonts w:ascii="Times New Roman" w:eastAsia="PT Astra Sans" w:hAnsi="Times New Roman" w:cs="Times New Roman"/>
          <w:sz w:val="28"/>
          <w:szCs w:val="28"/>
        </w:rPr>
        <w:t>т уточнения (Перечень).</w:t>
      </w:r>
    </w:p>
    <w:p w:rsidR="005374D8" w:rsidRPr="00193C52" w:rsidRDefault="007B1D86" w:rsidP="005374D8">
      <w:pPr>
        <w:spacing w:after="0" w:line="240" w:lineRule="auto"/>
        <w:ind w:firstLine="709"/>
        <w:jc w:val="both"/>
        <w:rPr>
          <w:rFonts w:ascii="Times New Roman" w:eastAsia="PT Astra Sans" w:hAnsi="Times New Roman" w:cs="Times New Roman"/>
          <w:sz w:val="28"/>
          <w:szCs w:val="28"/>
        </w:rPr>
      </w:pPr>
      <w:r w:rsidRPr="00193C52">
        <w:rPr>
          <w:rFonts w:ascii="Times New Roman" w:eastAsia="PT Astra Sans" w:hAnsi="Times New Roman" w:cs="Times New Roman"/>
          <w:sz w:val="28"/>
          <w:szCs w:val="28"/>
        </w:rPr>
        <w:t xml:space="preserve">Просим граждан и юридических лиц </w:t>
      </w:r>
      <w:r w:rsidR="005374D8" w:rsidRPr="005374D8">
        <w:rPr>
          <w:rFonts w:ascii="Times New Roman" w:eastAsia="PT Astra Sans" w:hAnsi="Times New Roman" w:cs="Times New Roman"/>
          <w:sz w:val="28"/>
          <w:szCs w:val="28"/>
        </w:rPr>
        <w:t>внимательно ознакомиться с данным Перечнем</w:t>
      </w:r>
      <w:r w:rsidR="005374D8">
        <w:rPr>
          <w:rFonts w:ascii="Times New Roman" w:eastAsia="PT Astra Sans" w:hAnsi="Times New Roman" w:cs="Times New Roman"/>
          <w:sz w:val="28"/>
          <w:szCs w:val="28"/>
        </w:rPr>
        <w:t>.</w:t>
      </w:r>
      <w:r w:rsidR="005374D8" w:rsidRPr="005374D8">
        <w:rPr>
          <w:rFonts w:ascii="Times New Roman" w:eastAsia="PT Astra Sans" w:hAnsi="Times New Roman" w:cs="Times New Roman"/>
          <w:sz w:val="28"/>
          <w:szCs w:val="28"/>
        </w:rPr>
        <w:t xml:space="preserve"> Если вы являетесь собственником объекта или знаете собственника, </w:t>
      </w:r>
      <w:r w:rsidR="005374D8" w:rsidRPr="005374D8">
        <w:rPr>
          <w:rFonts w:ascii="Times New Roman" w:eastAsia="PT Astra Sans" w:hAnsi="Times New Roman" w:cs="Times New Roman"/>
          <w:sz w:val="28"/>
          <w:szCs w:val="28"/>
        </w:rPr>
        <w:lastRenderedPageBreak/>
        <w:t>просим предоставить филиалу ППК «</w:t>
      </w:r>
      <w:r w:rsidR="00B63ECA" w:rsidRPr="005374D8">
        <w:rPr>
          <w:rFonts w:ascii="Times New Roman" w:eastAsia="PT Astra Sans" w:hAnsi="Times New Roman" w:cs="Times New Roman"/>
          <w:sz w:val="28"/>
          <w:szCs w:val="28"/>
        </w:rPr>
        <w:t>Роскадастр</w:t>
      </w:r>
      <w:r w:rsidR="005374D8" w:rsidRPr="005374D8">
        <w:rPr>
          <w:rFonts w:ascii="Times New Roman" w:eastAsia="PT Astra Sans" w:hAnsi="Times New Roman" w:cs="Times New Roman"/>
          <w:sz w:val="28"/>
          <w:szCs w:val="28"/>
        </w:rPr>
        <w:t>» доступные сведения и документы, подтверждающие права на недвижимость.</w:t>
      </w:r>
    </w:p>
    <w:p w:rsidR="00E63241" w:rsidRDefault="00B94DC2" w:rsidP="0041133D">
      <w:pPr>
        <w:spacing w:after="0" w:line="240" w:lineRule="auto"/>
        <w:ind w:firstLine="709"/>
        <w:jc w:val="both"/>
        <w:rPr>
          <w:rFonts w:ascii="Times New Roman" w:eastAsia="PT Astra Sans" w:hAnsi="Times New Roman" w:cs="Times New Roman"/>
          <w:sz w:val="28"/>
          <w:szCs w:val="28"/>
        </w:rPr>
      </w:pPr>
      <w:r w:rsidDel="00B94DC2">
        <w:rPr>
          <w:rFonts w:ascii="Times New Roman" w:eastAsia="PT Astra Sans" w:hAnsi="Times New Roman" w:cs="Times New Roman"/>
          <w:sz w:val="28"/>
          <w:szCs w:val="28"/>
        </w:rPr>
        <w:t xml:space="preserve"> </w:t>
      </w:r>
      <w:r w:rsidR="004634F2">
        <w:rPr>
          <w:rFonts w:ascii="Times New Roman" w:eastAsia="PT Astra Sans" w:hAnsi="Times New Roman" w:cs="Times New Roman"/>
          <w:sz w:val="28"/>
          <w:szCs w:val="28"/>
        </w:rPr>
        <w:t>Дополнительно сообщаем</w:t>
      </w:r>
      <w:r w:rsidR="00E76E4C">
        <w:rPr>
          <w:rFonts w:ascii="Times New Roman" w:eastAsia="PT Astra Sans" w:hAnsi="Times New Roman" w:cs="Times New Roman"/>
          <w:sz w:val="28"/>
          <w:szCs w:val="28"/>
        </w:rPr>
        <w:t xml:space="preserve">, что закон №518 </w:t>
      </w:r>
      <w:r w:rsidR="00E76E4C" w:rsidRPr="00E76E4C">
        <w:rPr>
          <w:rFonts w:ascii="Times New Roman" w:eastAsia="PT Astra Sans" w:hAnsi="Times New Roman" w:cs="Times New Roman"/>
          <w:sz w:val="28"/>
          <w:szCs w:val="28"/>
        </w:rPr>
        <w:t>не ограничивает правообладателей объектов недвижимости в возможности самостоятельно осуществить государственную регистрацию ранее возникшего права на указанные объекты недвижимости в любой момент времени по их усмотрению.</w:t>
      </w:r>
    </w:p>
    <w:p w:rsidR="000D2857" w:rsidRPr="00193C52" w:rsidRDefault="004202FB" w:rsidP="00F5220E">
      <w:pPr>
        <w:spacing w:after="0" w:line="240" w:lineRule="auto"/>
        <w:ind w:firstLine="709"/>
        <w:jc w:val="both"/>
        <w:rPr>
          <w:rFonts w:ascii="Times New Roman" w:eastAsia="PT Astra Sans" w:hAnsi="Times New Roman" w:cs="Times New Roman"/>
          <w:sz w:val="28"/>
          <w:szCs w:val="28"/>
        </w:rPr>
      </w:pPr>
      <w:r w:rsidRPr="004202FB">
        <w:t xml:space="preserve"> </w:t>
      </w:r>
      <w:r w:rsidRPr="004202FB">
        <w:rPr>
          <w:rFonts w:ascii="Times New Roman" w:eastAsia="PT Astra Sans" w:hAnsi="Times New Roman" w:cs="Times New Roman"/>
          <w:sz w:val="28"/>
          <w:szCs w:val="28"/>
        </w:rPr>
        <w:t>Важно отметить, что правообладателям не требуется оплата государственной пошлины за государственную регистрацию ранее возникшего права на объект недвижимости.</w:t>
      </w:r>
    </w:p>
    <w:p w:rsidR="00B63ECA" w:rsidRDefault="00B63ECA" w:rsidP="00D54551">
      <w:pPr>
        <w:spacing w:after="0" w:line="240" w:lineRule="auto"/>
        <w:ind w:firstLine="709"/>
        <w:jc w:val="both"/>
        <w:rPr>
          <w:rFonts w:ascii="Times New Roman" w:eastAsia="PT Astra Sans" w:hAnsi="Times New Roman" w:cs="Times New Roman"/>
          <w:sz w:val="28"/>
          <w:szCs w:val="28"/>
        </w:rPr>
      </w:pPr>
    </w:p>
    <w:p w:rsidR="00B63ECA" w:rsidRDefault="00B63ECA" w:rsidP="00D54551">
      <w:pPr>
        <w:spacing w:after="0" w:line="240" w:lineRule="auto"/>
        <w:ind w:firstLine="709"/>
        <w:jc w:val="both"/>
        <w:rPr>
          <w:rFonts w:ascii="Times New Roman" w:eastAsia="PT Astra Sans" w:hAnsi="Times New Roman" w:cs="Times New Roman"/>
          <w:sz w:val="28"/>
          <w:szCs w:val="28"/>
        </w:rPr>
      </w:pPr>
      <w:r>
        <w:rPr>
          <w:rFonts w:ascii="Times New Roman" w:eastAsia="PT Astra Sans" w:hAnsi="Times New Roman" w:cs="Times New Roman"/>
          <w:sz w:val="28"/>
          <w:szCs w:val="28"/>
        </w:rPr>
        <w:t>Физическим лицам п</w:t>
      </w:r>
      <w:r w:rsidR="00EF651E">
        <w:rPr>
          <w:rFonts w:ascii="Times New Roman" w:eastAsia="PT Astra Sans" w:hAnsi="Times New Roman" w:cs="Times New Roman"/>
          <w:sz w:val="28"/>
          <w:szCs w:val="28"/>
        </w:rPr>
        <w:t xml:space="preserve">одать заявление </w:t>
      </w:r>
      <w:r>
        <w:rPr>
          <w:rFonts w:ascii="Times New Roman" w:eastAsia="PT Astra Sans" w:hAnsi="Times New Roman" w:cs="Times New Roman"/>
          <w:sz w:val="28"/>
          <w:szCs w:val="28"/>
        </w:rPr>
        <w:t xml:space="preserve">о государственной регистрации права </w:t>
      </w:r>
      <w:r w:rsidR="00EF651E">
        <w:rPr>
          <w:rFonts w:ascii="Times New Roman" w:eastAsia="PT Astra Sans" w:hAnsi="Times New Roman" w:cs="Times New Roman"/>
          <w:sz w:val="28"/>
          <w:szCs w:val="28"/>
        </w:rPr>
        <w:t xml:space="preserve">можно </w:t>
      </w:r>
      <w:r>
        <w:rPr>
          <w:rFonts w:ascii="Times New Roman" w:eastAsia="PT Astra Sans" w:hAnsi="Times New Roman" w:cs="Times New Roman"/>
          <w:sz w:val="28"/>
          <w:szCs w:val="28"/>
        </w:rPr>
        <w:t>следующими способами:</w:t>
      </w:r>
    </w:p>
    <w:p w:rsidR="00B63ECA" w:rsidRDefault="00B63ECA" w:rsidP="00D54551">
      <w:pPr>
        <w:spacing w:after="0" w:line="240" w:lineRule="auto"/>
        <w:ind w:firstLine="709"/>
        <w:jc w:val="both"/>
        <w:rPr>
          <w:rFonts w:ascii="Times New Roman" w:eastAsia="PT Astra Sans" w:hAnsi="Times New Roman" w:cs="Times New Roman"/>
          <w:sz w:val="28"/>
          <w:szCs w:val="28"/>
        </w:rPr>
      </w:pPr>
      <w:r>
        <w:rPr>
          <w:rFonts w:ascii="Times New Roman" w:eastAsia="PT Astra Sans" w:hAnsi="Times New Roman" w:cs="Times New Roman"/>
          <w:sz w:val="28"/>
          <w:szCs w:val="28"/>
        </w:rPr>
        <w:t>- </w:t>
      </w:r>
      <w:r w:rsidR="00D65CED">
        <w:rPr>
          <w:rFonts w:ascii="Times New Roman" w:eastAsia="PT Astra Sans" w:hAnsi="Times New Roman" w:cs="Times New Roman"/>
          <w:sz w:val="28"/>
          <w:szCs w:val="28"/>
        </w:rPr>
        <w:t>через л</w:t>
      </w:r>
      <w:r w:rsidR="00D65CED" w:rsidRPr="00D65CED">
        <w:rPr>
          <w:rFonts w:ascii="Times New Roman" w:eastAsia="PT Astra Sans" w:hAnsi="Times New Roman" w:cs="Times New Roman"/>
          <w:sz w:val="28"/>
          <w:szCs w:val="28"/>
        </w:rPr>
        <w:t>ичный кабинет на официальном сайте Росреестра</w:t>
      </w:r>
      <w:r>
        <w:rPr>
          <w:rFonts w:ascii="Times New Roman" w:eastAsia="PT Astra Sans" w:hAnsi="Times New Roman" w:cs="Times New Roman"/>
          <w:sz w:val="28"/>
          <w:szCs w:val="28"/>
        </w:rPr>
        <w:t>;</w:t>
      </w:r>
    </w:p>
    <w:p w:rsidR="00B63ECA" w:rsidRDefault="00B63ECA" w:rsidP="00D54551">
      <w:pPr>
        <w:spacing w:after="0" w:line="240" w:lineRule="auto"/>
        <w:ind w:firstLine="709"/>
        <w:jc w:val="both"/>
        <w:rPr>
          <w:rFonts w:ascii="Noto Sans Devanagari" w:hAnsi="Noto Sans Devanagari"/>
          <w:color w:val="000000"/>
          <w:sz w:val="28"/>
          <w:szCs w:val="28"/>
          <w:shd w:val="clear" w:color="auto" w:fill="FFFFFF"/>
        </w:rPr>
      </w:pPr>
      <w:r w:rsidRPr="00B63ECA">
        <w:rPr>
          <w:rFonts w:ascii="Times New Roman" w:eastAsia="PT Astra Sans" w:hAnsi="Times New Roman" w:cs="Times New Roman"/>
          <w:sz w:val="28"/>
          <w:szCs w:val="28"/>
        </w:rPr>
        <w:t xml:space="preserve">- </w:t>
      </w:r>
      <w:r w:rsidRPr="00B63ECA">
        <w:rPr>
          <w:rFonts w:ascii="Noto Sans Devanagari" w:hAnsi="Noto Sans Devanagari"/>
          <w:color w:val="000000"/>
          <w:sz w:val="28"/>
          <w:szCs w:val="28"/>
          <w:shd w:val="clear" w:color="auto" w:fill="FFFFFF"/>
        </w:rPr>
        <w:t>при личном обращении в любой офис МФЦ</w:t>
      </w:r>
      <w:r>
        <w:rPr>
          <w:rFonts w:ascii="Noto Sans Devanagari" w:hAnsi="Noto Sans Devanagari"/>
          <w:color w:val="000000"/>
          <w:sz w:val="28"/>
          <w:szCs w:val="28"/>
          <w:shd w:val="clear" w:color="auto" w:fill="FFFFFF"/>
        </w:rPr>
        <w:t>;</w:t>
      </w:r>
    </w:p>
    <w:p w:rsidR="00D20B83" w:rsidRDefault="00B63ECA" w:rsidP="00B63ECA">
      <w:pPr>
        <w:spacing w:after="0" w:line="240" w:lineRule="auto"/>
        <w:ind w:firstLine="709"/>
        <w:jc w:val="both"/>
        <w:rPr>
          <w:rFonts w:ascii="Times New Roman" w:eastAsia="PT Astra Sans" w:hAnsi="Times New Roman" w:cs="Times New Roman"/>
          <w:sz w:val="28"/>
          <w:szCs w:val="28"/>
        </w:rPr>
      </w:pPr>
      <w:r>
        <w:rPr>
          <w:rFonts w:ascii="Noto Sans Devanagari" w:hAnsi="Noto Sans Devanagari"/>
          <w:color w:val="000000"/>
          <w:sz w:val="28"/>
          <w:szCs w:val="28"/>
          <w:shd w:val="clear" w:color="auto" w:fill="FFFFFF"/>
        </w:rPr>
        <w:t>- воспользовавшись</w:t>
      </w:r>
      <w:r w:rsidR="00D20B83">
        <w:rPr>
          <w:rFonts w:ascii="Times New Roman" w:eastAsia="PT Astra Sans" w:hAnsi="Times New Roman" w:cs="Times New Roman"/>
          <w:sz w:val="28"/>
          <w:szCs w:val="28"/>
        </w:rPr>
        <w:t xml:space="preserve"> </w:t>
      </w:r>
      <w:r w:rsidR="000F344C">
        <w:rPr>
          <w:rFonts w:ascii="Times New Roman" w:eastAsia="PT Astra Sans" w:hAnsi="Times New Roman" w:cs="Times New Roman"/>
          <w:sz w:val="28"/>
          <w:szCs w:val="28"/>
        </w:rPr>
        <w:t xml:space="preserve">услугой выездного приема, осуществляемой </w:t>
      </w:r>
      <w:r w:rsidR="00C4446B">
        <w:rPr>
          <w:rFonts w:ascii="Times New Roman" w:eastAsia="PT Astra Sans" w:hAnsi="Times New Roman" w:cs="Times New Roman"/>
          <w:sz w:val="28"/>
          <w:szCs w:val="28"/>
        </w:rPr>
        <w:t>филиалом ППК «</w:t>
      </w:r>
      <w:proofErr w:type="spellStart"/>
      <w:r w:rsidR="00C4446B">
        <w:rPr>
          <w:rFonts w:ascii="Times New Roman" w:eastAsia="PT Astra Sans" w:hAnsi="Times New Roman" w:cs="Times New Roman"/>
          <w:sz w:val="28"/>
          <w:szCs w:val="28"/>
        </w:rPr>
        <w:t>Роскадастр</w:t>
      </w:r>
      <w:proofErr w:type="spellEnd"/>
      <w:r w:rsidR="00C4446B">
        <w:rPr>
          <w:rFonts w:ascii="Times New Roman" w:eastAsia="PT Astra Sans" w:hAnsi="Times New Roman" w:cs="Times New Roman"/>
          <w:sz w:val="28"/>
          <w:szCs w:val="28"/>
        </w:rPr>
        <w:t>»</w:t>
      </w:r>
      <w:r w:rsidR="000F344C">
        <w:rPr>
          <w:rFonts w:ascii="Times New Roman" w:eastAsia="PT Astra Sans" w:hAnsi="Times New Roman" w:cs="Times New Roman"/>
          <w:sz w:val="28"/>
          <w:szCs w:val="28"/>
        </w:rPr>
        <w:t>.</w:t>
      </w:r>
    </w:p>
    <w:p w:rsidR="00F121C5" w:rsidRDefault="00F121C5" w:rsidP="00B63ECA">
      <w:pPr>
        <w:spacing w:after="0" w:line="240" w:lineRule="auto"/>
        <w:ind w:firstLine="709"/>
        <w:jc w:val="both"/>
        <w:rPr>
          <w:rFonts w:ascii="Times New Roman" w:eastAsia="PT Astra Sans" w:hAnsi="Times New Roman" w:cs="Times New Roman"/>
          <w:sz w:val="28"/>
          <w:szCs w:val="28"/>
        </w:rPr>
      </w:pPr>
    </w:p>
    <w:p w:rsidR="00F121C5" w:rsidRPr="001722D3" w:rsidRDefault="001722D3" w:rsidP="00B63ECA">
      <w:pPr>
        <w:spacing w:after="0" w:line="240" w:lineRule="auto"/>
        <w:ind w:firstLine="709"/>
        <w:jc w:val="both"/>
        <w:rPr>
          <w:rFonts w:ascii="Times New Roman" w:eastAsia="PT Astra Sans" w:hAnsi="Times New Roman" w:cs="Times New Roman"/>
          <w:sz w:val="28"/>
          <w:szCs w:val="28"/>
        </w:rPr>
      </w:pPr>
      <w:r w:rsidRPr="001722D3">
        <w:rPr>
          <w:rFonts w:ascii="Times New Roman" w:eastAsia="PT Astra Sans" w:hAnsi="Times New Roman" w:cs="Times New Roman"/>
          <w:sz w:val="28"/>
          <w:szCs w:val="28"/>
        </w:rPr>
        <w:t>Для правообладателей, чьи объекты недвижимости указаны в прилагаемом перечне, услуга выездного приема</w:t>
      </w:r>
      <w:r w:rsidR="00687E24" w:rsidRPr="00687E24">
        <w:rPr>
          <w:rFonts w:ascii="Times New Roman" w:eastAsia="PT Astra Sans" w:hAnsi="Times New Roman" w:cs="Times New Roman"/>
          <w:sz w:val="28"/>
          <w:szCs w:val="28"/>
        </w:rPr>
        <w:t xml:space="preserve"> </w:t>
      </w:r>
      <w:r w:rsidR="00687E24" w:rsidRPr="001722D3">
        <w:rPr>
          <w:rFonts w:ascii="Times New Roman" w:eastAsia="PT Astra Sans" w:hAnsi="Times New Roman" w:cs="Times New Roman"/>
          <w:sz w:val="28"/>
          <w:szCs w:val="28"/>
        </w:rPr>
        <w:t>предоставляется бесплатно</w:t>
      </w:r>
      <w:r w:rsidR="00687E24" w:rsidRPr="00687E24">
        <w:rPr>
          <w:rFonts w:ascii="Times New Roman" w:eastAsia="PT Astra Sans" w:hAnsi="Times New Roman" w:cs="Times New Roman"/>
          <w:sz w:val="28"/>
          <w:szCs w:val="28"/>
        </w:rPr>
        <w:t xml:space="preserve"> </w:t>
      </w:r>
      <w:r w:rsidR="00687E24" w:rsidRPr="001722D3">
        <w:rPr>
          <w:rFonts w:ascii="Times New Roman" w:eastAsia="PT Astra Sans" w:hAnsi="Times New Roman" w:cs="Times New Roman"/>
          <w:sz w:val="28"/>
          <w:szCs w:val="28"/>
        </w:rPr>
        <w:t>только на территории Холмогорского района</w:t>
      </w:r>
      <w:r w:rsidRPr="001722D3">
        <w:rPr>
          <w:rFonts w:ascii="Times New Roman" w:eastAsia="PT Astra Sans" w:hAnsi="Times New Roman" w:cs="Times New Roman"/>
          <w:sz w:val="28"/>
          <w:szCs w:val="28"/>
        </w:rPr>
        <w:t xml:space="preserve"> в администраци</w:t>
      </w:r>
      <w:r w:rsidR="00687E24">
        <w:rPr>
          <w:rFonts w:ascii="Times New Roman" w:eastAsia="PT Astra Sans" w:hAnsi="Times New Roman" w:cs="Times New Roman"/>
          <w:sz w:val="28"/>
          <w:szCs w:val="28"/>
        </w:rPr>
        <w:t>и</w:t>
      </w:r>
      <w:r w:rsidRPr="001722D3">
        <w:rPr>
          <w:rFonts w:ascii="Times New Roman" w:eastAsia="PT Astra Sans" w:hAnsi="Times New Roman" w:cs="Times New Roman"/>
          <w:sz w:val="28"/>
          <w:szCs w:val="28"/>
        </w:rPr>
        <w:t xml:space="preserve"> Холмогорского муниципального округа</w:t>
      </w:r>
      <w:r w:rsidR="00687E24">
        <w:rPr>
          <w:rFonts w:ascii="Times New Roman" w:eastAsia="PT Astra Sans" w:hAnsi="Times New Roman" w:cs="Times New Roman"/>
          <w:sz w:val="28"/>
          <w:szCs w:val="28"/>
        </w:rPr>
        <w:t xml:space="preserve">. </w:t>
      </w:r>
      <w:r w:rsidRPr="001722D3">
        <w:rPr>
          <w:rFonts w:ascii="Times New Roman" w:eastAsia="PT Astra Sans" w:hAnsi="Times New Roman" w:cs="Times New Roman"/>
          <w:sz w:val="28"/>
          <w:szCs w:val="28"/>
        </w:rPr>
        <w:t>Чтобы воспользоваться этой возможностью, необходимо сообщить о своем желании зарегистрировать право собственности на свой объект недвижимости любым удобным для вас способом:</w:t>
      </w:r>
    </w:p>
    <w:p w:rsidR="00F121C5" w:rsidRPr="005F6F8D" w:rsidRDefault="00F121C5" w:rsidP="00F121C5">
      <w:pPr>
        <w:autoSpaceDE w:val="0"/>
        <w:autoSpaceDN w:val="0"/>
        <w:adjustRightInd w:val="0"/>
        <w:spacing w:after="0" w:line="240" w:lineRule="auto"/>
        <w:ind w:firstLine="709"/>
        <w:jc w:val="both"/>
        <w:rPr>
          <w:rFonts w:ascii="Times New Roman" w:hAnsi="Times New Roman"/>
          <w:sz w:val="28"/>
          <w:szCs w:val="28"/>
        </w:rPr>
      </w:pPr>
      <w:r w:rsidRPr="005F6F8D">
        <w:rPr>
          <w:rFonts w:ascii="Times New Roman" w:hAnsi="Times New Roman"/>
          <w:sz w:val="28"/>
          <w:szCs w:val="28"/>
        </w:rPr>
        <w:t xml:space="preserve">- по телефону </w:t>
      </w:r>
      <w:r w:rsidRPr="005F6F8D">
        <w:rPr>
          <w:rFonts w:ascii="Times New Roman" w:hAnsi="Times New Roman"/>
          <w:b/>
          <w:sz w:val="28"/>
          <w:szCs w:val="28"/>
        </w:rPr>
        <w:t>8(8182)22-90-04</w:t>
      </w:r>
      <w:r w:rsidRPr="005F6F8D">
        <w:rPr>
          <w:rFonts w:ascii="Times New Roman" w:hAnsi="Times New Roman"/>
          <w:sz w:val="28"/>
          <w:szCs w:val="28"/>
        </w:rPr>
        <w:t>;</w:t>
      </w:r>
    </w:p>
    <w:p w:rsidR="00F121C5" w:rsidRDefault="00F121C5" w:rsidP="00F121C5">
      <w:pPr>
        <w:spacing w:after="0" w:line="240" w:lineRule="auto"/>
        <w:ind w:firstLine="709"/>
        <w:jc w:val="both"/>
        <w:rPr>
          <w:rFonts w:ascii="Times New Roman" w:eastAsia="PT Astra Sans" w:hAnsi="Times New Roman" w:cs="Times New Roman"/>
          <w:sz w:val="28"/>
          <w:szCs w:val="28"/>
        </w:rPr>
      </w:pPr>
      <w:r w:rsidRPr="005F6F8D">
        <w:rPr>
          <w:rFonts w:ascii="Times New Roman" w:hAnsi="Times New Roman"/>
          <w:sz w:val="28"/>
          <w:szCs w:val="28"/>
        </w:rPr>
        <w:t>- по адресу электронной почты е-</w:t>
      </w:r>
      <w:proofErr w:type="spellStart"/>
      <w:r w:rsidRPr="005F6F8D">
        <w:rPr>
          <w:rFonts w:ascii="Times New Roman" w:hAnsi="Times New Roman"/>
          <w:sz w:val="28"/>
          <w:szCs w:val="28"/>
        </w:rPr>
        <w:t>mail</w:t>
      </w:r>
      <w:proofErr w:type="spellEnd"/>
      <w:r w:rsidRPr="005F6F8D">
        <w:rPr>
          <w:rFonts w:ascii="Times New Roman" w:hAnsi="Times New Roman"/>
          <w:sz w:val="28"/>
          <w:szCs w:val="28"/>
        </w:rPr>
        <w:t xml:space="preserve">: </w:t>
      </w:r>
      <w:hyperlink r:id="rId8" w:history="1">
        <w:r w:rsidRPr="005F6F8D">
          <w:rPr>
            <w:rStyle w:val="aa"/>
            <w:rFonts w:ascii="Times New Roman" w:hAnsi="Times New Roman"/>
            <w:sz w:val="28"/>
            <w:szCs w:val="28"/>
          </w:rPr>
          <w:t>dostavka@29.kadastr.ru</w:t>
        </w:r>
      </w:hyperlink>
      <w:r w:rsidRPr="005F6F8D">
        <w:rPr>
          <w:rFonts w:ascii="Times New Roman" w:eastAsia="PT Astra Sans" w:hAnsi="Times New Roman" w:cs="Times New Roman"/>
          <w:sz w:val="28"/>
          <w:szCs w:val="28"/>
        </w:rPr>
        <w:t>.</w:t>
      </w:r>
    </w:p>
    <w:p w:rsidR="00B63ECA" w:rsidRDefault="00B63ECA" w:rsidP="00D54551">
      <w:pPr>
        <w:spacing w:after="0" w:line="240" w:lineRule="auto"/>
        <w:ind w:firstLine="709"/>
        <w:jc w:val="both"/>
        <w:rPr>
          <w:rFonts w:ascii="Times New Roman" w:eastAsia="PT Astra Sans" w:hAnsi="Times New Roman" w:cs="Times New Roman"/>
          <w:sz w:val="28"/>
          <w:szCs w:val="28"/>
        </w:rPr>
      </w:pPr>
    </w:p>
    <w:p w:rsidR="00D20B83" w:rsidRDefault="00F121C5" w:rsidP="00B63ECA">
      <w:pPr>
        <w:autoSpaceDE w:val="0"/>
        <w:autoSpaceDN w:val="0"/>
        <w:adjustRightInd w:val="0"/>
        <w:spacing w:after="0" w:line="240" w:lineRule="auto"/>
        <w:ind w:firstLine="709"/>
        <w:jc w:val="both"/>
        <w:rPr>
          <w:rFonts w:ascii="Times New Roman" w:eastAsia="PT Astra Sans" w:hAnsi="Times New Roman" w:cs="Times New Roman"/>
          <w:sz w:val="28"/>
          <w:szCs w:val="28"/>
        </w:rPr>
      </w:pPr>
      <w:r>
        <w:rPr>
          <w:rFonts w:ascii="Times New Roman" w:eastAsia="PT Astra Sans" w:hAnsi="Times New Roman" w:cs="Times New Roman"/>
          <w:sz w:val="28"/>
          <w:szCs w:val="28"/>
        </w:rPr>
        <w:t>Либо заказать в</w:t>
      </w:r>
      <w:r w:rsidR="00254A0E">
        <w:rPr>
          <w:rFonts w:ascii="Times New Roman" w:eastAsia="PT Astra Sans" w:hAnsi="Times New Roman" w:cs="Times New Roman"/>
          <w:sz w:val="28"/>
          <w:szCs w:val="28"/>
        </w:rPr>
        <w:t xml:space="preserve">ыездной прием </w:t>
      </w:r>
      <w:r>
        <w:rPr>
          <w:rFonts w:ascii="Times New Roman" w:eastAsia="PT Astra Sans" w:hAnsi="Times New Roman" w:cs="Times New Roman"/>
          <w:sz w:val="28"/>
          <w:szCs w:val="28"/>
        </w:rPr>
        <w:t xml:space="preserve">непосредственно в </w:t>
      </w:r>
      <w:r w:rsidR="00D74A73">
        <w:rPr>
          <w:rFonts w:ascii="Times New Roman" w:eastAsia="PT Astra Sans" w:hAnsi="Times New Roman" w:cs="Times New Roman"/>
          <w:sz w:val="28"/>
          <w:szCs w:val="28"/>
        </w:rPr>
        <w:t>филиале ППК «</w:t>
      </w:r>
      <w:proofErr w:type="spellStart"/>
      <w:r w:rsidR="00D74A73">
        <w:rPr>
          <w:rFonts w:ascii="Times New Roman" w:eastAsia="PT Astra Sans" w:hAnsi="Times New Roman" w:cs="Times New Roman"/>
          <w:sz w:val="28"/>
          <w:szCs w:val="28"/>
        </w:rPr>
        <w:t>Роскадастр</w:t>
      </w:r>
      <w:proofErr w:type="spellEnd"/>
      <w:r w:rsidR="00D74A73">
        <w:rPr>
          <w:rFonts w:ascii="Times New Roman" w:eastAsia="PT Astra Sans" w:hAnsi="Times New Roman" w:cs="Times New Roman"/>
          <w:sz w:val="28"/>
          <w:szCs w:val="28"/>
        </w:rPr>
        <w:t xml:space="preserve">» </w:t>
      </w:r>
      <w:r>
        <w:rPr>
          <w:rFonts w:ascii="Times New Roman" w:eastAsia="PT Astra Sans" w:hAnsi="Times New Roman" w:cs="Times New Roman"/>
          <w:sz w:val="28"/>
          <w:szCs w:val="28"/>
        </w:rPr>
        <w:t xml:space="preserve"> следующими</w:t>
      </w:r>
      <w:r w:rsidR="00254A0E">
        <w:rPr>
          <w:rFonts w:ascii="Times New Roman" w:eastAsia="PT Astra Sans" w:hAnsi="Times New Roman" w:cs="Times New Roman"/>
          <w:sz w:val="28"/>
          <w:szCs w:val="28"/>
        </w:rPr>
        <w:t xml:space="preserve"> способами:</w:t>
      </w:r>
    </w:p>
    <w:p w:rsidR="00254A0E" w:rsidRDefault="00254A0E" w:rsidP="00D5455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 личном обращении в офис</w:t>
      </w:r>
      <w:r w:rsidRPr="00742CA6">
        <w:rPr>
          <w:rFonts w:ascii="Times New Roman" w:hAnsi="Times New Roman"/>
          <w:sz w:val="28"/>
          <w:szCs w:val="28"/>
        </w:rPr>
        <w:t xml:space="preserve"> </w:t>
      </w:r>
      <w:r>
        <w:rPr>
          <w:rFonts w:ascii="Times New Roman" w:hAnsi="Times New Roman"/>
          <w:sz w:val="28"/>
          <w:szCs w:val="28"/>
        </w:rPr>
        <w:t xml:space="preserve">регионального Роскадастра </w:t>
      </w:r>
      <w:r w:rsidRPr="00742CA6">
        <w:rPr>
          <w:rFonts w:ascii="Times New Roman" w:hAnsi="Times New Roman"/>
          <w:sz w:val="28"/>
          <w:szCs w:val="28"/>
        </w:rPr>
        <w:t>по адресу:</w:t>
      </w:r>
      <w:r>
        <w:rPr>
          <w:rFonts w:ascii="Times New Roman" w:hAnsi="Times New Roman"/>
          <w:sz w:val="28"/>
          <w:szCs w:val="28"/>
        </w:rPr>
        <w:t xml:space="preserve"> </w:t>
      </w:r>
      <w:r w:rsidRPr="003B0282">
        <w:rPr>
          <w:rFonts w:ascii="Times New Roman" w:hAnsi="Times New Roman"/>
          <w:sz w:val="28"/>
          <w:szCs w:val="28"/>
        </w:rPr>
        <w:t>г. Архан</w:t>
      </w:r>
      <w:r>
        <w:rPr>
          <w:rFonts w:ascii="Times New Roman" w:hAnsi="Times New Roman"/>
          <w:sz w:val="28"/>
          <w:szCs w:val="28"/>
        </w:rPr>
        <w:t xml:space="preserve">гельск, пр. Ломоносова, д. 206, </w:t>
      </w:r>
      <w:r w:rsidRPr="003B0282">
        <w:rPr>
          <w:rFonts w:ascii="Times New Roman" w:hAnsi="Times New Roman"/>
          <w:sz w:val="28"/>
          <w:szCs w:val="28"/>
        </w:rPr>
        <w:t>3 этаж, зал приема заявителей, в часы работы: понедельник-четверг 08:30-16:30; пятница 0</w:t>
      </w:r>
      <w:r>
        <w:rPr>
          <w:rFonts w:ascii="Times New Roman" w:hAnsi="Times New Roman"/>
          <w:sz w:val="28"/>
          <w:szCs w:val="28"/>
        </w:rPr>
        <w:t>8:30-14:30 без перерыва на обед;</w:t>
      </w:r>
    </w:p>
    <w:p w:rsidR="00254A0E" w:rsidRDefault="00254A0E" w:rsidP="00D5455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40D91">
        <w:rPr>
          <w:rFonts w:ascii="Times New Roman" w:hAnsi="Times New Roman"/>
          <w:sz w:val="28"/>
          <w:szCs w:val="28"/>
        </w:rPr>
        <w:t xml:space="preserve">по телефону </w:t>
      </w:r>
      <w:r w:rsidRPr="00440D91">
        <w:rPr>
          <w:rFonts w:ascii="Times New Roman" w:hAnsi="Times New Roman"/>
          <w:b/>
          <w:sz w:val="28"/>
          <w:szCs w:val="28"/>
        </w:rPr>
        <w:t>8(8182)22-90-04</w:t>
      </w:r>
      <w:r>
        <w:rPr>
          <w:rFonts w:ascii="Times New Roman" w:hAnsi="Times New Roman"/>
          <w:sz w:val="28"/>
          <w:szCs w:val="28"/>
        </w:rPr>
        <w:t>;</w:t>
      </w:r>
    </w:p>
    <w:p w:rsidR="00254A0E" w:rsidRDefault="00254A0E" w:rsidP="00D5455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40D91">
        <w:rPr>
          <w:rFonts w:ascii="Times New Roman" w:hAnsi="Times New Roman"/>
          <w:sz w:val="28"/>
          <w:szCs w:val="28"/>
        </w:rPr>
        <w:t xml:space="preserve">по телефону Ведомственного центра телефонного обслуживания Росреестра </w:t>
      </w:r>
      <w:r w:rsidRPr="00440D91">
        <w:rPr>
          <w:rFonts w:ascii="Times New Roman" w:hAnsi="Times New Roman"/>
          <w:b/>
          <w:sz w:val="28"/>
          <w:szCs w:val="28"/>
        </w:rPr>
        <w:t>8-800-100-34-34</w:t>
      </w:r>
      <w:r w:rsidRPr="00440D91">
        <w:rPr>
          <w:rFonts w:ascii="Times New Roman" w:hAnsi="Times New Roman"/>
          <w:sz w:val="28"/>
          <w:szCs w:val="28"/>
        </w:rPr>
        <w:t xml:space="preserve"> (звонок бесплатный); </w:t>
      </w:r>
    </w:p>
    <w:p w:rsidR="00254A0E" w:rsidRDefault="00254A0E" w:rsidP="00D54551">
      <w:pPr>
        <w:autoSpaceDE w:val="0"/>
        <w:autoSpaceDN w:val="0"/>
        <w:adjustRightInd w:val="0"/>
        <w:spacing w:after="0" w:line="240" w:lineRule="auto"/>
        <w:ind w:firstLine="709"/>
        <w:jc w:val="both"/>
        <w:rPr>
          <w:rFonts w:ascii="Times New Roman" w:hAnsi="Times New Roman"/>
        </w:rPr>
      </w:pPr>
      <w:r>
        <w:rPr>
          <w:rFonts w:ascii="Times New Roman" w:hAnsi="Times New Roman"/>
          <w:sz w:val="28"/>
          <w:szCs w:val="28"/>
        </w:rPr>
        <w:t xml:space="preserve">- </w:t>
      </w:r>
      <w:r w:rsidRPr="00364772">
        <w:rPr>
          <w:rFonts w:ascii="Times New Roman" w:hAnsi="Times New Roman"/>
          <w:sz w:val="28"/>
          <w:szCs w:val="28"/>
        </w:rPr>
        <w:t>по адресу электронной почты е-</w:t>
      </w:r>
      <w:proofErr w:type="spellStart"/>
      <w:r w:rsidRPr="00364772">
        <w:rPr>
          <w:rFonts w:ascii="Times New Roman" w:hAnsi="Times New Roman"/>
          <w:sz w:val="28"/>
          <w:szCs w:val="28"/>
        </w:rPr>
        <w:t>mail</w:t>
      </w:r>
      <w:proofErr w:type="spellEnd"/>
      <w:r w:rsidRPr="00364772">
        <w:rPr>
          <w:rFonts w:ascii="Times New Roman" w:hAnsi="Times New Roman"/>
          <w:sz w:val="28"/>
          <w:szCs w:val="28"/>
        </w:rPr>
        <w:t>:</w:t>
      </w:r>
      <w:r>
        <w:rPr>
          <w:rFonts w:ascii="Times New Roman" w:hAnsi="Times New Roman"/>
          <w:sz w:val="28"/>
          <w:szCs w:val="28"/>
        </w:rPr>
        <w:t xml:space="preserve"> </w:t>
      </w:r>
      <w:hyperlink r:id="rId9" w:history="1">
        <w:r w:rsidRPr="003B0282">
          <w:rPr>
            <w:rStyle w:val="aa"/>
            <w:rFonts w:ascii="Times New Roman" w:hAnsi="Times New Roman"/>
            <w:sz w:val="28"/>
            <w:szCs w:val="28"/>
          </w:rPr>
          <w:t>dostavka@29.kadastr.ru</w:t>
        </w:r>
      </w:hyperlink>
      <w:r w:rsidRPr="003B0282">
        <w:rPr>
          <w:rFonts w:ascii="Times New Roman" w:hAnsi="Times New Roman"/>
        </w:rPr>
        <w:t>.</w:t>
      </w:r>
    </w:p>
    <w:p w:rsidR="00B63ECA" w:rsidRDefault="00B63ECA" w:rsidP="00A40469">
      <w:pPr>
        <w:autoSpaceDE w:val="0"/>
        <w:autoSpaceDN w:val="0"/>
        <w:adjustRightInd w:val="0"/>
        <w:spacing w:after="0" w:line="240" w:lineRule="auto"/>
        <w:ind w:firstLine="709"/>
        <w:jc w:val="both"/>
        <w:rPr>
          <w:rFonts w:ascii="Times New Roman" w:hAnsi="Times New Roman"/>
          <w:sz w:val="28"/>
          <w:szCs w:val="28"/>
        </w:rPr>
      </w:pPr>
    </w:p>
    <w:p w:rsidR="00B63ECA" w:rsidRDefault="00B63ECA" w:rsidP="00B63ECA">
      <w:pPr>
        <w:autoSpaceDE w:val="0"/>
        <w:autoSpaceDN w:val="0"/>
        <w:adjustRightInd w:val="0"/>
        <w:spacing w:after="0" w:line="240" w:lineRule="auto"/>
        <w:ind w:firstLine="709"/>
        <w:jc w:val="both"/>
        <w:rPr>
          <w:rFonts w:ascii="Times New Roman" w:hAnsi="Times New Roman"/>
          <w:sz w:val="28"/>
          <w:szCs w:val="28"/>
        </w:rPr>
      </w:pPr>
      <w:r w:rsidRPr="00CD3498">
        <w:rPr>
          <w:rFonts w:ascii="Times New Roman" w:hAnsi="Times New Roman"/>
          <w:sz w:val="28"/>
          <w:szCs w:val="28"/>
        </w:rPr>
        <w:t>Для юридических лиц</w:t>
      </w:r>
      <w:r>
        <w:rPr>
          <w:rFonts w:ascii="Times New Roman" w:hAnsi="Times New Roman"/>
          <w:sz w:val="28"/>
          <w:szCs w:val="28"/>
        </w:rPr>
        <w:t xml:space="preserve"> остается доступной подача заявления на государственную регистрацию права только в электронной форме, в том числе через портал Госуслуг и </w:t>
      </w:r>
      <w:r w:rsidRPr="00A40469">
        <w:rPr>
          <w:rFonts w:ascii="Times New Roman" w:hAnsi="Times New Roman"/>
          <w:sz w:val="28"/>
          <w:szCs w:val="28"/>
        </w:rPr>
        <w:t>личный кабинет на сайте Росреестра</w:t>
      </w:r>
      <w:r>
        <w:rPr>
          <w:rFonts w:ascii="Times New Roman" w:hAnsi="Times New Roman"/>
          <w:sz w:val="28"/>
          <w:szCs w:val="28"/>
        </w:rPr>
        <w:t>.</w:t>
      </w:r>
    </w:p>
    <w:p w:rsidR="00B63ECA" w:rsidRDefault="00B63ECA" w:rsidP="00A40469">
      <w:pPr>
        <w:autoSpaceDE w:val="0"/>
        <w:autoSpaceDN w:val="0"/>
        <w:adjustRightInd w:val="0"/>
        <w:spacing w:after="0" w:line="240" w:lineRule="auto"/>
        <w:ind w:firstLine="709"/>
        <w:jc w:val="both"/>
        <w:rPr>
          <w:rFonts w:ascii="Times New Roman" w:hAnsi="Times New Roman"/>
          <w:sz w:val="28"/>
          <w:szCs w:val="28"/>
        </w:rPr>
      </w:pPr>
    </w:p>
    <w:p w:rsidR="00432976" w:rsidRDefault="00C15F6F">
      <w:pPr>
        <w:spacing w:after="0"/>
        <w:ind w:firstLine="709"/>
        <w:jc w:val="both"/>
        <w:rPr>
          <w:rFonts w:ascii="PT Astra Sans" w:hAnsi="PT Astra Sans" w:cs="PT Astra Sans"/>
          <w:sz w:val="28"/>
          <w:szCs w:val="28"/>
        </w:rPr>
      </w:pPr>
      <w:bookmarkStart w:id="0" w:name="_GoBack"/>
      <w:bookmarkEnd w:id="0"/>
      <w:r w:rsidRPr="00C15F6F">
        <w:rPr>
          <w:rFonts w:ascii="Times New Roman" w:hAnsi="Times New Roman"/>
          <w:sz w:val="28"/>
          <w:szCs w:val="28"/>
        </w:rPr>
        <w:t>Обращаем ваше внимание на то, что в соответствии со статьей 225 Гражданского кодекса РФ, недвижимое имущество считается бесхозным, если оно либо не имеет собственника, либо собственник неизвестен, или если собственник отказался от права собственности на него, если иное не предусмотрено законом.</w:t>
      </w:r>
    </w:p>
    <w:sectPr w:rsidR="00432976" w:rsidSect="00694DF1">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E6" w:rsidRDefault="00492CE6">
      <w:pPr>
        <w:spacing w:after="0" w:line="240" w:lineRule="auto"/>
      </w:pPr>
      <w:r>
        <w:separator/>
      </w:r>
    </w:p>
  </w:endnote>
  <w:endnote w:type="continuationSeparator" w:id="0">
    <w:p w:rsidR="00492CE6" w:rsidRDefault="0049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altName w:val="Trebuchet MS"/>
    <w:charset w:val="00"/>
    <w:family w:val="auto"/>
    <w:pitch w:val="default"/>
  </w:font>
  <w:font w:name="Segoe UI">
    <w:panose1 w:val="020B0502040204020203"/>
    <w:charset w:val="CC"/>
    <w:family w:val="swiss"/>
    <w:pitch w:val="variable"/>
    <w:sig w:usb0="E10022FF" w:usb1="C000E47F" w:usb2="00000029" w:usb3="00000000" w:csb0="000001D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2A" w:rsidRDefault="00C72A2A" w:rsidP="00C72A2A">
    <w:pPr>
      <w:pStyle w:val="23"/>
      <w:jc w:val="center"/>
    </w:pPr>
    <w:r>
      <w:rPr>
        <w:i/>
        <w:iCs/>
        <w:color w:val="212121"/>
        <w:shd w:val="clear" w:color="auto" w:fill="FFFFFF"/>
      </w:rPr>
      <w:t>Материал подготовлен филиалом ППК «Роскадастр» по Архангельской области и Ненецкому автономному округу</w:t>
    </w:r>
  </w:p>
  <w:p w:rsidR="00C72A2A" w:rsidRDefault="00C72A2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E6" w:rsidRDefault="00492CE6">
      <w:pPr>
        <w:spacing w:after="0" w:line="240" w:lineRule="auto"/>
      </w:pPr>
      <w:r>
        <w:separator/>
      </w:r>
    </w:p>
  </w:footnote>
  <w:footnote w:type="continuationSeparator" w:id="0">
    <w:p w:rsidR="00492CE6" w:rsidRDefault="00492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2976"/>
    <w:rsid w:val="0004418D"/>
    <w:rsid w:val="000C487B"/>
    <w:rsid w:val="000D2857"/>
    <w:rsid w:val="000F2BA9"/>
    <w:rsid w:val="000F344C"/>
    <w:rsid w:val="000F7EA9"/>
    <w:rsid w:val="001722D3"/>
    <w:rsid w:val="00174495"/>
    <w:rsid w:val="00193C52"/>
    <w:rsid w:val="002329FA"/>
    <w:rsid w:val="00254A0E"/>
    <w:rsid w:val="0026106E"/>
    <w:rsid w:val="002767D5"/>
    <w:rsid w:val="00280D09"/>
    <w:rsid w:val="002836C0"/>
    <w:rsid w:val="002C5C1D"/>
    <w:rsid w:val="002D524E"/>
    <w:rsid w:val="00307578"/>
    <w:rsid w:val="00307F4A"/>
    <w:rsid w:val="0036053C"/>
    <w:rsid w:val="00395530"/>
    <w:rsid w:val="003D751C"/>
    <w:rsid w:val="0041133D"/>
    <w:rsid w:val="004202FB"/>
    <w:rsid w:val="00425E85"/>
    <w:rsid w:val="00432976"/>
    <w:rsid w:val="00447D58"/>
    <w:rsid w:val="00457F44"/>
    <w:rsid w:val="004634F2"/>
    <w:rsid w:val="00492CE6"/>
    <w:rsid w:val="004B2EB4"/>
    <w:rsid w:val="004D147C"/>
    <w:rsid w:val="004E3E4A"/>
    <w:rsid w:val="004E63CB"/>
    <w:rsid w:val="004F6850"/>
    <w:rsid w:val="005374D8"/>
    <w:rsid w:val="005567A9"/>
    <w:rsid w:val="00575C45"/>
    <w:rsid w:val="005E0B8D"/>
    <w:rsid w:val="005F6F8D"/>
    <w:rsid w:val="00602926"/>
    <w:rsid w:val="00626632"/>
    <w:rsid w:val="00643F8E"/>
    <w:rsid w:val="006668BD"/>
    <w:rsid w:val="0067724A"/>
    <w:rsid w:val="00687E24"/>
    <w:rsid w:val="00694DF1"/>
    <w:rsid w:val="006C7844"/>
    <w:rsid w:val="00796845"/>
    <w:rsid w:val="007B1D86"/>
    <w:rsid w:val="007F08C1"/>
    <w:rsid w:val="00810FAD"/>
    <w:rsid w:val="00820A9A"/>
    <w:rsid w:val="00845DF7"/>
    <w:rsid w:val="00857416"/>
    <w:rsid w:val="0087567F"/>
    <w:rsid w:val="008F451B"/>
    <w:rsid w:val="00A40469"/>
    <w:rsid w:val="00A479C3"/>
    <w:rsid w:val="00A62E15"/>
    <w:rsid w:val="00AA115B"/>
    <w:rsid w:val="00B00AE0"/>
    <w:rsid w:val="00B44ABD"/>
    <w:rsid w:val="00B63ECA"/>
    <w:rsid w:val="00B659D4"/>
    <w:rsid w:val="00B66857"/>
    <w:rsid w:val="00B82C08"/>
    <w:rsid w:val="00B94DC2"/>
    <w:rsid w:val="00B97251"/>
    <w:rsid w:val="00BE6224"/>
    <w:rsid w:val="00BF5DA2"/>
    <w:rsid w:val="00BF6417"/>
    <w:rsid w:val="00C15F6F"/>
    <w:rsid w:val="00C31D15"/>
    <w:rsid w:val="00C3683A"/>
    <w:rsid w:val="00C42AF5"/>
    <w:rsid w:val="00C4446B"/>
    <w:rsid w:val="00C65A80"/>
    <w:rsid w:val="00C72A2A"/>
    <w:rsid w:val="00CD3498"/>
    <w:rsid w:val="00D11681"/>
    <w:rsid w:val="00D20B83"/>
    <w:rsid w:val="00D54551"/>
    <w:rsid w:val="00D65CED"/>
    <w:rsid w:val="00D74A73"/>
    <w:rsid w:val="00D75367"/>
    <w:rsid w:val="00D84A68"/>
    <w:rsid w:val="00D86ADD"/>
    <w:rsid w:val="00DA5052"/>
    <w:rsid w:val="00DA7F58"/>
    <w:rsid w:val="00DD5D7C"/>
    <w:rsid w:val="00DE61CC"/>
    <w:rsid w:val="00E37002"/>
    <w:rsid w:val="00E5507A"/>
    <w:rsid w:val="00E63241"/>
    <w:rsid w:val="00E64642"/>
    <w:rsid w:val="00E66298"/>
    <w:rsid w:val="00E76E4C"/>
    <w:rsid w:val="00EA17A3"/>
    <w:rsid w:val="00EF651E"/>
    <w:rsid w:val="00F121C5"/>
    <w:rsid w:val="00F5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432976"/>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sid w:val="00432976"/>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432976"/>
    <w:pPr>
      <w:keepNext/>
      <w:keepLines/>
      <w:spacing w:before="360"/>
      <w:outlineLvl w:val="1"/>
    </w:pPr>
    <w:rPr>
      <w:rFonts w:ascii="Arial" w:eastAsia="Arial" w:hAnsi="Arial" w:cs="Arial"/>
      <w:sz w:val="34"/>
    </w:rPr>
  </w:style>
  <w:style w:type="character" w:customStyle="1" w:styleId="Heading2Char">
    <w:name w:val="Heading 2 Char"/>
    <w:link w:val="21"/>
    <w:uiPriority w:val="9"/>
    <w:rsid w:val="00432976"/>
    <w:rPr>
      <w:rFonts w:ascii="Arial" w:eastAsia="Arial" w:hAnsi="Arial" w:cs="Arial"/>
      <w:sz w:val="34"/>
    </w:rPr>
  </w:style>
  <w:style w:type="paragraph" w:customStyle="1" w:styleId="31">
    <w:name w:val="Заголовок 31"/>
    <w:basedOn w:val="a"/>
    <w:next w:val="a"/>
    <w:link w:val="Heading3Char"/>
    <w:uiPriority w:val="9"/>
    <w:unhideWhenUsed/>
    <w:qFormat/>
    <w:rsid w:val="00432976"/>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43297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432976"/>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43297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432976"/>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43297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432976"/>
    <w:pPr>
      <w:keepNext/>
      <w:keepLines/>
      <w:spacing w:before="320"/>
      <w:outlineLvl w:val="5"/>
    </w:pPr>
    <w:rPr>
      <w:rFonts w:ascii="Arial" w:eastAsia="Arial" w:hAnsi="Arial" w:cs="Arial"/>
      <w:b/>
      <w:bCs/>
    </w:rPr>
  </w:style>
  <w:style w:type="character" w:customStyle="1" w:styleId="Heading6Char">
    <w:name w:val="Heading 6 Char"/>
    <w:link w:val="61"/>
    <w:uiPriority w:val="9"/>
    <w:rsid w:val="0043297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432976"/>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43297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432976"/>
    <w:pPr>
      <w:keepNext/>
      <w:keepLines/>
      <w:spacing w:before="320"/>
      <w:outlineLvl w:val="7"/>
    </w:pPr>
    <w:rPr>
      <w:rFonts w:ascii="Arial" w:eastAsia="Arial" w:hAnsi="Arial" w:cs="Arial"/>
      <w:i/>
      <w:iCs/>
    </w:rPr>
  </w:style>
  <w:style w:type="character" w:customStyle="1" w:styleId="Heading8Char">
    <w:name w:val="Heading 8 Char"/>
    <w:link w:val="81"/>
    <w:uiPriority w:val="9"/>
    <w:rsid w:val="0043297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432976"/>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432976"/>
    <w:rPr>
      <w:rFonts w:ascii="Arial" w:eastAsia="Arial" w:hAnsi="Arial" w:cs="Arial"/>
      <w:i/>
      <w:iCs/>
      <w:sz w:val="21"/>
      <w:szCs w:val="21"/>
    </w:rPr>
  </w:style>
  <w:style w:type="paragraph" w:styleId="a3">
    <w:name w:val="Title"/>
    <w:basedOn w:val="a"/>
    <w:next w:val="a"/>
    <w:link w:val="a4"/>
    <w:uiPriority w:val="10"/>
    <w:qFormat/>
    <w:rsid w:val="00432976"/>
    <w:pPr>
      <w:spacing w:before="300"/>
      <w:contextualSpacing/>
    </w:pPr>
    <w:rPr>
      <w:sz w:val="48"/>
      <w:szCs w:val="48"/>
    </w:rPr>
  </w:style>
  <w:style w:type="character" w:customStyle="1" w:styleId="a4">
    <w:name w:val="Название Знак"/>
    <w:link w:val="a3"/>
    <w:uiPriority w:val="10"/>
    <w:rsid w:val="00432976"/>
    <w:rPr>
      <w:sz w:val="48"/>
      <w:szCs w:val="48"/>
    </w:rPr>
  </w:style>
  <w:style w:type="paragraph" w:styleId="a5">
    <w:name w:val="Subtitle"/>
    <w:basedOn w:val="a"/>
    <w:next w:val="a"/>
    <w:link w:val="a6"/>
    <w:uiPriority w:val="11"/>
    <w:qFormat/>
    <w:rsid w:val="00432976"/>
    <w:pPr>
      <w:spacing w:before="200"/>
    </w:pPr>
    <w:rPr>
      <w:sz w:val="24"/>
      <w:szCs w:val="24"/>
    </w:rPr>
  </w:style>
  <w:style w:type="character" w:customStyle="1" w:styleId="a6">
    <w:name w:val="Подзаголовок Знак"/>
    <w:link w:val="a5"/>
    <w:uiPriority w:val="11"/>
    <w:rsid w:val="00432976"/>
    <w:rPr>
      <w:sz w:val="24"/>
      <w:szCs w:val="24"/>
    </w:rPr>
  </w:style>
  <w:style w:type="paragraph" w:styleId="2">
    <w:name w:val="Quote"/>
    <w:basedOn w:val="a"/>
    <w:next w:val="a"/>
    <w:link w:val="20"/>
    <w:uiPriority w:val="29"/>
    <w:qFormat/>
    <w:rsid w:val="00432976"/>
    <w:pPr>
      <w:ind w:left="720" w:right="720"/>
    </w:pPr>
    <w:rPr>
      <w:i/>
    </w:rPr>
  </w:style>
  <w:style w:type="character" w:customStyle="1" w:styleId="20">
    <w:name w:val="Цитата 2 Знак"/>
    <w:link w:val="2"/>
    <w:uiPriority w:val="29"/>
    <w:rsid w:val="00432976"/>
    <w:rPr>
      <w:i/>
    </w:rPr>
  </w:style>
  <w:style w:type="paragraph" w:styleId="a7">
    <w:name w:val="Intense Quote"/>
    <w:basedOn w:val="a"/>
    <w:next w:val="a"/>
    <w:link w:val="a8"/>
    <w:uiPriority w:val="30"/>
    <w:qFormat/>
    <w:rsid w:val="0043297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32976"/>
    <w:rPr>
      <w:i/>
    </w:rPr>
  </w:style>
  <w:style w:type="paragraph" w:customStyle="1" w:styleId="1">
    <w:name w:val="Верхний колонтитул1"/>
    <w:basedOn w:val="a"/>
    <w:link w:val="HeaderChar"/>
    <w:uiPriority w:val="99"/>
    <w:unhideWhenUsed/>
    <w:rsid w:val="00432976"/>
    <w:pPr>
      <w:tabs>
        <w:tab w:val="center" w:pos="7143"/>
        <w:tab w:val="right" w:pos="14287"/>
      </w:tabs>
      <w:spacing w:after="0" w:line="240" w:lineRule="auto"/>
    </w:pPr>
  </w:style>
  <w:style w:type="character" w:customStyle="1" w:styleId="HeaderChar">
    <w:name w:val="Header Char"/>
    <w:link w:val="1"/>
    <w:uiPriority w:val="99"/>
    <w:rsid w:val="00432976"/>
  </w:style>
  <w:style w:type="paragraph" w:customStyle="1" w:styleId="10">
    <w:name w:val="Нижний колонтитул1"/>
    <w:basedOn w:val="a"/>
    <w:link w:val="CaptionChar"/>
    <w:uiPriority w:val="99"/>
    <w:unhideWhenUsed/>
    <w:rsid w:val="00432976"/>
    <w:pPr>
      <w:tabs>
        <w:tab w:val="center" w:pos="7143"/>
        <w:tab w:val="right" w:pos="14287"/>
      </w:tabs>
      <w:spacing w:after="0" w:line="240" w:lineRule="auto"/>
    </w:pPr>
  </w:style>
  <w:style w:type="character" w:customStyle="1" w:styleId="FooterChar">
    <w:name w:val="Footer Char"/>
    <w:uiPriority w:val="99"/>
    <w:rsid w:val="00432976"/>
  </w:style>
  <w:style w:type="paragraph" w:customStyle="1" w:styleId="12">
    <w:name w:val="Название объекта1"/>
    <w:basedOn w:val="a"/>
    <w:next w:val="a"/>
    <w:uiPriority w:val="35"/>
    <w:semiHidden/>
    <w:unhideWhenUsed/>
    <w:qFormat/>
    <w:rsid w:val="00432976"/>
    <w:rPr>
      <w:b/>
      <w:bCs/>
      <w:color w:val="5B9BD5" w:themeColor="accent1"/>
      <w:sz w:val="18"/>
      <w:szCs w:val="18"/>
    </w:rPr>
  </w:style>
  <w:style w:type="character" w:customStyle="1" w:styleId="CaptionChar">
    <w:name w:val="Caption Char"/>
    <w:link w:val="10"/>
    <w:uiPriority w:val="99"/>
    <w:rsid w:val="00432976"/>
  </w:style>
  <w:style w:type="table" w:styleId="a9">
    <w:name w:val="Table Grid"/>
    <w:basedOn w:val="a1"/>
    <w:uiPriority w:val="59"/>
    <w:rsid w:val="004329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3297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43297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3297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3297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3297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3297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3297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3297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3297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3297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329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3297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3297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3297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3297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3297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3297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329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3297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3297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3297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3297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3297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3297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3297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3297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3297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3297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3297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3297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3297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329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329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329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329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329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329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329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3297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3297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3297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3297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3297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3297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3297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3297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3297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3297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3297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3297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3297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3297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329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3297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3297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3297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3297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3297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3297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3297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329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3297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3297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3297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3297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3297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3297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329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3297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3297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3297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3297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3297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3297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3297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3297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3297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3297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3297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3297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3297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329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3297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3297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3297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3297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3297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3297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3297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3297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3297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3297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3297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3297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3297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329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329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329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329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329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329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329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3297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3297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3297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3297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3297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3297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3297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3297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3297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3297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3297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3297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3297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3297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432976"/>
    <w:rPr>
      <w:color w:val="0563C1" w:themeColor="hyperlink"/>
      <w:u w:val="single"/>
    </w:rPr>
  </w:style>
  <w:style w:type="paragraph" w:styleId="ab">
    <w:name w:val="footnote text"/>
    <w:basedOn w:val="a"/>
    <w:link w:val="ac"/>
    <w:uiPriority w:val="99"/>
    <w:semiHidden/>
    <w:unhideWhenUsed/>
    <w:rsid w:val="00432976"/>
    <w:pPr>
      <w:spacing w:after="40" w:line="240" w:lineRule="auto"/>
    </w:pPr>
    <w:rPr>
      <w:sz w:val="18"/>
    </w:rPr>
  </w:style>
  <w:style w:type="character" w:customStyle="1" w:styleId="ac">
    <w:name w:val="Текст сноски Знак"/>
    <w:link w:val="ab"/>
    <w:uiPriority w:val="99"/>
    <w:rsid w:val="00432976"/>
    <w:rPr>
      <w:sz w:val="18"/>
    </w:rPr>
  </w:style>
  <w:style w:type="character" w:styleId="ad">
    <w:name w:val="footnote reference"/>
    <w:uiPriority w:val="99"/>
    <w:unhideWhenUsed/>
    <w:rsid w:val="00432976"/>
    <w:rPr>
      <w:vertAlign w:val="superscript"/>
    </w:rPr>
  </w:style>
  <w:style w:type="paragraph" w:styleId="ae">
    <w:name w:val="endnote text"/>
    <w:basedOn w:val="a"/>
    <w:link w:val="af"/>
    <w:uiPriority w:val="99"/>
    <w:semiHidden/>
    <w:unhideWhenUsed/>
    <w:rsid w:val="00432976"/>
    <w:pPr>
      <w:spacing w:after="0" w:line="240" w:lineRule="auto"/>
    </w:pPr>
    <w:rPr>
      <w:sz w:val="20"/>
    </w:rPr>
  </w:style>
  <w:style w:type="character" w:customStyle="1" w:styleId="af">
    <w:name w:val="Текст концевой сноски Знак"/>
    <w:link w:val="ae"/>
    <w:uiPriority w:val="99"/>
    <w:rsid w:val="00432976"/>
    <w:rPr>
      <w:sz w:val="20"/>
    </w:rPr>
  </w:style>
  <w:style w:type="character" w:styleId="af0">
    <w:name w:val="endnote reference"/>
    <w:uiPriority w:val="99"/>
    <w:semiHidden/>
    <w:unhideWhenUsed/>
    <w:rsid w:val="00432976"/>
    <w:rPr>
      <w:vertAlign w:val="superscript"/>
    </w:rPr>
  </w:style>
  <w:style w:type="paragraph" w:styleId="13">
    <w:name w:val="toc 1"/>
    <w:basedOn w:val="a"/>
    <w:next w:val="a"/>
    <w:uiPriority w:val="39"/>
    <w:unhideWhenUsed/>
    <w:rsid w:val="00432976"/>
    <w:pPr>
      <w:spacing w:after="57"/>
    </w:pPr>
  </w:style>
  <w:style w:type="paragraph" w:styleId="22">
    <w:name w:val="toc 2"/>
    <w:basedOn w:val="a"/>
    <w:next w:val="a"/>
    <w:uiPriority w:val="39"/>
    <w:unhideWhenUsed/>
    <w:rsid w:val="00432976"/>
    <w:pPr>
      <w:spacing w:after="57"/>
      <w:ind w:left="283"/>
    </w:pPr>
  </w:style>
  <w:style w:type="paragraph" w:styleId="3">
    <w:name w:val="toc 3"/>
    <w:basedOn w:val="a"/>
    <w:next w:val="a"/>
    <w:uiPriority w:val="39"/>
    <w:unhideWhenUsed/>
    <w:rsid w:val="00432976"/>
    <w:pPr>
      <w:spacing w:after="57"/>
      <w:ind w:left="567"/>
    </w:pPr>
  </w:style>
  <w:style w:type="paragraph" w:styleId="4">
    <w:name w:val="toc 4"/>
    <w:basedOn w:val="a"/>
    <w:next w:val="a"/>
    <w:uiPriority w:val="39"/>
    <w:unhideWhenUsed/>
    <w:rsid w:val="00432976"/>
    <w:pPr>
      <w:spacing w:after="57"/>
      <w:ind w:left="850"/>
    </w:pPr>
  </w:style>
  <w:style w:type="paragraph" w:styleId="5">
    <w:name w:val="toc 5"/>
    <w:basedOn w:val="a"/>
    <w:next w:val="a"/>
    <w:uiPriority w:val="39"/>
    <w:unhideWhenUsed/>
    <w:rsid w:val="00432976"/>
    <w:pPr>
      <w:spacing w:after="57"/>
      <w:ind w:left="1134"/>
    </w:pPr>
  </w:style>
  <w:style w:type="paragraph" w:styleId="6">
    <w:name w:val="toc 6"/>
    <w:basedOn w:val="a"/>
    <w:next w:val="a"/>
    <w:uiPriority w:val="39"/>
    <w:unhideWhenUsed/>
    <w:rsid w:val="00432976"/>
    <w:pPr>
      <w:spacing w:after="57"/>
      <w:ind w:left="1417"/>
    </w:pPr>
  </w:style>
  <w:style w:type="paragraph" w:styleId="7">
    <w:name w:val="toc 7"/>
    <w:basedOn w:val="a"/>
    <w:next w:val="a"/>
    <w:uiPriority w:val="39"/>
    <w:unhideWhenUsed/>
    <w:rsid w:val="00432976"/>
    <w:pPr>
      <w:spacing w:after="57"/>
      <w:ind w:left="1701"/>
    </w:pPr>
  </w:style>
  <w:style w:type="paragraph" w:styleId="8">
    <w:name w:val="toc 8"/>
    <w:basedOn w:val="a"/>
    <w:next w:val="a"/>
    <w:uiPriority w:val="39"/>
    <w:unhideWhenUsed/>
    <w:rsid w:val="00432976"/>
    <w:pPr>
      <w:spacing w:after="57"/>
      <w:ind w:left="1984"/>
    </w:pPr>
  </w:style>
  <w:style w:type="paragraph" w:styleId="9">
    <w:name w:val="toc 9"/>
    <w:basedOn w:val="a"/>
    <w:next w:val="a"/>
    <w:uiPriority w:val="39"/>
    <w:unhideWhenUsed/>
    <w:rsid w:val="00432976"/>
    <w:pPr>
      <w:spacing w:after="57"/>
      <w:ind w:left="2268"/>
    </w:pPr>
  </w:style>
  <w:style w:type="paragraph" w:styleId="af1">
    <w:name w:val="TOC Heading"/>
    <w:uiPriority w:val="39"/>
    <w:unhideWhenUsed/>
    <w:rsid w:val="00432976"/>
  </w:style>
  <w:style w:type="paragraph" w:styleId="af2">
    <w:name w:val="table of figures"/>
    <w:basedOn w:val="a"/>
    <w:next w:val="a"/>
    <w:uiPriority w:val="99"/>
    <w:unhideWhenUsed/>
    <w:rsid w:val="00432976"/>
    <w:pPr>
      <w:spacing w:after="0"/>
    </w:pPr>
  </w:style>
  <w:style w:type="paragraph" w:styleId="af3">
    <w:name w:val="No Spacing"/>
    <w:basedOn w:val="a"/>
    <w:uiPriority w:val="1"/>
    <w:qFormat/>
    <w:rsid w:val="00432976"/>
    <w:pPr>
      <w:spacing w:after="0" w:line="240" w:lineRule="auto"/>
    </w:pPr>
  </w:style>
  <w:style w:type="paragraph" w:styleId="af4">
    <w:name w:val="List Paragraph"/>
    <w:basedOn w:val="a"/>
    <w:uiPriority w:val="34"/>
    <w:qFormat/>
    <w:rsid w:val="00432976"/>
    <w:pPr>
      <w:ind w:left="720"/>
      <w:contextualSpacing/>
    </w:pPr>
  </w:style>
  <w:style w:type="paragraph" w:styleId="af5">
    <w:name w:val="Balloon Text"/>
    <w:basedOn w:val="a"/>
    <w:link w:val="af6"/>
    <w:uiPriority w:val="99"/>
    <w:semiHidden/>
    <w:unhideWhenUsed/>
    <w:rsid w:val="00C72A2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72A2A"/>
    <w:rPr>
      <w:rFonts w:ascii="Tahoma" w:hAnsi="Tahoma" w:cs="Tahoma"/>
      <w:sz w:val="16"/>
      <w:szCs w:val="16"/>
    </w:rPr>
  </w:style>
  <w:style w:type="paragraph" w:styleId="af7">
    <w:name w:val="header"/>
    <w:basedOn w:val="a"/>
    <w:link w:val="af8"/>
    <w:uiPriority w:val="99"/>
    <w:semiHidden/>
    <w:unhideWhenUsed/>
    <w:rsid w:val="00C72A2A"/>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C72A2A"/>
  </w:style>
  <w:style w:type="paragraph" w:styleId="af9">
    <w:name w:val="footer"/>
    <w:basedOn w:val="a"/>
    <w:link w:val="afa"/>
    <w:uiPriority w:val="99"/>
    <w:semiHidden/>
    <w:unhideWhenUsed/>
    <w:rsid w:val="00C72A2A"/>
    <w:pPr>
      <w:tabs>
        <w:tab w:val="center" w:pos="4677"/>
        <w:tab w:val="right" w:pos="9355"/>
      </w:tabs>
      <w:spacing w:after="0" w:line="240" w:lineRule="auto"/>
    </w:pPr>
  </w:style>
  <w:style w:type="character" w:customStyle="1" w:styleId="afa">
    <w:name w:val="Нижний колонтитул Знак"/>
    <w:basedOn w:val="a0"/>
    <w:link w:val="af9"/>
    <w:uiPriority w:val="99"/>
    <w:qFormat/>
    <w:rsid w:val="00C72A2A"/>
  </w:style>
  <w:style w:type="paragraph" w:customStyle="1" w:styleId="23">
    <w:name w:val="Нижний колонтитул2"/>
    <w:basedOn w:val="a"/>
    <w:uiPriority w:val="99"/>
    <w:unhideWhenUsed/>
    <w:rsid w:val="00C72A2A"/>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C72A2A"/>
    <w:rPr>
      <w:sz w:val="16"/>
      <w:szCs w:val="16"/>
    </w:rPr>
  </w:style>
  <w:style w:type="paragraph" w:styleId="afc">
    <w:name w:val="annotation text"/>
    <w:basedOn w:val="a"/>
    <w:link w:val="afd"/>
    <w:uiPriority w:val="99"/>
    <w:semiHidden/>
    <w:unhideWhenUsed/>
    <w:rsid w:val="00C72A2A"/>
    <w:pPr>
      <w:spacing w:line="240" w:lineRule="auto"/>
    </w:pPr>
    <w:rPr>
      <w:sz w:val="20"/>
      <w:szCs w:val="20"/>
    </w:rPr>
  </w:style>
  <w:style w:type="character" w:customStyle="1" w:styleId="afd">
    <w:name w:val="Текст примечания Знак"/>
    <w:basedOn w:val="a0"/>
    <w:link w:val="afc"/>
    <w:uiPriority w:val="99"/>
    <w:semiHidden/>
    <w:rsid w:val="00C72A2A"/>
    <w:rPr>
      <w:sz w:val="20"/>
      <w:szCs w:val="20"/>
    </w:rPr>
  </w:style>
  <w:style w:type="paragraph" w:styleId="afe">
    <w:name w:val="annotation subject"/>
    <w:basedOn w:val="afc"/>
    <w:next w:val="afc"/>
    <w:link w:val="aff"/>
    <w:uiPriority w:val="99"/>
    <w:semiHidden/>
    <w:unhideWhenUsed/>
    <w:rsid w:val="00C72A2A"/>
    <w:rPr>
      <w:b/>
      <w:bCs/>
    </w:rPr>
  </w:style>
  <w:style w:type="character" w:customStyle="1" w:styleId="aff">
    <w:name w:val="Тема примечания Знак"/>
    <w:basedOn w:val="afd"/>
    <w:link w:val="afe"/>
    <w:uiPriority w:val="99"/>
    <w:semiHidden/>
    <w:rsid w:val="00C72A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14049">
      <w:bodyDiv w:val="1"/>
      <w:marLeft w:val="0"/>
      <w:marRight w:val="0"/>
      <w:marTop w:val="0"/>
      <w:marBottom w:val="0"/>
      <w:divBdr>
        <w:top w:val="none" w:sz="0" w:space="0" w:color="auto"/>
        <w:left w:val="none" w:sz="0" w:space="0" w:color="auto"/>
        <w:bottom w:val="none" w:sz="0" w:space="0" w:color="auto"/>
        <w:right w:val="none" w:sz="0" w:space="0" w:color="auto"/>
      </w:divBdr>
    </w:div>
    <w:div w:id="894659449">
      <w:bodyDiv w:val="1"/>
      <w:marLeft w:val="0"/>
      <w:marRight w:val="0"/>
      <w:marTop w:val="0"/>
      <w:marBottom w:val="0"/>
      <w:divBdr>
        <w:top w:val="none" w:sz="0" w:space="0" w:color="auto"/>
        <w:left w:val="none" w:sz="0" w:space="0" w:color="auto"/>
        <w:bottom w:val="none" w:sz="0" w:space="0" w:color="auto"/>
        <w:right w:val="none" w:sz="0" w:space="0" w:color="auto"/>
      </w:divBdr>
    </w:div>
    <w:div w:id="1501844507">
      <w:bodyDiv w:val="1"/>
      <w:marLeft w:val="0"/>
      <w:marRight w:val="0"/>
      <w:marTop w:val="0"/>
      <w:marBottom w:val="0"/>
      <w:divBdr>
        <w:top w:val="none" w:sz="0" w:space="0" w:color="auto"/>
        <w:left w:val="none" w:sz="0" w:space="0" w:color="auto"/>
        <w:bottom w:val="none" w:sz="0" w:space="0" w:color="auto"/>
        <w:right w:val="none" w:sz="0" w:space="0" w:color="auto"/>
      </w:divBdr>
    </w:div>
    <w:div w:id="21271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stavka@29.kadast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stavka@29.kadastr.ru"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FGU29</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sherstkova</dc:creator>
  <cp:lastModifiedBy>Kumi</cp:lastModifiedBy>
  <cp:revision>8</cp:revision>
  <cp:lastPrinted>2025-06-02T05:49:00Z</cp:lastPrinted>
  <dcterms:created xsi:type="dcterms:W3CDTF">2025-05-29T07:01:00Z</dcterms:created>
  <dcterms:modified xsi:type="dcterms:W3CDTF">2025-06-02T05:49:00Z</dcterms:modified>
</cp:coreProperties>
</file>