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27F" w:rsidRDefault="00B1127F" w:rsidP="000B0A69">
      <w:pPr>
        <w:pStyle w:val="ConsPlusTitle"/>
        <w:jc w:val="right"/>
        <w:outlineLvl w:val="0"/>
        <w:rPr>
          <w:rFonts w:ascii="Times New Roman" w:hAnsi="Times New Roman" w:cs="Times New Roman"/>
          <w:b w:val="0"/>
          <w:bCs w:val="0"/>
          <w:sz w:val="28"/>
          <w:szCs w:val="28"/>
        </w:rPr>
      </w:pPr>
      <w:r w:rsidRPr="002673C2">
        <w:rPr>
          <w:rFonts w:ascii="Times New Roman" w:hAnsi="Times New Roman" w:cs="Times New Roman"/>
          <w:b w:val="0"/>
          <w:bCs w:val="0"/>
          <w:sz w:val="28"/>
          <w:szCs w:val="28"/>
        </w:rPr>
        <w:t>ПРОЕКТ</w:t>
      </w:r>
    </w:p>
    <w:p w:rsidR="00B1127F" w:rsidRDefault="00B1127F" w:rsidP="000B0A69">
      <w:pPr>
        <w:pStyle w:val="ConsPlusTitle"/>
        <w:jc w:val="right"/>
        <w:outlineLvl w:val="0"/>
        <w:rPr>
          <w:rFonts w:ascii="Times New Roman" w:hAnsi="Times New Roman" w:cs="Times New Roman"/>
          <w:b w:val="0"/>
          <w:bCs w:val="0"/>
          <w:sz w:val="28"/>
          <w:szCs w:val="28"/>
        </w:rPr>
      </w:pPr>
    </w:p>
    <w:p w:rsidR="00B1127F" w:rsidRPr="000B0A69" w:rsidRDefault="00B1127F" w:rsidP="000B0A69">
      <w:pPr>
        <w:pStyle w:val="ConsPlusTitle"/>
        <w:jc w:val="right"/>
        <w:outlineLvl w:val="0"/>
        <w:rPr>
          <w:rFonts w:ascii="Times New Roman" w:hAnsi="Times New Roman" w:cs="Times New Roman"/>
          <w:sz w:val="28"/>
          <w:szCs w:val="28"/>
        </w:rPr>
      </w:pPr>
      <w:r w:rsidRPr="000B0A69">
        <w:rPr>
          <w:rFonts w:ascii="Times New Roman" w:hAnsi="Times New Roman" w:cs="Times New Roman"/>
          <w:sz w:val="28"/>
          <w:szCs w:val="28"/>
        </w:rPr>
        <w:t>Собрание депутатов Холмогорского муниципального округа</w:t>
      </w:r>
    </w:p>
    <w:p w:rsidR="00B1127F" w:rsidRPr="000B0A69" w:rsidRDefault="00B1127F" w:rsidP="000B0A69">
      <w:pPr>
        <w:pStyle w:val="ConsPlusTitle"/>
        <w:jc w:val="center"/>
        <w:outlineLvl w:val="0"/>
        <w:rPr>
          <w:rFonts w:ascii="Times New Roman" w:hAnsi="Times New Roman" w:cs="Times New Roman"/>
          <w:sz w:val="28"/>
          <w:szCs w:val="28"/>
        </w:rPr>
      </w:pPr>
      <w:r w:rsidRPr="000B0A69">
        <w:rPr>
          <w:rFonts w:ascii="Times New Roman" w:hAnsi="Times New Roman" w:cs="Times New Roman"/>
          <w:sz w:val="28"/>
          <w:szCs w:val="28"/>
        </w:rPr>
        <w:t>Архангельской области</w:t>
      </w:r>
    </w:p>
    <w:p w:rsidR="00B1127F" w:rsidRDefault="00B1127F" w:rsidP="009F0270">
      <w:pPr>
        <w:pStyle w:val="ConsPlusTitle"/>
        <w:jc w:val="center"/>
        <w:outlineLvl w:val="0"/>
        <w:rPr>
          <w:rFonts w:ascii="Times New Roman" w:hAnsi="Times New Roman" w:cs="Times New Roman"/>
          <w:b w:val="0"/>
          <w:bCs w:val="0"/>
          <w:sz w:val="28"/>
          <w:szCs w:val="28"/>
        </w:rPr>
      </w:pPr>
    </w:p>
    <w:p w:rsidR="00B1127F" w:rsidRDefault="00B1127F" w:rsidP="009F0270">
      <w:pPr>
        <w:pStyle w:val="ConsPlusTitle"/>
        <w:jc w:val="center"/>
        <w:outlineLvl w:val="0"/>
        <w:rPr>
          <w:rFonts w:ascii="Times New Roman" w:hAnsi="Times New Roman" w:cs="Times New Roman"/>
          <w:b w:val="0"/>
          <w:bCs w:val="0"/>
          <w:sz w:val="28"/>
          <w:szCs w:val="28"/>
        </w:rPr>
      </w:pPr>
    </w:p>
    <w:p w:rsidR="00B1127F" w:rsidRPr="003E7296" w:rsidRDefault="00B1127F" w:rsidP="009F0270">
      <w:pPr>
        <w:pStyle w:val="ConsPlusTitle"/>
        <w:jc w:val="center"/>
        <w:outlineLvl w:val="0"/>
        <w:rPr>
          <w:rFonts w:ascii="Times New Roman" w:hAnsi="Times New Roman" w:cs="Times New Roman"/>
          <w:b w:val="0"/>
          <w:bCs w:val="0"/>
          <w:sz w:val="28"/>
          <w:szCs w:val="28"/>
        </w:rPr>
      </w:pPr>
      <w:r w:rsidRPr="003E7296">
        <w:rPr>
          <w:rFonts w:ascii="Times New Roman" w:hAnsi="Times New Roman" w:cs="Times New Roman"/>
          <w:b w:val="0"/>
          <w:bCs w:val="0"/>
          <w:sz w:val="28"/>
          <w:szCs w:val="28"/>
        </w:rPr>
        <w:t>РЕШЕНИЕ</w:t>
      </w:r>
    </w:p>
    <w:p w:rsidR="00B1127F" w:rsidRPr="003E7296" w:rsidRDefault="00B1127F" w:rsidP="009F0270">
      <w:pPr>
        <w:pStyle w:val="ConsPlusTitle"/>
        <w:jc w:val="center"/>
        <w:outlineLvl w:val="0"/>
        <w:rPr>
          <w:rFonts w:ascii="Times New Roman" w:hAnsi="Times New Roman" w:cs="Times New Roman"/>
          <w:b w:val="0"/>
          <w:bCs w:val="0"/>
          <w:sz w:val="16"/>
          <w:szCs w:val="16"/>
        </w:rPr>
      </w:pPr>
    </w:p>
    <w:p w:rsidR="00B1127F" w:rsidRPr="003E7296" w:rsidRDefault="00B1127F" w:rsidP="009F0270">
      <w:pPr>
        <w:pStyle w:val="ConsPlusTitle"/>
        <w:jc w:val="center"/>
        <w:outlineLvl w:val="0"/>
        <w:rPr>
          <w:rFonts w:ascii="Times New Roman" w:hAnsi="Times New Roman" w:cs="Times New Roman"/>
          <w:b w:val="0"/>
          <w:bCs w:val="0"/>
          <w:sz w:val="28"/>
          <w:szCs w:val="28"/>
        </w:rPr>
      </w:pPr>
      <w:r w:rsidRPr="003E7296">
        <w:rPr>
          <w:rFonts w:ascii="Times New Roman" w:hAnsi="Times New Roman" w:cs="Times New Roman"/>
          <w:b w:val="0"/>
          <w:bCs w:val="0"/>
          <w:sz w:val="28"/>
          <w:szCs w:val="28"/>
        </w:rPr>
        <w:t>от  ________  202</w:t>
      </w:r>
      <w:r>
        <w:rPr>
          <w:rFonts w:ascii="Times New Roman" w:hAnsi="Times New Roman" w:cs="Times New Roman"/>
          <w:b w:val="0"/>
          <w:bCs w:val="0"/>
          <w:sz w:val="28"/>
          <w:szCs w:val="28"/>
        </w:rPr>
        <w:t>5</w:t>
      </w:r>
      <w:r w:rsidRPr="003E7296">
        <w:rPr>
          <w:rFonts w:ascii="Times New Roman" w:hAnsi="Times New Roman" w:cs="Times New Roman"/>
          <w:b w:val="0"/>
          <w:bCs w:val="0"/>
          <w:sz w:val="28"/>
          <w:szCs w:val="28"/>
        </w:rPr>
        <w:t xml:space="preserve"> года                                                               №…</w:t>
      </w:r>
    </w:p>
    <w:p w:rsidR="00B1127F" w:rsidRDefault="00B1127F" w:rsidP="00AE7EDC">
      <w:pPr>
        <w:spacing w:after="0" w:line="240" w:lineRule="atLeast"/>
        <w:jc w:val="both"/>
        <w:rPr>
          <w:rFonts w:ascii="Times New Roman" w:hAnsi="Times New Roman" w:cs="Times New Roman"/>
          <w:sz w:val="24"/>
          <w:szCs w:val="24"/>
          <w:lang w:eastAsia="ru-RU"/>
        </w:rPr>
      </w:pPr>
    </w:p>
    <w:p w:rsidR="00B1127F" w:rsidRDefault="00B1127F" w:rsidP="00AE7EDC">
      <w:pPr>
        <w:spacing w:after="0" w:line="240" w:lineRule="atLeast"/>
        <w:jc w:val="both"/>
        <w:rPr>
          <w:rFonts w:ascii="Times New Roman" w:hAnsi="Times New Roman" w:cs="Times New Roman"/>
          <w:sz w:val="24"/>
          <w:szCs w:val="24"/>
          <w:lang w:eastAsia="ru-RU"/>
        </w:rPr>
      </w:pPr>
    </w:p>
    <w:p w:rsidR="00B1127F" w:rsidRPr="00F835B3" w:rsidRDefault="00B1127F" w:rsidP="00F835B3">
      <w:pPr>
        <w:spacing w:after="0" w:line="240" w:lineRule="atLeast"/>
        <w:ind w:firstLine="540"/>
        <w:jc w:val="center"/>
        <w:rPr>
          <w:rFonts w:ascii="Times New Roman" w:hAnsi="Times New Roman" w:cs="Times New Roman"/>
          <w:b/>
          <w:bCs/>
          <w:sz w:val="28"/>
          <w:szCs w:val="28"/>
          <w:lang w:eastAsia="ru-RU"/>
        </w:rPr>
      </w:pPr>
      <w:r w:rsidRPr="00F835B3">
        <w:rPr>
          <w:rFonts w:ascii="Times New Roman" w:hAnsi="Times New Roman" w:cs="Times New Roman"/>
          <w:b/>
          <w:bCs/>
          <w:sz w:val="28"/>
          <w:szCs w:val="28"/>
          <w:lang w:eastAsia="ru-RU"/>
        </w:rPr>
        <w:t>О передаче системообразующей территориальной сетевой организации ПАО «</w:t>
      </w:r>
      <w:proofErr w:type="spellStart"/>
      <w:r w:rsidRPr="00F835B3">
        <w:rPr>
          <w:rFonts w:ascii="Times New Roman" w:hAnsi="Times New Roman" w:cs="Times New Roman"/>
          <w:b/>
          <w:bCs/>
          <w:sz w:val="28"/>
          <w:szCs w:val="28"/>
          <w:lang w:eastAsia="ru-RU"/>
        </w:rPr>
        <w:t>Россети</w:t>
      </w:r>
      <w:proofErr w:type="spellEnd"/>
      <w:r w:rsidRPr="00F835B3">
        <w:rPr>
          <w:rFonts w:ascii="Times New Roman" w:hAnsi="Times New Roman" w:cs="Times New Roman"/>
          <w:b/>
          <w:bCs/>
          <w:sz w:val="28"/>
          <w:szCs w:val="28"/>
          <w:lang w:eastAsia="ru-RU"/>
        </w:rPr>
        <w:t xml:space="preserve"> Северо-Запад» в безвозмездное владение и пользование объектов электросетевого хозяйства, находящихся в муниципальной собственности Холмогорского муниципального округа Архангельской области</w:t>
      </w:r>
    </w:p>
    <w:p w:rsidR="00B1127F" w:rsidRPr="00F835B3" w:rsidRDefault="00B1127F" w:rsidP="00F835B3">
      <w:pPr>
        <w:spacing w:after="0" w:line="240" w:lineRule="atLeast"/>
        <w:ind w:firstLine="540"/>
        <w:rPr>
          <w:rFonts w:ascii="Times New Roman" w:hAnsi="Times New Roman" w:cs="Times New Roman"/>
          <w:sz w:val="28"/>
          <w:szCs w:val="28"/>
          <w:lang w:eastAsia="ru-RU"/>
        </w:rPr>
      </w:pPr>
    </w:p>
    <w:p w:rsidR="00B1127F" w:rsidRPr="00351841" w:rsidRDefault="00B1127F" w:rsidP="00351841">
      <w:pPr>
        <w:pStyle w:val="a6"/>
        <w:spacing w:before="0" w:beforeAutospacing="0" w:after="0" w:afterAutospacing="0" w:line="288" w:lineRule="atLeast"/>
        <w:ind w:firstLine="540"/>
        <w:jc w:val="both"/>
        <w:rPr>
          <w:sz w:val="28"/>
          <w:szCs w:val="28"/>
        </w:rPr>
      </w:pPr>
      <w:proofErr w:type="gramStart"/>
      <w:r w:rsidRPr="00F835B3">
        <w:rPr>
          <w:sz w:val="28"/>
          <w:szCs w:val="28"/>
        </w:rPr>
        <w:t>В соответствии с Гражданским кодексом Российской Федерации, Федеральн</w:t>
      </w:r>
      <w:r>
        <w:rPr>
          <w:sz w:val="28"/>
          <w:szCs w:val="28"/>
        </w:rPr>
        <w:t>ым</w:t>
      </w:r>
      <w:r w:rsidRPr="00F835B3">
        <w:rPr>
          <w:sz w:val="28"/>
          <w:szCs w:val="28"/>
        </w:rPr>
        <w:t xml:space="preserve"> закон</w:t>
      </w:r>
      <w:r>
        <w:rPr>
          <w:sz w:val="28"/>
          <w:szCs w:val="28"/>
        </w:rPr>
        <w:t>ом</w:t>
      </w:r>
      <w:r w:rsidRPr="00F835B3">
        <w:rPr>
          <w:sz w:val="28"/>
          <w:szCs w:val="28"/>
        </w:rPr>
        <w:t xml:space="preserve"> от 26 марта 2003</w:t>
      </w:r>
      <w:r>
        <w:rPr>
          <w:sz w:val="28"/>
          <w:szCs w:val="28"/>
        </w:rPr>
        <w:t xml:space="preserve"> года</w:t>
      </w:r>
      <w:r w:rsidRPr="00F835B3">
        <w:rPr>
          <w:sz w:val="28"/>
          <w:szCs w:val="28"/>
        </w:rPr>
        <w:t xml:space="preserve"> № 35-ФЗ «Об электроэнергетике», Федеральн</w:t>
      </w:r>
      <w:r>
        <w:rPr>
          <w:sz w:val="28"/>
          <w:szCs w:val="28"/>
        </w:rPr>
        <w:t>ым</w:t>
      </w:r>
      <w:r w:rsidRPr="00F835B3">
        <w:rPr>
          <w:sz w:val="28"/>
          <w:szCs w:val="28"/>
        </w:rPr>
        <w:t xml:space="preserve"> закон</w:t>
      </w:r>
      <w:r>
        <w:rPr>
          <w:sz w:val="28"/>
          <w:szCs w:val="28"/>
        </w:rPr>
        <w:t>ом</w:t>
      </w:r>
      <w:r w:rsidRPr="00F835B3">
        <w:rPr>
          <w:sz w:val="28"/>
          <w:szCs w:val="28"/>
        </w:rPr>
        <w:t xml:space="preserve"> от 06 октября 2003 </w:t>
      </w:r>
      <w:r>
        <w:rPr>
          <w:sz w:val="28"/>
          <w:szCs w:val="28"/>
        </w:rPr>
        <w:t xml:space="preserve">года </w:t>
      </w:r>
      <w:r w:rsidRPr="00F835B3">
        <w:rPr>
          <w:sz w:val="28"/>
          <w:szCs w:val="28"/>
        </w:rPr>
        <w:t>№ 131</w:t>
      </w:r>
      <w:r>
        <w:rPr>
          <w:sz w:val="28"/>
          <w:szCs w:val="28"/>
        </w:rPr>
        <w:t>-ФЗ</w:t>
      </w:r>
      <w:r w:rsidRPr="00F835B3">
        <w:rPr>
          <w:sz w:val="28"/>
          <w:szCs w:val="28"/>
        </w:rPr>
        <w:t xml:space="preserve"> «Об общих принципах организации местного самоуправления в Российской Федерации», Федеральн</w:t>
      </w:r>
      <w:r>
        <w:rPr>
          <w:sz w:val="28"/>
          <w:szCs w:val="28"/>
        </w:rPr>
        <w:t>ым</w:t>
      </w:r>
      <w:r w:rsidRPr="00F835B3">
        <w:rPr>
          <w:sz w:val="28"/>
          <w:szCs w:val="28"/>
        </w:rPr>
        <w:t xml:space="preserve"> закон</w:t>
      </w:r>
      <w:r>
        <w:rPr>
          <w:sz w:val="28"/>
          <w:szCs w:val="28"/>
        </w:rPr>
        <w:t>ом</w:t>
      </w:r>
      <w:r w:rsidRPr="00F835B3">
        <w:rPr>
          <w:sz w:val="28"/>
          <w:szCs w:val="28"/>
        </w:rPr>
        <w:t xml:space="preserve"> Российской Федерации от 26 июля 2006 № 135-ФЗ «О защите конкуренции», Правил</w:t>
      </w:r>
      <w:r>
        <w:rPr>
          <w:sz w:val="28"/>
          <w:szCs w:val="28"/>
        </w:rPr>
        <w:t>ами</w:t>
      </w:r>
      <w:r w:rsidRPr="00F835B3">
        <w:rPr>
          <w:sz w:val="28"/>
          <w:szCs w:val="28"/>
        </w:rPr>
        <w:t xml:space="preserve"> передачи в безвозмездное владение и пользование системообразующей </w:t>
      </w:r>
      <w:bookmarkStart w:id="0" w:name="_GoBack"/>
      <w:r w:rsidRPr="000B3E27">
        <w:rPr>
          <w:sz w:val="28"/>
          <w:szCs w:val="28"/>
        </w:rPr>
        <w:t>территориальной сетевой организации или территориальной сетевой</w:t>
      </w:r>
      <w:proofErr w:type="gramEnd"/>
      <w:r w:rsidRPr="000B3E27">
        <w:rPr>
          <w:sz w:val="28"/>
          <w:szCs w:val="28"/>
        </w:rPr>
        <w:t xml:space="preserve"> организации объектов электросетевого хозяйства, находящихся в  собственности субъектов Российской Федерации или муниципальных образований, утвержденными постановлением Правительства Российской Федерации от 10 сентября </w:t>
      </w:r>
      <w:bookmarkEnd w:id="0"/>
      <w:r w:rsidRPr="00F835B3">
        <w:rPr>
          <w:sz w:val="28"/>
          <w:szCs w:val="28"/>
        </w:rPr>
        <w:t>2024</w:t>
      </w:r>
      <w:r>
        <w:rPr>
          <w:sz w:val="28"/>
          <w:szCs w:val="28"/>
        </w:rPr>
        <w:t xml:space="preserve"> года</w:t>
      </w:r>
      <w:r w:rsidRPr="00F835B3">
        <w:rPr>
          <w:sz w:val="28"/>
          <w:szCs w:val="28"/>
        </w:rPr>
        <w:t xml:space="preserve"> № 1229</w:t>
      </w:r>
      <w:r>
        <w:rPr>
          <w:sz w:val="28"/>
          <w:szCs w:val="28"/>
        </w:rPr>
        <w:t>, у</w:t>
      </w:r>
      <w:r w:rsidRPr="00F835B3">
        <w:rPr>
          <w:sz w:val="28"/>
          <w:szCs w:val="28"/>
        </w:rPr>
        <w:t>каз</w:t>
      </w:r>
      <w:r>
        <w:rPr>
          <w:sz w:val="28"/>
          <w:szCs w:val="28"/>
        </w:rPr>
        <w:t>ом</w:t>
      </w:r>
      <w:r w:rsidRPr="00F835B3">
        <w:rPr>
          <w:sz w:val="28"/>
          <w:szCs w:val="28"/>
        </w:rPr>
        <w:t xml:space="preserve"> Губернатора Архангельской области от  5 сентября 2024</w:t>
      </w:r>
      <w:r>
        <w:rPr>
          <w:sz w:val="28"/>
          <w:szCs w:val="28"/>
        </w:rPr>
        <w:t xml:space="preserve"> </w:t>
      </w:r>
      <w:proofErr w:type="gramStart"/>
      <w:r>
        <w:rPr>
          <w:sz w:val="28"/>
          <w:szCs w:val="28"/>
        </w:rPr>
        <w:t>года</w:t>
      </w:r>
      <w:r w:rsidRPr="00F835B3">
        <w:rPr>
          <w:sz w:val="28"/>
          <w:szCs w:val="28"/>
        </w:rPr>
        <w:t xml:space="preserve"> № 99-у «Об определении системообразующей территориальной сетевой организации на территории Архангельской области (за исключением территорий технологически не связанных с Единой энергетической системой России и технологически изолированными</w:t>
      </w:r>
      <w:r>
        <w:rPr>
          <w:sz w:val="28"/>
          <w:szCs w:val="28"/>
        </w:rPr>
        <w:t xml:space="preserve"> </w:t>
      </w:r>
      <w:r w:rsidRPr="00F835B3">
        <w:rPr>
          <w:sz w:val="28"/>
          <w:szCs w:val="28"/>
        </w:rPr>
        <w:t xml:space="preserve">территориальными электроэнергетическими системами) на 2025-2029 годы», </w:t>
      </w:r>
      <w:r w:rsidRPr="00C10433">
        <w:rPr>
          <w:sz w:val="28"/>
          <w:szCs w:val="28"/>
        </w:rPr>
        <w:t>решение</w:t>
      </w:r>
      <w:r>
        <w:rPr>
          <w:sz w:val="28"/>
          <w:szCs w:val="28"/>
        </w:rPr>
        <w:t>м</w:t>
      </w:r>
      <w:r w:rsidRPr="00C10433">
        <w:rPr>
          <w:sz w:val="28"/>
          <w:szCs w:val="28"/>
        </w:rPr>
        <w:t xml:space="preserve"> Собрания депутатов муниципального образования «Холмогорский муниципальный район» от 06 февраля 2007 года № 122</w:t>
      </w:r>
      <w:r>
        <w:rPr>
          <w:sz w:val="28"/>
          <w:szCs w:val="28"/>
        </w:rPr>
        <w:t xml:space="preserve"> года</w:t>
      </w:r>
      <w:r w:rsidRPr="00C10433">
        <w:rPr>
          <w:sz w:val="28"/>
          <w:szCs w:val="28"/>
        </w:rPr>
        <w:t xml:space="preserve"> «Об утверждении Положения о порядке владения, пользования и распоряжения имуществом, принадлежащим на праве</w:t>
      </w:r>
      <w:proofErr w:type="gramEnd"/>
      <w:r w:rsidRPr="00C10433">
        <w:rPr>
          <w:sz w:val="28"/>
          <w:szCs w:val="28"/>
        </w:rPr>
        <w:t xml:space="preserve"> собственности муниципальному образованию «Холмогорский муниципальный район»</w:t>
      </w:r>
      <w:r>
        <w:rPr>
          <w:sz w:val="28"/>
          <w:szCs w:val="28"/>
        </w:rPr>
        <w:t>, Уставом</w:t>
      </w:r>
      <w:r w:rsidRPr="00F835B3">
        <w:rPr>
          <w:sz w:val="28"/>
          <w:szCs w:val="28"/>
        </w:rPr>
        <w:t xml:space="preserve"> Холмогорского муниципального округа Архангельской области, в целях обеспечения надлежащей эксплуатации муниципальных объектов электросетевого</w:t>
      </w:r>
      <w:r>
        <w:rPr>
          <w:sz w:val="28"/>
          <w:szCs w:val="28"/>
        </w:rPr>
        <w:t xml:space="preserve"> хозяйства Собрание депутатов</w:t>
      </w:r>
      <w:r w:rsidRPr="00F835B3">
        <w:rPr>
          <w:sz w:val="28"/>
          <w:szCs w:val="28"/>
        </w:rPr>
        <w:t xml:space="preserve"> Холмогорского муниципального округа Архангельской области  </w:t>
      </w:r>
      <w:proofErr w:type="gramStart"/>
      <w:r w:rsidRPr="00351841">
        <w:rPr>
          <w:sz w:val="28"/>
          <w:szCs w:val="28"/>
        </w:rPr>
        <w:t>р</w:t>
      </w:r>
      <w:proofErr w:type="gramEnd"/>
      <w:r w:rsidRPr="00351841">
        <w:rPr>
          <w:sz w:val="28"/>
          <w:szCs w:val="28"/>
        </w:rPr>
        <w:t xml:space="preserve"> е ш а е т:</w:t>
      </w:r>
    </w:p>
    <w:p w:rsidR="00B1127F" w:rsidRPr="00ED0274" w:rsidRDefault="00B1127F" w:rsidP="00490E09">
      <w:pPr>
        <w:pStyle w:val="a3"/>
        <w:spacing w:after="0" w:line="240" w:lineRule="atLeast"/>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Pr="00ED0274">
        <w:rPr>
          <w:rFonts w:ascii="Times New Roman" w:hAnsi="Times New Roman" w:cs="Times New Roman"/>
          <w:sz w:val="28"/>
          <w:szCs w:val="28"/>
          <w:lang w:eastAsia="ru-RU"/>
        </w:rPr>
        <w:t xml:space="preserve">Передать системообразующей территориальной сетевой организации на территории Архангельской области </w:t>
      </w:r>
      <w:r>
        <w:rPr>
          <w:rFonts w:ascii="Times New Roman" w:hAnsi="Times New Roman" w:cs="Times New Roman"/>
          <w:sz w:val="28"/>
          <w:szCs w:val="28"/>
          <w:lang w:eastAsia="ru-RU"/>
        </w:rPr>
        <w:t xml:space="preserve">- </w:t>
      </w:r>
      <w:r w:rsidRPr="002E2FEF">
        <w:rPr>
          <w:rFonts w:ascii="Times New Roman" w:hAnsi="Times New Roman" w:cs="Times New Roman"/>
          <w:sz w:val="28"/>
          <w:szCs w:val="28"/>
          <w:lang w:eastAsia="ru-RU"/>
        </w:rPr>
        <w:t>публичному акционерному обществу  «</w:t>
      </w:r>
      <w:proofErr w:type="spellStart"/>
      <w:r w:rsidRPr="002E2FEF">
        <w:rPr>
          <w:rFonts w:ascii="Times New Roman" w:hAnsi="Times New Roman" w:cs="Times New Roman"/>
          <w:sz w:val="28"/>
          <w:szCs w:val="28"/>
          <w:lang w:eastAsia="ru-RU"/>
        </w:rPr>
        <w:t>Россети</w:t>
      </w:r>
      <w:proofErr w:type="spellEnd"/>
      <w:r w:rsidRPr="002E2FEF">
        <w:rPr>
          <w:rFonts w:ascii="Times New Roman" w:hAnsi="Times New Roman" w:cs="Times New Roman"/>
          <w:sz w:val="28"/>
          <w:szCs w:val="28"/>
          <w:lang w:eastAsia="ru-RU"/>
        </w:rPr>
        <w:t xml:space="preserve"> Северо - </w:t>
      </w:r>
      <w:proofErr w:type="spellStart"/>
      <w:r w:rsidRPr="002E2FEF">
        <w:rPr>
          <w:rFonts w:ascii="Times New Roman" w:hAnsi="Times New Roman" w:cs="Times New Roman"/>
          <w:sz w:val="28"/>
          <w:szCs w:val="28"/>
          <w:lang w:eastAsia="ru-RU"/>
        </w:rPr>
        <w:t>Запад</w:t>
      </w:r>
      <w:proofErr w:type="gramStart"/>
      <w:r w:rsidRPr="002E2FEF">
        <w:rPr>
          <w:rFonts w:ascii="Times New Roman" w:hAnsi="Times New Roman" w:cs="Times New Roman"/>
          <w:sz w:val="28"/>
          <w:szCs w:val="28"/>
          <w:lang w:eastAsia="ru-RU"/>
        </w:rPr>
        <w:t>»в</w:t>
      </w:r>
      <w:proofErr w:type="spellEnd"/>
      <w:proofErr w:type="gramEnd"/>
      <w:r w:rsidRPr="002E2FEF">
        <w:rPr>
          <w:rFonts w:ascii="Times New Roman" w:hAnsi="Times New Roman" w:cs="Times New Roman"/>
          <w:sz w:val="28"/>
          <w:szCs w:val="28"/>
          <w:lang w:eastAsia="ru-RU"/>
        </w:rPr>
        <w:t xml:space="preserve"> безвозмездное владение и пользование объекты электросетевого хозяйства, находящиеся в муниципальной собственности Холмогорского муниципального округа Архангельской области</w:t>
      </w:r>
      <w:r>
        <w:rPr>
          <w:rFonts w:ascii="Times New Roman" w:hAnsi="Times New Roman" w:cs="Times New Roman"/>
          <w:sz w:val="28"/>
          <w:szCs w:val="28"/>
          <w:lang w:eastAsia="ru-RU"/>
        </w:rPr>
        <w:t xml:space="preserve">, </w:t>
      </w:r>
      <w:r w:rsidRPr="002E2FEF">
        <w:rPr>
          <w:rFonts w:ascii="Times New Roman" w:hAnsi="Times New Roman" w:cs="Times New Roman"/>
          <w:sz w:val="28"/>
          <w:szCs w:val="28"/>
          <w:lang w:eastAsia="ru-RU"/>
        </w:rPr>
        <w:t xml:space="preserve">в соответствии с перечнем объектов электросетевого хозяйства, подлежащих </w:t>
      </w:r>
      <w:r w:rsidRPr="002E2FEF">
        <w:rPr>
          <w:rFonts w:ascii="Times New Roman" w:hAnsi="Times New Roman" w:cs="Times New Roman"/>
          <w:sz w:val="28"/>
          <w:szCs w:val="28"/>
          <w:lang w:eastAsia="ru-RU"/>
        </w:rPr>
        <w:lastRenderedPageBreak/>
        <w:t>передаче  в безвозмездное владение  и пользование ПАО «</w:t>
      </w:r>
      <w:proofErr w:type="spellStart"/>
      <w:r w:rsidRPr="002E2FEF">
        <w:rPr>
          <w:rFonts w:ascii="Times New Roman" w:hAnsi="Times New Roman" w:cs="Times New Roman"/>
          <w:sz w:val="28"/>
          <w:szCs w:val="28"/>
          <w:lang w:eastAsia="ru-RU"/>
        </w:rPr>
        <w:t>Россети</w:t>
      </w:r>
      <w:proofErr w:type="spellEnd"/>
      <w:r w:rsidRPr="002E2FEF">
        <w:rPr>
          <w:rFonts w:ascii="Times New Roman" w:hAnsi="Times New Roman" w:cs="Times New Roman"/>
          <w:sz w:val="28"/>
          <w:szCs w:val="28"/>
          <w:lang w:eastAsia="ru-RU"/>
        </w:rPr>
        <w:t xml:space="preserve"> Северо-Запад», </w:t>
      </w:r>
      <w:r>
        <w:rPr>
          <w:rFonts w:ascii="Times New Roman" w:hAnsi="Times New Roman" w:cs="Times New Roman"/>
          <w:sz w:val="28"/>
          <w:szCs w:val="28"/>
          <w:lang w:eastAsia="ru-RU"/>
        </w:rPr>
        <w:t>утвержде</w:t>
      </w:r>
      <w:r w:rsidRPr="002E2FEF">
        <w:rPr>
          <w:rFonts w:ascii="Times New Roman" w:hAnsi="Times New Roman" w:cs="Times New Roman"/>
          <w:sz w:val="28"/>
          <w:szCs w:val="28"/>
          <w:lang w:eastAsia="ru-RU"/>
        </w:rPr>
        <w:t>нным настоящим решением</w:t>
      </w:r>
      <w:r>
        <w:rPr>
          <w:rFonts w:ascii="Times New Roman" w:hAnsi="Times New Roman" w:cs="Times New Roman"/>
          <w:sz w:val="28"/>
          <w:szCs w:val="28"/>
          <w:lang w:eastAsia="ru-RU"/>
        </w:rPr>
        <w:t xml:space="preserve"> (далее – перечень)</w:t>
      </w:r>
      <w:r w:rsidRPr="002E2FEF">
        <w:rPr>
          <w:rFonts w:ascii="Times New Roman" w:hAnsi="Times New Roman" w:cs="Times New Roman"/>
          <w:sz w:val="28"/>
          <w:szCs w:val="28"/>
          <w:lang w:eastAsia="ru-RU"/>
        </w:rPr>
        <w:t>.</w:t>
      </w:r>
    </w:p>
    <w:p w:rsidR="00B1127F" w:rsidRPr="000B3E27" w:rsidRDefault="00B1127F" w:rsidP="00490E09">
      <w:pPr>
        <w:spacing w:after="0" w:line="240" w:lineRule="atLeast"/>
        <w:ind w:firstLine="709"/>
        <w:jc w:val="both"/>
        <w:rPr>
          <w:rFonts w:ascii="Times New Roman" w:hAnsi="Times New Roman" w:cs="Times New Roman"/>
          <w:sz w:val="28"/>
          <w:szCs w:val="28"/>
          <w:lang w:eastAsia="ru-RU"/>
        </w:rPr>
      </w:pPr>
      <w:r w:rsidRPr="00F835B3">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w:t>
      </w:r>
      <w:proofErr w:type="gramStart"/>
      <w:r w:rsidRPr="00F835B3">
        <w:rPr>
          <w:rFonts w:ascii="Times New Roman" w:hAnsi="Times New Roman" w:cs="Times New Roman"/>
          <w:sz w:val="28"/>
          <w:szCs w:val="28"/>
          <w:lang w:eastAsia="ru-RU"/>
        </w:rPr>
        <w:t>Администрации Холмогорского муниципального округа Архангельской области</w:t>
      </w:r>
      <w:r w:rsidRPr="00D30B79">
        <w:rPr>
          <w:rFonts w:ascii="Times New Roman" w:hAnsi="Times New Roman" w:cs="Times New Roman"/>
          <w:sz w:val="28"/>
          <w:szCs w:val="28"/>
          <w:lang w:eastAsia="ru-RU"/>
        </w:rPr>
        <w:t xml:space="preserve"> заключить и подписать в сроки, </w:t>
      </w:r>
      <w:r w:rsidRPr="00B11C47">
        <w:rPr>
          <w:rFonts w:ascii="Times New Roman" w:hAnsi="Times New Roman" w:cs="Times New Roman"/>
          <w:sz w:val="28"/>
          <w:szCs w:val="28"/>
          <w:lang w:eastAsia="ru-RU"/>
        </w:rPr>
        <w:t xml:space="preserve">установленные </w:t>
      </w:r>
      <w:r w:rsidRPr="00351841">
        <w:rPr>
          <w:rFonts w:ascii="Times New Roman" w:hAnsi="Times New Roman" w:cs="Times New Roman"/>
          <w:sz w:val="28"/>
          <w:szCs w:val="28"/>
        </w:rPr>
        <w:t xml:space="preserve">Правилами передачи в безвозмездное владение и пользование системообразующей территориальной сетевой организации или территориальной сетевой организации объектов электросетевого хозяйства, находящихся в  собственности субъектов Российской Федерации или муниципальных образований, </w:t>
      </w:r>
      <w:r w:rsidRPr="000B3E27">
        <w:rPr>
          <w:rFonts w:ascii="Times New Roman" w:hAnsi="Times New Roman" w:cs="Times New Roman"/>
          <w:sz w:val="28"/>
          <w:szCs w:val="28"/>
        </w:rPr>
        <w:t>утвержденными постановлением Правительства Российской Федерации от 10 сентября 2024 года № 1229,</w:t>
      </w:r>
      <w:r w:rsidRPr="000B3E27">
        <w:rPr>
          <w:rFonts w:ascii="Times New Roman" w:hAnsi="Times New Roman" w:cs="Times New Roman"/>
          <w:sz w:val="28"/>
          <w:szCs w:val="28"/>
          <w:lang w:eastAsia="ru-RU"/>
        </w:rPr>
        <w:t xml:space="preserve"> дополнительное соглашение к договору о передаче объектов электросетевого хозяйства в</w:t>
      </w:r>
      <w:proofErr w:type="gramEnd"/>
      <w:r w:rsidRPr="000B3E27">
        <w:rPr>
          <w:rFonts w:ascii="Times New Roman" w:hAnsi="Times New Roman" w:cs="Times New Roman"/>
          <w:sz w:val="28"/>
          <w:szCs w:val="28"/>
          <w:lang w:eastAsia="ru-RU"/>
        </w:rPr>
        <w:t xml:space="preserve"> безвозмездное владение и пользование системообразующей территориальной сетевой организации объектов электросетевого хозяйства, находящихся в собственности субъектов Российской Федерации и муниципальных образований №</w:t>
      </w:r>
      <w:proofErr w:type="gramStart"/>
      <w:r w:rsidRPr="000B3E27">
        <w:rPr>
          <w:rFonts w:ascii="Times New Roman" w:hAnsi="Times New Roman" w:cs="Times New Roman"/>
          <w:sz w:val="28"/>
          <w:szCs w:val="28"/>
          <w:lang w:eastAsia="ru-RU"/>
        </w:rPr>
        <w:t>АРХ</w:t>
      </w:r>
      <w:proofErr w:type="gramEnd"/>
      <w:r w:rsidRPr="000B3E27">
        <w:rPr>
          <w:rFonts w:ascii="Times New Roman" w:hAnsi="Times New Roman" w:cs="Times New Roman"/>
          <w:sz w:val="28"/>
          <w:szCs w:val="28"/>
          <w:lang w:eastAsia="ru-RU"/>
        </w:rPr>
        <w:t>/00335/24от 9 октября 2024 года, заключенному с ПАО  «</w:t>
      </w:r>
      <w:proofErr w:type="spellStart"/>
      <w:r w:rsidRPr="000B3E27">
        <w:rPr>
          <w:rFonts w:ascii="Times New Roman" w:hAnsi="Times New Roman" w:cs="Times New Roman"/>
          <w:sz w:val="28"/>
          <w:szCs w:val="28"/>
          <w:lang w:eastAsia="ru-RU"/>
        </w:rPr>
        <w:t>Россети</w:t>
      </w:r>
      <w:proofErr w:type="spellEnd"/>
      <w:r w:rsidRPr="000B3E27">
        <w:rPr>
          <w:rFonts w:ascii="Times New Roman" w:hAnsi="Times New Roman" w:cs="Times New Roman"/>
          <w:sz w:val="28"/>
          <w:szCs w:val="28"/>
          <w:lang w:eastAsia="ru-RU"/>
        </w:rPr>
        <w:t xml:space="preserve"> Северо-Запад», в отношении объектов указанных в перечне.</w:t>
      </w:r>
    </w:p>
    <w:p w:rsidR="00B1127F" w:rsidRPr="000B3E27" w:rsidRDefault="00B1127F" w:rsidP="00490E09">
      <w:pPr>
        <w:spacing w:after="0" w:line="240" w:lineRule="atLeast"/>
        <w:ind w:firstLine="709"/>
        <w:jc w:val="both"/>
        <w:rPr>
          <w:rFonts w:ascii="Times New Roman" w:hAnsi="Times New Roman" w:cs="Times New Roman"/>
          <w:sz w:val="28"/>
          <w:szCs w:val="28"/>
          <w:lang w:eastAsia="ru-RU"/>
        </w:rPr>
      </w:pPr>
      <w:r w:rsidRPr="000B3E27">
        <w:rPr>
          <w:rFonts w:ascii="Times New Roman" w:hAnsi="Times New Roman" w:cs="Times New Roman"/>
          <w:sz w:val="28"/>
          <w:szCs w:val="28"/>
          <w:lang w:eastAsia="ru-RU"/>
        </w:rPr>
        <w:t>3. Определить сумму выпадающих доходов от передачи в безвозмездное пользование объектов электросетевого хозяйства, указанного в перечне, в размере арендной платы в год – 305917 рублей.</w:t>
      </w:r>
    </w:p>
    <w:p w:rsidR="00B1127F" w:rsidRPr="000B3E27" w:rsidRDefault="00B1127F" w:rsidP="00351841">
      <w:pPr>
        <w:ind w:firstLine="540"/>
        <w:jc w:val="both"/>
        <w:rPr>
          <w:rFonts w:ascii="Times New Roman" w:hAnsi="Times New Roman" w:cs="Times New Roman"/>
          <w:sz w:val="28"/>
          <w:szCs w:val="28"/>
        </w:rPr>
      </w:pPr>
      <w:r w:rsidRPr="000B3E27">
        <w:rPr>
          <w:rFonts w:ascii="Times New Roman" w:hAnsi="Times New Roman" w:cs="Times New Roman"/>
          <w:sz w:val="28"/>
          <w:szCs w:val="28"/>
          <w:lang w:eastAsia="ru-RU"/>
        </w:rPr>
        <w:t xml:space="preserve">4. </w:t>
      </w:r>
      <w:r w:rsidRPr="000B3E27">
        <w:rPr>
          <w:rFonts w:ascii="Times New Roman" w:hAnsi="Times New Roman" w:cs="Times New Roman"/>
          <w:sz w:val="28"/>
          <w:szCs w:val="28"/>
        </w:rPr>
        <w:t xml:space="preserve">Настоящее решение вступает в силу со дня официального опубликования в газете «Холмогорский вестник». </w:t>
      </w:r>
    </w:p>
    <w:p w:rsidR="00B1127F" w:rsidRDefault="00B1127F" w:rsidP="00351841">
      <w:pPr>
        <w:spacing w:after="0" w:line="240" w:lineRule="atLeast"/>
        <w:ind w:firstLine="709"/>
        <w:rPr>
          <w:rFonts w:ascii="Times New Roman" w:hAnsi="Times New Roman" w:cs="Times New Roman"/>
          <w:sz w:val="28"/>
          <w:szCs w:val="28"/>
          <w:lang w:eastAsia="ru-RU"/>
        </w:rPr>
      </w:pPr>
    </w:p>
    <w:p w:rsidR="00B1127F" w:rsidRPr="00F835B3" w:rsidRDefault="00B1127F" w:rsidP="0099358D">
      <w:pPr>
        <w:spacing w:after="0" w:line="240" w:lineRule="auto"/>
        <w:jc w:val="both"/>
        <w:rPr>
          <w:rFonts w:ascii="Times New Roman" w:hAnsi="Times New Roman" w:cs="Times New Roman"/>
          <w:sz w:val="28"/>
          <w:szCs w:val="28"/>
          <w:lang w:eastAsia="ru-RU"/>
        </w:rPr>
      </w:pPr>
    </w:p>
    <w:p w:rsidR="00B1127F" w:rsidRPr="00DC6EF0" w:rsidRDefault="00B1127F" w:rsidP="00DC6EF0">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Председатель С</w:t>
      </w:r>
      <w:r w:rsidRPr="00DC6EF0">
        <w:rPr>
          <w:rFonts w:ascii="Times New Roman" w:hAnsi="Times New Roman" w:cs="Times New Roman"/>
          <w:sz w:val="28"/>
          <w:szCs w:val="28"/>
        </w:rPr>
        <w:t>обрания депутатов</w:t>
      </w:r>
    </w:p>
    <w:p w:rsidR="00B1127F" w:rsidRPr="00DC6EF0" w:rsidRDefault="00B1127F" w:rsidP="00DC6EF0">
      <w:pPr>
        <w:spacing w:after="0" w:line="240" w:lineRule="atLeast"/>
        <w:jc w:val="both"/>
        <w:rPr>
          <w:rFonts w:ascii="Times New Roman" w:hAnsi="Times New Roman" w:cs="Times New Roman"/>
          <w:sz w:val="28"/>
          <w:szCs w:val="28"/>
        </w:rPr>
      </w:pPr>
      <w:r w:rsidRPr="00DC6EF0">
        <w:rPr>
          <w:rFonts w:ascii="Times New Roman" w:hAnsi="Times New Roman" w:cs="Times New Roman"/>
          <w:sz w:val="28"/>
          <w:szCs w:val="28"/>
        </w:rPr>
        <w:t xml:space="preserve">Холмогорского муниципального округа </w:t>
      </w:r>
    </w:p>
    <w:p w:rsidR="00B1127F" w:rsidRPr="00DC6EF0" w:rsidRDefault="00B1127F" w:rsidP="00DC6EF0">
      <w:pPr>
        <w:spacing w:after="0" w:line="240" w:lineRule="atLeast"/>
        <w:jc w:val="both"/>
        <w:rPr>
          <w:rFonts w:ascii="Times New Roman" w:hAnsi="Times New Roman" w:cs="Times New Roman"/>
          <w:sz w:val="28"/>
          <w:szCs w:val="28"/>
        </w:rPr>
      </w:pPr>
      <w:r w:rsidRPr="00DC6EF0">
        <w:rPr>
          <w:rFonts w:ascii="Times New Roman" w:hAnsi="Times New Roman" w:cs="Times New Roman"/>
          <w:sz w:val="28"/>
          <w:szCs w:val="28"/>
        </w:rPr>
        <w:t xml:space="preserve">Архангельской области </w:t>
      </w:r>
      <w:r>
        <w:rPr>
          <w:rFonts w:ascii="Times New Roman" w:hAnsi="Times New Roman" w:cs="Times New Roman"/>
          <w:sz w:val="28"/>
          <w:szCs w:val="28"/>
        </w:rPr>
        <w:t xml:space="preserve">                                                                  А.И. Верещагин</w:t>
      </w:r>
    </w:p>
    <w:p w:rsidR="00B1127F" w:rsidRDefault="00B1127F" w:rsidP="001B78E6">
      <w:pPr>
        <w:spacing w:after="0" w:line="240" w:lineRule="atLeast"/>
        <w:ind w:firstLine="540"/>
        <w:jc w:val="both"/>
        <w:rPr>
          <w:rFonts w:ascii="Times New Roman" w:hAnsi="Times New Roman" w:cs="Times New Roman"/>
          <w:sz w:val="28"/>
          <w:szCs w:val="28"/>
        </w:rPr>
      </w:pPr>
    </w:p>
    <w:p w:rsidR="00B1127F" w:rsidRDefault="00B1127F" w:rsidP="001B78E6">
      <w:pPr>
        <w:spacing w:after="0" w:line="240" w:lineRule="atLeast"/>
        <w:ind w:firstLine="540"/>
        <w:jc w:val="both"/>
        <w:rPr>
          <w:rFonts w:ascii="Times New Roman" w:hAnsi="Times New Roman" w:cs="Times New Roman"/>
          <w:sz w:val="28"/>
          <w:szCs w:val="28"/>
        </w:rPr>
      </w:pPr>
    </w:p>
    <w:p w:rsidR="00B1127F" w:rsidRDefault="00B1127F" w:rsidP="007D31FB">
      <w:pPr>
        <w:spacing w:after="0" w:line="240" w:lineRule="atLeast"/>
        <w:jc w:val="both"/>
        <w:rPr>
          <w:rFonts w:ascii="Times New Roman" w:hAnsi="Times New Roman" w:cs="Times New Roman"/>
          <w:sz w:val="28"/>
          <w:szCs w:val="28"/>
        </w:rPr>
      </w:pPr>
      <w:proofErr w:type="gramStart"/>
      <w:r>
        <w:rPr>
          <w:rFonts w:ascii="Times New Roman" w:hAnsi="Times New Roman" w:cs="Times New Roman"/>
          <w:sz w:val="28"/>
          <w:szCs w:val="28"/>
        </w:rPr>
        <w:t>Исполняющий</w:t>
      </w:r>
      <w:proofErr w:type="gramEnd"/>
      <w:r>
        <w:rPr>
          <w:rFonts w:ascii="Times New Roman" w:hAnsi="Times New Roman" w:cs="Times New Roman"/>
          <w:sz w:val="28"/>
          <w:szCs w:val="28"/>
        </w:rPr>
        <w:t xml:space="preserve"> обязанности </w:t>
      </w:r>
    </w:p>
    <w:p w:rsidR="00B1127F" w:rsidRPr="002F3512" w:rsidRDefault="00B1127F" w:rsidP="002F3512">
      <w:pPr>
        <w:overflowPunct w:val="0"/>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г</w:t>
      </w:r>
      <w:r w:rsidRPr="002F3512">
        <w:rPr>
          <w:rFonts w:ascii="Times New Roman" w:hAnsi="Times New Roman" w:cs="Times New Roman"/>
          <w:sz w:val="28"/>
          <w:szCs w:val="28"/>
          <w:lang w:eastAsia="ru-RU"/>
        </w:rPr>
        <w:t>лав</w:t>
      </w:r>
      <w:r>
        <w:rPr>
          <w:rFonts w:ascii="Times New Roman" w:hAnsi="Times New Roman" w:cs="Times New Roman"/>
          <w:sz w:val="28"/>
          <w:szCs w:val="28"/>
          <w:lang w:eastAsia="ru-RU"/>
        </w:rPr>
        <w:t>ы</w:t>
      </w:r>
      <w:r w:rsidRPr="002F3512">
        <w:rPr>
          <w:rFonts w:ascii="Times New Roman" w:hAnsi="Times New Roman" w:cs="Times New Roman"/>
          <w:sz w:val="28"/>
          <w:szCs w:val="28"/>
          <w:lang w:eastAsia="ru-RU"/>
        </w:rPr>
        <w:t xml:space="preserve"> Холмогорского муниципального округа</w:t>
      </w:r>
    </w:p>
    <w:p w:rsidR="00B1127F" w:rsidRPr="004A0E8B" w:rsidRDefault="00B1127F" w:rsidP="004B41F2">
      <w:pPr>
        <w:overflowPunct w:val="0"/>
        <w:autoSpaceDE w:val="0"/>
        <w:autoSpaceDN w:val="0"/>
        <w:adjustRightInd w:val="0"/>
        <w:spacing w:after="0" w:line="240" w:lineRule="auto"/>
        <w:jc w:val="both"/>
        <w:rPr>
          <w:rFonts w:ascii="Times New Roman" w:hAnsi="Times New Roman" w:cs="Times New Roman"/>
          <w:sz w:val="28"/>
          <w:szCs w:val="28"/>
        </w:rPr>
      </w:pPr>
      <w:r w:rsidRPr="002F3512">
        <w:rPr>
          <w:rFonts w:ascii="Times New Roman" w:hAnsi="Times New Roman" w:cs="Times New Roman"/>
          <w:sz w:val="28"/>
          <w:szCs w:val="28"/>
          <w:lang w:eastAsia="ru-RU"/>
        </w:rPr>
        <w:t xml:space="preserve">Архангельской области                                                          </w:t>
      </w:r>
      <w:r>
        <w:rPr>
          <w:rFonts w:ascii="Times New Roman" w:hAnsi="Times New Roman" w:cs="Times New Roman"/>
          <w:sz w:val="28"/>
          <w:szCs w:val="28"/>
          <w:lang w:eastAsia="ru-RU"/>
        </w:rPr>
        <w:t xml:space="preserve">       А.А. </w:t>
      </w:r>
      <w:proofErr w:type="spellStart"/>
      <w:r>
        <w:rPr>
          <w:rFonts w:ascii="Times New Roman" w:hAnsi="Times New Roman" w:cs="Times New Roman"/>
          <w:sz w:val="28"/>
          <w:szCs w:val="28"/>
          <w:lang w:eastAsia="ru-RU"/>
        </w:rPr>
        <w:t>Арабинский</w:t>
      </w:r>
      <w:proofErr w:type="spellEnd"/>
    </w:p>
    <w:sectPr w:rsidR="00B1127F" w:rsidRPr="004A0E8B" w:rsidSect="004B41F2">
      <w:pgSz w:w="11906" w:h="16838"/>
      <w:pgMar w:top="567" w:right="707"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E1423E"/>
    <w:multiLevelType w:val="hybridMultilevel"/>
    <w:tmpl w:val="3ADA0828"/>
    <w:lvl w:ilvl="0" w:tplc="A8AEC244">
      <w:start w:val="1"/>
      <w:numFmt w:val="decimal"/>
      <w:lvlText w:val="%1."/>
      <w:lvlJc w:val="left"/>
      <w:pPr>
        <w:ind w:left="915" w:hanging="360"/>
      </w:pPr>
      <w:rPr>
        <w:rFonts w:hint="default"/>
      </w:rPr>
    </w:lvl>
    <w:lvl w:ilvl="1" w:tplc="04190019">
      <w:start w:val="1"/>
      <w:numFmt w:val="lowerLetter"/>
      <w:lvlText w:val="%2."/>
      <w:lvlJc w:val="left"/>
      <w:pPr>
        <w:ind w:left="1635" w:hanging="360"/>
      </w:pPr>
    </w:lvl>
    <w:lvl w:ilvl="2" w:tplc="0419001B">
      <w:start w:val="1"/>
      <w:numFmt w:val="lowerRoman"/>
      <w:lvlText w:val="%3."/>
      <w:lvlJc w:val="right"/>
      <w:pPr>
        <w:ind w:left="2355" w:hanging="180"/>
      </w:pPr>
    </w:lvl>
    <w:lvl w:ilvl="3" w:tplc="0419000F">
      <w:start w:val="1"/>
      <w:numFmt w:val="decimal"/>
      <w:lvlText w:val="%4."/>
      <w:lvlJc w:val="left"/>
      <w:pPr>
        <w:ind w:left="3075" w:hanging="360"/>
      </w:pPr>
    </w:lvl>
    <w:lvl w:ilvl="4" w:tplc="04190019">
      <w:start w:val="1"/>
      <w:numFmt w:val="lowerLetter"/>
      <w:lvlText w:val="%5."/>
      <w:lvlJc w:val="left"/>
      <w:pPr>
        <w:ind w:left="3795" w:hanging="360"/>
      </w:pPr>
    </w:lvl>
    <w:lvl w:ilvl="5" w:tplc="0419001B">
      <w:start w:val="1"/>
      <w:numFmt w:val="lowerRoman"/>
      <w:lvlText w:val="%6."/>
      <w:lvlJc w:val="right"/>
      <w:pPr>
        <w:ind w:left="4515" w:hanging="180"/>
      </w:pPr>
    </w:lvl>
    <w:lvl w:ilvl="6" w:tplc="0419000F">
      <w:start w:val="1"/>
      <w:numFmt w:val="decimal"/>
      <w:lvlText w:val="%7."/>
      <w:lvlJc w:val="left"/>
      <w:pPr>
        <w:ind w:left="5235" w:hanging="360"/>
      </w:pPr>
    </w:lvl>
    <w:lvl w:ilvl="7" w:tplc="04190019">
      <w:start w:val="1"/>
      <w:numFmt w:val="lowerLetter"/>
      <w:lvlText w:val="%8."/>
      <w:lvlJc w:val="left"/>
      <w:pPr>
        <w:ind w:left="5955" w:hanging="360"/>
      </w:pPr>
    </w:lvl>
    <w:lvl w:ilvl="8" w:tplc="0419001B">
      <w:start w:val="1"/>
      <w:numFmt w:val="lowerRoman"/>
      <w:lvlText w:val="%9."/>
      <w:lvlJc w:val="right"/>
      <w:pPr>
        <w:ind w:left="6675" w:hanging="180"/>
      </w:pPr>
    </w:lvl>
  </w:abstractNum>
  <w:abstractNum w:abstractNumId="1">
    <w:nsid w:val="5C3F30EB"/>
    <w:multiLevelType w:val="hybridMultilevel"/>
    <w:tmpl w:val="14B8332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64EF"/>
    <w:rsid w:val="00004EDC"/>
    <w:rsid w:val="000071FA"/>
    <w:rsid w:val="00070ABC"/>
    <w:rsid w:val="000B0A69"/>
    <w:rsid w:val="000B3E27"/>
    <w:rsid w:val="000D09B2"/>
    <w:rsid w:val="000F2440"/>
    <w:rsid w:val="000F66E0"/>
    <w:rsid w:val="001548B8"/>
    <w:rsid w:val="001631CC"/>
    <w:rsid w:val="00171861"/>
    <w:rsid w:val="001726D8"/>
    <w:rsid w:val="00182E02"/>
    <w:rsid w:val="00183CC8"/>
    <w:rsid w:val="00196A47"/>
    <w:rsid w:val="001A12CD"/>
    <w:rsid w:val="001B78E6"/>
    <w:rsid w:val="001C3F50"/>
    <w:rsid w:val="001D532A"/>
    <w:rsid w:val="001D5B53"/>
    <w:rsid w:val="001F6DAA"/>
    <w:rsid w:val="001F6FD7"/>
    <w:rsid w:val="00230BB7"/>
    <w:rsid w:val="00231F6F"/>
    <w:rsid w:val="00232814"/>
    <w:rsid w:val="002673C2"/>
    <w:rsid w:val="00282CA1"/>
    <w:rsid w:val="002B30CD"/>
    <w:rsid w:val="002B7F94"/>
    <w:rsid w:val="002D274F"/>
    <w:rsid w:val="002D4D59"/>
    <w:rsid w:val="002E2FEF"/>
    <w:rsid w:val="002F3512"/>
    <w:rsid w:val="002F3C48"/>
    <w:rsid w:val="00302D78"/>
    <w:rsid w:val="00311E8E"/>
    <w:rsid w:val="00351841"/>
    <w:rsid w:val="003521AA"/>
    <w:rsid w:val="00372320"/>
    <w:rsid w:val="00380139"/>
    <w:rsid w:val="003C2DE6"/>
    <w:rsid w:val="003D4A3B"/>
    <w:rsid w:val="003D64EF"/>
    <w:rsid w:val="003D68AD"/>
    <w:rsid w:val="003E7296"/>
    <w:rsid w:val="003F7C87"/>
    <w:rsid w:val="0041466D"/>
    <w:rsid w:val="0045516A"/>
    <w:rsid w:val="00490E09"/>
    <w:rsid w:val="004A0E8B"/>
    <w:rsid w:val="004A179B"/>
    <w:rsid w:val="004B41F2"/>
    <w:rsid w:val="004D11D4"/>
    <w:rsid w:val="004D221C"/>
    <w:rsid w:val="004F48D7"/>
    <w:rsid w:val="004F71E3"/>
    <w:rsid w:val="00504F69"/>
    <w:rsid w:val="0054597A"/>
    <w:rsid w:val="0058527D"/>
    <w:rsid w:val="00585BE0"/>
    <w:rsid w:val="00592AD9"/>
    <w:rsid w:val="005D357A"/>
    <w:rsid w:val="005D4F22"/>
    <w:rsid w:val="005F1677"/>
    <w:rsid w:val="005F18B0"/>
    <w:rsid w:val="005F1909"/>
    <w:rsid w:val="00612B33"/>
    <w:rsid w:val="00653C0A"/>
    <w:rsid w:val="00655949"/>
    <w:rsid w:val="00656693"/>
    <w:rsid w:val="00662CE3"/>
    <w:rsid w:val="00690276"/>
    <w:rsid w:val="006B2953"/>
    <w:rsid w:val="006E00B9"/>
    <w:rsid w:val="006E5456"/>
    <w:rsid w:val="00707A5D"/>
    <w:rsid w:val="00713254"/>
    <w:rsid w:val="00740DDF"/>
    <w:rsid w:val="007A6CC0"/>
    <w:rsid w:val="007B7DF3"/>
    <w:rsid w:val="007D31FB"/>
    <w:rsid w:val="007F4153"/>
    <w:rsid w:val="00810892"/>
    <w:rsid w:val="00810984"/>
    <w:rsid w:val="00811DC4"/>
    <w:rsid w:val="00856139"/>
    <w:rsid w:val="00882DEF"/>
    <w:rsid w:val="0089468B"/>
    <w:rsid w:val="008B74C5"/>
    <w:rsid w:val="008D6033"/>
    <w:rsid w:val="00906CF2"/>
    <w:rsid w:val="00914DC7"/>
    <w:rsid w:val="00914DDD"/>
    <w:rsid w:val="009331A3"/>
    <w:rsid w:val="009344D0"/>
    <w:rsid w:val="0094259E"/>
    <w:rsid w:val="009426C6"/>
    <w:rsid w:val="009703CA"/>
    <w:rsid w:val="00971D41"/>
    <w:rsid w:val="00982CFB"/>
    <w:rsid w:val="00984A9D"/>
    <w:rsid w:val="0099358D"/>
    <w:rsid w:val="00995AD0"/>
    <w:rsid w:val="009A4C98"/>
    <w:rsid w:val="009B4509"/>
    <w:rsid w:val="009D08D3"/>
    <w:rsid w:val="009E0E8C"/>
    <w:rsid w:val="009E17F1"/>
    <w:rsid w:val="009F0270"/>
    <w:rsid w:val="00A05014"/>
    <w:rsid w:val="00A14FDF"/>
    <w:rsid w:val="00A44636"/>
    <w:rsid w:val="00A67739"/>
    <w:rsid w:val="00A84223"/>
    <w:rsid w:val="00A85AC6"/>
    <w:rsid w:val="00A91A80"/>
    <w:rsid w:val="00AB12E8"/>
    <w:rsid w:val="00AB7CFF"/>
    <w:rsid w:val="00AC0B26"/>
    <w:rsid w:val="00AE2F1C"/>
    <w:rsid w:val="00AE7439"/>
    <w:rsid w:val="00AE7EDC"/>
    <w:rsid w:val="00AF2A02"/>
    <w:rsid w:val="00B1127F"/>
    <w:rsid w:val="00B11C47"/>
    <w:rsid w:val="00B471C7"/>
    <w:rsid w:val="00B50D4A"/>
    <w:rsid w:val="00B701D5"/>
    <w:rsid w:val="00B75827"/>
    <w:rsid w:val="00BB3127"/>
    <w:rsid w:val="00BD46CA"/>
    <w:rsid w:val="00BD6A9E"/>
    <w:rsid w:val="00BE41DA"/>
    <w:rsid w:val="00C10433"/>
    <w:rsid w:val="00C26244"/>
    <w:rsid w:val="00C31242"/>
    <w:rsid w:val="00C338E7"/>
    <w:rsid w:val="00C46FCE"/>
    <w:rsid w:val="00C511C1"/>
    <w:rsid w:val="00C84F01"/>
    <w:rsid w:val="00C905D7"/>
    <w:rsid w:val="00CC1B05"/>
    <w:rsid w:val="00CC3EEA"/>
    <w:rsid w:val="00CE56BB"/>
    <w:rsid w:val="00D021D3"/>
    <w:rsid w:val="00D22956"/>
    <w:rsid w:val="00D30B79"/>
    <w:rsid w:val="00D66BA8"/>
    <w:rsid w:val="00D86467"/>
    <w:rsid w:val="00D90E9C"/>
    <w:rsid w:val="00D96054"/>
    <w:rsid w:val="00DC4ACB"/>
    <w:rsid w:val="00DC6EF0"/>
    <w:rsid w:val="00DC7793"/>
    <w:rsid w:val="00DD13EB"/>
    <w:rsid w:val="00DF2CAA"/>
    <w:rsid w:val="00E02116"/>
    <w:rsid w:val="00E14D0A"/>
    <w:rsid w:val="00E32285"/>
    <w:rsid w:val="00E32D5A"/>
    <w:rsid w:val="00E50B43"/>
    <w:rsid w:val="00E67249"/>
    <w:rsid w:val="00E97EE5"/>
    <w:rsid w:val="00EB24C0"/>
    <w:rsid w:val="00EB3277"/>
    <w:rsid w:val="00EB4C44"/>
    <w:rsid w:val="00ED0274"/>
    <w:rsid w:val="00ED2EFD"/>
    <w:rsid w:val="00EE728F"/>
    <w:rsid w:val="00EE74C9"/>
    <w:rsid w:val="00EE7F4C"/>
    <w:rsid w:val="00F56EB1"/>
    <w:rsid w:val="00F7016B"/>
    <w:rsid w:val="00F77041"/>
    <w:rsid w:val="00F835B3"/>
    <w:rsid w:val="00FE3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041"/>
    <w:pPr>
      <w:spacing w:after="200" w:line="276" w:lineRule="auto"/>
    </w:pPr>
    <w:rPr>
      <w:rFonts w:cs="Calibri"/>
      <w:lang w:eastAsia="en-US"/>
    </w:rPr>
  </w:style>
  <w:style w:type="paragraph" w:styleId="1">
    <w:name w:val="heading 1"/>
    <w:basedOn w:val="a"/>
    <w:next w:val="a"/>
    <w:link w:val="10"/>
    <w:uiPriority w:val="99"/>
    <w:qFormat/>
    <w:rsid w:val="00B75827"/>
    <w:pPr>
      <w:keepNext/>
      <w:keepLines/>
      <w:spacing w:before="480" w:after="0"/>
      <w:outlineLvl w:val="0"/>
    </w:pPr>
    <w:rPr>
      <w:rFonts w:ascii="Cambria" w:eastAsia="Times New Roman"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75827"/>
    <w:rPr>
      <w:rFonts w:ascii="Cambria" w:hAnsi="Cambria" w:cs="Cambria"/>
      <w:b/>
      <w:bCs/>
      <w:color w:val="365F91"/>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82E02"/>
    <w:pPr>
      <w:spacing w:before="100" w:beforeAutospacing="1" w:after="100" w:afterAutospacing="1" w:line="240" w:lineRule="auto"/>
    </w:pPr>
    <w:rPr>
      <w:rFonts w:ascii="Tahoma" w:eastAsia="Times New Roman" w:hAnsi="Tahoma" w:cs="Tahoma"/>
      <w:sz w:val="20"/>
      <w:szCs w:val="20"/>
      <w:lang w:val="en-US"/>
    </w:rPr>
  </w:style>
  <w:style w:type="paragraph" w:styleId="a3">
    <w:name w:val="List Paragraph"/>
    <w:basedOn w:val="a"/>
    <w:uiPriority w:val="99"/>
    <w:qFormat/>
    <w:rsid w:val="00BD6A9E"/>
    <w:pPr>
      <w:ind w:left="720"/>
    </w:pPr>
  </w:style>
  <w:style w:type="paragraph" w:customStyle="1" w:styleId="ConsPlusTitle">
    <w:name w:val="ConsPlusTitle"/>
    <w:uiPriority w:val="99"/>
    <w:rsid w:val="009F0270"/>
    <w:pPr>
      <w:autoSpaceDE w:val="0"/>
      <w:autoSpaceDN w:val="0"/>
      <w:adjustRightInd w:val="0"/>
    </w:pPr>
    <w:rPr>
      <w:rFonts w:ascii="Arial" w:eastAsia="Times New Roman" w:hAnsi="Arial" w:cs="Arial"/>
      <w:b/>
      <w:bCs/>
      <w:sz w:val="20"/>
      <w:szCs w:val="20"/>
    </w:rPr>
  </w:style>
  <w:style w:type="paragraph" w:styleId="a4">
    <w:name w:val="Balloon Text"/>
    <w:basedOn w:val="a"/>
    <w:link w:val="a5"/>
    <w:uiPriority w:val="99"/>
    <w:semiHidden/>
    <w:rsid w:val="00EE72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E728F"/>
    <w:rPr>
      <w:rFonts w:ascii="Tahoma" w:hAnsi="Tahoma" w:cs="Tahoma"/>
      <w:sz w:val="16"/>
      <w:szCs w:val="16"/>
    </w:rPr>
  </w:style>
  <w:style w:type="paragraph" w:styleId="a6">
    <w:name w:val="Normal (Web)"/>
    <w:basedOn w:val="a"/>
    <w:uiPriority w:val="99"/>
    <w:rsid w:val="004D2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нак1"/>
    <w:basedOn w:val="a"/>
    <w:uiPriority w:val="99"/>
    <w:rsid w:val="00351841"/>
    <w:pPr>
      <w:spacing w:after="160" w:line="240" w:lineRule="exact"/>
      <w:jc w:val="both"/>
    </w:pPr>
    <w:rPr>
      <w:rFonts w:ascii="Verdana"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7041"/>
    <w:pPr>
      <w:spacing w:after="200" w:line="276" w:lineRule="auto"/>
    </w:pPr>
    <w:rPr>
      <w:rFonts w:cs="Calibri"/>
      <w:lang w:eastAsia="en-US"/>
    </w:rPr>
  </w:style>
  <w:style w:type="paragraph" w:styleId="1">
    <w:name w:val="heading 1"/>
    <w:basedOn w:val="a"/>
    <w:next w:val="a"/>
    <w:link w:val="10"/>
    <w:uiPriority w:val="99"/>
    <w:qFormat/>
    <w:rsid w:val="00B75827"/>
    <w:pPr>
      <w:keepNext/>
      <w:keepLines/>
      <w:spacing w:before="480" w:after="0"/>
      <w:outlineLvl w:val="0"/>
    </w:pPr>
    <w:rPr>
      <w:rFonts w:ascii="Cambria" w:eastAsia="Times New Roman"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75827"/>
    <w:rPr>
      <w:rFonts w:ascii="Cambria" w:hAnsi="Cambria" w:cs="Cambria"/>
      <w:b/>
      <w:bCs/>
      <w:color w:val="365F91"/>
      <w:sz w:val="28"/>
      <w:szCs w:val="2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182E02"/>
    <w:pPr>
      <w:spacing w:before="100" w:beforeAutospacing="1" w:after="100" w:afterAutospacing="1" w:line="240" w:lineRule="auto"/>
    </w:pPr>
    <w:rPr>
      <w:rFonts w:ascii="Tahoma" w:eastAsia="Times New Roman" w:hAnsi="Tahoma" w:cs="Tahoma"/>
      <w:sz w:val="20"/>
      <w:szCs w:val="20"/>
      <w:lang w:val="en-US"/>
    </w:rPr>
  </w:style>
  <w:style w:type="paragraph" w:styleId="a3">
    <w:name w:val="List Paragraph"/>
    <w:basedOn w:val="a"/>
    <w:uiPriority w:val="99"/>
    <w:qFormat/>
    <w:rsid w:val="00BD6A9E"/>
    <w:pPr>
      <w:ind w:left="720"/>
    </w:pPr>
  </w:style>
  <w:style w:type="paragraph" w:customStyle="1" w:styleId="ConsPlusTitle">
    <w:name w:val="ConsPlusTitle"/>
    <w:uiPriority w:val="99"/>
    <w:rsid w:val="009F0270"/>
    <w:pPr>
      <w:autoSpaceDE w:val="0"/>
      <w:autoSpaceDN w:val="0"/>
      <w:adjustRightInd w:val="0"/>
    </w:pPr>
    <w:rPr>
      <w:rFonts w:ascii="Arial" w:eastAsia="Times New Roman" w:hAnsi="Arial" w:cs="Arial"/>
      <w:b/>
      <w:bCs/>
      <w:sz w:val="20"/>
      <w:szCs w:val="20"/>
    </w:rPr>
  </w:style>
  <w:style w:type="paragraph" w:styleId="a4">
    <w:name w:val="Balloon Text"/>
    <w:basedOn w:val="a"/>
    <w:link w:val="a5"/>
    <w:uiPriority w:val="99"/>
    <w:semiHidden/>
    <w:rsid w:val="00EE728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EE728F"/>
    <w:rPr>
      <w:rFonts w:ascii="Tahoma" w:hAnsi="Tahoma" w:cs="Tahoma"/>
      <w:sz w:val="16"/>
      <w:szCs w:val="16"/>
    </w:rPr>
  </w:style>
  <w:style w:type="paragraph" w:styleId="a6">
    <w:name w:val="Normal (Web)"/>
    <w:basedOn w:val="a"/>
    <w:uiPriority w:val="99"/>
    <w:rsid w:val="004D22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Знак1"/>
    <w:basedOn w:val="a"/>
    <w:uiPriority w:val="99"/>
    <w:rsid w:val="00351841"/>
    <w:pPr>
      <w:spacing w:after="160" w:line="240" w:lineRule="exact"/>
      <w:jc w:val="both"/>
    </w:pPr>
    <w:rPr>
      <w:rFonts w:ascii="Verdana"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616636">
      <w:marLeft w:val="0"/>
      <w:marRight w:val="0"/>
      <w:marTop w:val="0"/>
      <w:marBottom w:val="0"/>
      <w:divBdr>
        <w:top w:val="none" w:sz="0" w:space="0" w:color="auto"/>
        <w:left w:val="none" w:sz="0" w:space="0" w:color="auto"/>
        <w:bottom w:val="none" w:sz="0" w:space="0" w:color="auto"/>
        <w:right w:val="none" w:sz="0" w:space="0" w:color="auto"/>
      </w:divBdr>
    </w:div>
    <w:div w:id="1228616637">
      <w:marLeft w:val="0"/>
      <w:marRight w:val="0"/>
      <w:marTop w:val="0"/>
      <w:marBottom w:val="0"/>
      <w:divBdr>
        <w:top w:val="none" w:sz="0" w:space="0" w:color="auto"/>
        <w:left w:val="none" w:sz="0" w:space="0" w:color="auto"/>
        <w:bottom w:val="none" w:sz="0" w:space="0" w:color="auto"/>
        <w:right w:val="none" w:sz="0" w:space="0" w:color="auto"/>
      </w:divBdr>
    </w:div>
    <w:div w:id="1228616638">
      <w:marLeft w:val="0"/>
      <w:marRight w:val="0"/>
      <w:marTop w:val="0"/>
      <w:marBottom w:val="0"/>
      <w:divBdr>
        <w:top w:val="none" w:sz="0" w:space="0" w:color="auto"/>
        <w:left w:val="none" w:sz="0" w:space="0" w:color="auto"/>
        <w:bottom w:val="none" w:sz="0" w:space="0" w:color="auto"/>
        <w:right w:val="none" w:sz="0" w:space="0" w:color="auto"/>
      </w:divBdr>
    </w:div>
    <w:div w:id="1228616639">
      <w:marLeft w:val="0"/>
      <w:marRight w:val="0"/>
      <w:marTop w:val="0"/>
      <w:marBottom w:val="0"/>
      <w:divBdr>
        <w:top w:val="none" w:sz="0" w:space="0" w:color="auto"/>
        <w:left w:val="none" w:sz="0" w:space="0" w:color="auto"/>
        <w:bottom w:val="none" w:sz="0" w:space="0" w:color="auto"/>
        <w:right w:val="none" w:sz="0" w:space="0" w:color="auto"/>
      </w:divBdr>
    </w:div>
    <w:div w:id="1228616640">
      <w:marLeft w:val="0"/>
      <w:marRight w:val="0"/>
      <w:marTop w:val="0"/>
      <w:marBottom w:val="0"/>
      <w:divBdr>
        <w:top w:val="none" w:sz="0" w:space="0" w:color="auto"/>
        <w:left w:val="none" w:sz="0" w:space="0" w:color="auto"/>
        <w:bottom w:val="none" w:sz="0" w:space="0" w:color="auto"/>
        <w:right w:val="none" w:sz="0" w:space="0" w:color="auto"/>
      </w:divBdr>
    </w:div>
    <w:div w:id="1228616641">
      <w:marLeft w:val="0"/>
      <w:marRight w:val="0"/>
      <w:marTop w:val="0"/>
      <w:marBottom w:val="0"/>
      <w:divBdr>
        <w:top w:val="none" w:sz="0" w:space="0" w:color="auto"/>
        <w:left w:val="none" w:sz="0" w:space="0" w:color="auto"/>
        <w:bottom w:val="none" w:sz="0" w:space="0" w:color="auto"/>
        <w:right w:val="none" w:sz="0" w:space="0" w:color="auto"/>
      </w:divBdr>
    </w:div>
    <w:div w:id="12286166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630</Words>
  <Characters>3592</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K</cp:lastModifiedBy>
  <cp:revision>3</cp:revision>
  <cp:lastPrinted>2025-03-12T07:31:00Z</cp:lastPrinted>
  <dcterms:created xsi:type="dcterms:W3CDTF">2025-03-12T08:53:00Z</dcterms:created>
  <dcterms:modified xsi:type="dcterms:W3CDTF">2025-03-14T12:24:00Z</dcterms:modified>
</cp:coreProperties>
</file>