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324" w:rsidRDefault="000B0811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ЗАЯВКА</w:t>
      </w:r>
    </w:p>
    <w:p w:rsidR="00A03324" w:rsidRDefault="00A03324">
      <w:pPr>
        <w:jc w:val="center"/>
        <w:rPr>
          <w:b/>
          <w:sz w:val="28"/>
        </w:rPr>
      </w:pPr>
    </w:p>
    <w:p w:rsidR="00EA3AB0" w:rsidRPr="002D2170" w:rsidRDefault="000B0811" w:rsidP="00745A41">
      <w:pPr>
        <w:ind w:firstLine="709"/>
        <w:jc w:val="both"/>
        <w:rPr>
          <w:sz w:val="24"/>
          <w:szCs w:val="24"/>
        </w:rPr>
      </w:pPr>
      <w:r w:rsidRPr="002D2170">
        <w:rPr>
          <w:sz w:val="24"/>
          <w:szCs w:val="24"/>
        </w:rPr>
        <w:t>Инициативный проект, выдвигаемый для получения финансовой поддержки за счет областного бюджета (далее – инициативный проект) ____________</w:t>
      </w:r>
      <w:r w:rsidR="00D3776E" w:rsidRPr="002D2170">
        <w:rPr>
          <w:sz w:val="24"/>
          <w:szCs w:val="24"/>
          <w:u w:val="single"/>
        </w:rPr>
        <w:t>«</w:t>
      </w:r>
      <w:r w:rsidR="00EA3AB0" w:rsidRPr="002D2170">
        <w:rPr>
          <w:sz w:val="24"/>
          <w:szCs w:val="24"/>
          <w:u w:val="single"/>
        </w:rPr>
        <w:t>Праздник с комфортом»</w:t>
      </w:r>
      <w:r w:rsidRPr="002D2170">
        <w:rPr>
          <w:sz w:val="24"/>
          <w:szCs w:val="24"/>
        </w:rPr>
        <w:t>_______________</w:t>
      </w:r>
      <w:r w:rsidR="00EA3AB0" w:rsidRPr="002D2170">
        <w:rPr>
          <w:sz w:val="24"/>
          <w:szCs w:val="24"/>
        </w:rPr>
        <w:t>__________________</w:t>
      </w:r>
    </w:p>
    <w:p w:rsidR="00A03324" w:rsidRPr="002D2170" w:rsidRDefault="00EA3AB0" w:rsidP="00745A41">
      <w:pPr>
        <w:ind w:firstLine="709"/>
        <w:jc w:val="both"/>
        <w:rPr>
          <w:sz w:val="24"/>
          <w:szCs w:val="24"/>
        </w:rPr>
      </w:pPr>
      <w:r w:rsidRPr="002D2170">
        <w:rPr>
          <w:sz w:val="24"/>
          <w:szCs w:val="24"/>
        </w:rPr>
        <w:t xml:space="preserve">                           </w:t>
      </w:r>
      <w:r w:rsidR="000B0811" w:rsidRPr="002D2170">
        <w:rPr>
          <w:sz w:val="24"/>
          <w:szCs w:val="24"/>
        </w:rPr>
        <w:t>(наименование инициативного проекта)</w:t>
      </w:r>
    </w:p>
    <w:p w:rsidR="00A03324" w:rsidRPr="002D2170" w:rsidRDefault="000B0811" w:rsidP="00745A41">
      <w:pPr>
        <w:jc w:val="both"/>
        <w:rPr>
          <w:sz w:val="24"/>
          <w:szCs w:val="24"/>
        </w:rPr>
      </w:pPr>
      <w:proofErr w:type="gramStart"/>
      <w:r w:rsidRPr="002D2170">
        <w:rPr>
          <w:sz w:val="24"/>
          <w:szCs w:val="24"/>
        </w:rPr>
        <w:t>предполагаемый</w:t>
      </w:r>
      <w:proofErr w:type="gramEnd"/>
      <w:r w:rsidRPr="002D2170">
        <w:rPr>
          <w:sz w:val="24"/>
          <w:szCs w:val="24"/>
        </w:rPr>
        <w:t xml:space="preserve"> к реализации на территории </w:t>
      </w:r>
      <w:r w:rsidR="00EA3AB0" w:rsidRPr="002D2170">
        <w:rPr>
          <w:sz w:val="24"/>
          <w:szCs w:val="24"/>
          <w:u w:val="single"/>
        </w:rPr>
        <w:t>Холмогорского муниципального округа</w:t>
      </w:r>
      <w:r w:rsidRPr="002D2170">
        <w:rPr>
          <w:sz w:val="24"/>
          <w:szCs w:val="24"/>
        </w:rPr>
        <w:t>___________________________</w:t>
      </w:r>
    </w:p>
    <w:p w:rsidR="00A03324" w:rsidRPr="002D2170" w:rsidRDefault="000B0811" w:rsidP="00745A41">
      <w:pPr>
        <w:ind w:firstLine="709"/>
        <w:jc w:val="both"/>
        <w:rPr>
          <w:sz w:val="24"/>
          <w:szCs w:val="24"/>
        </w:rPr>
      </w:pPr>
      <w:r w:rsidRPr="002D2170">
        <w:rPr>
          <w:sz w:val="24"/>
          <w:szCs w:val="24"/>
        </w:rPr>
        <w:t xml:space="preserve"> (наименование муниципального образования Архангельской области)</w:t>
      </w:r>
    </w:p>
    <w:p w:rsidR="00A03324" w:rsidRPr="002D2170" w:rsidRDefault="00A03324" w:rsidP="00745A41">
      <w:pPr>
        <w:jc w:val="both"/>
        <w:rPr>
          <w:rFonts w:ascii="Courier New" w:hAnsi="Courier New"/>
          <w:sz w:val="24"/>
          <w:szCs w:val="24"/>
        </w:rPr>
      </w:pPr>
    </w:p>
    <w:p w:rsidR="00A03324" w:rsidRPr="002D2170" w:rsidRDefault="000B0811" w:rsidP="00745A41">
      <w:pPr>
        <w:jc w:val="both"/>
        <w:rPr>
          <w:sz w:val="24"/>
          <w:szCs w:val="24"/>
        </w:rPr>
      </w:pPr>
      <w:r w:rsidRPr="002D2170">
        <w:rPr>
          <w:sz w:val="24"/>
          <w:szCs w:val="24"/>
        </w:rPr>
        <w:t>1. Инициатор проекта (фамилия, имя, отчество (при наличии), контактные данные)</w:t>
      </w:r>
    </w:p>
    <w:p w:rsidR="00A03324" w:rsidRPr="002D2170" w:rsidRDefault="00EA3AB0" w:rsidP="00745A41">
      <w:pPr>
        <w:jc w:val="both"/>
        <w:rPr>
          <w:sz w:val="24"/>
          <w:szCs w:val="24"/>
        </w:rPr>
      </w:pPr>
      <w:r w:rsidRPr="002D2170">
        <w:rPr>
          <w:sz w:val="24"/>
          <w:szCs w:val="24"/>
          <w:u w:val="single"/>
        </w:rPr>
        <w:t xml:space="preserve">Старкова Вера Юрьевна, </w:t>
      </w:r>
      <w:r w:rsidR="007B5F72" w:rsidRPr="002D2170">
        <w:rPr>
          <w:sz w:val="24"/>
          <w:szCs w:val="24"/>
          <w:u w:val="single"/>
        </w:rPr>
        <w:t>заместитель председателя ТОС «</w:t>
      </w:r>
      <w:proofErr w:type="spellStart"/>
      <w:r w:rsidR="007B5F72" w:rsidRPr="002D2170">
        <w:rPr>
          <w:sz w:val="24"/>
          <w:szCs w:val="24"/>
          <w:u w:val="single"/>
        </w:rPr>
        <w:t>Емчане</w:t>
      </w:r>
      <w:proofErr w:type="spellEnd"/>
      <w:r w:rsidR="007B5F72" w:rsidRPr="002D2170">
        <w:rPr>
          <w:sz w:val="24"/>
          <w:szCs w:val="24"/>
          <w:u w:val="single"/>
        </w:rPr>
        <w:t xml:space="preserve">», </w:t>
      </w:r>
      <w:proofErr w:type="spellStart"/>
      <w:r w:rsidRPr="002D2170">
        <w:rPr>
          <w:sz w:val="24"/>
          <w:szCs w:val="24"/>
          <w:u w:val="single"/>
        </w:rPr>
        <w:t>с</w:t>
      </w:r>
      <w:proofErr w:type="gramStart"/>
      <w:r w:rsidRPr="002D2170">
        <w:rPr>
          <w:sz w:val="24"/>
          <w:szCs w:val="24"/>
          <w:u w:val="single"/>
        </w:rPr>
        <w:t>.Е</w:t>
      </w:r>
      <w:proofErr w:type="gramEnd"/>
      <w:r w:rsidRPr="002D2170">
        <w:rPr>
          <w:sz w:val="24"/>
          <w:szCs w:val="24"/>
          <w:u w:val="single"/>
        </w:rPr>
        <w:t>мецк</w:t>
      </w:r>
      <w:proofErr w:type="spellEnd"/>
      <w:r w:rsidRPr="002D2170">
        <w:rPr>
          <w:sz w:val="24"/>
          <w:szCs w:val="24"/>
          <w:u w:val="single"/>
        </w:rPr>
        <w:t>, д. Заполье, д.</w:t>
      </w:r>
      <w:r w:rsidR="00AA6C46" w:rsidRPr="002D2170">
        <w:rPr>
          <w:sz w:val="24"/>
          <w:szCs w:val="24"/>
          <w:u w:val="single"/>
        </w:rPr>
        <w:t>27, кв.22, тел.89965039432</w:t>
      </w:r>
      <w:r w:rsidRPr="002D2170">
        <w:rPr>
          <w:sz w:val="24"/>
          <w:szCs w:val="24"/>
          <w:u w:val="single"/>
        </w:rPr>
        <w:t xml:space="preserve"> </w:t>
      </w:r>
    </w:p>
    <w:p w:rsidR="00AA6C46" w:rsidRPr="002D2170" w:rsidRDefault="00AA6C46" w:rsidP="00745A41">
      <w:pPr>
        <w:jc w:val="both"/>
        <w:rPr>
          <w:sz w:val="24"/>
          <w:szCs w:val="24"/>
        </w:rPr>
      </w:pPr>
    </w:p>
    <w:p w:rsidR="00A03324" w:rsidRPr="002D2170" w:rsidRDefault="000B0811" w:rsidP="00745A41">
      <w:pPr>
        <w:jc w:val="both"/>
        <w:rPr>
          <w:sz w:val="24"/>
          <w:szCs w:val="24"/>
        </w:rPr>
      </w:pPr>
      <w:r w:rsidRPr="002D2170">
        <w:rPr>
          <w:sz w:val="24"/>
          <w:szCs w:val="24"/>
        </w:rPr>
        <w:t>2. Указание на территорию муниципального образования Архангельской области или его часть, в границах которой будет реализовываться инициативный проект:</w:t>
      </w:r>
    </w:p>
    <w:p w:rsidR="00A03324" w:rsidRPr="002D2170" w:rsidRDefault="00454030" w:rsidP="00745A41">
      <w:pPr>
        <w:jc w:val="both"/>
        <w:rPr>
          <w:rFonts w:ascii="Courier New" w:hAnsi="Courier New"/>
          <w:sz w:val="24"/>
          <w:szCs w:val="24"/>
        </w:rPr>
      </w:pPr>
      <w:proofErr w:type="spellStart"/>
      <w:r w:rsidRPr="002D2170">
        <w:rPr>
          <w:sz w:val="24"/>
          <w:szCs w:val="24"/>
          <w:u w:val="single"/>
        </w:rPr>
        <w:t>с</w:t>
      </w:r>
      <w:proofErr w:type="gramStart"/>
      <w:r w:rsidRPr="002D2170">
        <w:rPr>
          <w:sz w:val="24"/>
          <w:szCs w:val="24"/>
          <w:u w:val="single"/>
        </w:rPr>
        <w:t>.Е</w:t>
      </w:r>
      <w:proofErr w:type="gramEnd"/>
      <w:r w:rsidRPr="002D2170">
        <w:rPr>
          <w:sz w:val="24"/>
          <w:szCs w:val="24"/>
          <w:u w:val="single"/>
        </w:rPr>
        <w:t>мецк</w:t>
      </w:r>
      <w:proofErr w:type="spellEnd"/>
      <w:r w:rsidRPr="002D2170">
        <w:rPr>
          <w:sz w:val="24"/>
          <w:szCs w:val="24"/>
          <w:u w:val="single"/>
        </w:rPr>
        <w:t xml:space="preserve">, ул. </w:t>
      </w:r>
      <w:proofErr w:type="spellStart"/>
      <w:r w:rsidRPr="002D2170">
        <w:rPr>
          <w:sz w:val="24"/>
          <w:szCs w:val="24"/>
          <w:u w:val="single"/>
        </w:rPr>
        <w:t>Горончаровского</w:t>
      </w:r>
      <w:proofErr w:type="spellEnd"/>
      <w:r w:rsidRPr="002D2170">
        <w:rPr>
          <w:sz w:val="24"/>
          <w:szCs w:val="24"/>
          <w:u w:val="single"/>
        </w:rPr>
        <w:t xml:space="preserve"> Парк Победы</w:t>
      </w:r>
      <w:r w:rsidRPr="002D2170">
        <w:rPr>
          <w:rFonts w:ascii="Courier New" w:hAnsi="Courier New"/>
          <w:sz w:val="24"/>
          <w:szCs w:val="24"/>
        </w:rPr>
        <w:t xml:space="preserve"> </w:t>
      </w:r>
    </w:p>
    <w:p w:rsidR="00A03324" w:rsidRPr="002D2170" w:rsidRDefault="00A03324" w:rsidP="00745A41">
      <w:pPr>
        <w:jc w:val="both"/>
        <w:rPr>
          <w:rFonts w:ascii="Courier New" w:hAnsi="Courier New"/>
          <w:sz w:val="24"/>
          <w:szCs w:val="24"/>
        </w:rPr>
      </w:pPr>
    </w:p>
    <w:p w:rsidR="00A03324" w:rsidRPr="002D2170" w:rsidRDefault="000B0811" w:rsidP="00745A41">
      <w:pPr>
        <w:jc w:val="both"/>
        <w:rPr>
          <w:sz w:val="24"/>
          <w:szCs w:val="24"/>
        </w:rPr>
      </w:pPr>
      <w:r w:rsidRPr="002D2170">
        <w:rPr>
          <w:sz w:val="24"/>
          <w:szCs w:val="24"/>
        </w:rPr>
        <w:t>3. Тип объекта общественной инфраструктуры, на развитие (создание) которого направлен инициативный проект:</w:t>
      </w:r>
    </w:p>
    <w:p w:rsidR="00A03324" w:rsidRPr="002D2170" w:rsidRDefault="00454030" w:rsidP="00745A41">
      <w:pPr>
        <w:jc w:val="both"/>
        <w:rPr>
          <w:rFonts w:ascii="Courier New" w:hAnsi="Courier New"/>
          <w:sz w:val="24"/>
          <w:szCs w:val="24"/>
        </w:rPr>
      </w:pPr>
      <w:r w:rsidRPr="002D2170">
        <w:rPr>
          <w:sz w:val="24"/>
          <w:szCs w:val="24"/>
          <w:u w:val="single"/>
        </w:rPr>
        <w:t>(3) объекты в целях обеспечения условий проведения культурных мероприятий</w:t>
      </w:r>
      <w:r w:rsidR="000B0811" w:rsidRPr="002D2170">
        <w:rPr>
          <w:rFonts w:ascii="Courier New" w:hAnsi="Courier New"/>
          <w:sz w:val="24"/>
          <w:szCs w:val="24"/>
        </w:rPr>
        <w:t>____________________</w:t>
      </w:r>
      <w:r w:rsidRPr="002D2170">
        <w:rPr>
          <w:rFonts w:ascii="Courier New" w:hAnsi="Courier New"/>
          <w:sz w:val="24"/>
          <w:szCs w:val="24"/>
        </w:rPr>
        <w:t>__________________________</w:t>
      </w:r>
    </w:p>
    <w:p w:rsidR="00A03324" w:rsidRPr="002D2170" w:rsidRDefault="000B0811" w:rsidP="00745A41">
      <w:pPr>
        <w:jc w:val="both"/>
        <w:rPr>
          <w:rFonts w:ascii="Courier New" w:hAnsi="Courier New"/>
          <w:sz w:val="24"/>
          <w:szCs w:val="24"/>
        </w:rPr>
      </w:pPr>
      <w:r w:rsidRPr="002D2170">
        <w:rPr>
          <w:sz w:val="24"/>
          <w:szCs w:val="24"/>
        </w:rPr>
        <w:t xml:space="preserve"> </w:t>
      </w:r>
      <w:r w:rsidRPr="002D2170">
        <w:rPr>
          <w:rFonts w:ascii="Courier New" w:hAnsi="Courier New"/>
          <w:sz w:val="24"/>
          <w:szCs w:val="24"/>
        </w:rPr>
        <w:t>_______________________________________________________</w:t>
      </w:r>
    </w:p>
    <w:p w:rsidR="00A03324" w:rsidRPr="002D2170" w:rsidRDefault="000B0811" w:rsidP="00745A41">
      <w:pPr>
        <w:pStyle w:val="a6"/>
        <w:ind w:left="0"/>
        <w:jc w:val="both"/>
        <w:rPr>
          <w:sz w:val="24"/>
          <w:szCs w:val="24"/>
        </w:rPr>
      </w:pPr>
      <w:r w:rsidRPr="002D2170">
        <w:rPr>
          <w:sz w:val="24"/>
          <w:szCs w:val="24"/>
        </w:rPr>
        <w:t xml:space="preserve">(тип объекта общественной инфраструктуры, на развитие которого направлен проект: (1) объекты социальной инфраструктуры; (2) объекты благоустройства территории муниципального образования; </w:t>
      </w:r>
      <w:r w:rsidRPr="002D2170">
        <w:rPr>
          <w:sz w:val="24"/>
          <w:szCs w:val="24"/>
        </w:rPr>
        <w:br/>
        <w:t>(3) объекты в целях обеспечения условий для развития физической культуры, школьного спорта и массового спорта, проведения культурных мероприятий; (4) объекты дорожной сети в отношении автомобильных дорог местного значения; (5) иные объекты)</w:t>
      </w:r>
    </w:p>
    <w:p w:rsidR="00A03324" w:rsidRPr="002D2170" w:rsidRDefault="000B0811" w:rsidP="00745A41">
      <w:pPr>
        <w:jc w:val="both"/>
        <w:rPr>
          <w:sz w:val="24"/>
          <w:szCs w:val="24"/>
        </w:rPr>
      </w:pPr>
      <w:r w:rsidRPr="002D2170">
        <w:rPr>
          <w:sz w:val="24"/>
          <w:szCs w:val="24"/>
        </w:rPr>
        <w:t xml:space="preserve">4. Направление инициативного проекта: </w:t>
      </w:r>
    </w:p>
    <w:p w:rsidR="00A03324" w:rsidRPr="002D2170" w:rsidRDefault="00454030" w:rsidP="00745A41">
      <w:pPr>
        <w:jc w:val="both"/>
        <w:rPr>
          <w:sz w:val="24"/>
          <w:szCs w:val="24"/>
        </w:rPr>
      </w:pPr>
      <w:r w:rsidRPr="002D2170">
        <w:rPr>
          <w:sz w:val="24"/>
          <w:szCs w:val="24"/>
          <w:u w:val="single"/>
        </w:rPr>
        <w:t>Сохранение исторического и культурного наследия, народных традиций и промыслов</w:t>
      </w:r>
      <w:r w:rsidR="000B0811" w:rsidRPr="002D2170">
        <w:rPr>
          <w:sz w:val="24"/>
          <w:szCs w:val="24"/>
        </w:rPr>
        <w:t>____________________________________</w:t>
      </w:r>
      <w:r w:rsidRPr="002D2170">
        <w:rPr>
          <w:sz w:val="24"/>
          <w:szCs w:val="24"/>
        </w:rPr>
        <w:t>_____________________</w:t>
      </w:r>
    </w:p>
    <w:p w:rsidR="00A03324" w:rsidRPr="002D2170" w:rsidRDefault="000B0811" w:rsidP="00745A41">
      <w:pPr>
        <w:pStyle w:val="a6"/>
        <w:ind w:left="0"/>
        <w:jc w:val="both"/>
        <w:rPr>
          <w:sz w:val="24"/>
          <w:szCs w:val="24"/>
        </w:rPr>
      </w:pPr>
      <w:r w:rsidRPr="002D2170">
        <w:rPr>
          <w:sz w:val="24"/>
          <w:szCs w:val="24"/>
        </w:rPr>
        <w:t>(жилищно-коммунальное хозяйство, строительство и транспорт, дорожное хозяйство, сохранение исторического и культурного наследия, народных традиций и промыслов, развитие физической культуры               и спорта, поддержка социально уязвимых групп населения, экологическая культура и безопасность, здравоохранение).</w:t>
      </w:r>
    </w:p>
    <w:p w:rsidR="00A03324" w:rsidRPr="002D2170" w:rsidRDefault="00A03324" w:rsidP="00745A41">
      <w:pPr>
        <w:jc w:val="both"/>
        <w:rPr>
          <w:sz w:val="24"/>
          <w:szCs w:val="24"/>
        </w:rPr>
      </w:pPr>
    </w:p>
    <w:p w:rsidR="00A03324" w:rsidRPr="002D2170" w:rsidRDefault="000B0811" w:rsidP="00745A41">
      <w:pPr>
        <w:jc w:val="both"/>
        <w:rPr>
          <w:sz w:val="24"/>
          <w:szCs w:val="24"/>
        </w:rPr>
      </w:pPr>
      <w:r w:rsidRPr="002D2170">
        <w:rPr>
          <w:sz w:val="24"/>
          <w:szCs w:val="24"/>
        </w:rPr>
        <w:t xml:space="preserve">5. Описание проблемы, решение которой имеет приоритетное значение </w:t>
      </w:r>
      <w:r w:rsidRPr="002D2170">
        <w:rPr>
          <w:sz w:val="24"/>
          <w:szCs w:val="24"/>
        </w:rPr>
        <w:br/>
        <w:t>для жителей муниципального образования Архангельской области или его части:</w:t>
      </w:r>
    </w:p>
    <w:p w:rsidR="00A03324" w:rsidRPr="002D2170" w:rsidRDefault="00D3776E" w:rsidP="00745A41">
      <w:pPr>
        <w:jc w:val="both"/>
        <w:rPr>
          <w:rFonts w:ascii="Courier New" w:hAnsi="Courier New"/>
          <w:sz w:val="24"/>
          <w:szCs w:val="24"/>
        </w:rPr>
      </w:pPr>
      <w:r w:rsidRPr="002D2170">
        <w:rPr>
          <w:sz w:val="24"/>
          <w:szCs w:val="24"/>
          <w:u w:val="single"/>
        </w:rPr>
        <w:t xml:space="preserve">Наш проект направлен на благоустройство сценической площадки, которая придаст </w:t>
      </w:r>
      <w:proofErr w:type="gramStart"/>
      <w:r w:rsidRPr="002D2170">
        <w:rPr>
          <w:sz w:val="24"/>
          <w:szCs w:val="24"/>
          <w:u w:val="single"/>
        </w:rPr>
        <w:t>эстетический вид</w:t>
      </w:r>
      <w:proofErr w:type="gramEnd"/>
      <w:r w:rsidRPr="002D2170">
        <w:rPr>
          <w:sz w:val="24"/>
          <w:szCs w:val="24"/>
          <w:u w:val="single"/>
        </w:rPr>
        <w:t xml:space="preserve"> месту, где встречаются жители и гости села. Из-за неустойчив</w:t>
      </w:r>
      <w:r w:rsidR="007B5F72" w:rsidRPr="002D2170">
        <w:rPr>
          <w:sz w:val="24"/>
          <w:szCs w:val="24"/>
          <w:u w:val="single"/>
        </w:rPr>
        <w:t>ой погоды, во время мероприятий</w:t>
      </w:r>
      <w:r w:rsidRPr="002D2170">
        <w:rPr>
          <w:sz w:val="24"/>
          <w:szCs w:val="24"/>
          <w:u w:val="single"/>
        </w:rPr>
        <w:t xml:space="preserve">, приходилось неоднократно «спасать от дождя» музыкальную аппаратуру, </w:t>
      </w:r>
      <w:proofErr w:type="gramStart"/>
      <w:r w:rsidRPr="002D2170">
        <w:rPr>
          <w:sz w:val="24"/>
          <w:szCs w:val="24"/>
          <w:u w:val="single"/>
        </w:rPr>
        <w:t>выступающим</w:t>
      </w:r>
      <w:proofErr w:type="gramEnd"/>
      <w:r w:rsidRPr="002D2170">
        <w:rPr>
          <w:sz w:val="24"/>
          <w:szCs w:val="24"/>
          <w:u w:val="single"/>
        </w:rPr>
        <w:t xml:space="preserve"> негде переодеться, скрыться от дождя и жаркого солнца. </w:t>
      </w:r>
      <w:r w:rsidR="000B0811" w:rsidRPr="002D2170">
        <w:rPr>
          <w:sz w:val="24"/>
          <w:szCs w:val="24"/>
          <w:u w:val="single"/>
        </w:rPr>
        <w:t xml:space="preserve">В связи с этим существует острая необходимость в строительстве крытой сцены. </w:t>
      </w:r>
    </w:p>
    <w:p w:rsidR="00A03324" w:rsidRPr="002D2170" w:rsidRDefault="000B0811" w:rsidP="00745A41">
      <w:pPr>
        <w:jc w:val="both"/>
        <w:rPr>
          <w:rFonts w:ascii="Courier New" w:hAnsi="Courier New"/>
          <w:sz w:val="24"/>
          <w:szCs w:val="24"/>
        </w:rPr>
      </w:pPr>
      <w:r w:rsidRPr="002D2170">
        <w:rPr>
          <w:rFonts w:ascii="Courier New" w:hAnsi="Courier New"/>
          <w:sz w:val="24"/>
          <w:szCs w:val="24"/>
        </w:rPr>
        <w:t>_______________________________________________________</w:t>
      </w:r>
    </w:p>
    <w:p w:rsidR="00A03324" w:rsidRPr="002D2170" w:rsidRDefault="000B0811" w:rsidP="00745A41">
      <w:pPr>
        <w:jc w:val="both"/>
        <w:rPr>
          <w:sz w:val="24"/>
          <w:szCs w:val="24"/>
        </w:rPr>
      </w:pPr>
      <w:r w:rsidRPr="002D2170">
        <w:rPr>
          <w:sz w:val="24"/>
          <w:szCs w:val="24"/>
        </w:rPr>
        <w:t xml:space="preserve"> </w:t>
      </w:r>
      <w:proofErr w:type="gramStart"/>
      <w:r w:rsidRPr="002D2170">
        <w:rPr>
          <w:sz w:val="24"/>
          <w:szCs w:val="24"/>
        </w:rPr>
        <w:t xml:space="preserve">(суть проблемы, ее негативные социально-экономические последствия, </w:t>
      </w:r>
      <w:proofErr w:type="gramEnd"/>
    </w:p>
    <w:p w:rsidR="00A03324" w:rsidRPr="002D2170" w:rsidRDefault="000B0811" w:rsidP="00745A41">
      <w:pPr>
        <w:jc w:val="both"/>
        <w:rPr>
          <w:sz w:val="24"/>
          <w:szCs w:val="24"/>
        </w:rPr>
      </w:pPr>
      <w:r w:rsidRPr="002D2170">
        <w:rPr>
          <w:sz w:val="24"/>
          <w:szCs w:val="24"/>
        </w:rPr>
        <w:t>степень неотложности решения и так далее)</w:t>
      </w:r>
    </w:p>
    <w:p w:rsidR="00A03324" w:rsidRPr="002D2170" w:rsidRDefault="00A03324" w:rsidP="00745A41">
      <w:pPr>
        <w:jc w:val="both"/>
        <w:rPr>
          <w:rFonts w:ascii="Courier New" w:hAnsi="Courier New"/>
          <w:sz w:val="24"/>
          <w:szCs w:val="24"/>
        </w:rPr>
      </w:pPr>
    </w:p>
    <w:p w:rsidR="00A03324" w:rsidRPr="002D2170" w:rsidRDefault="000B0811" w:rsidP="00745A41">
      <w:pPr>
        <w:jc w:val="both"/>
        <w:rPr>
          <w:sz w:val="24"/>
          <w:szCs w:val="24"/>
        </w:rPr>
      </w:pPr>
      <w:r w:rsidRPr="002D2170">
        <w:rPr>
          <w:sz w:val="24"/>
          <w:szCs w:val="24"/>
        </w:rPr>
        <w:t>6. Обоснование предложений по разрешению указанной проблемы, суть и основные характеристики инициативного проекта:</w:t>
      </w:r>
    </w:p>
    <w:p w:rsidR="00A03324" w:rsidRPr="002D2170" w:rsidRDefault="00901AEF" w:rsidP="00745A41">
      <w:pPr>
        <w:jc w:val="both"/>
        <w:rPr>
          <w:rFonts w:ascii="Courier New" w:hAnsi="Courier New"/>
          <w:sz w:val="24"/>
          <w:szCs w:val="24"/>
        </w:rPr>
      </w:pPr>
      <w:r w:rsidRPr="002D2170">
        <w:rPr>
          <w:sz w:val="24"/>
          <w:szCs w:val="24"/>
          <w:u w:val="single"/>
        </w:rPr>
        <w:t>Приобретение стройматериалов, строительство сц</w:t>
      </w:r>
      <w:r w:rsidR="000654AE" w:rsidRPr="002D2170">
        <w:rPr>
          <w:sz w:val="24"/>
          <w:szCs w:val="24"/>
          <w:u w:val="single"/>
        </w:rPr>
        <w:t xml:space="preserve">ены и площадки рядом со сценой, </w:t>
      </w:r>
      <w:r w:rsidRPr="002D2170">
        <w:rPr>
          <w:sz w:val="24"/>
          <w:szCs w:val="24"/>
          <w:u w:val="single"/>
        </w:rPr>
        <w:t xml:space="preserve">строительство туалета. </w:t>
      </w:r>
    </w:p>
    <w:p w:rsidR="000654AE" w:rsidRPr="002D2170" w:rsidRDefault="000654AE" w:rsidP="00745A41">
      <w:pPr>
        <w:jc w:val="both"/>
        <w:rPr>
          <w:rFonts w:ascii="Courier New" w:hAnsi="Courier New"/>
          <w:sz w:val="24"/>
          <w:szCs w:val="24"/>
        </w:rPr>
      </w:pPr>
    </w:p>
    <w:p w:rsidR="00A03324" w:rsidRPr="002D2170" w:rsidRDefault="000B0811" w:rsidP="00745A41">
      <w:pPr>
        <w:jc w:val="both"/>
        <w:rPr>
          <w:sz w:val="24"/>
          <w:szCs w:val="24"/>
        </w:rPr>
      </w:pPr>
      <w:r w:rsidRPr="002D2170">
        <w:rPr>
          <w:sz w:val="24"/>
          <w:szCs w:val="24"/>
        </w:rPr>
        <w:t>7. Описание ожидаемого результата (ожидаемых результатов) реализации инициативного проекта:</w:t>
      </w:r>
    </w:p>
    <w:p w:rsidR="00A03324" w:rsidRPr="002D2170" w:rsidRDefault="00901AEF" w:rsidP="00745A41">
      <w:pPr>
        <w:jc w:val="both"/>
        <w:rPr>
          <w:rFonts w:ascii="Courier New" w:hAnsi="Courier New"/>
          <w:sz w:val="24"/>
          <w:szCs w:val="24"/>
        </w:rPr>
      </w:pPr>
      <w:proofErr w:type="gramStart"/>
      <w:r w:rsidRPr="002D2170">
        <w:rPr>
          <w:sz w:val="24"/>
          <w:szCs w:val="24"/>
          <w:u w:val="single"/>
        </w:rPr>
        <w:t>Реализуемый проект позволит достичь благоустройства территории для культурно-досуго</w:t>
      </w:r>
      <w:r w:rsidR="007B5F72" w:rsidRPr="002D2170">
        <w:rPr>
          <w:sz w:val="24"/>
          <w:szCs w:val="24"/>
          <w:u w:val="single"/>
        </w:rPr>
        <w:t xml:space="preserve">вой жизни жителей и гостей села: появится новая большая современная сцена, на которой можно будет </w:t>
      </w:r>
      <w:r w:rsidR="001F01A3" w:rsidRPr="002D2170">
        <w:rPr>
          <w:sz w:val="24"/>
          <w:szCs w:val="24"/>
          <w:u w:val="single"/>
        </w:rPr>
        <w:t>организовывать мероприятия на более высоком уровне (праздники, фестивали, театральные постановки,</w:t>
      </w:r>
      <w:r w:rsidR="007B5F72" w:rsidRPr="002D2170">
        <w:rPr>
          <w:sz w:val="24"/>
          <w:szCs w:val="24"/>
          <w:u w:val="single"/>
        </w:rPr>
        <w:t xml:space="preserve"> </w:t>
      </w:r>
      <w:r w:rsidR="001F01A3" w:rsidRPr="002D2170">
        <w:rPr>
          <w:sz w:val="24"/>
          <w:szCs w:val="24"/>
          <w:u w:val="single"/>
        </w:rPr>
        <w:t>смотры, культурные акции местного, муниципал</w:t>
      </w:r>
      <w:r w:rsidR="007B5F72" w:rsidRPr="002D2170">
        <w:rPr>
          <w:sz w:val="24"/>
          <w:szCs w:val="24"/>
          <w:u w:val="single"/>
        </w:rPr>
        <w:t>ьного и регионального значения), для участников творческих коллективов будет организовано пространство для переодевания в новые</w:t>
      </w:r>
      <w:r w:rsidR="00D00507" w:rsidRPr="002D2170">
        <w:rPr>
          <w:sz w:val="24"/>
          <w:szCs w:val="24"/>
          <w:u w:val="single"/>
        </w:rPr>
        <w:t xml:space="preserve"> костюмы, а также выступать во в</w:t>
      </w:r>
      <w:r w:rsidR="007B5F72" w:rsidRPr="002D2170">
        <w:rPr>
          <w:sz w:val="24"/>
          <w:szCs w:val="24"/>
          <w:u w:val="single"/>
        </w:rPr>
        <w:t>ремя дождя, так как</w:t>
      </w:r>
      <w:proofErr w:type="gramEnd"/>
      <w:r w:rsidR="007B5F72" w:rsidRPr="002D2170">
        <w:rPr>
          <w:sz w:val="24"/>
          <w:szCs w:val="24"/>
          <w:u w:val="single"/>
        </w:rPr>
        <w:t xml:space="preserve"> будет крыша над головой.</w:t>
      </w:r>
      <w:r w:rsidR="001F01A3" w:rsidRPr="002D2170">
        <w:rPr>
          <w:rFonts w:ascii="Courier New" w:hAnsi="Courier New"/>
          <w:sz w:val="24"/>
          <w:szCs w:val="24"/>
        </w:rPr>
        <w:t xml:space="preserve"> </w:t>
      </w:r>
      <w:r w:rsidR="001F01A3" w:rsidRPr="002D2170">
        <w:rPr>
          <w:sz w:val="24"/>
          <w:szCs w:val="24"/>
          <w:u w:val="single"/>
        </w:rPr>
        <w:t>Срок эксплуатации рас</w:t>
      </w:r>
      <w:r w:rsidR="0089122A" w:rsidRPr="002D2170">
        <w:rPr>
          <w:sz w:val="24"/>
          <w:szCs w:val="24"/>
          <w:u w:val="single"/>
        </w:rPr>
        <w:t>с</w:t>
      </w:r>
      <w:r w:rsidR="001F01A3" w:rsidRPr="002D2170">
        <w:rPr>
          <w:sz w:val="24"/>
          <w:szCs w:val="24"/>
          <w:u w:val="single"/>
        </w:rPr>
        <w:t>читан на 20 лет.</w:t>
      </w:r>
      <w:r w:rsidR="000B0811" w:rsidRPr="002D2170">
        <w:rPr>
          <w:rFonts w:ascii="Courier New" w:hAnsi="Courier New"/>
          <w:sz w:val="24"/>
          <w:szCs w:val="24"/>
        </w:rPr>
        <w:t>_____________________</w:t>
      </w:r>
      <w:r w:rsidR="000654AE" w:rsidRPr="002D2170">
        <w:rPr>
          <w:rFonts w:ascii="Courier New" w:hAnsi="Courier New"/>
          <w:sz w:val="24"/>
          <w:szCs w:val="24"/>
        </w:rPr>
        <w:t>______</w:t>
      </w:r>
    </w:p>
    <w:p w:rsidR="00A03324" w:rsidRPr="002D2170" w:rsidRDefault="000B0811" w:rsidP="00745A41">
      <w:pPr>
        <w:jc w:val="both"/>
        <w:rPr>
          <w:sz w:val="24"/>
          <w:szCs w:val="24"/>
        </w:rPr>
      </w:pPr>
      <w:r w:rsidRPr="002D2170">
        <w:rPr>
          <w:sz w:val="24"/>
          <w:szCs w:val="24"/>
        </w:rPr>
        <w:t xml:space="preserve"> (</w:t>
      </w:r>
      <w:proofErr w:type="gramStart"/>
      <w:r w:rsidRPr="002D2170">
        <w:rPr>
          <w:sz w:val="24"/>
          <w:szCs w:val="24"/>
        </w:rPr>
        <w:t>у</w:t>
      </w:r>
      <w:proofErr w:type="gramEnd"/>
      <w:r w:rsidRPr="002D2170">
        <w:rPr>
          <w:sz w:val="24"/>
          <w:szCs w:val="24"/>
        </w:rPr>
        <w:t xml:space="preserve">казываются ожидаемый срок эксплуатации («жизни») результатов инициативного проекта, </w:t>
      </w:r>
      <w:r w:rsidRPr="002D2170">
        <w:rPr>
          <w:sz w:val="24"/>
          <w:szCs w:val="24"/>
        </w:rPr>
        <w:br/>
        <w:t>социальный или экономический эффект для жителей муниципального образования Архангельской области)</w:t>
      </w:r>
    </w:p>
    <w:p w:rsidR="00A03324" w:rsidRPr="002D2170" w:rsidRDefault="00A03324" w:rsidP="00745A41">
      <w:pPr>
        <w:jc w:val="both"/>
        <w:rPr>
          <w:sz w:val="24"/>
          <w:szCs w:val="24"/>
        </w:rPr>
      </w:pPr>
    </w:p>
    <w:p w:rsidR="00A03324" w:rsidRPr="002D2170" w:rsidRDefault="000B0811" w:rsidP="00745A41">
      <w:pPr>
        <w:jc w:val="both"/>
        <w:rPr>
          <w:sz w:val="24"/>
          <w:szCs w:val="24"/>
        </w:rPr>
      </w:pPr>
      <w:r w:rsidRPr="002D2170">
        <w:rPr>
          <w:spacing w:val="-10"/>
          <w:sz w:val="24"/>
          <w:szCs w:val="24"/>
        </w:rPr>
        <w:t>8. Предварительный расчет необходимых расходов на реализацию инициативного</w:t>
      </w:r>
      <w:r w:rsidRPr="002D2170">
        <w:rPr>
          <w:sz w:val="24"/>
          <w:szCs w:val="24"/>
        </w:rPr>
        <w:t xml:space="preserve"> проекта:</w:t>
      </w:r>
    </w:p>
    <w:p w:rsidR="00A03324" w:rsidRPr="002D2170" w:rsidRDefault="0089122A" w:rsidP="00745A41">
      <w:pPr>
        <w:jc w:val="both"/>
        <w:rPr>
          <w:rFonts w:ascii="Courier New" w:hAnsi="Courier New"/>
          <w:sz w:val="24"/>
          <w:szCs w:val="24"/>
        </w:rPr>
      </w:pPr>
      <w:r w:rsidRPr="002D2170">
        <w:rPr>
          <w:sz w:val="24"/>
          <w:szCs w:val="24"/>
          <w:u w:val="single"/>
        </w:rPr>
        <w:t>Локальная смета прилагается</w:t>
      </w:r>
      <w:r w:rsidR="000B0811" w:rsidRPr="002D2170">
        <w:rPr>
          <w:rFonts w:ascii="Courier New" w:hAnsi="Courier New"/>
          <w:sz w:val="24"/>
          <w:szCs w:val="24"/>
        </w:rPr>
        <w:t>______________________</w:t>
      </w:r>
      <w:r w:rsidR="00AB7716">
        <w:rPr>
          <w:rFonts w:ascii="Courier New" w:hAnsi="Courier New"/>
          <w:sz w:val="24"/>
          <w:szCs w:val="24"/>
        </w:rPr>
        <w:t>______________</w:t>
      </w:r>
      <w:bookmarkStart w:id="0" w:name="_GoBack"/>
      <w:bookmarkEnd w:id="0"/>
    </w:p>
    <w:p w:rsidR="00A03324" w:rsidRPr="00AB7716" w:rsidRDefault="000B0811" w:rsidP="00745A41">
      <w:pPr>
        <w:jc w:val="both"/>
        <w:rPr>
          <w:sz w:val="24"/>
          <w:szCs w:val="24"/>
        </w:rPr>
      </w:pPr>
      <w:r w:rsidRPr="002D2170">
        <w:rPr>
          <w:rFonts w:ascii="Calibri" w:hAnsi="Calibri"/>
          <w:sz w:val="24"/>
          <w:szCs w:val="24"/>
        </w:rPr>
        <w:t xml:space="preserve"> </w:t>
      </w:r>
      <w:proofErr w:type="gramStart"/>
      <w:r w:rsidRPr="002D2170">
        <w:rPr>
          <w:rFonts w:ascii="Calibri" w:hAnsi="Calibri"/>
          <w:sz w:val="24"/>
          <w:szCs w:val="24"/>
        </w:rPr>
        <w:t>(</w:t>
      </w:r>
      <w:r w:rsidRPr="002D2170">
        <w:rPr>
          <w:sz w:val="24"/>
          <w:szCs w:val="24"/>
        </w:rPr>
        <w:t xml:space="preserve">указываются локальные  сметы  (сводный  сметный  расчет)  на  работы (услуги) в рамках </w:t>
      </w:r>
      <w:r w:rsidRPr="002D2170">
        <w:rPr>
          <w:sz w:val="24"/>
          <w:szCs w:val="24"/>
        </w:rPr>
        <w:br/>
        <w:t xml:space="preserve">инициативного  проекта, проектная документация на работы (услуги) в рамках проекта, </w:t>
      </w:r>
      <w:r w:rsidRPr="002D2170">
        <w:rPr>
          <w:sz w:val="24"/>
          <w:szCs w:val="24"/>
        </w:rPr>
        <w:br/>
        <w:t xml:space="preserve">прайс-листы и другая информация, подтверждающая  стоимость материалов, оборудования, </w:t>
      </w:r>
      <w:r w:rsidRPr="002D2170">
        <w:rPr>
          <w:sz w:val="24"/>
          <w:szCs w:val="24"/>
        </w:rPr>
        <w:br/>
        <w:t>являющегося неотъемлемой частью выполняемого инициативного проекта, работ (услуг)</w:t>
      </w:r>
      <w:proofErr w:type="gramEnd"/>
    </w:p>
    <w:p w:rsidR="00A03324" w:rsidRPr="002D2170" w:rsidRDefault="000B0811" w:rsidP="00745A41">
      <w:pPr>
        <w:jc w:val="both"/>
        <w:rPr>
          <w:sz w:val="24"/>
          <w:szCs w:val="24"/>
        </w:rPr>
      </w:pPr>
      <w:r w:rsidRPr="002D2170">
        <w:rPr>
          <w:sz w:val="24"/>
          <w:szCs w:val="24"/>
        </w:rPr>
        <w:t>9. Количество граждан, принявших участие в выдвижении инициативного проекта:</w:t>
      </w:r>
    </w:p>
    <w:p w:rsidR="00A03324" w:rsidRPr="00745A41" w:rsidRDefault="000654AE">
      <w:pPr>
        <w:jc w:val="both"/>
        <w:rPr>
          <w:rFonts w:ascii="Courier New" w:hAnsi="Courier New"/>
          <w:sz w:val="24"/>
          <w:szCs w:val="24"/>
        </w:rPr>
      </w:pPr>
      <w:r w:rsidRPr="002D2170">
        <w:rPr>
          <w:sz w:val="24"/>
          <w:szCs w:val="24"/>
          <w:u w:val="single"/>
        </w:rPr>
        <w:t>11 человек</w:t>
      </w:r>
      <w:r w:rsidR="000B0811" w:rsidRPr="002D2170">
        <w:rPr>
          <w:rFonts w:ascii="Courier New" w:hAnsi="Courier New"/>
          <w:sz w:val="24"/>
          <w:szCs w:val="24"/>
        </w:rPr>
        <w:t>_____________________________________________</w:t>
      </w:r>
      <w:r w:rsidRPr="002D2170">
        <w:rPr>
          <w:rFonts w:ascii="Courier New" w:hAnsi="Courier New"/>
          <w:sz w:val="24"/>
          <w:szCs w:val="24"/>
        </w:rPr>
        <w:t>_________</w:t>
      </w:r>
    </w:p>
    <w:p w:rsidR="00A03324" w:rsidRPr="00AB7716" w:rsidRDefault="000B0811">
      <w:pPr>
        <w:jc w:val="both"/>
        <w:rPr>
          <w:sz w:val="24"/>
          <w:szCs w:val="24"/>
        </w:rPr>
      </w:pPr>
      <w:r w:rsidRPr="00745A41">
        <w:rPr>
          <w:sz w:val="24"/>
          <w:szCs w:val="24"/>
        </w:rPr>
        <w:t>10. Планируемые источники финансирования проекта: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634"/>
        <w:gridCol w:w="5046"/>
        <w:gridCol w:w="1660"/>
        <w:gridCol w:w="2015"/>
      </w:tblGrid>
      <w:tr w:rsidR="00A03324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A03324" w:rsidRDefault="000B0811">
            <w:pPr>
              <w:jc w:val="center"/>
            </w:pPr>
            <w:r>
              <w:t>№</w:t>
            </w:r>
          </w:p>
          <w:p w:rsidR="00A03324" w:rsidRDefault="000B0811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A03324" w:rsidRDefault="000B0811">
            <w:pPr>
              <w:jc w:val="center"/>
            </w:pPr>
            <w:r>
              <w:t xml:space="preserve">Вид источника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A03324" w:rsidRDefault="000B0811">
            <w:pPr>
              <w:jc w:val="center"/>
            </w:pPr>
            <w:r>
              <w:t>Сумма</w:t>
            </w:r>
          </w:p>
          <w:p w:rsidR="00A03324" w:rsidRDefault="000B0811">
            <w:pPr>
              <w:jc w:val="center"/>
            </w:pPr>
            <w:r>
              <w:t>(тыс. рублей)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A03324" w:rsidRDefault="000B0811">
            <w:pPr>
              <w:jc w:val="center"/>
            </w:pPr>
            <w:r>
              <w:t>Доля в общей сумме проекта (процентов)</w:t>
            </w:r>
          </w:p>
        </w:tc>
      </w:tr>
      <w:tr w:rsidR="00A03324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A03324" w:rsidRDefault="000B0811">
            <w:pPr>
              <w:jc w:val="center"/>
            </w:pPr>
            <w:r>
              <w:t>1</w:t>
            </w:r>
          </w:p>
        </w:tc>
        <w:tc>
          <w:tcPr>
            <w:tcW w:w="5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A03324" w:rsidRDefault="000B0811">
            <w:pPr>
              <w:jc w:val="center"/>
            </w:pPr>
            <w:r>
              <w:t>2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A03324" w:rsidRDefault="000B0811">
            <w:pPr>
              <w:jc w:val="center"/>
            </w:pPr>
            <w:r>
              <w:t>3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A03324" w:rsidRDefault="000B0811">
            <w:pPr>
              <w:jc w:val="center"/>
            </w:pPr>
            <w:r>
              <w:t>4</w:t>
            </w:r>
          </w:p>
        </w:tc>
      </w:tr>
      <w:tr w:rsidR="00A03324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A03324" w:rsidRDefault="000B0811">
            <w:pPr>
              <w:jc w:val="center"/>
            </w:pPr>
            <w:r>
              <w:t>1.</w:t>
            </w:r>
          </w:p>
        </w:tc>
        <w:tc>
          <w:tcPr>
            <w:tcW w:w="5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A03324" w:rsidRDefault="000B0811">
            <w:r>
              <w:t>Средства областного бюджета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A03324" w:rsidRPr="003A795F" w:rsidRDefault="00AD5167">
            <w:pPr>
              <w:jc w:val="center"/>
              <w:rPr>
                <w:color w:val="FF0000"/>
              </w:rPr>
            </w:pPr>
            <w:r w:rsidRPr="003A795F">
              <w:rPr>
                <w:color w:val="FF0000"/>
              </w:rPr>
              <w:t>1756,08</w:t>
            </w:r>
            <w:r w:rsidR="0089122A" w:rsidRPr="003A795F">
              <w:rPr>
                <w:color w:val="FF0000"/>
              </w:rPr>
              <w:t xml:space="preserve"> 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A03324" w:rsidRDefault="00E62552">
            <w:pPr>
              <w:jc w:val="center"/>
            </w:pPr>
            <w:r>
              <w:t>90</w:t>
            </w:r>
            <w:r w:rsidR="0089122A">
              <w:t>%</w:t>
            </w:r>
          </w:p>
        </w:tc>
      </w:tr>
      <w:tr w:rsidR="00A03324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A03324" w:rsidRDefault="000B0811">
            <w:pPr>
              <w:jc w:val="center"/>
            </w:pPr>
            <w:r>
              <w:t>2.</w:t>
            </w:r>
          </w:p>
        </w:tc>
        <w:tc>
          <w:tcPr>
            <w:tcW w:w="5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A03324" w:rsidRDefault="000B0811">
            <w:r>
              <w:t>Средства местного  бюджета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A03324" w:rsidRPr="003A795F" w:rsidRDefault="00AD5167" w:rsidP="000654AE">
            <w:pPr>
              <w:jc w:val="center"/>
              <w:rPr>
                <w:color w:val="FF0000"/>
              </w:rPr>
            </w:pPr>
            <w:r w:rsidRPr="003A795F">
              <w:rPr>
                <w:color w:val="FF0000"/>
              </w:rPr>
              <w:t>97,56</w:t>
            </w:r>
            <w:r w:rsidR="0089122A" w:rsidRPr="003A795F">
              <w:rPr>
                <w:color w:val="FF0000"/>
              </w:rPr>
              <w:t xml:space="preserve"> 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A03324" w:rsidRDefault="0089122A">
            <w:r>
              <w:t xml:space="preserve">               5%</w:t>
            </w:r>
          </w:p>
        </w:tc>
      </w:tr>
      <w:tr w:rsidR="00A03324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A03324" w:rsidRDefault="000B0811">
            <w:pPr>
              <w:jc w:val="center"/>
            </w:pPr>
            <w:r>
              <w:t>3.</w:t>
            </w:r>
          </w:p>
        </w:tc>
        <w:tc>
          <w:tcPr>
            <w:tcW w:w="5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A03324" w:rsidRDefault="000B0811">
            <w:r>
              <w:t xml:space="preserve">Средства физических лиц, поступившие </w:t>
            </w:r>
          </w:p>
          <w:p w:rsidR="00A03324" w:rsidRDefault="000B0811">
            <w:r>
              <w:t xml:space="preserve">в местный бюджет </w:t>
            </w:r>
            <w:r w:rsidR="00E62552">
              <w:t>в виде трудового участия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A03324" w:rsidRPr="003A795F" w:rsidRDefault="00AD5167" w:rsidP="00AD5167">
            <w:pPr>
              <w:jc w:val="center"/>
              <w:rPr>
                <w:color w:val="FF0000"/>
              </w:rPr>
            </w:pPr>
            <w:r w:rsidRPr="003A795F">
              <w:rPr>
                <w:color w:val="FF0000"/>
              </w:rPr>
              <w:t>97,56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A03324" w:rsidRDefault="0089122A">
            <w:r>
              <w:t xml:space="preserve">            </w:t>
            </w:r>
            <w:r w:rsidR="00E62552">
              <w:t xml:space="preserve">  </w:t>
            </w:r>
            <w:r>
              <w:t xml:space="preserve"> </w:t>
            </w:r>
            <w:r w:rsidR="00E62552">
              <w:t>5%</w:t>
            </w:r>
          </w:p>
        </w:tc>
      </w:tr>
      <w:tr w:rsidR="00A03324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A03324" w:rsidRDefault="000B0811">
            <w:pPr>
              <w:jc w:val="center"/>
            </w:pPr>
            <w:bookmarkStart w:id="1" w:name="P398"/>
            <w:bookmarkEnd w:id="1"/>
            <w:r>
              <w:t>4.</w:t>
            </w:r>
          </w:p>
        </w:tc>
        <w:tc>
          <w:tcPr>
            <w:tcW w:w="5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A03324" w:rsidRDefault="000B0811">
            <w:r>
              <w:t>Средства юридических лиц и индивидуальных предпринимателей, поступившие в местный бюджет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A03324" w:rsidRPr="003A795F" w:rsidRDefault="00E62552">
            <w:pPr>
              <w:rPr>
                <w:color w:val="FF0000"/>
              </w:rPr>
            </w:pPr>
            <w:r w:rsidRPr="003A795F">
              <w:rPr>
                <w:color w:val="FF0000"/>
              </w:rPr>
              <w:t xml:space="preserve">         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A03324" w:rsidRDefault="00A03324"/>
        </w:tc>
      </w:tr>
      <w:tr w:rsidR="00B863FB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B863FB" w:rsidRDefault="00B863FB">
            <w:pPr>
              <w:jc w:val="center"/>
            </w:pPr>
            <w:r>
              <w:t>5.</w:t>
            </w:r>
          </w:p>
        </w:tc>
        <w:tc>
          <w:tcPr>
            <w:tcW w:w="5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B863FB" w:rsidRDefault="00B863FB">
            <w:r w:rsidRPr="00B2396A">
              <w:t>Сведения о планируемом (возможном) имущественном и (или) трудовом участии заинтересованных лиц в реализации инициативного проекта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B863FB" w:rsidRPr="003A795F" w:rsidRDefault="00B863FB">
            <w:pPr>
              <w:rPr>
                <w:color w:val="FF0000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B863FB" w:rsidRDefault="00B863FB"/>
        </w:tc>
      </w:tr>
      <w:tr w:rsidR="00A03324">
        <w:tc>
          <w:tcPr>
            <w:tcW w:w="5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A03324" w:rsidRDefault="000B0811">
            <w:r>
              <w:t>Всего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A03324" w:rsidRPr="003A795F" w:rsidRDefault="00AD5167" w:rsidP="00E62552">
            <w:pPr>
              <w:jc w:val="center"/>
              <w:rPr>
                <w:color w:val="FF0000"/>
              </w:rPr>
            </w:pPr>
            <w:r w:rsidRPr="003A795F">
              <w:rPr>
                <w:color w:val="FF0000"/>
              </w:rPr>
              <w:t>1951,20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A03324" w:rsidRDefault="00E62552">
            <w:r>
              <w:t xml:space="preserve">                100%</w:t>
            </w:r>
          </w:p>
        </w:tc>
      </w:tr>
    </w:tbl>
    <w:p w:rsidR="00A03324" w:rsidRDefault="00A03324">
      <w:pPr>
        <w:jc w:val="both"/>
        <w:rPr>
          <w:rFonts w:ascii="Arial" w:hAnsi="Arial"/>
        </w:rPr>
      </w:pPr>
    </w:p>
    <w:p w:rsidR="00A03324" w:rsidRPr="00745A41" w:rsidRDefault="000B0811">
      <w:pPr>
        <w:widowControl/>
        <w:jc w:val="both"/>
        <w:rPr>
          <w:sz w:val="24"/>
          <w:szCs w:val="24"/>
        </w:rPr>
      </w:pPr>
      <w:r w:rsidRPr="00745A41">
        <w:rPr>
          <w:sz w:val="24"/>
          <w:szCs w:val="24"/>
        </w:rPr>
        <w:t>11.  Сведения о планируемом (возможном) финансовом, имущественном и (или) трудовом участии заинтересованных лиц в реализации инициативного проекта:</w:t>
      </w:r>
    </w:p>
    <w:p w:rsidR="00A03324" w:rsidRPr="00745A41" w:rsidRDefault="00E62552" w:rsidP="00E62552">
      <w:pPr>
        <w:jc w:val="both"/>
        <w:rPr>
          <w:rFonts w:ascii="Courier New" w:hAnsi="Courier New"/>
          <w:sz w:val="24"/>
          <w:szCs w:val="24"/>
        </w:rPr>
      </w:pPr>
      <w:r w:rsidRPr="00745A41">
        <w:rPr>
          <w:sz w:val="24"/>
          <w:szCs w:val="24"/>
          <w:u w:val="single"/>
        </w:rPr>
        <w:t xml:space="preserve">В </w:t>
      </w:r>
      <w:r w:rsidR="00574016" w:rsidRPr="00745A41">
        <w:rPr>
          <w:sz w:val="24"/>
          <w:szCs w:val="24"/>
          <w:u w:val="single"/>
        </w:rPr>
        <w:t>работе по благоустройству территории будет активно использована безвозмездн</w:t>
      </w:r>
      <w:r w:rsidR="0089122A" w:rsidRPr="00745A41">
        <w:rPr>
          <w:sz w:val="24"/>
          <w:szCs w:val="24"/>
          <w:u w:val="single"/>
        </w:rPr>
        <w:t xml:space="preserve">ая трудовая помощь </w:t>
      </w:r>
      <w:proofErr w:type="spellStart"/>
      <w:r w:rsidR="0089122A" w:rsidRPr="00745A41">
        <w:rPr>
          <w:sz w:val="24"/>
          <w:szCs w:val="24"/>
          <w:u w:val="single"/>
        </w:rPr>
        <w:t>тосовцев</w:t>
      </w:r>
      <w:proofErr w:type="spellEnd"/>
      <w:r w:rsidR="0089122A" w:rsidRPr="00745A41">
        <w:rPr>
          <w:sz w:val="24"/>
          <w:szCs w:val="24"/>
          <w:u w:val="single"/>
        </w:rPr>
        <w:t>: демонтаж старой сцены</w:t>
      </w:r>
      <w:r w:rsidR="00150DA7" w:rsidRPr="00745A41">
        <w:rPr>
          <w:sz w:val="24"/>
          <w:szCs w:val="24"/>
          <w:u w:val="single"/>
        </w:rPr>
        <w:t>, разборка, вывоз строительных материалов, перевозка материалов и установка сцены на другом земельном участке</w:t>
      </w:r>
      <w:r w:rsidR="000001AE" w:rsidRPr="00745A41">
        <w:rPr>
          <w:sz w:val="24"/>
          <w:szCs w:val="24"/>
          <w:u w:val="single"/>
        </w:rPr>
        <w:t>, покраска, покос травы, разрубка кустарников</w:t>
      </w:r>
      <w:r w:rsidR="00150DA7" w:rsidRPr="00745A41">
        <w:rPr>
          <w:sz w:val="24"/>
          <w:szCs w:val="24"/>
          <w:u w:val="single"/>
        </w:rPr>
        <w:t>: 10</w:t>
      </w:r>
      <w:r w:rsidR="0089122A" w:rsidRPr="00745A41">
        <w:rPr>
          <w:sz w:val="24"/>
          <w:szCs w:val="24"/>
          <w:u w:val="single"/>
        </w:rPr>
        <w:t xml:space="preserve"> </w:t>
      </w:r>
      <w:r w:rsidR="00150DA7" w:rsidRPr="00745A41">
        <w:rPr>
          <w:sz w:val="24"/>
          <w:szCs w:val="24"/>
          <w:u w:val="single"/>
        </w:rPr>
        <w:t>человек*12*4=480 чел/час*</w:t>
      </w:r>
      <w:r w:rsidR="00660E07" w:rsidRPr="00745A41">
        <w:rPr>
          <w:sz w:val="24"/>
          <w:szCs w:val="24"/>
          <w:u w:val="single"/>
        </w:rPr>
        <w:t>203,25</w:t>
      </w:r>
      <w:r w:rsidR="00C95B47" w:rsidRPr="00745A41">
        <w:rPr>
          <w:sz w:val="24"/>
          <w:szCs w:val="24"/>
          <w:u w:val="single"/>
        </w:rPr>
        <w:t xml:space="preserve"> р.</w:t>
      </w:r>
      <w:r w:rsidR="00660E07" w:rsidRPr="00745A41">
        <w:rPr>
          <w:sz w:val="24"/>
          <w:szCs w:val="24"/>
          <w:u w:val="single"/>
        </w:rPr>
        <w:t>=97560</w:t>
      </w:r>
      <w:r w:rsidR="00C95B47" w:rsidRPr="00745A41">
        <w:rPr>
          <w:sz w:val="24"/>
          <w:szCs w:val="24"/>
          <w:u w:val="single"/>
        </w:rPr>
        <w:t>,00 руб. (примерно).</w:t>
      </w:r>
    </w:p>
    <w:p w:rsidR="00A03324" w:rsidRPr="00745A41" w:rsidRDefault="000B0811" w:rsidP="00E62552">
      <w:pPr>
        <w:jc w:val="both"/>
        <w:rPr>
          <w:sz w:val="24"/>
          <w:szCs w:val="24"/>
        </w:rPr>
      </w:pPr>
      <w:r w:rsidRPr="00745A41">
        <w:rPr>
          <w:sz w:val="24"/>
          <w:szCs w:val="24"/>
        </w:rPr>
        <w:t>12. Планируемые сроки реализации инициативного проекта:</w:t>
      </w:r>
    </w:p>
    <w:p w:rsidR="00A03324" w:rsidRPr="00745A41" w:rsidRDefault="000654AE" w:rsidP="00E62552">
      <w:pPr>
        <w:jc w:val="both"/>
        <w:rPr>
          <w:sz w:val="24"/>
          <w:szCs w:val="24"/>
        </w:rPr>
      </w:pPr>
      <w:r w:rsidRPr="00745A41">
        <w:rPr>
          <w:sz w:val="24"/>
          <w:szCs w:val="24"/>
          <w:u w:val="single"/>
        </w:rPr>
        <w:t>С 1 мая 2024 года по 30 сентября 2024 года</w:t>
      </w:r>
      <w:r w:rsidRPr="00745A41">
        <w:rPr>
          <w:sz w:val="24"/>
          <w:szCs w:val="24"/>
        </w:rPr>
        <w:t>_____________________________</w:t>
      </w:r>
    </w:p>
    <w:p w:rsidR="00A03324" w:rsidRPr="00745A41" w:rsidRDefault="00A03324">
      <w:pPr>
        <w:jc w:val="both"/>
        <w:rPr>
          <w:sz w:val="24"/>
          <w:szCs w:val="24"/>
        </w:rPr>
      </w:pPr>
    </w:p>
    <w:p w:rsidR="00A03324" w:rsidRPr="00745A41" w:rsidRDefault="000B0811">
      <w:pPr>
        <w:widowControl/>
        <w:jc w:val="both"/>
        <w:rPr>
          <w:sz w:val="24"/>
          <w:szCs w:val="24"/>
        </w:rPr>
      </w:pPr>
      <w:r w:rsidRPr="00745A41">
        <w:rPr>
          <w:sz w:val="24"/>
          <w:szCs w:val="24"/>
        </w:rPr>
        <w:t xml:space="preserve">13. Численность населения на территории реализации инициативного проекта: </w:t>
      </w:r>
    </w:p>
    <w:p w:rsidR="00A03324" w:rsidRPr="00745A41" w:rsidRDefault="0089122A" w:rsidP="0089122A">
      <w:pPr>
        <w:widowControl/>
        <w:jc w:val="both"/>
        <w:rPr>
          <w:sz w:val="24"/>
          <w:szCs w:val="24"/>
        </w:rPr>
      </w:pPr>
      <w:r w:rsidRPr="00745A41">
        <w:rPr>
          <w:sz w:val="24"/>
          <w:szCs w:val="24"/>
          <w:u w:val="single"/>
        </w:rPr>
        <w:t>Более 4000</w:t>
      </w:r>
      <w:r w:rsidR="000654AE" w:rsidRPr="00745A41">
        <w:rPr>
          <w:sz w:val="24"/>
          <w:szCs w:val="24"/>
          <w:u w:val="single"/>
        </w:rPr>
        <w:t xml:space="preserve"> человек</w:t>
      </w:r>
      <w:r w:rsidRPr="00745A41">
        <w:rPr>
          <w:sz w:val="24"/>
          <w:szCs w:val="24"/>
        </w:rPr>
        <w:t>;</w:t>
      </w:r>
    </w:p>
    <w:p w:rsidR="0089122A" w:rsidRPr="00745A41" w:rsidRDefault="0089122A" w:rsidP="0089122A">
      <w:pPr>
        <w:widowControl/>
        <w:jc w:val="both"/>
        <w:rPr>
          <w:sz w:val="24"/>
          <w:szCs w:val="24"/>
        </w:rPr>
      </w:pPr>
      <w:proofErr w:type="spellStart"/>
      <w:r w:rsidRPr="00745A41">
        <w:rPr>
          <w:sz w:val="24"/>
          <w:szCs w:val="24"/>
        </w:rPr>
        <w:t>Благополучателей</w:t>
      </w:r>
      <w:proofErr w:type="spellEnd"/>
      <w:r w:rsidRPr="00745A41">
        <w:rPr>
          <w:sz w:val="24"/>
          <w:szCs w:val="24"/>
        </w:rPr>
        <w:t xml:space="preserve"> – 6000 человек.</w:t>
      </w:r>
    </w:p>
    <w:p w:rsidR="002A518E" w:rsidRDefault="002A518E">
      <w:pPr>
        <w:jc w:val="both"/>
        <w:rPr>
          <w:sz w:val="28"/>
        </w:rPr>
      </w:pPr>
    </w:p>
    <w:p w:rsidR="00A03324" w:rsidRDefault="000B0811">
      <w:pPr>
        <w:jc w:val="both"/>
        <w:rPr>
          <w:sz w:val="28"/>
        </w:rPr>
      </w:pPr>
      <w:r>
        <w:rPr>
          <w:sz w:val="28"/>
        </w:rPr>
        <w:t>14. Дополнительная информация и комментарии (при необходимости).</w:t>
      </w:r>
    </w:p>
    <w:p w:rsidR="00A03324" w:rsidRDefault="00574016" w:rsidP="000001AE">
      <w:pPr>
        <w:jc w:val="both"/>
        <w:rPr>
          <w:sz w:val="28"/>
          <w:u w:val="single"/>
        </w:rPr>
      </w:pPr>
      <w:r>
        <w:rPr>
          <w:sz w:val="28"/>
          <w:u w:val="single"/>
        </w:rPr>
        <w:t xml:space="preserve">В рамках проекта предполагается создание условий для формирования доступности населения к культурным ценностям, обеспечение </w:t>
      </w:r>
      <w:proofErr w:type="spellStart"/>
      <w:r>
        <w:rPr>
          <w:sz w:val="28"/>
          <w:u w:val="single"/>
        </w:rPr>
        <w:t>функионирования</w:t>
      </w:r>
      <w:proofErr w:type="spellEnd"/>
      <w:r>
        <w:rPr>
          <w:sz w:val="28"/>
          <w:u w:val="single"/>
        </w:rPr>
        <w:t xml:space="preserve"> коллективов народного творчества, кружков, клубов, любительских объединений, выявление и под</w:t>
      </w:r>
      <w:r w:rsidR="000001AE">
        <w:rPr>
          <w:sz w:val="28"/>
          <w:u w:val="single"/>
        </w:rPr>
        <w:t>держку творческой молодёжи и их талантов.</w:t>
      </w:r>
    </w:p>
    <w:p w:rsidR="00737D41" w:rsidRDefault="000001AE" w:rsidP="000001AE">
      <w:pPr>
        <w:jc w:val="both"/>
        <w:rPr>
          <w:sz w:val="28"/>
          <w:u w:val="single"/>
        </w:rPr>
      </w:pPr>
      <w:r>
        <w:rPr>
          <w:sz w:val="28"/>
          <w:u w:val="single"/>
        </w:rPr>
        <w:t>ТОС «</w:t>
      </w:r>
      <w:proofErr w:type="spellStart"/>
      <w:r>
        <w:rPr>
          <w:sz w:val="28"/>
          <w:u w:val="single"/>
        </w:rPr>
        <w:t>Емчане</w:t>
      </w:r>
      <w:proofErr w:type="spellEnd"/>
      <w:r>
        <w:rPr>
          <w:sz w:val="28"/>
          <w:u w:val="single"/>
        </w:rPr>
        <w:t>» уча</w:t>
      </w:r>
      <w:r w:rsidR="00737D41">
        <w:rPr>
          <w:sz w:val="28"/>
          <w:u w:val="single"/>
        </w:rPr>
        <w:t xml:space="preserve">ствовал в реализации проектов: </w:t>
      </w:r>
    </w:p>
    <w:p w:rsidR="005519BE" w:rsidRDefault="00737D41" w:rsidP="000001AE">
      <w:pPr>
        <w:jc w:val="both"/>
        <w:rPr>
          <w:sz w:val="28"/>
          <w:u w:val="single"/>
        </w:rPr>
      </w:pPr>
      <w:r>
        <w:rPr>
          <w:sz w:val="28"/>
          <w:u w:val="single"/>
        </w:rPr>
        <w:t>1)«Стены Храма»</w:t>
      </w:r>
      <w:r w:rsidR="00D73159">
        <w:rPr>
          <w:sz w:val="28"/>
          <w:u w:val="single"/>
        </w:rPr>
        <w:t xml:space="preserve"> </w:t>
      </w:r>
      <w:r w:rsidR="005519BE">
        <w:rPr>
          <w:sz w:val="28"/>
          <w:u w:val="single"/>
        </w:rPr>
        <w:t xml:space="preserve"> 2014 г. </w:t>
      </w:r>
    </w:p>
    <w:p w:rsidR="000001AE" w:rsidRDefault="005519BE" w:rsidP="000001AE">
      <w:pPr>
        <w:jc w:val="both"/>
        <w:rPr>
          <w:sz w:val="28"/>
          <w:u w:val="single"/>
        </w:rPr>
      </w:pPr>
      <w:r>
        <w:rPr>
          <w:sz w:val="28"/>
          <w:u w:val="single"/>
        </w:rPr>
        <w:t>2)»Стены Храма»</w:t>
      </w:r>
      <w:r w:rsidR="00737D41">
        <w:rPr>
          <w:sz w:val="28"/>
          <w:u w:val="single"/>
        </w:rPr>
        <w:t xml:space="preserve"> 201</w:t>
      </w:r>
      <w:r w:rsidR="00D73159">
        <w:rPr>
          <w:sz w:val="28"/>
          <w:u w:val="single"/>
        </w:rPr>
        <w:t>5</w:t>
      </w:r>
      <w:r w:rsidR="00737D41">
        <w:rPr>
          <w:sz w:val="28"/>
          <w:u w:val="single"/>
        </w:rPr>
        <w:t xml:space="preserve"> г. - р</w:t>
      </w:r>
      <w:r w:rsidR="000001AE">
        <w:rPr>
          <w:sz w:val="28"/>
          <w:u w:val="single"/>
        </w:rPr>
        <w:t>емонт кровли на здании</w:t>
      </w:r>
      <w:r w:rsidR="00737D41">
        <w:rPr>
          <w:sz w:val="28"/>
          <w:u w:val="single"/>
        </w:rPr>
        <w:t xml:space="preserve"> воскресной школы </w:t>
      </w:r>
      <w:proofErr w:type="gramStart"/>
      <w:r w:rsidR="00737D41">
        <w:rPr>
          <w:sz w:val="28"/>
          <w:u w:val="single"/>
        </w:rPr>
        <w:t>в</w:t>
      </w:r>
      <w:proofErr w:type="gramEnd"/>
      <w:r w:rsidR="00737D41">
        <w:rPr>
          <w:sz w:val="28"/>
          <w:u w:val="single"/>
        </w:rPr>
        <w:t xml:space="preserve"> с. Емецк; </w:t>
      </w:r>
    </w:p>
    <w:p w:rsidR="00D73159" w:rsidRDefault="00D73159" w:rsidP="000001AE">
      <w:pPr>
        <w:jc w:val="both"/>
        <w:rPr>
          <w:rFonts w:ascii="Courier New" w:hAnsi="Courier New"/>
          <w:sz w:val="28"/>
        </w:rPr>
      </w:pPr>
      <w:r>
        <w:rPr>
          <w:sz w:val="28"/>
          <w:u w:val="single"/>
        </w:rPr>
        <w:t xml:space="preserve">3) «Ремонт подъездной дороги к д. </w:t>
      </w:r>
      <w:proofErr w:type="gramStart"/>
      <w:r>
        <w:rPr>
          <w:sz w:val="28"/>
          <w:u w:val="single"/>
        </w:rPr>
        <w:t>Нижняя</w:t>
      </w:r>
      <w:proofErr w:type="gramEnd"/>
      <w:r>
        <w:rPr>
          <w:sz w:val="28"/>
          <w:u w:val="single"/>
        </w:rPr>
        <w:t xml:space="preserve"> вдоль реки </w:t>
      </w:r>
      <w:proofErr w:type="spellStart"/>
      <w:r>
        <w:rPr>
          <w:sz w:val="28"/>
          <w:u w:val="single"/>
        </w:rPr>
        <w:t>Ваймуга</w:t>
      </w:r>
      <w:proofErr w:type="spellEnd"/>
      <w:r>
        <w:rPr>
          <w:sz w:val="28"/>
          <w:u w:val="single"/>
        </w:rPr>
        <w:t>» 2016 г.</w:t>
      </w:r>
    </w:p>
    <w:p w:rsidR="00A03324" w:rsidRDefault="00A03324">
      <w:pPr>
        <w:jc w:val="both"/>
        <w:rPr>
          <w:rFonts w:ascii="Courier New" w:hAnsi="Courier New"/>
        </w:rPr>
      </w:pPr>
    </w:p>
    <w:p w:rsidR="00ED57FF" w:rsidRDefault="00ED57FF">
      <w:pPr>
        <w:jc w:val="both"/>
        <w:rPr>
          <w:sz w:val="28"/>
        </w:rPr>
      </w:pPr>
    </w:p>
    <w:p w:rsidR="00ED57FF" w:rsidRDefault="00ED57FF">
      <w:pPr>
        <w:jc w:val="both"/>
        <w:rPr>
          <w:sz w:val="28"/>
        </w:rPr>
      </w:pPr>
    </w:p>
    <w:p w:rsidR="00A03324" w:rsidRDefault="000001AE">
      <w:pPr>
        <w:jc w:val="both"/>
        <w:rPr>
          <w:sz w:val="28"/>
        </w:rPr>
      </w:pPr>
      <w:r>
        <w:rPr>
          <w:sz w:val="28"/>
        </w:rPr>
        <w:t>«___»___________2023</w:t>
      </w:r>
      <w:r w:rsidR="000B0811">
        <w:rPr>
          <w:sz w:val="28"/>
        </w:rPr>
        <w:t xml:space="preserve"> г.           </w:t>
      </w:r>
      <w:r w:rsidR="000654AE">
        <w:rPr>
          <w:sz w:val="28"/>
          <w:u w:val="single"/>
        </w:rPr>
        <w:t>Старкова Вера Юрьевна</w:t>
      </w:r>
      <w:r w:rsidR="000B0811">
        <w:rPr>
          <w:sz w:val="28"/>
        </w:rPr>
        <w:t>______</w:t>
      </w:r>
      <w:r w:rsidR="000654AE">
        <w:rPr>
          <w:sz w:val="28"/>
        </w:rPr>
        <w:t>________</w:t>
      </w:r>
      <w:r w:rsidR="000B0811">
        <w:rPr>
          <w:sz w:val="28"/>
        </w:rPr>
        <w:t xml:space="preserve">     </w:t>
      </w:r>
    </w:p>
    <w:p w:rsidR="00A03324" w:rsidRDefault="000B0811">
      <w:pPr>
        <w:ind w:left="3828"/>
        <w:jc w:val="center"/>
      </w:pPr>
      <w:r>
        <w:t xml:space="preserve">(фамилия, имя, отчество (при наличии) инициатора проекта/представителя инициативной группы, которому делегированы полномочия </w:t>
      </w:r>
      <w:proofErr w:type="gramStart"/>
      <w:r>
        <w:t>представлять</w:t>
      </w:r>
      <w:proofErr w:type="gramEnd"/>
      <w:r>
        <w:t xml:space="preserve"> интересы инициативной группы)</w:t>
      </w:r>
    </w:p>
    <w:sectPr w:rsidR="00A03324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800002FF" w:usb1="0000084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3324"/>
    <w:rsid w:val="000001AE"/>
    <w:rsid w:val="000654AE"/>
    <w:rsid w:val="000B0811"/>
    <w:rsid w:val="00150DA7"/>
    <w:rsid w:val="001C11AD"/>
    <w:rsid w:val="001F01A3"/>
    <w:rsid w:val="0026286D"/>
    <w:rsid w:val="002A518E"/>
    <w:rsid w:val="002D2170"/>
    <w:rsid w:val="003A795F"/>
    <w:rsid w:val="00454030"/>
    <w:rsid w:val="005519BE"/>
    <w:rsid w:val="00574016"/>
    <w:rsid w:val="00660E07"/>
    <w:rsid w:val="00737D41"/>
    <w:rsid w:val="00745A41"/>
    <w:rsid w:val="007B5F72"/>
    <w:rsid w:val="00820FB5"/>
    <w:rsid w:val="0089122A"/>
    <w:rsid w:val="00901AEF"/>
    <w:rsid w:val="00924D61"/>
    <w:rsid w:val="00A03324"/>
    <w:rsid w:val="00AA6C46"/>
    <w:rsid w:val="00AB7716"/>
    <w:rsid w:val="00AD5167"/>
    <w:rsid w:val="00B15198"/>
    <w:rsid w:val="00B863FB"/>
    <w:rsid w:val="00C95B47"/>
    <w:rsid w:val="00D00507"/>
    <w:rsid w:val="00D3776E"/>
    <w:rsid w:val="00D73159"/>
    <w:rsid w:val="00E62552"/>
    <w:rsid w:val="00EA3AB0"/>
    <w:rsid w:val="00ED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widowControl w:val="0"/>
      <w:spacing w:after="0" w:line="240" w:lineRule="auto"/>
    </w:pPr>
    <w:rPr>
      <w:rFonts w:ascii="Times New Roman" w:hAnsi="Times New Roman"/>
      <w:sz w:val="20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4">
    <w:name w:val="Balloon Text"/>
    <w:basedOn w:val="a"/>
    <w:link w:val="a5"/>
    <w:rPr>
      <w:rFonts w:ascii="Segoe UI" w:hAnsi="Segoe UI"/>
      <w:sz w:val="18"/>
    </w:rPr>
  </w:style>
  <w:style w:type="character" w:customStyle="1" w:styleId="a5">
    <w:name w:val="Текст выноски Знак"/>
    <w:basedOn w:val="1"/>
    <w:link w:val="a4"/>
    <w:rPr>
      <w:rFonts w:ascii="Segoe UI" w:hAnsi="Segoe UI"/>
      <w:sz w:val="1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List Paragraph"/>
    <w:basedOn w:val="a"/>
    <w:link w:val="a7"/>
    <w:pPr>
      <w:ind w:left="720"/>
      <w:contextualSpacing/>
    </w:pPr>
  </w:style>
  <w:style w:type="character" w:customStyle="1" w:styleId="a7">
    <w:name w:val="Абзац списка Знак"/>
    <w:basedOn w:val="1"/>
    <w:link w:val="a6"/>
    <w:rPr>
      <w:rFonts w:ascii="Times New Roman" w:hAnsi="Times New Roman"/>
      <w:sz w:val="20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3</Pages>
  <Words>992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Керусова Екатерина Николаевна</cp:lastModifiedBy>
  <cp:revision>48</cp:revision>
  <cp:lastPrinted>2023-08-29T15:15:00Z</cp:lastPrinted>
  <dcterms:created xsi:type="dcterms:W3CDTF">2023-08-18T12:24:00Z</dcterms:created>
  <dcterms:modified xsi:type="dcterms:W3CDTF">2023-10-06T10:37:00Z</dcterms:modified>
</cp:coreProperties>
</file>