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DF1" w:rsidRDefault="009C7DF1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9C7DF1" w:rsidRDefault="009C7DF1">
      <w:pPr>
        <w:pStyle w:val="ConsPlusNormal"/>
        <w:jc w:val="both"/>
        <w:outlineLvl w:val="0"/>
      </w:pPr>
    </w:p>
    <w:p w:rsidR="009C7DF1" w:rsidRDefault="009C7DF1">
      <w:pPr>
        <w:pStyle w:val="ConsPlusTitle"/>
        <w:jc w:val="center"/>
        <w:outlineLvl w:val="0"/>
      </w:pPr>
      <w:r>
        <w:t>ГУБЕРНАТОР АРХАНГЕЛЬСКОЙ ОБЛАСТИ</w:t>
      </w:r>
    </w:p>
    <w:p w:rsidR="009C7DF1" w:rsidRDefault="009C7DF1">
      <w:pPr>
        <w:pStyle w:val="ConsPlusTitle"/>
        <w:jc w:val="both"/>
      </w:pPr>
    </w:p>
    <w:p w:rsidR="009C7DF1" w:rsidRDefault="009C7DF1">
      <w:pPr>
        <w:pStyle w:val="ConsPlusTitle"/>
        <w:jc w:val="center"/>
      </w:pPr>
      <w:r>
        <w:t>УКАЗ</w:t>
      </w:r>
    </w:p>
    <w:p w:rsidR="009C7DF1" w:rsidRDefault="009C7DF1">
      <w:pPr>
        <w:pStyle w:val="ConsPlusTitle"/>
        <w:jc w:val="center"/>
      </w:pPr>
      <w:r>
        <w:t>от 25 апреля 2014 г. N 43-у</w:t>
      </w:r>
    </w:p>
    <w:p w:rsidR="009C7DF1" w:rsidRDefault="009C7DF1">
      <w:pPr>
        <w:pStyle w:val="ConsPlusTitle"/>
        <w:jc w:val="both"/>
      </w:pPr>
    </w:p>
    <w:p w:rsidR="009C7DF1" w:rsidRDefault="009C7DF1">
      <w:pPr>
        <w:pStyle w:val="ConsPlusTitle"/>
        <w:jc w:val="center"/>
      </w:pPr>
      <w:r>
        <w:t>О ПОРЯДКЕ СООБЩЕНИЯ ОТДЕЛЬНЫМИ КАТЕГОРИЯМИ ЛИЦ</w:t>
      </w:r>
    </w:p>
    <w:p w:rsidR="009C7DF1" w:rsidRDefault="009C7DF1">
      <w:pPr>
        <w:pStyle w:val="ConsPlusTitle"/>
        <w:jc w:val="center"/>
      </w:pPr>
      <w:r>
        <w:t>В ИСПОЛНИТЕЛЬНЫХ ОРГАНАХ ГОСУДАРСТВЕННОЙ ВЛАСТИ</w:t>
      </w:r>
    </w:p>
    <w:p w:rsidR="009C7DF1" w:rsidRDefault="009C7DF1">
      <w:pPr>
        <w:pStyle w:val="ConsPlusTitle"/>
        <w:jc w:val="center"/>
      </w:pPr>
      <w:r>
        <w:t>АРХАНГЕЛЬСКОЙ ОБЛАСТИ О ПОЛУЧЕНИИ ПОДАРКА В СВЯЗИ</w:t>
      </w:r>
    </w:p>
    <w:p w:rsidR="009C7DF1" w:rsidRDefault="009C7DF1">
      <w:pPr>
        <w:pStyle w:val="ConsPlusTitle"/>
        <w:jc w:val="center"/>
      </w:pPr>
      <w:r>
        <w:t>С ПРОТОКОЛЬНЫМИ МЕРОПРИЯТИЯМИ, СЛУЖЕБНЫМИ КОМАНДИРОВКАМИ</w:t>
      </w:r>
    </w:p>
    <w:p w:rsidR="009C7DF1" w:rsidRDefault="009C7DF1">
      <w:pPr>
        <w:pStyle w:val="ConsPlusTitle"/>
        <w:jc w:val="center"/>
      </w:pPr>
      <w:r>
        <w:t>И ДРУГИМИ ОФИЦИАЛЬНЫМИ МЕРОПРИЯТИЯМИ, УЧАСТИЕ В КОТОРЫХ</w:t>
      </w:r>
    </w:p>
    <w:p w:rsidR="009C7DF1" w:rsidRDefault="009C7DF1">
      <w:pPr>
        <w:pStyle w:val="ConsPlusTitle"/>
        <w:jc w:val="center"/>
      </w:pPr>
      <w:r>
        <w:t>СВЯЗАНО С ИХ ДОЛЖНОСТНЫМ ПОЛОЖЕНИЕМ ИЛИ ИСПОЛНЕНИЕМ</w:t>
      </w:r>
    </w:p>
    <w:p w:rsidR="009C7DF1" w:rsidRDefault="009C7DF1">
      <w:pPr>
        <w:pStyle w:val="ConsPlusTitle"/>
        <w:jc w:val="center"/>
      </w:pPr>
      <w:r>
        <w:t>ИМИ СЛУЖЕБНЫХ (ДОЛЖНОСТНЫХ) ОБЯЗАННОСТЕЙ, СДАЧИ</w:t>
      </w:r>
    </w:p>
    <w:p w:rsidR="009C7DF1" w:rsidRDefault="009C7DF1">
      <w:pPr>
        <w:pStyle w:val="ConsPlusTitle"/>
        <w:jc w:val="center"/>
      </w:pPr>
      <w:r>
        <w:t>И ОЦЕНКИ ПОДАРКА, РЕАЛИЗАЦИИ (ВЫКУПА) И ЗАЧИСЛЕНИЯ</w:t>
      </w:r>
    </w:p>
    <w:p w:rsidR="009C7DF1" w:rsidRDefault="009C7DF1">
      <w:pPr>
        <w:pStyle w:val="ConsPlusTitle"/>
        <w:jc w:val="center"/>
      </w:pPr>
      <w:r>
        <w:t>СРЕДСТВ, ВЫРУЧЕННЫХ ОТ ЕГО РЕАЛИЗАЦИИ</w:t>
      </w:r>
    </w:p>
    <w:p w:rsidR="009C7DF1" w:rsidRDefault="009C7DF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C7D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C7DF1" w:rsidRDefault="009C7DF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7DF1" w:rsidRDefault="009C7DF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C7DF1" w:rsidRDefault="009C7DF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C7DF1" w:rsidRDefault="009C7DF1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указов Губернатора Архангельской области</w:t>
            </w:r>
            <w:proofErr w:type="gramEnd"/>
          </w:p>
          <w:p w:rsidR="009C7DF1" w:rsidRDefault="009C7DF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24.07.2015 </w:t>
            </w:r>
            <w:hyperlink r:id="rId6">
              <w:r>
                <w:rPr>
                  <w:color w:val="0000FF"/>
                </w:rPr>
                <w:t>N 84-у</w:t>
              </w:r>
            </w:hyperlink>
            <w:r>
              <w:rPr>
                <w:color w:val="392C69"/>
              </w:rPr>
              <w:t xml:space="preserve">, от 24.07.2015 </w:t>
            </w:r>
            <w:hyperlink r:id="rId7">
              <w:r>
                <w:rPr>
                  <w:color w:val="0000FF"/>
                </w:rPr>
                <w:t>N 85-у</w:t>
              </w:r>
            </w:hyperlink>
            <w:r>
              <w:rPr>
                <w:color w:val="392C69"/>
              </w:rPr>
              <w:t xml:space="preserve">, от 17.11.2015 </w:t>
            </w:r>
            <w:hyperlink r:id="rId8">
              <w:r>
                <w:rPr>
                  <w:color w:val="0000FF"/>
                </w:rPr>
                <w:t>N 108-у</w:t>
              </w:r>
            </w:hyperlink>
            <w:r>
              <w:rPr>
                <w:color w:val="392C69"/>
              </w:rPr>
              <w:t>,</w:t>
            </w:r>
          </w:p>
          <w:p w:rsidR="009C7DF1" w:rsidRDefault="009C7DF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28.02.2022 </w:t>
            </w:r>
            <w:hyperlink r:id="rId9">
              <w:r>
                <w:rPr>
                  <w:color w:val="0000FF"/>
                </w:rPr>
                <w:t>N 22-у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7DF1" w:rsidRDefault="009C7DF1">
            <w:pPr>
              <w:pStyle w:val="ConsPlusNormal"/>
            </w:pPr>
          </w:p>
        </w:tc>
      </w:tr>
    </w:tbl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10">
        <w:r>
          <w:rPr>
            <w:color w:val="0000FF"/>
          </w:rPr>
          <w:t>статьей 12.1</w:t>
        </w:r>
      </w:hyperlink>
      <w:r>
        <w:t xml:space="preserve"> Федерального закона от 25 декабря 2008 года N 273-ФЗ "О противодействии коррупции", </w:t>
      </w:r>
      <w:hyperlink r:id="rId11">
        <w:r>
          <w:rPr>
            <w:color w:val="0000FF"/>
          </w:rPr>
          <w:t>пунктом 6 части 1 статьи 17</w:t>
        </w:r>
      </w:hyperlink>
      <w:r>
        <w:t xml:space="preserve"> Федерального закона от 27 июля 2004 года N 79-ФЗ "О государственной гражданской службе в Российской Федерации", Типовым </w:t>
      </w:r>
      <w:hyperlink r:id="rId12">
        <w:r>
          <w:rPr>
            <w:color w:val="0000FF"/>
          </w:rPr>
          <w:t>положением</w:t>
        </w:r>
      </w:hyperlink>
      <w:r>
        <w:t xml:space="preserve"> о сообщении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</w:t>
      </w:r>
      <w:proofErr w:type="gramEnd"/>
      <w:r>
        <w:t xml:space="preserve">, </w:t>
      </w:r>
      <w:proofErr w:type="gramStart"/>
      <w:r>
        <w:t>участие</w:t>
      </w:r>
      <w:proofErr w:type="gramEnd"/>
      <w:r>
        <w:t xml:space="preserve">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реализации, утвержденным постановлением Правительства Российской Федерации от 9 января 2014 года N 10, </w:t>
      </w:r>
      <w:hyperlink r:id="rId13">
        <w:r>
          <w:rPr>
            <w:color w:val="0000FF"/>
          </w:rPr>
          <w:t>статьей 5</w:t>
        </w:r>
      </w:hyperlink>
      <w:r>
        <w:t xml:space="preserve"> областного закона от 26 ноября 2008 года N 626-31-ОЗ "О противодействии коррупции в Архангельской области", областным </w:t>
      </w:r>
      <w:hyperlink r:id="rId14">
        <w:r>
          <w:rPr>
            <w:color w:val="0000FF"/>
          </w:rPr>
          <w:t>законом</w:t>
        </w:r>
      </w:hyperlink>
      <w:r>
        <w:t xml:space="preserve"> от 23 июня 2005 года N 71-4-ОЗ "О государственной гражданской службе Архангельской области" постановляю:</w:t>
      </w:r>
    </w:p>
    <w:p w:rsidR="009C7DF1" w:rsidRDefault="009C7DF1">
      <w:pPr>
        <w:pStyle w:val="ConsPlusNormal"/>
        <w:jc w:val="both"/>
      </w:pPr>
      <w:r>
        <w:t xml:space="preserve">(в ред. указов Губернатора Архангельской области от 24.07.2015 </w:t>
      </w:r>
      <w:hyperlink r:id="rId15">
        <w:r>
          <w:rPr>
            <w:color w:val="0000FF"/>
          </w:rPr>
          <w:t>N 84-у</w:t>
        </w:r>
      </w:hyperlink>
      <w:r>
        <w:t xml:space="preserve">, от 17.11.2015 </w:t>
      </w:r>
      <w:hyperlink r:id="rId16">
        <w:r>
          <w:rPr>
            <w:color w:val="0000FF"/>
          </w:rPr>
          <w:t>N 108-у</w:t>
        </w:r>
      </w:hyperlink>
      <w:r>
        <w:t>)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прилагаемое </w:t>
      </w:r>
      <w:hyperlink w:anchor="P43">
        <w:r>
          <w:rPr>
            <w:color w:val="0000FF"/>
          </w:rPr>
          <w:t>Положение</w:t>
        </w:r>
      </w:hyperlink>
      <w:r>
        <w:t xml:space="preserve"> о порядке сообщения отдельными категориями лиц в исполнительных органах государственной власти Архангельской области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реализации.</w:t>
      </w:r>
      <w:proofErr w:type="gramEnd"/>
    </w:p>
    <w:p w:rsidR="009C7DF1" w:rsidRDefault="009C7DF1">
      <w:pPr>
        <w:pStyle w:val="ConsPlusNormal"/>
        <w:spacing w:before="220"/>
        <w:ind w:firstLine="540"/>
        <w:jc w:val="both"/>
      </w:pPr>
      <w:r>
        <w:t>2. Признать утратившими силу указы Губернатора Архангельской области: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от 19 ноября 2012 года </w:t>
      </w:r>
      <w:hyperlink r:id="rId17">
        <w:r>
          <w:rPr>
            <w:color w:val="0000FF"/>
          </w:rPr>
          <w:t>N 160-у</w:t>
        </w:r>
      </w:hyperlink>
      <w:r>
        <w:t xml:space="preserve"> "О порядке передачи подарков, полученных лицами, замещающими государственные должности Архангельской области, и государственными гражданскими служащими Архангельской области в связи с протокольными мероприятиями, служебными командировками и другими официальными мероприятиями";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от 16 октября 2013 года </w:t>
      </w:r>
      <w:hyperlink r:id="rId18">
        <w:r>
          <w:rPr>
            <w:color w:val="0000FF"/>
          </w:rPr>
          <w:t>N 114-у</w:t>
        </w:r>
      </w:hyperlink>
      <w:r>
        <w:t xml:space="preserve"> "О внесении изменения в Порядок передачи подарков, полученных лицами, замещающими государственные должности Архангельской области, и государственными гражданскими служащими Архангельской области в связи с протокольными мероприятиями, служебными командировками и другими официальными мероприятиями".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lastRenderedPageBreak/>
        <w:t xml:space="preserve">3. </w:t>
      </w:r>
      <w:proofErr w:type="gramStart"/>
      <w:r>
        <w:t xml:space="preserve">Рекомендовать органам местного самоуправления муниципальных образований Архангельской области привести муниципальные правовые акты, определяющие порядок передачи подарков, полученных лицами, замещающими муниципальные должности, и муниципальными служащими в связи с протокольными мероприятиями, служебными командировками и другими официальными мероприятиями, в соответствие с Типовым </w:t>
      </w:r>
      <w:hyperlink r:id="rId19">
        <w:r>
          <w:rPr>
            <w:color w:val="0000FF"/>
          </w:rPr>
          <w:t>положением</w:t>
        </w:r>
      </w:hyperlink>
      <w:r>
        <w:t xml:space="preserve"> о сообщении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</w:t>
      </w:r>
      <w:proofErr w:type="gramEnd"/>
      <w:r>
        <w:t xml:space="preserve"> </w:t>
      </w:r>
      <w:proofErr w:type="gramStart"/>
      <w:r>
        <w:t>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реализации, утвержденным постановлением Правительства Российской Федерации от 9 января 2014 года N 10.</w:t>
      </w:r>
      <w:proofErr w:type="gramEnd"/>
    </w:p>
    <w:p w:rsidR="009C7DF1" w:rsidRDefault="009C7DF1">
      <w:pPr>
        <w:pStyle w:val="ConsPlusNormal"/>
        <w:jc w:val="both"/>
      </w:pPr>
      <w:r>
        <w:t xml:space="preserve">(в ред. </w:t>
      </w:r>
      <w:hyperlink r:id="rId20">
        <w:r>
          <w:rPr>
            <w:color w:val="0000FF"/>
          </w:rPr>
          <w:t>указа</w:t>
        </w:r>
      </w:hyperlink>
      <w:r>
        <w:t xml:space="preserve"> Губернатора Архангельской области от 17.11.2015 N 108-у)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4. Настоящий указ вступает в силу со дня его официального опубликования.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right"/>
      </w:pPr>
      <w:r>
        <w:t>Губернатор</w:t>
      </w:r>
    </w:p>
    <w:p w:rsidR="009C7DF1" w:rsidRDefault="009C7DF1">
      <w:pPr>
        <w:pStyle w:val="ConsPlusNormal"/>
        <w:jc w:val="right"/>
      </w:pPr>
      <w:r>
        <w:t>Архангельской области</w:t>
      </w:r>
    </w:p>
    <w:p w:rsidR="009C7DF1" w:rsidRDefault="009C7DF1">
      <w:pPr>
        <w:pStyle w:val="ConsPlusNormal"/>
        <w:jc w:val="right"/>
      </w:pPr>
      <w:r>
        <w:t>И.А.ОРЛОВ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right"/>
        <w:outlineLvl w:val="0"/>
      </w:pPr>
      <w:r>
        <w:t>Утверждено</w:t>
      </w:r>
    </w:p>
    <w:p w:rsidR="009C7DF1" w:rsidRDefault="009C7DF1">
      <w:pPr>
        <w:pStyle w:val="ConsPlusNormal"/>
        <w:jc w:val="right"/>
      </w:pPr>
      <w:r>
        <w:t>указом Губернатора</w:t>
      </w:r>
    </w:p>
    <w:p w:rsidR="009C7DF1" w:rsidRDefault="009C7DF1">
      <w:pPr>
        <w:pStyle w:val="ConsPlusNormal"/>
        <w:jc w:val="right"/>
      </w:pPr>
      <w:r>
        <w:t>Архангельской области</w:t>
      </w:r>
    </w:p>
    <w:p w:rsidR="009C7DF1" w:rsidRDefault="009C7DF1">
      <w:pPr>
        <w:pStyle w:val="ConsPlusNormal"/>
        <w:jc w:val="right"/>
      </w:pPr>
      <w:r>
        <w:t>от 25.04.2014 N 43-у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Title"/>
        <w:jc w:val="center"/>
      </w:pPr>
      <w:bookmarkStart w:id="0" w:name="P43"/>
      <w:bookmarkEnd w:id="0"/>
      <w:r>
        <w:t>ПОЛОЖЕНИЕ</w:t>
      </w:r>
    </w:p>
    <w:p w:rsidR="009C7DF1" w:rsidRDefault="009C7DF1">
      <w:pPr>
        <w:pStyle w:val="ConsPlusTitle"/>
        <w:jc w:val="center"/>
      </w:pPr>
      <w:r>
        <w:t>О ПОРЯДКЕ СООБЩЕНИЯ ОТДЕЛЬНЫМИ КАТЕГОРИЯМИ ЛИЦ</w:t>
      </w:r>
    </w:p>
    <w:p w:rsidR="009C7DF1" w:rsidRDefault="009C7DF1">
      <w:pPr>
        <w:pStyle w:val="ConsPlusTitle"/>
        <w:jc w:val="center"/>
      </w:pPr>
      <w:r>
        <w:t>В ИСПОЛНИТЕЛЬНЫХ ОРГАНАХ ГОСУДАРСТВЕННОЙ ВЛАСТИ</w:t>
      </w:r>
    </w:p>
    <w:p w:rsidR="009C7DF1" w:rsidRDefault="009C7DF1">
      <w:pPr>
        <w:pStyle w:val="ConsPlusTitle"/>
        <w:jc w:val="center"/>
      </w:pPr>
      <w:r>
        <w:t>АРХАНГЕЛЬСКОЙ ОБЛАСТИ О ПОЛУЧЕНИИ ПОДАРКА В СВЯЗИ</w:t>
      </w:r>
    </w:p>
    <w:p w:rsidR="009C7DF1" w:rsidRDefault="009C7DF1">
      <w:pPr>
        <w:pStyle w:val="ConsPlusTitle"/>
        <w:jc w:val="center"/>
      </w:pPr>
      <w:r>
        <w:t>С ПРОТОКОЛЬНЫМИ МЕРОПРИЯТИЯМИ, СЛУЖЕБНЫМИ КОМАНДИРОВКАМИ</w:t>
      </w:r>
    </w:p>
    <w:p w:rsidR="009C7DF1" w:rsidRDefault="009C7DF1">
      <w:pPr>
        <w:pStyle w:val="ConsPlusTitle"/>
        <w:jc w:val="center"/>
      </w:pPr>
      <w:r>
        <w:t>И ДРУГИМИ ОФИЦИАЛЬНЫМИ МЕРОПРИЯТИЯМИ, УЧАСТИЕ В КОТОРЫХ</w:t>
      </w:r>
    </w:p>
    <w:p w:rsidR="009C7DF1" w:rsidRDefault="009C7DF1">
      <w:pPr>
        <w:pStyle w:val="ConsPlusTitle"/>
        <w:jc w:val="center"/>
      </w:pPr>
      <w:r>
        <w:t>СВЯЗАНО С ИХ ДОЛЖНОСТНЫМ ПОЛОЖЕНИЕМ ИЛИ ИСПОЛНЕНИЕМ</w:t>
      </w:r>
    </w:p>
    <w:p w:rsidR="009C7DF1" w:rsidRDefault="009C7DF1">
      <w:pPr>
        <w:pStyle w:val="ConsPlusTitle"/>
        <w:jc w:val="center"/>
      </w:pPr>
      <w:r>
        <w:t>ИМИ СЛУЖЕБНЫХ (ДОЛЖНОСТНЫХ) ОБЯЗАННОСТЕЙ, СДАЧИ</w:t>
      </w:r>
    </w:p>
    <w:p w:rsidR="009C7DF1" w:rsidRDefault="009C7DF1">
      <w:pPr>
        <w:pStyle w:val="ConsPlusTitle"/>
        <w:jc w:val="center"/>
      </w:pPr>
      <w:r>
        <w:t>И ОЦЕНКИ ПОДАРКА, РЕАЛИЗАЦИИ (ВЫКУПА) И ЗАЧИСЛЕНИЯ</w:t>
      </w:r>
    </w:p>
    <w:p w:rsidR="009C7DF1" w:rsidRDefault="009C7DF1">
      <w:pPr>
        <w:pStyle w:val="ConsPlusTitle"/>
        <w:jc w:val="center"/>
      </w:pPr>
      <w:r>
        <w:t>СРЕДСТВ, ВЫРУЧЕННЫХ ОТ ЕГО РЕАЛИЗАЦИИ</w:t>
      </w:r>
    </w:p>
    <w:p w:rsidR="009C7DF1" w:rsidRDefault="009C7DF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C7DF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C7DF1" w:rsidRDefault="009C7DF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7DF1" w:rsidRDefault="009C7DF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C7DF1" w:rsidRDefault="009C7DF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C7DF1" w:rsidRDefault="009C7DF1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указов Губернатора Архангельской области</w:t>
            </w:r>
            <w:proofErr w:type="gramEnd"/>
          </w:p>
          <w:p w:rsidR="009C7DF1" w:rsidRDefault="009C7DF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24.07.2015 </w:t>
            </w:r>
            <w:hyperlink r:id="rId21">
              <w:r>
                <w:rPr>
                  <w:color w:val="0000FF"/>
                </w:rPr>
                <w:t>N 85-у</w:t>
              </w:r>
            </w:hyperlink>
            <w:r>
              <w:rPr>
                <w:color w:val="392C69"/>
              </w:rPr>
              <w:t xml:space="preserve">, от 17.11.2015 </w:t>
            </w:r>
            <w:hyperlink r:id="rId22">
              <w:r>
                <w:rPr>
                  <w:color w:val="0000FF"/>
                </w:rPr>
                <w:t>N 108-у</w:t>
              </w:r>
            </w:hyperlink>
            <w:r>
              <w:rPr>
                <w:color w:val="392C69"/>
              </w:rPr>
              <w:t xml:space="preserve">, от 28.02.2022 </w:t>
            </w:r>
            <w:hyperlink r:id="rId23">
              <w:r>
                <w:rPr>
                  <w:color w:val="0000FF"/>
                </w:rPr>
                <w:t>N 22-у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C7DF1" w:rsidRDefault="009C7DF1">
            <w:pPr>
              <w:pStyle w:val="ConsPlusNormal"/>
            </w:pPr>
          </w:p>
        </w:tc>
      </w:tr>
    </w:tbl>
    <w:p w:rsidR="009C7DF1" w:rsidRDefault="009C7DF1">
      <w:pPr>
        <w:pStyle w:val="ConsPlusNormal"/>
        <w:jc w:val="both"/>
      </w:pPr>
    </w:p>
    <w:p w:rsidR="009C7DF1" w:rsidRDefault="009C7DF1">
      <w:pPr>
        <w:pStyle w:val="ConsPlusTitle"/>
        <w:jc w:val="center"/>
        <w:outlineLvl w:val="1"/>
      </w:pPr>
      <w:r>
        <w:t>I. Общие положения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Настоящее Положение, разработанное в соответствии со </w:t>
      </w:r>
      <w:hyperlink r:id="rId24">
        <w:r>
          <w:rPr>
            <w:color w:val="0000FF"/>
          </w:rPr>
          <w:t>статьей 12.1</w:t>
        </w:r>
      </w:hyperlink>
      <w:r>
        <w:t xml:space="preserve"> Федерального закона от 25 декабря 2008 года N 273-ФЗ "О противодействии коррупции", </w:t>
      </w:r>
      <w:hyperlink r:id="rId25">
        <w:r>
          <w:rPr>
            <w:color w:val="0000FF"/>
          </w:rPr>
          <w:t>пунктом 6 части 1 статьи 17</w:t>
        </w:r>
      </w:hyperlink>
      <w:r>
        <w:t xml:space="preserve"> Федерального закона от 27 июля 2004 года N 79-ФЗ "О государственной гражданской службе в Российской Федерации", Типовым </w:t>
      </w:r>
      <w:hyperlink r:id="rId26">
        <w:r>
          <w:rPr>
            <w:color w:val="0000FF"/>
          </w:rPr>
          <w:t>положением</w:t>
        </w:r>
      </w:hyperlink>
      <w:r>
        <w:t xml:space="preserve"> о сообщении отдельными категориями лиц о получении подарка в связи с протокольными мероприятиями, служебными командировками и</w:t>
      </w:r>
      <w:proofErr w:type="gramEnd"/>
      <w:r>
        <w:t xml:space="preserve"> </w:t>
      </w:r>
      <w:proofErr w:type="gramStart"/>
      <w:r>
        <w:t xml:space="preserve">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реализации, утвержденным постановлением </w:t>
      </w:r>
      <w:r>
        <w:lastRenderedPageBreak/>
        <w:t>Правительства Российской Федерации от 9 января 2014 года N 10, определяет порядок сообщения лицами, замещающими государственные должности Архангельской области, в исполнительных органах государственной власти Архангельской области, за исключением Губернатора Архангельской области, и</w:t>
      </w:r>
      <w:proofErr w:type="gramEnd"/>
      <w:r>
        <w:t xml:space="preserve"> </w:t>
      </w:r>
      <w:proofErr w:type="gramStart"/>
      <w:r>
        <w:t>государственными гражданскими служащими исполнительных органов государственной власти Архангельской области (далее соответственно - лица, замещающие государственные должности, гражданские служащие),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порядок сдачи и оценки подарка, реализации</w:t>
      </w:r>
      <w:proofErr w:type="gramEnd"/>
      <w:r>
        <w:t xml:space="preserve"> (выкупа) и зачисления средств, вырученных от его реализации.</w:t>
      </w:r>
    </w:p>
    <w:p w:rsidR="009C7DF1" w:rsidRDefault="009C7DF1">
      <w:pPr>
        <w:pStyle w:val="ConsPlusNormal"/>
        <w:jc w:val="both"/>
      </w:pPr>
      <w:r>
        <w:t xml:space="preserve">(в ред. указов Губернатора Архангельской области от 24.07.2015 </w:t>
      </w:r>
      <w:hyperlink r:id="rId27">
        <w:r>
          <w:rPr>
            <w:color w:val="0000FF"/>
          </w:rPr>
          <w:t>N 85-у</w:t>
        </w:r>
      </w:hyperlink>
      <w:r>
        <w:t xml:space="preserve">, от 17.11.2015 </w:t>
      </w:r>
      <w:hyperlink r:id="rId28">
        <w:r>
          <w:rPr>
            <w:color w:val="0000FF"/>
          </w:rPr>
          <w:t>N 108-у</w:t>
        </w:r>
      </w:hyperlink>
      <w:r>
        <w:t>)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В целях настоящего Положения к исполнительным органам государственной власти Архангельской области (далее - государственный орган) приравниваются представительства Архангельской области.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2. Для целей настоящего Положения используются следующие понятия:</w:t>
      </w:r>
    </w:p>
    <w:p w:rsidR="009C7DF1" w:rsidRDefault="009C7DF1">
      <w:pPr>
        <w:pStyle w:val="ConsPlusNormal"/>
        <w:spacing w:before="220"/>
        <w:ind w:firstLine="540"/>
        <w:jc w:val="both"/>
      </w:pPr>
      <w:proofErr w:type="gramStart"/>
      <w:r>
        <w:t>"подарок, полученный в связи с протокольными мероприятиями, служебными командировками и другими официальными мероприятиями" - подарок, полученный лицом, замещающим государственную должность, гражданским служащим,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</w:t>
      </w:r>
      <w:proofErr w:type="gramEnd"/>
      <w:r>
        <w:t xml:space="preserve"> </w:t>
      </w:r>
      <w:proofErr w:type="gramStart"/>
      <w:r>
        <w:t>целях</w:t>
      </w:r>
      <w:proofErr w:type="gramEnd"/>
      <w:r>
        <w:t xml:space="preserve">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9C7DF1" w:rsidRDefault="009C7DF1">
      <w:pPr>
        <w:pStyle w:val="ConsPlusNormal"/>
        <w:spacing w:before="220"/>
        <w:ind w:firstLine="540"/>
        <w:jc w:val="both"/>
      </w:pPr>
      <w:proofErr w:type="gramStart"/>
      <w:r>
        <w:t>"получение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обязанностей" - получение лицом, замещающим государственную должность, гражданским служащим лично или через посредника от физических (юридических) лиц подарка в рамках осуществления деятельности, предусмотренной должностным регламентом, а также в связи с исполнением служебных (должностных) обязанностей в случаях, установленных федеральными законами и</w:t>
      </w:r>
      <w:proofErr w:type="gramEnd"/>
      <w:r>
        <w:t xml:space="preserve"> иными нормативными актами, определяющими особенности правового положения и специфику профессиональной служебной и трудовой деятельности указанных лиц.</w:t>
      </w:r>
    </w:p>
    <w:p w:rsidR="009C7DF1" w:rsidRDefault="009C7DF1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указа</w:t>
        </w:r>
      </w:hyperlink>
      <w:r>
        <w:t xml:space="preserve"> Губернатора Архангельской области от 17.11.2015 N 108-у)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Лица, замещающие государственные должности, гражданские служащие не вправе получать подарки от физических (юридических) лиц в связи с их должностным положением или исполнением ими служебных (должностных)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обязанностей.</w:t>
      </w:r>
      <w:proofErr w:type="gramEnd"/>
    </w:p>
    <w:p w:rsidR="009C7DF1" w:rsidRDefault="009C7DF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3 в ред. </w:t>
      </w:r>
      <w:hyperlink r:id="rId30">
        <w:r>
          <w:rPr>
            <w:color w:val="0000FF"/>
          </w:rPr>
          <w:t>указа</w:t>
        </w:r>
      </w:hyperlink>
      <w:r>
        <w:t xml:space="preserve"> Губернатора Архангельской области от 17.11.2015 N 108-у)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Title"/>
        <w:jc w:val="center"/>
        <w:outlineLvl w:val="1"/>
      </w:pPr>
      <w:r>
        <w:t>II. Порядок уведомления о получении подарка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ind w:firstLine="540"/>
        <w:jc w:val="both"/>
      </w:pPr>
      <w:r>
        <w:t xml:space="preserve">4. </w:t>
      </w:r>
      <w:proofErr w:type="gramStart"/>
      <w:r>
        <w:t xml:space="preserve">Лица, замещающие государственные должности, гражданские служащие обязаны в порядке, предусмотренном настоящим Положением, уведомлять обо всех случаях получения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государственный орган, в котором </w:t>
      </w:r>
      <w:r>
        <w:lastRenderedPageBreak/>
        <w:t>указанные лица замещают должность, проходят государственную гражданскую службу.</w:t>
      </w:r>
      <w:proofErr w:type="gramEnd"/>
    </w:p>
    <w:p w:rsidR="009C7DF1" w:rsidRDefault="009C7DF1">
      <w:pPr>
        <w:pStyle w:val="ConsPlusNormal"/>
        <w:spacing w:before="220"/>
        <w:ind w:firstLine="540"/>
        <w:jc w:val="both"/>
      </w:pPr>
      <w:bookmarkStart w:id="1" w:name="P72"/>
      <w:bookmarkEnd w:id="1"/>
      <w:r>
        <w:t xml:space="preserve">5. </w:t>
      </w:r>
      <w:hyperlink w:anchor="P125">
        <w:proofErr w:type="gramStart"/>
        <w:r>
          <w:rPr>
            <w:color w:val="0000FF"/>
          </w:rPr>
          <w:t>Уведомление</w:t>
        </w:r>
      </w:hyperlink>
      <w:r>
        <w:t xml:space="preserve">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 (далее - уведомление), составленное по форме согласно приложению N 1 к настоящему Положению, представляется не позднее трех рабочих дней со дня получения подарка:</w:t>
      </w:r>
      <w:proofErr w:type="gramEnd"/>
    </w:p>
    <w:p w:rsidR="009C7DF1" w:rsidRDefault="009C7DF1">
      <w:pPr>
        <w:pStyle w:val="ConsPlusNormal"/>
        <w:spacing w:before="220"/>
        <w:ind w:firstLine="540"/>
        <w:jc w:val="both"/>
      </w:pPr>
      <w:bookmarkStart w:id="2" w:name="P73"/>
      <w:bookmarkEnd w:id="2"/>
      <w:r>
        <w:t>в управление финансового и материально-технического обеспечения администрации Губернатора Архангельской области и Правительства Архангельской области (далее - управление администрации Губернатора и Правительства) лицами, замещающими государственные должности, гражданскими служащими, замещающими должности руководителей и заместителей руководителей государственных органов, гражданскими служащими, замещающими должности гражданской службы в администрации Губернатора Архангельской области и Правительства Архангельской области;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в подразделение материально-технического и (или) финансового обеспечения деятельности или должностному лицу, осуществляющему материально-техническое и (или) финансовое обеспечение деятельности государственного органа, в котором гражданский служащий проходит государственную гражданскую службу, за исключением гражданских служащих, указанных в </w:t>
      </w:r>
      <w:hyperlink w:anchor="P73">
        <w:r>
          <w:rPr>
            <w:color w:val="0000FF"/>
          </w:rPr>
          <w:t>абзаце втором</w:t>
        </w:r>
      </w:hyperlink>
      <w:r>
        <w:t xml:space="preserve"> настоящего пункта (далее - структурное подразделение государственного органа).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9C7DF1" w:rsidRDefault="009C7DF1">
      <w:pPr>
        <w:pStyle w:val="ConsPlusNormal"/>
        <w:spacing w:before="220"/>
        <w:ind w:firstLine="540"/>
        <w:jc w:val="both"/>
      </w:pPr>
      <w:bookmarkStart w:id="3" w:name="P76"/>
      <w:bookmarkEnd w:id="3"/>
      <w:r>
        <w:t>В случае если подарок получен во время служебной командировки, уведомление представляется не позднее трех рабочих дней со дня возвращения лица, получившего подарок, из служебной командировки.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При невозможности подачи уведомления в сроки, указанные в </w:t>
      </w:r>
      <w:hyperlink w:anchor="P72">
        <w:r>
          <w:rPr>
            <w:color w:val="0000FF"/>
          </w:rPr>
          <w:t>абзацах первом</w:t>
        </w:r>
      </w:hyperlink>
      <w:r>
        <w:t xml:space="preserve"> и </w:t>
      </w:r>
      <w:hyperlink w:anchor="P76">
        <w:r>
          <w:rPr>
            <w:color w:val="0000FF"/>
          </w:rPr>
          <w:t>пятом</w:t>
        </w:r>
      </w:hyperlink>
      <w:r>
        <w:t xml:space="preserve"> настоящего пункта, по причине, не зависящей от лица, замещающего государственную должность, гражданского служащего, оно представляется не позднее следующего дня после ее устранения.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 xml:space="preserve">Уведомление составляется в двух экземплярах, один из которых возвращается лицу, замещающему государственную должность, гражданскому служащему, представившим уведомление, с отметкой о регистрации в </w:t>
      </w:r>
      <w:hyperlink w:anchor="P198">
        <w:r>
          <w:rPr>
            <w:color w:val="0000FF"/>
          </w:rPr>
          <w:t>журнале</w:t>
        </w:r>
      </w:hyperlink>
      <w:r>
        <w:t xml:space="preserve"> регистрации уведомлений о получении подарков, который ведется по форме согласно приложению N 2 к настоящему Положению.</w:t>
      </w:r>
      <w:proofErr w:type="gramEnd"/>
      <w:r>
        <w:t xml:space="preserve"> Листы журнала прошиваются и нумеруются. Запись о количестве листов заверяется на последней странице подписью руководителя государственного органа и печатью государственного органа.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Другой экземпляр уведомления направляется в комиссию по поступлению и выбытию активов государственного органа в соответствии с законодательством о бухгалтерском учете (далее - комиссия).</w:t>
      </w:r>
    </w:p>
    <w:p w:rsidR="009C7DF1" w:rsidRDefault="009C7DF1">
      <w:pPr>
        <w:pStyle w:val="ConsPlusNormal"/>
        <w:spacing w:before="220"/>
        <w:ind w:firstLine="540"/>
        <w:jc w:val="both"/>
      </w:pPr>
      <w:bookmarkStart w:id="4" w:name="P80"/>
      <w:bookmarkEnd w:id="4"/>
      <w:r>
        <w:t xml:space="preserve">7. </w:t>
      </w:r>
      <w:proofErr w:type="gramStart"/>
      <w:r>
        <w:t xml:space="preserve">Подарок, стоимость которого подтверждается документами и превышает три тысячи рублей либо стоимость которого получившему его гражданскому служащему неизвестна, сдается материально ответственному лицу управления администрации Губернатора и Правительства, структурного подразделения государственного органа, которое принимает его на хранение по </w:t>
      </w:r>
      <w:hyperlink w:anchor="P249">
        <w:r>
          <w:rPr>
            <w:color w:val="0000FF"/>
          </w:rPr>
          <w:t>акту</w:t>
        </w:r>
      </w:hyperlink>
      <w:r>
        <w:t xml:space="preserve"> приема-передачи по форме согласно приложению N 3 к настоящему Положению, не позднее пяти рабочих дней со дня регистрации уведомления в журнале регистрации</w:t>
      </w:r>
      <w:proofErr w:type="gramEnd"/>
      <w:r>
        <w:t xml:space="preserve"> уведомлений о получении подарков.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8. Подарок, полученный лицом, замещающим государственную должность, независимо от его стоимости подлежит передаче на хранение в порядке, предусмотренном </w:t>
      </w:r>
      <w:hyperlink w:anchor="P80">
        <w:r>
          <w:rPr>
            <w:color w:val="0000FF"/>
          </w:rPr>
          <w:t>пунктом 7</w:t>
        </w:r>
      </w:hyperlink>
      <w:r>
        <w:t xml:space="preserve"> настоящего Положения.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lastRenderedPageBreak/>
        <w:t xml:space="preserve">9. </w:t>
      </w:r>
      <w:proofErr w:type="gramStart"/>
      <w:r>
        <w:t>До передачи подарка по акту приема-передачи ответственность в соответствии с законодательством Российской Федерации за утрату</w:t>
      </w:r>
      <w:proofErr w:type="gramEnd"/>
      <w:r>
        <w:t xml:space="preserve"> или повреждение подарка несут лицо, замещающее государственную должность, гражданский служащий, получившие подарок.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10.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- экспертным путем. Подарок возвращается сдавшему его лицу, замещающему государственную должность, гражданскому служащему по </w:t>
      </w:r>
      <w:hyperlink w:anchor="P328">
        <w:r>
          <w:rPr>
            <w:color w:val="0000FF"/>
          </w:rPr>
          <w:t>акту</w:t>
        </w:r>
      </w:hyperlink>
      <w:r>
        <w:t xml:space="preserve"> приема-передачи по форме согласно приложению N 4 к настоящему Положению в случае, если его стоимость не превышает трех тысяч рублей.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11. Подарок, стоимость которого превышает три тысячи рублей, признается государственной собственностью Архангельской области и передается в оперативное управление: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администрации Губернатора Архангельской области и Правительства Архангельской области - в отношении подарков, полученных лицами, замещающими государственные должности, гражданскими служащими, указанными в </w:t>
      </w:r>
      <w:hyperlink w:anchor="P73">
        <w:r>
          <w:rPr>
            <w:color w:val="0000FF"/>
          </w:rPr>
          <w:t>абзаце втором пункта 5</w:t>
        </w:r>
      </w:hyperlink>
      <w:r>
        <w:t xml:space="preserve"> настоящего Положения;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государственного органа, в котором гражданский служащий, его получивший, замещает должность гражданской службы, за исключением гражданских служащих, указанных в </w:t>
      </w:r>
      <w:hyperlink w:anchor="P73">
        <w:r>
          <w:rPr>
            <w:color w:val="0000FF"/>
          </w:rPr>
          <w:t>абзаце втором пункта 5</w:t>
        </w:r>
      </w:hyperlink>
      <w:r>
        <w:t xml:space="preserve"> настоящего Положения.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Подарки учитываются в бухгалтерском учете соответствующего государственного органа в установленном порядке.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Title"/>
        <w:jc w:val="center"/>
        <w:outlineLvl w:val="1"/>
      </w:pPr>
      <w:r>
        <w:t>III. Порядок выкупа подарка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ind w:firstLine="540"/>
        <w:jc w:val="both"/>
      </w:pPr>
      <w:bookmarkStart w:id="5" w:name="P91"/>
      <w:bookmarkEnd w:id="5"/>
      <w:r>
        <w:t xml:space="preserve">12. Лицо, замещающее государственную должность, гражданский служащий, сдавшие подарок, могут его выкупить, направив на имя руководителя администрации Губернатора Архангельской области и Правительства Архангельской области, руководителя государственного органа соответственно </w:t>
      </w:r>
      <w:hyperlink w:anchor="P384">
        <w:r>
          <w:rPr>
            <w:color w:val="0000FF"/>
          </w:rPr>
          <w:t>заявление</w:t>
        </w:r>
      </w:hyperlink>
      <w:r>
        <w:t xml:space="preserve"> о выкупе подарка по форме согласно приложению N 5 к настоящему Положению не позднее двух месяцев со дня сдачи подарка.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Заявление о выкупе подарка подается через управление администрации Губернатора и Правительства, соответствующее структурное подразделение государственного органа.</w:t>
      </w:r>
    </w:p>
    <w:p w:rsidR="009C7DF1" w:rsidRDefault="009C7DF1">
      <w:pPr>
        <w:pStyle w:val="ConsPlusNormal"/>
        <w:spacing w:before="220"/>
        <w:ind w:firstLine="540"/>
        <w:jc w:val="both"/>
      </w:pPr>
      <w:bookmarkStart w:id="6" w:name="P93"/>
      <w:bookmarkEnd w:id="6"/>
      <w:r>
        <w:t xml:space="preserve">13. </w:t>
      </w:r>
      <w:proofErr w:type="gramStart"/>
      <w:r>
        <w:t xml:space="preserve">Управление администрации Губернатора и Правительства, структурное подразделение государственного органа в течение трех месяцев со дня поступления заявления, указанного в </w:t>
      </w:r>
      <w:hyperlink w:anchor="P91">
        <w:r>
          <w:rPr>
            <w:color w:val="0000FF"/>
          </w:rPr>
          <w:t>пункте 12</w:t>
        </w:r>
      </w:hyperlink>
      <w:r>
        <w:t xml:space="preserve"> настоящего Положения, организуют оценку стоимости подарка для реализации (выкупа) и уведомляют в письменной форме лицо, замещающее государственную должность, гражданского служащего, подавших заявление, о результатах оценки, после чего в течение месяца лицо, замещающее должность, гражданский служащий выкупают подарок по установленной</w:t>
      </w:r>
      <w:proofErr w:type="gramEnd"/>
      <w:r>
        <w:t xml:space="preserve"> в результате оценки стоимости или отказываются от выкупа.</w:t>
      </w:r>
    </w:p>
    <w:p w:rsidR="009C7DF1" w:rsidRDefault="009C7DF1">
      <w:pPr>
        <w:pStyle w:val="ConsPlusNormal"/>
        <w:spacing w:before="220"/>
        <w:ind w:firstLine="540"/>
        <w:jc w:val="both"/>
      </w:pPr>
      <w:bookmarkStart w:id="7" w:name="P94"/>
      <w:bookmarkEnd w:id="7"/>
      <w:r>
        <w:t xml:space="preserve">13.1. </w:t>
      </w:r>
      <w:proofErr w:type="gramStart"/>
      <w:r>
        <w:t xml:space="preserve">В случае если в отношении подарка, изготовленного из драгоценных металлов и (или) драгоценных камней, не поступило заявление, указанное в </w:t>
      </w:r>
      <w:hyperlink w:anchor="P91">
        <w:r>
          <w:rPr>
            <w:color w:val="0000FF"/>
          </w:rPr>
          <w:t>пункте 12</w:t>
        </w:r>
      </w:hyperlink>
      <w:r>
        <w:t xml:space="preserve"> настоящего Положения, от лиц, замещающих государственные должности, гражданских служащих, либо в случае отказа указанных лиц от выкупа такого подарка, подарок, изготовленный из драгоценных металлов и (или) драгоценных камней, подлежит передаче уполномоченным структурным подразделением (уполномоченными органом или организацией) в федеральное</w:t>
      </w:r>
      <w:proofErr w:type="gramEnd"/>
      <w:r>
        <w:t xml:space="preserve"> казенное учреждение "Государственное учреждение по формированию Государственного фонда драгоценных металлов и драгоценных камней Российской Федерации, хранению, отпуску и использованию драгоценных </w:t>
      </w:r>
      <w:r>
        <w:lastRenderedPageBreak/>
        <w:t>металлов и драгоценных камней (Гохран России) при Министерстве финансов Российской Федерации" для зачисления в Государственный фонд драгоценных металлов и драгоценных камней Российской Федерации.</w:t>
      </w:r>
    </w:p>
    <w:p w:rsidR="009C7DF1" w:rsidRDefault="009C7DF1">
      <w:pPr>
        <w:pStyle w:val="ConsPlusNormal"/>
        <w:jc w:val="both"/>
      </w:pPr>
      <w:r>
        <w:t xml:space="preserve">(п. 13.1 </w:t>
      </w:r>
      <w:proofErr w:type="gramStart"/>
      <w:r>
        <w:t>введен</w:t>
      </w:r>
      <w:proofErr w:type="gramEnd"/>
      <w:r>
        <w:t xml:space="preserve"> </w:t>
      </w:r>
      <w:hyperlink r:id="rId31">
        <w:r>
          <w:rPr>
            <w:color w:val="0000FF"/>
          </w:rPr>
          <w:t>указом</w:t>
        </w:r>
      </w:hyperlink>
      <w:r>
        <w:t xml:space="preserve"> Губернатора Архангельской области от 17.11.2015 N 108-у)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14. Подарок, в отношении которого не поступило заявление, указанное в </w:t>
      </w:r>
      <w:hyperlink w:anchor="P91">
        <w:r>
          <w:rPr>
            <w:color w:val="0000FF"/>
          </w:rPr>
          <w:t>пункте 12</w:t>
        </w:r>
      </w:hyperlink>
      <w:r>
        <w:t xml:space="preserve"> настоящего Положения, за исключением подарка, указанного в </w:t>
      </w:r>
      <w:hyperlink w:anchor="P94">
        <w:r>
          <w:rPr>
            <w:color w:val="0000FF"/>
          </w:rPr>
          <w:t>пункте 13.1</w:t>
        </w:r>
      </w:hyperlink>
      <w:r>
        <w:t xml:space="preserve"> настоящего Положения, может использоваться администрацией Губернатора Архангельской области и Правительства Архангельской области, государственным органом с учетом заключения комиссии о целесообразности использования подарка для обеспечения деятельности государственного органа.</w:t>
      </w:r>
    </w:p>
    <w:p w:rsidR="009C7DF1" w:rsidRDefault="009C7DF1">
      <w:pPr>
        <w:pStyle w:val="ConsPlusNormal"/>
        <w:spacing w:before="220"/>
        <w:ind w:firstLine="540"/>
        <w:jc w:val="both"/>
      </w:pPr>
      <w:bookmarkStart w:id="8" w:name="P97"/>
      <w:bookmarkEnd w:id="8"/>
      <w:r>
        <w:t>15. В случае нецелесообразности использования подарка руководителем администрации Губернатора Архангельской области и Правительства Архангельской области, руководителем государственного органа принимается решение о реализации подарка и проведении оценки его стоимости для реализации (выкупа), осуществляемой посредством проведения торгов в порядке, предусмотренном законодательством Российской Федерации.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16. Оценка стоимости подарка для реализации (выкупа), предусмотренная </w:t>
      </w:r>
      <w:hyperlink w:anchor="P93">
        <w:r>
          <w:rPr>
            <w:color w:val="0000FF"/>
          </w:rPr>
          <w:t>пунктами 13</w:t>
        </w:r>
      </w:hyperlink>
      <w:r>
        <w:t xml:space="preserve"> и </w:t>
      </w:r>
      <w:hyperlink w:anchor="P97">
        <w:r>
          <w:rPr>
            <w:color w:val="0000FF"/>
          </w:rPr>
          <w:t>15</w:t>
        </w:r>
      </w:hyperlink>
      <w:r>
        <w:t xml:space="preserve">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 xml:space="preserve">17. </w:t>
      </w:r>
      <w:proofErr w:type="gramStart"/>
      <w:r>
        <w:t>В случае если подарок не выкуплен или не реализован, руководителем администрации Губернатора Архангельской области и Правительства Архангельской области, руководителем государственного органа принимается решение о повторной реализации подарка, либо о его безвозмездной передаче на баланс благотворительной организации, добровольческой (волонтерской) организации, образовательной, медицинской, культурной, спортивной организации, организации ветеранов, инвалидов или организации социального обслуживания, либо о его уничтожении в соответствии с законодательством Российской</w:t>
      </w:r>
      <w:proofErr w:type="gramEnd"/>
      <w:r>
        <w:t xml:space="preserve"> Федерации.</w:t>
      </w:r>
    </w:p>
    <w:p w:rsidR="009C7DF1" w:rsidRDefault="009C7DF1">
      <w:pPr>
        <w:pStyle w:val="ConsPlusNormal"/>
        <w:jc w:val="both"/>
      </w:pPr>
      <w:r>
        <w:t xml:space="preserve">(п. 17 в ред. </w:t>
      </w:r>
      <w:hyperlink r:id="rId32">
        <w:r>
          <w:rPr>
            <w:color w:val="0000FF"/>
          </w:rPr>
          <w:t>указа</w:t>
        </w:r>
      </w:hyperlink>
      <w:r>
        <w:t xml:space="preserve"> Губернатора Архангельской области от 28.02.2022 N 22-у)</w:t>
      </w:r>
    </w:p>
    <w:p w:rsidR="009C7DF1" w:rsidRDefault="009C7DF1">
      <w:pPr>
        <w:pStyle w:val="ConsPlusNormal"/>
        <w:spacing w:before="220"/>
        <w:ind w:firstLine="540"/>
        <w:jc w:val="both"/>
      </w:pPr>
      <w:r>
        <w:t>18. Средства, вырученные от реализации (выкупа) подарка, зачисляются в доход областного бюджета в порядке, установленном бюджетным законодательством Российской Федерации.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right"/>
        <w:outlineLvl w:val="1"/>
      </w:pPr>
      <w:r>
        <w:t>Приложение N 1</w:t>
      </w:r>
    </w:p>
    <w:p w:rsidR="009C7DF1" w:rsidRDefault="009C7DF1">
      <w:pPr>
        <w:pStyle w:val="ConsPlusNormal"/>
        <w:jc w:val="right"/>
      </w:pPr>
      <w:r>
        <w:t>к Положению о порядке сообщения</w:t>
      </w:r>
    </w:p>
    <w:p w:rsidR="009C7DF1" w:rsidRDefault="009C7DF1">
      <w:pPr>
        <w:pStyle w:val="ConsPlusNormal"/>
        <w:jc w:val="right"/>
      </w:pPr>
      <w:r>
        <w:t>отдельными категориями лиц</w:t>
      </w:r>
    </w:p>
    <w:p w:rsidR="009C7DF1" w:rsidRDefault="009C7DF1">
      <w:pPr>
        <w:pStyle w:val="ConsPlusNormal"/>
        <w:jc w:val="right"/>
      </w:pPr>
      <w:r>
        <w:t>в исполнительных органах</w:t>
      </w:r>
    </w:p>
    <w:p w:rsidR="009C7DF1" w:rsidRDefault="009C7DF1">
      <w:pPr>
        <w:pStyle w:val="ConsPlusNormal"/>
        <w:jc w:val="right"/>
      </w:pPr>
      <w:r>
        <w:t>государственной власти Архангельской</w:t>
      </w:r>
    </w:p>
    <w:p w:rsidR="009C7DF1" w:rsidRDefault="009C7DF1">
      <w:pPr>
        <w:pStyle w:val="ConsPlusNormal"/>
        <w:jc w:val="right"/>
      </w:pPr>
      <w:r>
        <w:t>области о получении подарка в связи</w:t>
      </w:r>
    </w:p>
    <w:p w:rsidR="009C7DF1" w:rsidRDefault="009C7DF1">
      <w:pPr>
        <w:pStyle w:val="ConsPlusNormal"/>
        <w:jc w:val="right"/>
      </w:pPr>
      <w:r>
        <w:t>с протокольными мероприятиями,</w:t>
      </w:r>
    </w:p>
    <w:p w:rsidR="009C7DF1" w:rsidRDefault="009C7DF1">
      <w:pPr>
        <w:pStyle w:val="ConsPlusNormal"/>
        <w:jc w:val="right"/>
      </w:pPr>
      <w:r>
        <w:t>служебными командировками и другими</w:t>
      </w:r>
    </w:p>
    <w:p w:rsidR="009C7DF1" w:rsidRDefault="009C7DF1">
      <w:pPr>
        <w:pStyle w:val="ConsPlusNormal"/>
        <w:jc w:val="right"/>
      </w:pPr>
      <w:r>
        <w:t>официальными мероприятиями, участие</w:t>
      </w:r>
    </w:p>
    <w:p w:rsidR="009C7DF1" w:rsidRDefault="009C7DF1">
      <w:pPr>
        <w:pStyle w:val="ConsPlusNormal"/>
        <w:jc w:val="right"/>
      </w:pPr>
      <w:r>
        <w:t>в которых связано с их должностным</w:t>
      </w:r>
    </w:p>
    <w:p w:rsidR="009C7DF1" w:rsidRDefault="009C7DF1">
      <w:pPr>
        <w:pStyle w:val="ConsPlusNormal"/>
        <w:jc w:val="right"/>
      </w:pPr>
      <w:r>
        <w:t>положением или исполнением ими</w:t>
      </w:r>
    </w:p>
    <w:p w:rsidR="009C7DF1" w:rsidRDefault="009C7DF1">
      <w:pPr>
        <w:pStyle w:val="ConsPlusNormal"/>
        <w:jc w:val="right"/>
      </w:pPr>
      <w:r>
        <w:t>служебных (должностных) обязанностей,</w:t>
      </w:r>
    </w:p>
    <w:p w:rsidR="009C7DF1" w:rsidRDefault="009C7DF1">
      <w:pPr>
        <w:pStyle w:val="ConsPlusNormal"/>
        <w:jc w:val="right"/>
      </w:pPr>
      <w:r>
        <w:t>сдачи и оценки подарка, реализации</w:t>
      </w:r>
    </w:p>
    <w:p w:rsidR="009C7DF1" w:rsidRDefault="009C7DF1">
      <w:pPr>
        <w:pStyle w:val="ConsPlusNormal"/>
        <w:jc w:val="right"/>
      </w:pPr>
      <w:r>
        <w:t>(выкупа) и зачисления средств,</w:t>
      </w:r>
    </w:p>
    <w:p w:rsidR="009C7DF1" w:rsidRDefault="009C7DF1">
      <w:pPr>
        <w:pStyle w:val="ConsPlusNormal"/>
        <w:jc w:val="right"/>
      </w:pPr>
      <w:proofErr w:type="gramStart"/>
      <w:r>
        <w:t>вырученных</w:t>
      </w:r>
      <w:proofErr w:type="gramEnd"/>
      <w:r>
        <w:t xml:space="preserve"> от его реализации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nformat"/>
        <w:jc w:val="both"/>
      </w:pPr>
      <w:r>
        <w:t xml:space="preserve">                                                          Форма уведомления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bookmarkStart w:id="9" w:name="P125"/>
      <w:bookmarkEnd w:id="9"/>
      <w:r>
        <w:t xml:space="preserve">                                УВЕДОМЛЕНИЕ</w:t>
      </w:r>
    </w:p>
    <w:p w:rsidR="009C7DF1" w:rsidRDefault="009C7DF1">
      <w:pPr>
        <w:pStyle w:val="ConsPlusNonformat"/>
        <w:jc w:val="both"/>
      </w:pPr>
      <w:r>
        <w:t xml:space="preserve">                            о получении подарка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 xml:space="preserve">                              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    </w:t>
      </w:r>
      <w:proofErr w:type="gramStart"/>
      <w:r>
        <w:t>(наименование исполнительного органа</w:t>
      </w:r>
      <w:proofErr w:type="gramEnd"/>
    </w:p>
    <w:p w:rsidR="009C7DF1" w:rsidRDefault="009C7DF1">
      <w:pPr>
        <w:pStyle w:val="ConsPlusNonformat"/>
        <w:jc w:val="both"/>
      </w:pPr>
      <w:r>
        <w:t xml:space="preserve">                              государственной власти Архангельской области)</w:t>
      </w:r>
    </w:p>
    <w:p w:rsidR="009C7DF1" w:rsidRDefault="009C7DF1">
      <w:pPr>
        <w:pStyle w:val="ConsPlusNonformat"/>
        <w:jc w:val="both"/>
      </w:pPr>
      <w:r>
        <w:t xml:space="preserve">                              от 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          (ФИО, занимаемая должность)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 xml:space="preserve">    Извещаю о получении ___________________________________________________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            (дата получения)</w:t>
      </w:r>
    </w:p>
    <w:p w:rsidR="009C7DF1" w:rsidRDefault="009C7DF1">
      <w:pPr>
        <w:pStyle w:val="ConsPlusNonformat"/>
        <w:jc w:val="both"/>
      </w:pPr>
      <w:r>
        <w:t>подарк</w:t>
      </w:r>
      <w:proofErr w:type="gramStart"/>
      <w:r>
        <w:t>а(</w:t>
      </w:r>
      <w:proofErr w:type="gramEnd"/>
      <w:r>
        <w:t>ов) на ____________________________________________________________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</w:t>
      </w:r>
      <w:proofErr w:type="gramStart"/>
      <w:r>
        <w:t>(наименование протокольного мероприятия, служебной</w:t>
      </w:r>
      <w:proofErr w:type="gramEnd"/>
    </w:p>
    <w:p w:rsidR="009C7DF1" w:rsidRDefault="009C7DF1">
      <w:pPr>
        <w:pStyle w:val="ConsPlusNonformat"/>
        <w:jc w:val="both"/>
      </w:pPr>
      <w:r>
        <w:t xml:space="preserve">                      командировки, другого официального мероприятия,</w:t>
      </w:r>
    </w:p>
    <w:p w:rsidR="009C7DF1" w:rsidRDefault="009C7DF1">
      <w:pPr>
        <w:pStyle w:val="ConsPlusNonformat"/>
        <w:jc w:val="both"/>
      </w:pPr>
      <w:r>
        <w:t xml:space="preserve">                                 место и дата проведения)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sectPr w:rsidR="009C7DF1" w:rsidSect="0007452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26"/>
        <w:gridCol w:w="3402"/>
        <w:gridCol w:w="1881"/>
        <w:gridCol w:w="1911"/>
      </w:tblGrid>
      <w:tr w:rsidR="009C7DF1">
        <w:tc>
          <w:tcPr>
            <w:tcW w:w="2426" w:type="dxa"/>
          </w:tcPr>
          <w:p w:rsidR="009C7DF1" w:rsidRDefault="009C7DF1">
            <w:pPr>
              <w:pStyle w:val="ConsPlusNormal"/>
              <w:jc w:val="center"/>
            </w:pPr>
            <w:r>
              <w:lastRenderedPageBreak/>
              <w:t>Наименование подарка</w:t>
            </w:r>
          </w:p>
        </w:tc>
        <w:tc>
          <w:tcPr>
            <w:tcW w:w="3402" w:type="dxa"/>
          </w:tcPr>
          <w:p w:rsidR="009C7DF1" w:rsidRDefault="009C7DF1">
            <w:pPr>
              <w:pStyle w:val="ConsPlusNormal"/>
              <w:jc w:val="center"/>
            </w:pPr>
            <w:r>
              <w:t>Характеристика подарка, его описание</w:t>
            </w:r>
          </w:p>
        </w:tc>
        <w:tc>
          <w:tcPr>
            <w:tcW w:w="1881" w:type="dxa"/>
          </w:tcPr>
          <w:p w:rsidR="009C7DF1" w:rsidRDefault="009C7DF1">
            <w:pPr>
              <w:pStyle w:val="ConsPlusNormal"/>
              <w:jc w:val="center"/>
            </w:pPr>
            <w:r>
              <w:t>Количество предметов</w:t>
            </w:r>
          </w:p>
        </w:tc>
        <w:tc>
          <w:tcPr>
            <w:tcW w:w="1911" w:type="dxa"/>
          </w:tcPr>
          <w:p w:rsidR="009C7DF1" w:rsidRDefault="009C7DF1">
            <w:pPr>
              <w:pStyle w:val="ConsPlusNormal"/>
              <w:jc w:val="center"/>
            </w:pPr>
            <w:r>
              <w:t xml:space="preserve">Стоимость в рублях </w:t>
            </w:r>
            <w:hyperlink w:anchor="P175">
              <w:r>
                <w:rPr>
                  <w:color w:val="0000FF"/>
                </w:rPr>
                <w:t>&lt;*&gt;</w:t>
              </w:r>
            </w:hyperlink>
          </w:p>
        </w:tc>
      </w:tr>
      <w:tr w:rsidR="009C7DF1">
        <w:tc>
          <w:tcPr>
            <w:tcW w:w="2426" w:type="dxa"/>
          </w:tcPr>
          <w:p w:rsidR="009C7DF1" w:rsidRDefault="009C7DF1">
            <w:pPr>
              <w:pStyle w:val="ConsPlusNormal"/>
            </w:pPr>
            <w:r>
              <w:t>1.</w:t>
            </w:r>
          </w:p>
        </w:tc>
        <w:tc>
          <w:tcPr>
            <w:tcW w:w="3402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881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911" w:type="dxa"/>
          </w:tcPr>
          <w:p w:rsidR="009C7DF1" w:rsidRDefault="009C7DF1">
            <w:pPr>
              <w:pStyle w:val="ConsPlusNormal"/>
            </w:pPr>
          </w:p>
        </w:tc>
      </w:tr>
      <w:tr w:rsidR="009C7DF1">
        <w:tc>
          <w:tcPr>
            <w:tcW w:w="2426" w:type="dxa"/>
          </w:tcPr>
          <w:p w:rsidR="009C7DF1" w:rsidRDefault="009C7DF1">
            <w:pPr>
              <w:pStyle w:val="ConsPlusNormal"/>
            </w:pPr>
            <w:r>
              <w:t>2.</w:t>
            </w:r>
          </w:p>
        </w:tc>
        <w:tc>
          <w:tcPr>
            <w:tcW w:w="3402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881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911" w:type="dxa"/>
          </w:tcPr>
          <w:p w:rsidR="009C7DF1" w:rsidRDefault="009C7DF1">
            <w:pPr>
              <w:pStyle w:val="ConsPlusNormal"/>
            </w:pPr>
          </w:p>
        </w:tc>
      </w:tr>
      <w:tr w:rsidR="009C7DF1">
        <w:tc>
          <w:tcPr>
            <w:tcW w:w="2426" w:type="dxa"/>
          </w:tcPr>
          <w:p w:rsidR="009C7DF1" w:rsidRDefault="009C7DF1">
            <w:pPr>
              <w:pStyle w:val="ConsPlusNormal"/>
            </w:pPr>
            <w:r>
              <w:t>Итого</w:t>
            </w:r>
          </w:p>
        </w:tc>
        <w:tc>
          <w:tcPr>
            <w:tcW w:w="3402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881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911" w:type="dxa"/>
          </w:tcPr>
          <w:p w:rsidR="009C7DF1" w:rsidRDefault="009C7DF1">
            <w:pPr>
              <w:pStyle w:val="ConsPlusNormal"/>
            </w:pPr>
          </w:p>
        </w:tc>
      </w:tr>
    </w:tbl>
    <w:p w:rsidR="009C7DF1" w:rsidRDefault="009C7DF1">
      <w:pPr>
        <w:pStyle w:val="ConsPlusNormal"/>
        <w:sectPr w:rsidR="009C7DF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nformat"/>
        <w:jc w:val="both"/>
      </w:pPr>
      <w:r>
        <w:t>Приложение: ___________________________________ на _____ л. в ____ экз.</w:t>
      </w:r>
    </w:p>
    <w:p w:rsidR="009C7DF1" w:rsidRDefault="009C7DF1">
      <w:pPr>
        <w:pStyle w:val="ConsPlusNonformat"/>
        <w:jc w:val="both"/>
      </w:pPr>
      <w:r>
        <w:t xml:space="preserve">                (наименование документа)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Лицо, представившее</w:t>
      </w:r>
    </w:p>
    <w:p w:rsidR="009C7DF1" w:rsidRDefault="009C7DF1">
      <w:pPr>
        <w:pStyle w:val="ConsPlusNonformat"/>
        <w:jc w:val="both"/>
      </w:pPr>
      <w:r>
        <w:t>уведомление                 ________________      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 (подпись)            (расшифровка подписи)</w:t>
      </w:r>
    </w:p>
    <w:p w:rsidR="009C7DF1" w:rsidRDefault="009C7DF1">
      <w:pPr>
        <w:pStyle w:val="ConsPlusNonformat"/>
        <w:jc w:val="both"/>
      </w:pPr>
      <w:r>
        <w:t>"___" ____________ 20__ г.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Лицо, принявшее</w:t>
      </w:r>
    </w:p>
    <w:p w:rsidR="009C7DF1" w:rsidRDefault="009C7DF1">
      <w:pPr>
        <w:pStyle w:val="ConsPlusNonformat"/>
        <w:jc w:val="both"/>
      </w:pPr>
      <w:r>
        <w:t>уведомление                 ________________      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 (подпись)            (расшифровка подписи)</w:t>
      </w:r>
    </w:p>
    <w:p w:rsidR="009C7DF1" w:rsidRDefault="009C7DF1">
      <w:pPr>
        <w:pStyle w:val="ConsPlusNonformat"/>
        <w:jc w:val="both"/>
      </w:pPr>
      <w:r>
        <w:t>"___" ____________ 20__ г.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Регистрационный номер в журнале регистрации уведомлений ___________________</w:t>
      </w:r>
    </w:p>
    <w:p w:rsidR="009C7DF1" w:rsidRDefault="009C7DF1">
      <w:pPr>
        <w:pStyle w:val="ConsPlusNonformat"/>
        <w:jc w:val="both"/>
      </w:pPr>
      <w:r>
        <w:t>"___" ____________ 20__ г.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 xml:space="preserve">    --------------------------------</w:t>
      </w:r>
    </w:p>
    <w:p w:rsidR="009C7DF1" w:rsidRDefault="009C7DF1">
      <w:pPr>
        <w:pStyle w:val="ConsPlusNonformat"/>
        <w:jc w:val="both"/>
      </w:pPr>
      <w:bookmarkStart w:id="10" w:name="P175"/>
      <w:bookmarkEnd w:id="10"/>
      <w:r>
        <w:t xml:space="preserve">    &lt;*&gt;   Заполняется  при  наличии  документов,  подтверждающих  стоимость</w:t>
      </w:r>
    </w:p>
    <w:p w:rsidR="009C7DF1" w:rsidRDefault="009C7DF1">
      <w:pPr>
        <w:pStyle w:val="ConsPlusNonformat"/>
        <w:jc w:val="both"/>
      </w:pPr>
      <w:r>
        <w:t>подарка.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right"/>
        <w:outlineLvl w:val="1"/>
      </w:pPr>
      <w:r>
        <w:t>Приложение N 2</w:t>
      </w:r>
    </w:p>
    <w:p w:rsidR="009C7DF1" w:rsidRDefault="009C7DF1">
      <w:pPr>
        <w:pStyle w:val="ConsPlusNormal"/>
        <w:jc w:val="right"/>
      </w:pPr>
      <w:r>
        <w:t>к Положению о порядке сообщения</w:t>
      </w:r>
    </w:p>
    <w:p w:rsidR="009C7DF1" w:rsidRDefault="009C7DF1">
      <w:pPr>
        <w:pStyle w:val="ConsPlusNormal"/>
        <w:jc w:val="right"/>
      </w:pPr>
      <w:r>
        <w:t>отдельными категориями лиц</w:t>
      </w:r>
    </w:p>
    <w:p w:rsidR="009C7DF1" w:rsidRDefault="009C7DF1">
      <w:pPr>
        <w:pStyle w:val="ConsPlusNormal"/>
        <w:jc w:val="right"/>
      </w:pPr>
      <w:r>
        <w:t>в исполнительных органах</w:t>
      </w:r>
    </w:p>
    <w:p w:rsidR="009C7DF1" w:rsidRDefault="009C7DF1">
      <w:pPr>
        <w:pStyle w:val="ConsPlusNormal"/>
        <w:jc w:val="right"/>
      </w:pPr>
      <w:r>
        <w:t>государственной власти Архангельской</w:t>
      </w:r>
    </w:p>
    <w:p w:rsidR="009C7DF1" w:rsidRDefault="009C7DF1">
      <w:pPr>
        <w:pStyle w:val="ConsPlusNormal"/>
        <w:jc w:val="right"/>
      </w:pPr>
      <w:r>
        <w:t>области о получении подарка в связи</w:t>
      </w:r>
    </w:p>
    <w:p w:rsidR="009C7DF1" w:rsidRDefault="009C7DF1">
      <w:pPr>
        <w:pStyle w:val="ConsPlusNormal"/>
        <w:jc w:val="right"/>
      </w:pPr>
      <w:r>
        <w:t>с протокольными мероприятиями,</w:t>
      </w:r>
    </w:p>
    <w:p w:rsidR="009C7DF1" w:rsidRDefault="009C7DF1">
      <w:pPr>
        <w:pStyle w:val="ConsPlusNormal"/>
        <w:jc w:val="right"/>
      </w:pPr>
      <w:r>
        <w:t>служебными командировками и другими</w:t>
      </w:r>
    </w:p>
    <w:p w:rsidR="009C7DF1" w:rsidRDefault="009C7DF1">
      <w:pPr>
        <w:pStyle w:val="ConsPlusNormal"/>
        <w:jc w:val="right"/>
      </w:pPr>
      <w:r>
        <w:t>официальными мероприятиями, участие</w:t>
      </w:r>
    </w:p>
    <w:p w:rsidR="009C7DF1" w:rsidRDefault="009C7DF1">
      <w:pPr>
        <w:pStyle w:val="ConsPlusNormal"/>
        <w:jc w:val="right"/>
      </w:pPr>
      <w:r>
        <w:t>в которых связано с их должностным</w:t>
      </w:r>
    </w:p>
    <w:p w:rsidR="009C7DF1" w:rsidRDefault="009C7DF1">
      <w:pPr>
        <w:pStyle w:val="ConsPlusNormal"/>
        <w:jc w:val="right"/>
      </w:pPr>
      <w:r>
        <w:t>положением или исполнением ими</w:t>
      </w:r>
    </w:p>
    <w:p w:rsidR="009C7DF1" w:rsidRDefault="009C7DF1">
      <w:pPr>
        <w:pStyle w:val="ConsPlusNormal"/>
        <w:jc w:val="right"/>
      </w:pPr>
      <w:r>
        <w:t>служебных (должностных) обязанностей,</w:t>
      </w:r>
    </w:p>
    <w:p w:rsidR="009C7DF1" w:rsidRDefault="009C7DF1">
      <w:pPr>
        <w:pStyle w:val="ConsPlusNormal"/>
        <w:jc w:val="right"/>
      </w:pPr>
      <w:r>
        <w:t>сдачи и оценки подарка, реализации</w:t>
      </w:r>
    </w:p>
    <w:p w:rsidR="009C7DF1" w:rsidRDefault="009C7DF1">
      <w:pPr>
        <w:pStyle w:val="ConsPlusNormal"/>
        <w:jc w:val="right"/>
      </w:pPr>
      <w:r>
        <w:t>(выкупа) и зачисления средств,</w:t>
      </w:r>
    </w:p>
    <w:p w:rsidR="009C7DF1" w:rsidRDefault="009C7DF1">
      <w:pPr>
        <w:pStyle w:val="ConsPlusNormal"/>
        <w:jc w:val="right"/>
      </w:pPr>
      <w:proofErr w:type="gramStart"/>
      <w:r>
        <w:t>вырученных</w:t>
      </w:r>
      <w:proofErr w:type="gramEnd"/>
      <w:r>
        <w:t xml:space="preserve"> от его реализации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center"/>
      </w:pPr>
      <w:bookmarkStart w:id="11" w:name="P198"/>
      <w:bookmarkEnd w:id="11"/>
      <w:r>
        <w:t>ФОРМА</w:t>
      </w:r>
    </w:p>
    <w:p w:rsidR="009C7DF1" w:rsidRDefault="009C7DF1">
      <w:pPr>
        <w:pStyle w:val="ConsPlusNormal"/>
        <w:jc w:val="center"/>
      </w:pPr>
      <w:r>
        <w:t>журнала регистрации уведомлений о получении подарков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sectPr w:rsidR="009C7DF1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14"/>
        <w:gridCol w:w="1757"/>
        <w:gridCol w:w="2268"/>
        <w:gridCol w:w="1757"/>
        <w:gridCol w:w="1361"/>
        <w:gridCol w:w="2098"/>
        <w:gridCol w:w="2041"/>
      </w:tblGrid>
      <w:tr w:rsidR="009C7DF1">
        <w:tc>
          <w:tcPr>
            <w:tcW w:w="567" w:type="dxa"/>
            <w:vMerge w:val="restart"/>
          </w:tcPr>
          <w:p w:rsidR="009C7DF1" w:rsidRDefault="009C7DF1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14" w:type="dxa"/>
            <w:vMerge w:val="restart"/>
          </w:tcPr>
          <w:p w:rsidR="009C7DF1" w:rsidRDefault="009C7DF1">
            <w:pPr>
              <w:pStyle w:val="ConsPlusNormal"/>
              <w:jc w:val="center"/>
            </w:pPr>
            <w:r>
              <w:t>Дата регистрации уведомления</w:t>
            </w:r>
          </w:p>
        </w:tc>
        <w:tc>
          <w:tcPr>
            <w:tcW w:w="7143" w:type="dxa"/>
            <w:gridSpan w:val="4"/>
          </w:tcPr>
          <w:p w:rsidR="009C7DF1" w:rsidRDefault="009C7DF1">
            <w:pPr>
              <w:pStyle w:val="ConsPlusNormal"/>
              <w:jc w:val="center"/>
            </w:pPr>
            <w:r>
              <w:t>Сведения о лице, замещающем государственную должность Архангельской области, государственном гражданском служащем, передавшем или направившем уведомление</w:t>
            </w:r>
          </w:p>
        </w:tc>
        <w:tc>
          <w:tcPr>
            <w:tcW w:w="2098" w:type="dxa"/>
            <w:vMerge w:val="restart"/>
          </w:tcPr>
          <w:p w:rsidR="009C7DF1" w:rsidRDefault="009C7DF1">
            <w:pPr>
              <w:pStyle w:val="ConsPlusNormal"/>
              <w:jc w:val="center"/>
            </w:pPr>
            <w:r>
              <w:t>Краткое содержание уведомления</w:t>
            </w:r>
          </w:p>
        </w:tc>
        <w:tc>
          <w:tcPr>
            <w:tcW w:w="2041" w:type="dxa"/>
            <w:vMerge w:val="restart"/>
          </w:tcPr>
          <w:p w:rsidR="009C7DF1" w:rsidRDefault="009C7DF1">
            <w:pPr>
              <w:pStyle w:val="ConsPlusNormal"/>
              <w:jc w:val="center"/>
            </w:pPr>
            <w:r>
              <w:t>Фамилия, инициалы, должность лица, принявшего уведомление</w:t>
            </w:r>
          </w:p>
        </w:tc>
      </w:tr>
      <w:tr w:rsidR="009C7DF1">
        <w:tc>
          <w:tcPr>
            <w:tcW w:w="567" w:type="dxa"/>
            <w:vMerge/>
          </w:tcPr>
          <w:p w:rsidR="009C7DF1" w:rsidRDefault="009C7DF1">
            <w:pPr>
              <w:pStyle w:val="ConsPlusNormal"/>
            </w:pPr>
          </w:p>
        </w:tc>
        <w:tc>
          <w:tcPr>
            <w:tcW w:w="1814" w:type="dxa"/>
            <w:vMerge/>
          </w:tcPr>
          <w:p w:rsidR="009C7DF1" w:rsidRDefault="009C7DF1">
            <w:pPr>
              <w:pStyle w:val="ConsPlusNormal"/>
            </w:pPr>
          </w:p>
        </w:tc>
        <w:tc>
          <w:tcPr>
            <w:tcW w:w="1757" w:type="dxa"/>
          </w:tcPr>
          <w:p w:rsidR="009C7DF1" w:rsidRDefault="009C7DF1">
            <w:pPr>
              <w:pStyle w:val="ConsPlusNormal"/>
              <w:jc w:val="center"/>
            </w:pPr>
            <w:r>
              <w:t>ФИО</w:t>
            </w:r>
          </w:p>
        </w:tc>
        <w:tc>
          <w:tcPr>
            <w:tcW w:w="2268" w:type="dxa"/>
          </w:tcPr>
          <w:p w:rsidR="009C7DF1" w:rsidRDefault="009C7DF1">
            <w:pPr>
              <w:pStyle w:val="ConsPlusNormal"/>
              <w:jc w:val="center"/>
            </w:pPr>
            <w:r>
              <w:t>документ, удостоверяющий личность</w:t>
            </w:r>
          </w:p>
        </w:tc>
        <w:tc>
          <w:tcPr>
            <w:tcW w:w="1757" w:type="dxa"/>
          </w:tcPr>
          <w:p w:rsidR="009C7DF1" w:rsidRDefault="009C7DF1">
            <w:pPr>
              <w:pStyle w:val="ConsPlusNormal"/>
              <w:jc w:val="center"/>
            </w:pPr>
            <w:r>
              <w:t>должность</w:t>
            </w:r>
          </w:p>
        </w:tc>
        <w:tc>
          <w:tcPr>
            <w:tcW w:w="1361" w:type="dxa"/>
          </w:tcPr>
          <w:p w:rsidR="009C7DF1" w:rsidRDefault="009C7DF1">
            <w:pPr>
              <w:pStyle w:val="ConsPlusNormal"/>
              <w:jc w:val="center"/>
            </w:pPr>
            <w:r>
              <w:t>номер телефона</w:t>
            </w:r>
          </w:p>
        </w:tc>
        <w:tc>
          <w:tcPr>
            <w:tcW w:w="2098" w:type="dxa"/>
            <w:vMerge/>
          </w:tcPr>
          <w:p w:rsidR="009C7DF1" w:rsidRDefault="009C7DF1">
            <w:pPr>
              <w:pStyle w:val="ConsPlusNormal"/>
            </w:pPr>
          </w:p>
        </w:tc>
        <w:tc>
          <w:tcPr>
            <w:tcW w:w="2041" w:type="dxa"/>
            <w:vMerge/>
          </w:tcPr>
          <w:p w:rsidR="009C7DF1" w:rsidRDefault="009C7DF1">
            <w:pPr>
              <w:pStyle w:val="ConsPlusNormal"/>
            </w:pPr>
          </w:p>
        </w:tc>
      </w:tr>
      <w:tr w:rsidR="009C7DF1">
        <w:tc>
          <w:tcPr>
            <w:tcW w:w="567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814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757" w:type="dxa"/>
          </w:tcPr>
          <w:p w:rsidR="009C7DF1" w:rsidRDefault="009C7DF1">
            <w:pPr>
              <w:pStyle w:val="ConsPlusNormal"/>
            </w:pPr>
          </w:p>
        </w:tc>
        <w:tc>
          <w:tcPr>
            <w:tcW w:w="2268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757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361" w:type="dxa"/>
          </w:tcPr>
          <w:p w:rsidR="009C7DF1" w:rsidRDefault="009C7DF1">
            <w:pPr>
              <w:pStyle w:val="ConsPlusNormal"/>
            </w:pPr>
          </w:p>
        </w:tc>
        <w:tc>
          <w:tcPr>
            <w:tcW w:w="2098" w:type="dxa"/>
          </w:tcPr>
          <w:p w:rsidR="009C7DF1" w:rsidRDefault="009C7DF1">
            <w:pPr>
              <w:pStyle w:val="ConsPlusNormal"/>
            </w:pPr>
          </w:p>
        </w:tc>
        <w:tc>
          <w:tcPr>
            <w:tcW w:w="2041" w:type="dxa"/>
          </w:tcPr>
          <w:p w:rsidR="009C7DF1" w:rsidRDefault="009C7DF1">
            <w:pPr>
              <w:pStyle w:val="ConsPlusNormal"/>
            </w:pPr>
          </w:p>
        </w:tc>
      </w:tr>
      <w:tr w:rsidR="009C7DF1">
        <w:tc>
          <w:tcPr>
            <w:tcW w:w="567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814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757" w:type="dxa"/>
          </w:tcPr>
          <w:p w:rsidR="009C7DF1" w:rsidRDefault="009C7DF1">
            <w:pPr>
              <w:pStyle w:val="ConsPlusNormal"/>
            </w:pPr>
          </w:p>
        </w:tc>
        <w:tc>
          <w:tcPr>
            <w:tcW w:w="2268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757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361" w:type="dxa"/>
          </w:tcPr>
          <w:p w:rsidR="009C7DF1" w:rsidRDefault="009C7DF1">
            <w:pPr>
              <w:pStyle w:val="ConsPlusNormal"/>
            </w:pPr>
          </w:p>
        </w:tc>
        <w:tc>
          <w:tcPr>
            <w:tcW w:w="2098" w:type="dxa"/>
          </w:tcPr>
          <w:p w:rsidR="009C7DF1" w:rsidRDefault="009C7DF1">
            <w:pPr>
              <w:pStyle w:val="ConsPlusNormal"/>
            </w:pPr>
          </w:p>
        </w:tc>
        <w:tc>
          <w:tcPr>
            <w:tcW w:w="2041" w:type="dxa"/>
          </w:tcPr>
          <w:p w:rsidR="009C7DF1" w:rsidRDefault="009C7DF1">
            <w:pPr>
              <w:pStyle w:val="ConsPlusNormal"/>
            </w:pPr>
          </w:p>
        </w:tc>
      </w:tr>
    </w:tbl>
    <w:p w:rsidR="009C7DF1" w:rsidRDefault="009C7DF1">
      <w:pPr>
        <w:pStyle w:val="ConsPlusNormal"/>
        <w:sectPr w:rsidR="009C7DF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right"/>
        <w:outlineLvl w:val="1"/>
      </w:pPr>
      <w:r>
        <w:t>Приложение N 3</w:t>
      </w:r>
    </w:p>
    <w:p w:rsidR="009C7DF1" w:rsidRDefault="009C7DF1">
      <w:pPr>
        <w:pStyle w:val="ConsPlusNormal"/>
        <w:jc w:val="right"/>
      </w:pPr>
      <w:r>
        <w:t>к Положению о порядке сообщения</w:t>
      </w:r>
    </w:p>
    <w:p w:rsidR="009C7DF1" w:rsidRDefault="009C7DF1">
      <w:pPr>
        <w:pStyle w:val="ConsPlusNormal"/>
        <w:jc w:val="right"/>
      </w:pPr>
      <w:r>
        <w:t>отдельными категориями лиц</w:t>
      </w:r>
    </w:p>
    <w:p w:rsidR="009C7DF1" w:rsidRDefault="009C7DF1">
      <w:pPr>
        <w:pStyle w:val="ConsPlusNormal"/>
        <w:jc w:val="right"/>
      </w:pPr>
      <w:r>
        <w:t>в исполнительных органах</w:t>
      </w:r>
    </w:p>
    <w:p w:rsidR="009C7DF1" w:rsidRDefault="009C7DF1">
      <w:pPr>
        <w:pStyle w:val="ConsPlusNormal"/>
        <w:jc w:val="right"/>
      </w:pPr>
      <w:r>
        <w:t>государственной власти Архангельской</w:t>
      </w:r>
    </w:p>
    <w:p w:rsidR="009C7DF1" w:rsidRDefault="009C7DF1">
      <w:pPr>
        <w:pStyle w:val="ConsPlusNormal"/>
        <w:jc w:val="right"/>
      </w:pPr>
      <w:r>
        <w:t>области о получении подарка в связи</w:t>
      </w:r>
    </w:p>
    <w:p w:rsidR="009C7DF1" w:rsidRDefault="009C7DF1">
      <w:pPr>
        <w:pStyle w:val="ConsPlusNormal"/>
        <w:jc w:val="right"/>
      </w:pPr>
      <w:r>
        <w:t>с протокольными мероприятиями,</w:t>
      </w:r>
    </w:p>
    <w:p w:rsidR="009C7DF1" w:rsidRDefault="009C7DF1">
      <w:pPr>
        <w:pStyle w:val="ConsPlusNormal"/>
        <w:jc w:val="right"/>
      </w:pPr>
      <w:r>
        <w:t>служебными командировками и другими</w:t>
      </w:r>
    </w:p>
    <w:p w:rsidR="009C7DF1" w:rsidRDefault="009C7DF1">
      <w:pPr>
        <w:pStyle w:val="ConsPlusNormal"/>
        <w:jc w:val="right"/>
      </w:pPr>
      <w:r>
        <w:t>официальными мероприятиями, участие</w:t>
      </w:r>
    </w:p>
    <w:p w:rsidR="009C7DF1" w:rsidRDefault="009C7DF1">
      <w:pPr>
        <w:pStyle w:val="ConsPlusNormal"/>
        <w:jc w:val="right"/>
      </w:pPr>
      <w:r>
        <w:t>в которых связано с их должностным</w:t>
      </w:r>
    </w:p>
    <w:p w:rsidR="009C7DF1" w:rsidRDefault="009C7DF1">
      <w:pPr>
        <w:pStyle w:val="ConsPlusNormal"/>
        <w:jc w:val="right"/>
      </w:pPr>
      <w:r>
        <w:t>положением или исполнением ими</w:t>
      </w:r>
    </w:p>
    <w:p w:rsidR="009C7DF1" w:rsidRDefault="009C7DF1">
      <w:pPr>
        <w:pStyle w:val="ConsPlusNormal"/>
        <w:jc w:val="right"/>
      </w:pPr>
      <w:r>
        <w:t>служебных (должностных) обязанностей,</w:t>
      </w:r>
    </w:p>
    <w:p w:rsidR="009C7DF1" w:rsidRDefault="009C7DF1">
      <w:pPr>
        <w:pStyle w:val="ConsPlusNormal"/>
        <w:jc w:val="right"/>
      </w:pPr>
      <w:r>
        <w:t>сдачи и оценки подарка, реализации</w:t>
      </w:r>
    </w:p>
    <w:p w:rsidR="009C7DF1" w:rsidRDefault="009C7DF1">
      <w:pPr>
        <w:pStyle w:val="ConsPlusNormal"/>
        <w:jc w:val="right"/>
      </w:pPr>
      <w:r>
        <w:t>(выкупа) и зачисления средств,</w:t>
      </w:r>
    </w:p>
    <w:p w:rsidR="009C7DF1" w:rsidRDefault="009C7DF1">
      <w:pPr>
        <w:pStyle w:val="ConsPlusNormal"/>
        <w:jc w:val="right"/>
      </w:pPr>
      <w:proofErr w:type="gramStart"/>
      <w:r>
        <w:t>вырученных</w:t>
      </w:r>
      <w:proofErr w:type="gramEnd"/>
      <w:r>
        <w:t xml:space="preserve"> от его реализации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nformat"/>
        <w:jc w:val="both"/>
      </w:pPr>
      <w:r>
        <w:t xml:space="preserve">                                                                 Форма акта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bookmarkStart w:id="12" w:name="P249"/>
      <w:bookmarkEnd w:id="12"/>
      <w:r>
        <w:t xml:space="preserve">                                    АКТ</w:t>
      </w:r>
    </w:p>
    <w:p w:rsidR="009C7DF1" w:rsidRDefault="009C7DF1">
      <w:pPr>
        <w:pStyle w:val="ConsPlusNonformat"/>
        <w:jc w:val="both"/>
      </w:pPr>
      <w:r>
        <w:t xml:space="preserve">                   приема-передачи подарков на хранение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____________                                                N _____________</w:t>
      </w:r>
    </w:p>
    <w:p w:rsidR="009C7DF1" w:rsidRDefault="009C7DF1">
      <w:pPr>
        <w:pStyle w:val="ConsPlusNonformat"/>
        <w:jc w:val="both"/>
      </w:pPr>
      <w:r>
        <w:t xml:space="preserve">  (дата)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 xml:space="preserve">    Акт составлен о том, что ______________________________________________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             (ФИО, должность)</w:t>
      </w:r>
    </w:p>
    <w:p w:rsidR="009C7DF1" w:rsidRDefault="009C7DF1">
      <w:pPr>
        <w:pStyle w:val="ConsPlusNonformat"/>
        <w:jc w:val="both"/>
      </w:pPr>
      <w:r>
        <w:t>сда</w:t>
      </w:r>
      <w:proofErr w:type="gramStart"/>
      <w:r>
        <w:t>л(</w:t>
      </w:r>
      <w:proofErr w:type="gramEnd"/>
      <w:r>
        <w:t>а), а ________________________________________________________________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</w:t>
      </w:r>
      <w:proofErr w:type="gramStart"/>
      <w:r>
        <w:t>(ФИО материально ответственного лица,</w:t>
      </w:r>
      <w:proofErr w:type="gramEnd"/>
    </w:p>
    <w:p w:rsidR="009C7DF1" w:rsidRDefault="009C7DF1">
      <w:pPr>
        <w:pStyle w:val="ConsPlusNonformat"/>
        <w:jc w:val="both"/>
      </w:pPr>
      <w:r>
        <w:t xml:space="preserve">                          </w:t>
      </w:r>
      <w:proofErr w:type="gramStart"/>
      <w:r>
        <w:t>принимающего</w:t>
      </w:r>
      <w:proofErr w:type="gramEnd"/>
      <w:r>
        <w:t xml:space="preserve"> подарки, должность)</w:t>
      </w:r>
    </w:p>
    <w:p w:rsidR="009C7DF1" w:rsidRDefault="009C7DF1">
      <w:pPr>
        <w:pStyle w:val="ConsPlusNonformat"/>
        <w:jc w:val="both"/>
      </w:pPr>
      <w:r>
        <w:t>приня</w:t>
      </w:r>
      <w:proofErr w:type="gramStart"/>
      <w:r>
        <w:t>л(</w:t>
      </w:r>
      <w:proofErr w:type="gramEnd"/>
      <w:r>
        <w:t>а) на хранение следующие подарки: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sectPr w:rsidR="009C7DF1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5"/>
        <w:gridCol w:w="2551"/>
        <w:gridCol w:w="3060"/>
        <w:gridCol w:w="1665"/>
        <w:gridCol w:w="1757"/>
      </w:tblGrid>
      <w:tr w:rsidR="009C7DF1">
        <w:tc>
          <w:tcPr>
            <w:tcW w:w="585" w:type="dxa"/>
          </w:tcPr>
          <w:p w:rsidR="009C7DF1" w:rsidRDefault="009C7DF1">
            <w:pPr>
              <w:pStyle w:val="ConsPlusNormal"/>
              <w:jc w:val="center"/>
            </w:pPr>
            <w:r>
              <w:lastRenderedPageBreak/>
              <w:t>N</w:t>
            </w:r>
          </w:p>
          <w:p w:rsidR="009C7DF1" w:rsidRDefault="009C7DF1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551" w:type="dxa"/>
          </w:tcPr>
          <w:p w:rsidR="009C7DF1" w:rsidRDefault="009C7DF1">
            <w:pPr>
              <w:pStyle w:val="ConsPlusNormal"/>
              <w:jc w:val="center"/>
            </w:pPr>
            <w:r>
              <w:t>Наименование</w:t>
            </w:r>
          </w:p>
          <w:p w:rsidR="009C7DF1" w:rsidRDefault="009C7DF1">
            <w:pPr>
              <w:pStyle w:val="ConsPlusNormal"/>
              <w:jc w:val="center"/>
            </w:pPr>
            <w:r>
              <w:t>подарка</w:t>
            </w:r>
          </w:p>
        </w:tc>
        <w:tc>
          <w:tcPr>
            <w:tcW w:w="3060" w:type="dxa"/>
          </w:tcPr>
          <w:p w:rsidR="009C7DF1" w:rsidRDefault="009C7DF1">
            <w:pPr>
              <w:pStyle w:val="ConsPlusNormal"/>
              <w:jc w:val="center"/>
            </w:pPr>
            <w:r>
              <w:t>Характеристика подарка, его описание</w:t>
            </w:r>
          </w:p>
        </w:tc>
        <w:tc>
          <w:tcPr>
            <w:tcW w:w="1665" w:type="dxa"/>
          </w:tcPr>
          <w:p w:rsidR="009C7DF1" w:rsidRDefault="009C7DF1">
            <w:pPr>
              <w:pStyle w:val="ConsPlusNormal"/>
              <w:jc w:val="center"/>
            </w:pPr>
            <w:r>
              <w:t>Количество предметов</w:t>
            </w:r>
          </w:p>
        </w:tc>
        <w:tc>
          <w:tcPr>
            <w:tcW w:w="1757" w:type="dxa"/>
          </w:tcPr>
          <w:p w:rsidR="009C7DF1" w:rsidRDefault="009C7DF1">
            <w:pPr>
              <w:pStyle w:val="ConsPlusNormal"/>
              <w:jc w:val="center"/>
            </w:pPr>
            <w:r>
              <w:t>Стоимость</w:t>
            </w:r>
          </w:p>
          <w:p w:rsidR="009C7DF1" w:rsidRDefault="009C7DF1">
            <w:pPr>
              <w:pStyle w:val="ConsPlusNormal"/>
              <w:jc w:val="center"/>
            </w:pPr>
            <w:r>
              <w:t xml:space="preserve">в рублях </w:t>
            </w:r>
            <w:hyperlink w:anchor="P287">
              <w:r>
                <w:rPr>
                  <w:color w:val="0000FF"/>
                </w:rPr>
                <w:t>&lt;*&gt;</w:t>
              </w:r>
            </w:hyperlink>
          </w:p>
        </w:tc>
      </w:tr>
      <w:tr w:rsidR="009C7DF1">
        <w:tc>
          <w:tcPr>
            <w:tcW w:w="585" w:type="dxa"/>
          </w:tcPr>
          <w:p w:rsidR="009C7DF1" w:rsidRDefault="009C7DF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551" w:type="dxa"/>
          </w:tcPr>
          <w:p w:rsidR="009C7DF1" w:rsidRDefault="009C7DF1">
            <w:pPr>
              <w:pStyle w:val="ConsPlusNormal"/>
            </w:pPr>
          </w:p>
        </w:tc>
        <w:tc>
          <w:tcPr>
            <w:tcW w:w="3060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665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757" w:type="dxa"/>
          </w:tcPr>
          <w:p w:rsidR="009C7DF1" w:rsidRDefault="009C7DF1">
            <w:pPr>
              <w:pStyle w:val="ConsPlusNormal"/>
            </w:pPr>
          </w:p>
        </w:tc>
      </w:tr>
      <w:tr w:rsidR="009C7DF1">
        <w:tc>
          <w:tcPr>
            <w:tcW w:w="585" w:type="dxa"/>
          </w:tcPr>
          <w:p w:rsidR="009C7DF1" w:rsidRDefault="009C7DF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551" w:type="dxa"/>
          </w:tcPr>
          <w:p w:rsidR="009C7DF1" w:rsidRDefault="009C7DF1">
            <w:pPr>
              <w:pStyle w:val="ConsPlusNormal"/>
            </w:pPr>
          </w:p>
        </w:tc>
        <w:tc>
          <w:tcPr>
            <w:tcW w:w="3060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665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757" w:type="dxa"/>
          </w:tcPr>
          <w:p w:rsidR="009C7DF1" w:rsidRDefault="009C7DF1">
            <w:pPr>
              <w:pStyle w:val="ConsPlusNormal"/>
            </w:pPr>
          </w:p>
        </w:tc>
      </w:tr>
      <w:tr w:rsidR="009C7DF1">
        <w:tc>
          <w:tcPr>
            <w:tcW w:w="585" w:type="dxa"/>
          </w:tcPr>
          <w:p w:rsidR="009C7DF1" w:rsidRDefault="009C7DF1">
            <w:pPr>
              <w:pStyle w:val="ConsPlusNormal"/>
            </w:pPr>
          </w:p>
        </w:tc>
        <w:tc>
          <w:tcPr>
            <w:tcW w:w="2551" w:type="dxa"/>
          </w:tcPr>
          <w:p w:rsidR="009C7DF1" w:rsidRDefault="009C7DF1">
            <w:pPr>
              <w:pStyle w:val="ConsPlusNormal"/>
            </w:pPr>
            <w:r>
              <w:t>Итого</w:t>
            </w:r>
          </w:p>
        </w:tc>
        <w:tc>
          <w:tcPr>
            <w:tcW w:w="3060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665" w:type="dxa"/>
          </w:tcPr>
          <w:p w:rsidR="009C7DF1" w:rsidRDefault="009C7DF1">
            <w:pPr>
              <w:pStyle w:val="ConsPlusNormal"/>
            </w:pPr>
          </w:p>
        </w:tc>
        <w:tc>
          <w:tcPr>
            <w:tcW w:w="1757" w:type="dxa"/>
          </w:tcPr>
          <w:p w:rsidR="009C7DF1" w:rsidRDefault="009C7DF1">
            <w:pPr>
              <w:pStyle w:val="ConsPlusNormal"/>
            </w:pPr>
          </w:p>
        </w:tc>
      </w:tr>
    </w:tbl>
    <w:p w:rsidR="009C7DF1" w:rsidRDefault="009C7DF1">
      <w:pPr>
        <w:pStyle w:val="ConsPlusNormal"/>
        <w:jc w:val="both"/>
      </w:pPr>
    </w:p>
    <w:p w:rsidR="009C7DF1" w:rsidRDefault="009C7DF1">
      <w:pPr>
        <w:pStyle w:val="ConsPlusNonformat"/>
        <w:jc w:val="both"/>
      </w:pPr>
      <w:r>
        <w:t xml:space="preserve">    --------------------------------</w:t>
      </w:r>
    </w:p>
    <w:p w:rsidR="009C7DF1" w:rsidRDefault="009C7DF1">
      <w:pPr>
        <w:pStyle w:val="ConsPlusNonformat"/>
        <w:jc w:val="both"/>
      </w:pPr>
      <w:bookmarkStart w:id="13" w:name="P287"/>
      <w:bookmarkEnd w:id="13"/>
      <w:r>
        <w:t xml:space="preserve">    &lt;*&gt;   Заполняется  при  наличии  документов,  подтверждающих  стоимость</w:t>
      </w:r>
    </w:p>
    <w:p w:rsidR="009C7DF1" w:rsidRDefault="009C7DF1">
      <w:pPr>
        <w:pStyle w:val="ConsPlusNonformat"/>
        <w:jc w:val="both"/>
      </w:pPr>
      <w:r>
        <w:t>подарка.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Приложение: ______________________________________ на ___ л. в ___ экз.</w:t>
      </w:r>
    </w:p>
    <w:p w:rsidR="009C7DF1" w:rsidRDefault="009C7DF1">
      <w:pPr>
        <w:pStyle w:val="ConsPlusNonformat"/>
        <w:jc w:val="both"/>
      </w:pPr>
      <w:r>
        <w:t xml:space="preserve">                  (наименование документа)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Принял на хранение</w:t>
      </w:r>
      <w:proofErr w:type="gramStart"/>
      <w:r>
        <w:t xml:space="preserve">                        С</w:t>
      </w:r>
      <w:proofErr w:type="gramEnd"/>
      <w:r>
        <w:t>дал на хранение</w:t>
      </w:r>
    </w:p>
    <w:p w:rsidR="009C7DF1" w:rsidRDefault="009C7DF1">
      <w:pPr>
        <w:pStyle w:val="ConsPlusNonformat"/>
        <w:jc w:val="both"/>
      </w:pPr>
      <w:r>
        <w:t>___________ _____________________         ___________ _____________________</w:t>
      </w:r>
    </w:p>
    <w:p w:rsidR="009C7DF1" w:rsidRDefault="009C7DF1">
      <w:pPr>
        <w:pStyle w:val="ConsPlusNonformat"/>
        <w:jc w:val="both"/>
      </w:pPr>
      <w:r>
        <w:t xml:space="preserve"> (подпись)  (расшифровка подписи)          (подпись)  (расшифровка подписи)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Принято к учету</w:t>
      </w:r>
    </w:p>
    <w:p w:rsidR="009C7DF1" w:rsidRDefault="009C7DF1">
      <w:pPr>
        <w:pStyle w:val="ConsPlusNonformat"/>
        <w:jc w:val="both"/>
      </w:pPr>
      <w:r>
        <w:t>___________________________________________________________________________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(дата и номер решения комиссии по поступлению и выбытию активов)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Исполнитель            _________________         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(подпись)                (расшифровка подписи)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rmal"/>
        <w:sectPr w:rsidR="009C7DF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9C7DF1" w:rsidRDefault="009C7DF1">
      <w:pPr>
        <w:pStyle w:val="ConsPlusNonformat"/>
        <w:jc w:val="both"/>
      </w:pPr>
      <w:r>
        <w:lastRenderedPageBreak/>
        <w:t>"___" __________ 20___ г.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right"/>
        <w:outlineLvl w:val="1"/>
      </w:pPr>
      <w:r>
        <w:t>Приложение N 4</w:t>
      </w:r>
    </w:p>
    <w:p w:rsidR="009C7DF1" w:rsidRDefault="009C7DF1">
      <w:pPr>
        <w:pStyle w:val="ConsPlusNormal"/>
        <w:jc w:val="right"/>
      </w:pPr>
      <w:r>
        <w:t>к Положению о порядке сообщения</w:t>
      </w:r>
    </w:p>
    <w:p w:rsidR="009C7DF1" w:rsidRDefault="009C7DF1">
      <w:pPr>
        <w:pStyle w:val="ConsPlusNormal"/>
        <w:jc w:val="right"/>
      </w:pPr>
      <w:r>
        <w:t>отдельными категориями лиц</w:t>
      </w:r>
    </w:p>
    <w:p w:rsidR="009C7DF1" w:rsidRDefault="009C7DF1">
      <w:pPr>
        <w:pStyle w:val="ConsPlusNormal"/>
        <w:jc w:val="right"/>
      </w:pPr>
      <w:r>
        <w:t>в исполнительных органах</w:t>
      </w:r>
    </w:p>
    <w:p w:rsidR="009C7DF1" w:rsidRDefault="009C7DF1">
      <w:pPr>
        <w:pStyle w:val="ConsPlusNormal"/>
        <w:jc w:val="right"/>
      </w:pPr>
      <w:r>
        <w:t>государственной власти Архангельской</w:t>
      </w:r>
    </w:p>
    <w:p w:rsidR="009C7DF1" w:rsidRDefault="009C7DF1">
      <w:pPr>
        <w:pStyle w:val="ConsPlusNormal"/>
        <w:jc w:val="right"/>
      </w:pPr>
      <w:r>
        <w:t>области о получении подарка в связи</w:t>
      </w:r>
    </w:p>
    <w:p w:rsidR="009C7DF1" w:rsidRDefault="009C7DF1">
      <w:pPr>
        <w:pStyle w:val="ConsPlusNormal"/>
        <w:jc w:val="right"/>
      </w:pPr>
      <w:r>
        <w:t>с протокольными мероприятиями,</w:t>
      </w:r>
    </w:p>
    <w:p w:rsidR="009C7DF1" w:rsidRDefault="009C7DF1">
      <w:pPr>
        <w:pStyle w:val="ConsPlusNormal"/>
        <w:jc w:val="right"/>
      </w:pPr>
      <w:r>
        <w:t>служебными командировками и другими</w:t>
      </w:r>
    </w:p>
    <w:p w:rsidR="009C7DF1" w:rsidRDefault="009C7DF1">
      <w:pPr>
        <w:pStyle w:val="ConsPlusNormal"/>
        <w:jc w:val="right"/>
      </w:pPr>
      <w:r>
        <w:t>официальными мероприятиями, участие</w:t>
      </w:r>
    </w:p>
    <w:p w:rsidR="009C7DF1" w:rsidRDefault="009C7DF1">
      <w:pPr>
        <w:pStyle w:val="ConsPlusNormal"/>
        <w:jc w:val="right"/>
      </w:pPr>
      <w:r>
        <w:t>в которых связано с их должностным</w:t>
      </w:r>
    </w:p>
    <w:p w:rsidR="009C7DF1" w:rsidRDefault="009C7DF1">
      <w:pPr>
        <w:pStyle w:val="ConsPlusNormal"/>
        <w:jc w:val="right"/>
      </w:pPr>
      <w:r>
        <w:t>положением или исполнением ими</w:t>
      </w:r>
    </w:p>
    <w:p w:rsidR="009C7DF1" w:rsidRDefault="009C7DF1">
      <w:pPr>
        <w:pStyle w:val="ConsPlusNormal"/>
        <w:jc w:val="right"/>
      </w:pPr>
      <w:r>
        <w:t>служебных (должностных) обязанностей,</w:t>
      </w:r>
    </w:p>
    <w:p w:rsidR="009C7DF1" w:rsidRDefault="009C7DF1">
      <w:pPr>
        <w:pStyle w:val="ConsPlusNormal"/>
        <w:jc w:val="right"/>
      </w:pPr>
      <w:r>
        <w:t>сдачи и оценки подарка, реализации</w:t>
      </w:r>
    </w:p>
    <w:p w:rsidR="009C7DF1" w:rsidRDefault="009C7DF1">
      <w:pPr>
        <w:pStyle w:val="ConsPlusNormal"/>
        <w:jc w:val="right"/>
      </w:pPr>
      <w:r>
        <w:t>(выкупа) и зачисления средств,</w:t>
      </w:r>
    </w:p>
    <w:p w:rsidR="009C7DF1" w:rsidRDefault="009C7DF1">
      <w:pPr>
        <w:pStyle w:val="ConsPlusNormal"/>
        <w:jc w:val="right"/>
      </w:pPr>
      <w:proofErr w:type="gramStart"/>
      <w:r>
        <w:t>вырученных</w:t>
      </w:r>
      <w:proofErr w:type="gramEnd"/>
      <w:r>
        <w:t xml:space="preserve"> от его реализации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nformat"/>
        <w:jc w:val="both"/>
      </w:pPr>
      <w:r>
        <w:t xml:space="preserve">                                                                 Форма акта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bookmarkStart w:id="14" w:name="P328"/>
      <w:bookmarkEnd w:id="14"/>
      <w:r>
        <w:t xml:space="preserve">                                    АКТ</w:t>
      </w:r>
    </w:p>
    <w:p w:rsidR="009C7DF1" w:rsidRDefault="009C7DF1">
      <w:pPr>
        <w:pStyle w:val="ConsPlusNonformat"/>
        <w:jc w:val="both"/>
      </w:pPr>
      <w:r>
        <w:t xml:space="preserve">             возврата подарка, сдавшему его лицу, замещающему</w:t>
      </w:r>
    </w:p>
    <w:p w:rsidR="009C7DF1" w:rsidRDefault="009C7DF1">
      <w:pPr>
        <w:pStyle w:val="ConsPlusNonformat"/>
        <w:jc w:val="both"/>
      </w:pPr>
      <w:r>
        <w:t xml:space="preserve">             государственную должность, гражданскому служащему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____________                                                N _____________</w:t>
      </w:r>
    </w:p>
    <w:p w:rsidR="009C7DF1" w:rsidRDefault="009C7DF1">
      <w:pPr>
        <w:pStyle w:val="ConsPlusNonformat"/>
        <w:jc w:val="both"/>
      </w:pPr>
      <w:r>
        <w:t xml:space="preserve">  (дата)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 xml:space="preserve">    Материально  ответственное   лицо,  принявшее   на   хранение  подарок,</w:t>
      </w:r>
    </w:p>
    <w:p w:rsidR="009C7DF1" w:rsidRDefault="009C7DF1">
      <w:pPr>
        <w:pStyle w:val="ConsPlusNonformat"/>
        <w:jc w:val="both"/>
      </w:pPr>
      <w:r>
        <w:t>___________________________________________________________________________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(ФИО, должность)</w:t>
      </w:r>
    </w:p>
    <w:p w:rsidR="009C7DF1" w:rsidRDefault="009C7DF1">
      <w:pPr>
        <w:pStyle w:val="ConsPlusNonformat"/>
        <w:jc w:val="both"/>
      </w:pPr>
      <w:r>
        <w:t>на основании протокола заседания  комиссии по поступлению и выбытию активов</w:t>
      </w:r>
    </w:p>
    <w:p w:rsidR="009C7DF1" w:rsidRDefault="009C7DF1">
      <w:pPr>
        <w:pStyle w:val="ConsPlusNonformat"/>
        <w:jc w:val="both"/>
      </w:pPr>
      <w:r>
        <w:t>__________________________________________________________________________,</w:t>
      </w:r>
    </w:p>
    <w:p w:rsidR="009C7DF1" w:rsidRDefault="009C7DF1">
      <w:pPr>
        <w:pStyle w:val="ConsPlusNonformat"/>
        <w:jc w:val="both"/>
      </w:pPr>
      <w:r>
        <w:t xml:space="preserve">                   </w:t>
      </w:r>
      <w:proofErr w:type="gramStart"/>
      <w:r>
        <w:t>(наименование исполнительного органа</w:t>
      </w:r>
      <w:proofErr w:type="gramEnd"/>
    </w:p>
    <w:p w:rsidR="009C7DF1" w:rsidRDefault="009C7DF1">
      <w:pPr>
        <w:pStyle w:val="ConsPlusNonformat"/>
        <w:jc w:val="both"/>
      </w:pPr>
      <w:r>
        <w:t xml:space="preserve">               государственной власти Архангельской области)</w:t>
      </w:r>
    </w:p>
    <w:p w:rsidR="009C7DF1" w:rsidRDefault="009C7DF1">
      <w:pPr>
        <w:pStyle w:val="ConsPlusNonformat"/>
        <w:jc w:val="both"/>
      </w:pPr>
      <w:r>
        <w:t xml:space="preserve">от  "__"  ________  20__  г.  N  ________, </w:t>
      </w:r>
      <w:proofErr w:type="gramStart"/>
      <w:r>
        <w:t>оценившей</w:t>
      </w:r>
      <w:proofErr w:type="gramEnd"/>
      <w:r>
        <w:t xml:space="preserve"> подарок в ____________</w:t>
      </w:r>
    </w:p>
    <w:p w:rsidR="009C7DF1" w:rsidRDefault="009C7DF1">
      <w:pPr>
        <w:pStyle w:val="ConsPlusNonformat"/>
        <w:jc w:val="both"/>
      </w:pPr>
      <w:r>
        <w:t xml:space="preserve">рублей  (или  подарок  стоимостью  ______ рублей), возвращает переданный </w:t>
      </w:r>
      <w:proofErr w:type="gramStart"/>
      <w:r>
        <w:t>на</w:t>
      </w:r>
      <w:proofErr w:type="gramEnd"/>
    </w:p>
    <w:p w:rsidR="009C7DF1" w:rsidRDefault="009C7DF1">
      <w:pPr>
        <w:pStyle w:val="ConsPlusNonformat"/>
        <w:jc w:val="both"/>
      </w:pPr>
      <w:r>
        <w:t>хранение  по  акту  приема-передачи от "___" ____________ 20__ г. N _______</w:t>
      </w:r>
    </w:p>
    <w:p w:rsidR="009C7DF1" w:rsidRDefault="009C7DF1">
      <w:pPr>
        <w:pStyle w:val="ConsPlusNonformat"/>
        <w:jc w:val="both"/>
      </w:pPr>
      <w:r>
        <w:t>подарок ___________________________________________________________________</w:t>
      </w:r>
    </w:p>
    <w:p w:rsidR="009C7DF1" w:rsidRDefault="009C7DF1">
      <w:pPr>
        <w:pStyle w:val="ConsPlusNonformat"/>
        <w:jc w:val="both"/>
      </w:pPr>
      <w:r>
        <w:t>___________________________________________________________________________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(ФИО, должность)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Выдал</w:t>
      </w:r>
      <w:proofErr w:type="gramStart"/>
      <w:r>
        <w:t xml:space="preserve">                                       П</w:t>
      </w:r>
      <w:proofErr w:type="gramEnd"/>
      <w:r>
        <w:t>ринял</w:t>
      </w:r>
    </w:p>
    <w:p w:rsidR="009C7DF1" w:rsidRDefault="009C7DF1">
      <w:pPr>
        <w:pStyle w:val="ConsPlusNonformat"/>
        <w:jc w:val="both"/>
      </w:pPr>
      <w:r>
        <w:t>_________ _____________________             _________ _____________________</w:t>
      </w:r>
    </w:p>
    <w:p w:rsidR="009C7DF1" w:rsidRDefault="009C7DF1">
      <w:pPr>
        <w:pStyle w:val="ConsPlusNonformat"/>
        <w:jc w:val="both"/>
      </w:pPr>
      <w:r>
        <w:t>(подпись) (расшифровка подписи)             (подпись) (расшифровка подписи)</w:t>
      </w:r>
    </w:p>
    <w:p w:rsidR="009C7DF1" w:rsidRDefault="009C7DF1">
      <w:pPr>
        <w:pStyle w:val="ConsPlusNonformat"/>
        <w:jc w:val="both"/>
      </w:pPr>
      <w:r>
        <w:t>"__" ________ 20__ г.                       "__" ________ 20__ г.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right"/>
        <w:outlineLvl w:val="1"/>
      </w:pPr>
      <w:r>
        <w:t>Приложение N 5</w:t>
      </w:r>
    </w:p>
    <w:p w:rsidR="009C7DF1" w:rsidRDefault="009C7DF1">
      <w:pPr>
        <w:pStyle w:val="ConsPlusNormal"/>
        <w:jc w:val="right"/>
      </w:pPr>
      <w:r>
        <w:t>к Положению о порядке сообщения</w:t>
      </w:r>
    </w:p>
    <w:p w:rsidR="009C7DF1" w:rsidRDefault="009C7DF1">
      <w:pPr>
        <w:pStyle w:val="ConsPlusNormal"/>
        <w:jc w:val="right"/>
      </w:pPr>
      <w:r>
        <w:t>отдельными категориями лиц</w:t>
      </w:r>
    </w:p>
    <w:p w:rsidR="009C7DF1" w:rsidRDefault="009C7DF1">
      <w:pPr>
        <w:pStyle w:val="ConsPlusNormal"/>
        <w:jc w:val="right"/>
      </w:pPr>
      <w:r>
        <w:t>в исполнительных органах</w:t>
      </w:r>
    </w:p>
    <w:p w:rsidR="009C7DF1" w:rsidRDefault="009C7DF1">
      <w:pPr>
        <w:pStyle w:val="ConsPlusNormal"/>
        <w:jc w:val="right"/>
      </w:pPr>
      <w:r>
        <w:lastRenderedPageBreak/>
        <w:t>государственной власти Архангельской</w:t>
      </w:r>
    </w:p>
    <w:p w:rsidR="009C7DF1" w:rsidRDefault="009C7DF1">
      <w:pPr>
        <w:pStyle w:val="ConsPlusNormal"/>
        <w:jc w:val="right"/>
      </w:pPr>
      <w:r>
        <w:t>области о получении подарка в связи</w:t>
      </w:r>
    </w:p>
    <w:p w:rsidR="009C7DF1" w:rsidRDefault="009C7DF1">
      <w:pPr>
        <w:pStyle w:val="ConsPlusNormal"/>
        <w:jc w:val="right"/>
      </w:pPr>
      <w:r>
        <w:t>с протокольными мероприятиями,</w:t>
      </w:r>
    </w:p>
    <w:p w:rsidR="009C7DF1" w:rsidRDefault="009C7DF1">
      <w:pPr>
        <w:pStyle w:val="ConsPlusNormal"/>
        <w:jc w:val="right"/>
      </w:pPr>
      <w:r>
        <w:t>служебными командировками и другими</w:t>
      </w:r>
    </w:p>
    <w:p w:rsidR="009C7DF1" w:rsidRDefault="009C7DF1">
      <w:pPr>
        <w:pStyle w:val="ConsPlusNormal"/>
        <w:jc w:val="right"/>
      </w:pPr>
      <w:r>
        <w:t>официальными мероприятиями, участие</w:t>
      </w:r>
    </w:p>
    <w:p w:rsidR="009C7DF1" w:rsidRDefault="009C7DF1">
      <w:pPr>
        <w:pStyle w:val="ConsPlusNormal"/>
        <w:jc w:val="right"/>
      </w:pPr>
      <w:r>
        <w:t>в которых связано с их должностным</w:t>
      </w:r>
    </w:p>
    <w:p w:rsidR="009C7DF1" w:rsidRDefault="009C7DF1">
      <w:pPr>
        <w:pStyle w:val="ConsPlusNormal"/>
        <w:jc w:val="right"/>
      </w:pPr>
      <w:r>
        <w:t>положением или исполнением ими</w:t>
      </w:r>
    </w:p>
    <w:p w:rsidR="009C7DF1" w:rsidRDefault="009C7DF1">
      <w:pPr>
        <w:pStyle w:val="ConsPlusNormal"/>
        <w:jc w:val="right"/>
      </w:pPr>
      <w:r>
        <w:t>служебных (должностных) обязанностей,</w:t>
      </w:r>
    </w:p>
    <w:p w:rsidR="009C7DF1" w:rsidRDefault="009C7DF1">
      <w:pPr>
        <w:pStyle w:val="ConsPlusNormal"/>
        <w:jc w:val="right"/>
      </w:pPr>
      <w:r>
        <w:t>сдачи и оценки подарка, реализации</w:t>
      </w:r>
    </w:p>
    <w:p w:rsidR="009C7DF1" w:rsidRDefault="009C7DF1">
      <w:pPr>
        <w:pStyle w:val="ConsPlusNormal"/>
        <w:jc w:val="right"/>
      </w:pPr>
      <w:r>
        <w:t>(выкупа) и зачисления средств,</w:t>
      </w:r>
    </w:p>
    <w:p w:rsidR="009C7DF1" w:rsidRDefault="009C7DF1">
      <w:pPr>
        <w:pStyle w:val="ConsPlusNormal"/>
        <w:jc w:val="right"/>
      </w:pPr>
      <w:proofErr w:type="gramStart"/>
      <w:r>
        <w:t>вырученных</w:t>
      </w:r>
      <w:proofErr w:type="gramEnd"/>
      <w:r>
        <w:t xml:space="preserve"> от его реализации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nformat"/>
        <w:jc w:val="both"/>
      </w:pPr>
      <w:r>
        <w:t xml:space="preserve">                                                            Форма заявления</w:t>
      </w:r>
    </w:p>
    <w:p w:rsidR="009C7DF1" w:rsidRDefault="009C7DF1">
      <w:pPr>
        <w:pStyle w:val="ConsPlusNonformat"/>
        <w:jc w:val="both"/>
      </w:pPr>
      <w:r>
        <w:t xml:space="preserve">                                                           о выкупе подарка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 xml:space="preserve">                              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  </w:t>
      </w:r>
      <w:proofErr w:type="gramStart"/>
      <w:r>
        <w:t>(ФИО руководителя исполнительного органа</w:t>
      </w:r>
      <w:proofErr w:type="gramEnd"/>
    </w:p>
    <w:p w:rsidR="009C7DF1" w:rsidRDefault="009C7DF1">
      <w:pPr>
        <w:pStyle w:val="ConsPlusNonformat"/>
        <w:jc w:val="both"/>
      </w:pPr>
      <w:r>
        <w:t xml:space="preserve">                              государственной власти Архангельской области)</w:t>
      </w:r>
    </w:p>
    <w:p w:rsidR="009C7DF1" w:rsidRDefault="009C7DF1">
      <w:pPr>
        <w:pStyle w:val="ConsPlusNonformat"/>
        <w:jc w:val="both"/>
      </w:pPr>
      <w:r>
        <w:t xml:space="preserve">                              от 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                     (ФИО должность)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bookmarkStart w:id="15" w:name="P384"/>
      <w:bookmarkEnd w:id="15"/>
      <w:r>
        <w:t xml:space="preserve">                                 ЗАЯВЛЕНИЕ</w:t>
      </w:r>
    </w:p>
    <w:p w:rsidR="009C7DF1" w:rsidRDefault="009C7DF1">
      <w:pPr>
        <w:pStyle w:val="ConsPlusNonformat"/>
        <w:jc w:val="both"/>
      </w:pPr>
      <w:r>
        <w:t xml:space="preserve">                             о выкупе подарка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 xml:space="preserve">    Заявляю    о    желании    выкупить   подарок,   полученный   мною   </w:t>
      </w:r>
      <w:proofErr w:type="gramStart"/>
      <w:r>
        <w:t>на</w:t>
      </w:r>
      <w:proofErr w:type="gramEnd"/>
    </w:p>
    <w:p w:rsidR="009C7DF1" w:rsidRDefault="009C7DF1">
      <w:pPr>
        <w:pStyle w:val="ConsPlusNonformat"/>
        <w:jc w:val="both"/>
      </w:pPr>
      <w:r>
        <w:t>___________________________________________________________________________</w:t>
      </w:r>
    </w:p>
    <w:p w:rsidR="009C7DF1" w:rsidRDefault="009C7DF1">
      <w:pPr>
        <w:pStyle w:val="ConsPlusNonformat"/>
        <w:jc w:val="both"/>
      </w:pPr>
      <w:proofErr w:type="gramStart"/>
      <w:r>
        <w:t>(наименование протокольного мероприятия, служебной командировки или другого</w:t>
      </w:r>
      <w:proofErr w:type="gramEnd"/>
    </w:p>
    <w:p w:rsidR="009C7DF1" w:rsidRDefault="009C7DF1">
      <w:pPr>
        <w:pStyle w:val="ConsPlusNonformat"/>
        <w:jc w:val="both"/>
      </w:pPr>
      <w:r>
        <w:t xml:space="preserve">          официального мероприятия, место и дата его проведения)</w:t>
      </w:r>
    </w:p>
    <w:p w:rsidR="009C7DF1" w:rsidRDefault="009C7DF1">
      <w:pPr>
        <w:pStyle w:val="ConsPlusNonformat"/>
        <w:jc w:val="both"/>
      </w:pPr>
      <w:r>
        <w:t>и переданный в ____________________________________________________________</w:t>
      </w:r>
    </w:p>
    <w:p w:rsidR="009C7DF1" w:rsidRDefault="009C7DF1">
      <w:pPr>
        <w:pStyle w:val="ConsPlusNonformat"/>
        <w:jc w:val="both"/>
      </w:pPr>
      <w:r>
        <w:t xml:space="preserve">                        </w:t>
      </w:r>
      <w:proofErr w:type="gramStart"/>
      <w:r>
        <w:t>(наименование исполнительного органа</w:t>
      </w:r>
      <w:proofErr w:type="gramEnd"/>
    </w:p>
    <w:p w:rsidR="009C7DF1" w:rsidRDefault="009C7DF1">
      <w:pPr>
        <w:pStyle w:val="ConsPlusNonformat"/>
        <w:jc w:val="both"/>
      </w:pPr>
      <w:r>
        <w:t xml:space="preserve">                     государственной власти Архангельской области)</w:t>
      </w:r>
    </w:p>
    <w:p w:rsidR="009C7DF1" w:rsidRDefault="009C7DF1">
      <w:pPr>
        <w:pStyle w:val="ConsPlusNonformat"/>
        <w:jc w:val="both"/>
      </w:pPr>
      <w:r>
        <w:t>по акту приема-передачи от "__" __________ 20__ г. N _______.</w:t>
      </w:r>
    </w:p>
    <w:p w:rsidR="009C7DF1" w:rsidRDefault="009C7DF1">
      <w:pPr>
        <w:pStyle w:val="ConsPlusNonformat"/>
        <w:jc w:val="both"/>
      </w:pPr>
    </w:p>
    <w:p w:rsidR="009C7DF1" w:rsidRDefault="009C7DF1">
      <w:pPr>
        <w:pStyle w:val="ConsPlusNonformat"/>
        <w:jc w:val="both"/>
      </w:pPr>
      <w:r>
        <w:t>______________                                        _____________________</w:t>
      </w:r>
    </w:p>
    <w:p w:rsidR="009C7DF1" w:rsidRDefault="009C7DF1">
      <w:pPr>
        <w:pStyle w:val="ConsPlusNonformat"/>
        <w:jc w:val="both"/>
      </w:pPr>
      <w:r>
        <w:t xml:space="preserve">  (подпись)                                           (расшифровка подписи)</w:t>
      </w:r>
    </w:p>
    <w:p w:rsidR="009C7DF1" w:rsidRDefault="009C7DF1">
      <w:pPr>
        <w:pStyle w:val="ConsPlusNonformat"/>
        <w:jc w:val="both"/>
      </w:pPr>
      <w:r>
        <w:t>"__" ________ 20__ г.</w:t>
      </w: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jc w:val="both"/>
      </w:pPr>
    </w:p>
    <w:p w:rsidR="009C7DF1" w:rsidRDefault="009C7DF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25A89" w:rsidRDefault="00525A89">
      <w:bookmarkStart w:id="16" w:name="_GoBack"/>
      <w:bookmarkEnd w:id="16"/>
    </w:p>
    <w:sectPr w:rsidR="00525A89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DF1"/>
    <w:rsid w:val="00525A89"/>
    <w:rsid w:val="009C7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7DF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C7DF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C7DF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9C7DF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7DF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C7DF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C7DF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9C7DF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13&amp;n=74186&amp;dst=100005" TargetMode="External"/><Relationship Id="rId13" Type="http://schemas.openxmlformats.org/officeDocument/2006/relationships/hyperlink" Target="https://login.consultant.ru/link/?req=doc&amp;base=RLAW013&amp;n=140800&amp;dst=100078" TargetMode="External"/><Relationship Id="rId18" Type="http://schemas.openxmlformats.org/officeDocument/2006/relationships/hyperlink" Target="https://login.consultant.ru/link/?req=doc&amp;base=RLAW013&amp;n=58707" TargetMode="External"/><Relationship Id="rId26" Type="http://schemas.openxmlformats.org/officeDocument/2006/relationships/hyperlink" Target="https://login.consultant.ru/link/?req=doc&amp;base=LAW&amp;n=443333&amp;dst=10001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LAW013&amp;n=71212&amp;dst=10001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013&amp;n=71212&amp;dst=100012" TargetMode="External"/><Relationship Id="rId12" Type="http://schemas.openxmlformats.org/officeDocument/2006/relationships/hyperlink" Target="https://login.consultant.ru/link/?req=doc&amp;base=LAW&amp;n=443333&amp;dst=100011" TargetMode="External"/><Relationship Id="rId17" Type="http://schemas.openxmlformats.org/officeDocument/2006/relationships/hyperlink" Target="https://login.consultant.ru/link/?req=doc&amp;base=RLAW013&amp;n=58991" TargetMode="External"/><Relationship Id="rId25" Type="http://schemas.openxmlformats.org/officeDocument/2006/relationships/hyperlink" Target="https://login.consultant.ru/link/?req=doc&amp;base=LAW&amp;n=475136&amp;dst=10081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013&amp;n=74186&amp;dst=100006" TargetMode="External"/><Relationship Id="rId20" Type="http://schemas.openxmlformats.org/officeDocument/2006/relationships/hyperlink" Target="https://login.consultant.ru/link/?req=doc&amp;base=RLAW013&amp;n=74186&amp;dst=100007" TargetMode="External"/><Relationship Id="rId29" Type="http://schemas.openxmlformats.org/officeDocument/2006/relationships/hyperlink" Target="https://login.consultant.ru/link/?req=doc&amp;base=RLAW013&amp;n=74186&amp;dst=100010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13&amp;n=71304&amp;dst=100271" TargetMode="External"/><Relationship Id="rId11" Type="http://schemas.openxmlformats.org/officeDocument/2006/relationships/hyperlink" Target="https://login.consultant.ru/link/?req=doc&amp;base=LAW&amp;n=475136&amp;dst=100818" TargetMode="External"/><Relationship Id="rId24" Type="http://schemas.openxmlformats.org/officeDocument/2006/relationships/hyperlink" Target="https://login.consultant.ru/link/?req=doc&amp;base=LAW&amp;n=464894&amp;dst=35" TargetMode="External"/><Relationship Id="rId32" Type="http://schemas.openxmlformats.org/officeDocument/2006/relationships/hyperlink" Target="https://login.consultant.ru/link/?req=doc&amp;base=RLAW013&amp;n=123356&amp;dst=100005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013&amp;n=71304&amp;dst=100271" TargetMode="External"/><Relationship Id="rId23" Type="http://schemas.openxmlformats.org/officeDocument/2006/relationships/hyperlink" Target="https://login.consultant.ru/link/?req=doc&amp;base=RLAW013&amp;n=123356&amp;dst=100005" TargetMode="External"/><Relationship Id="rId28" Type="http://schemas.openxmlformats.org/officeDocument/2006/relationships/hyperlink" Target="https://login.consultant.ru/link/?req=doc&amp;base=RLAW013&amp;n=74186&amp;dst=100009" TargetMode="External"/><Relationship Id="rId10" Type="http://schemas.openxmlformats.org/officeDocument/2006/relationships/hyperlink" Target="https://login.consultant.ru/link/?req=doc&amp;base=LAW&amp;n=464894&amp;dst=45" TargetMode="External"/><Relationship Id="rId19" Type="http://schemas.openxmlformats.org/officeDocument/2006/relationships/hyperlink" Target="https://login.consultant.ru/link/?req=doc&amp;base=LAW&amp;n=443333&amp;dst=100011" TargetMode="External"/><Relationship Id="rId31" Type="http://schemas.openxmlformats.org/officeDocument/2006/relationships/hyperlink" Target="https://login.consultant.ru/link/?req=doc&amp;base=RLAW013&amp;n=74186&amp;dst=1000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13&amp;n=123356&amp;dst=100005" TargetMode="External"/><Relationship Id="rId14" Type="http://schemas.openxmlformats.org/officeDocument/2006/relationships/hyperlink" Target="https://login.consultant.ru/link/?req=doc&amp;base=RLAW013&amp;n=131654" TargetMode="External"/><Relationship Id="rId22" Type="http://schemas.openxmlformats.org/officeDocument/2006/relationships/hyperlink" Target="https://login.consultant.ru/link/?req=doc&amp;base=RLAW013&amp;n=74186&amp;dst=100008" TargetMode="External"/><Relationship Id="rId27" Type="http://schemas.openxmlformats.org/officeDocument/2006/relationships/hyperlink" Target="https://login.consultant.ru/link/?req=doc&amp;base=RLAW013&amp;n=71212&amp;dst=100012" TargetMode="External"/><Relationship Id="rId30" Type="http://schemas.openxmlformats.org/officeDocument/2006/relationships/hyperlink" Target="https://login.consultant.ru/link/?req=doc&amp;base=RLAW013&amp;n=74186&amp;dst=100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4544</Words>
  <Characters>25904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Худякова Светлана Александровна</dc:creator>
  <cp:lastModifiedBy>Худякова Светлана Александровна</cp:lastModifiedBy>
  <cp:revision>1</cp:revision>
  <dcterms:created xsi:type="dcterms:W3CDTF">2024-08-19T12:11:00Z</dcterms:created>
  <dcterms:modified xsi:type="dcterms:W3CDTF">2024-08-19T12:12:00Z</dcterms:modified>
</cp:coreProperties>
</file>