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4CED6B34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141">
        <w:rPr>
          <w:rFonts w:ascii="Times New Roman" w:hAnsi="Times New Roman" w:cs="Times New Roman"/>
          <w:sz w:val="28"/>
          <w:szCs w:val="28"/>
        </w:rPr>
        <w:t>30 марта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101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F10141">
        <w:rPr>
          <w:rFonts w:ascii="Times New Roman" w:hAnsi="Times New Roman" w:cs="Times New Roman"/>
          <w:sz w:val="28"/>
          <w:szCs w:val="28"/>
        </w:rPr>
        <w:t>100904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F10141">
        <w:rPr>
          <w:rFonts w:ascii="Times New Roman" w:hAnsi="Times New Roman" w:cs="Times New Roman"/>
          <w:sz w:val="28"/>
          <w:szCs w:val="28"/>
        </w:rPr>
        <w:t>101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Архангельская обл., Холмогорский р-н, с/с </w:t>
      </w:r>
      <w:proofErr w:type="spellStart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Матигорский</w:t>
      </w:r>
      <w:proofErr w:type="spellEnd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proofErr w:type="spellStart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д.Данилово</w:t>
      </w:r>
      <w:proofErr w:type="spellEnd"/>
      <w:r w:rsidR="00F10141" w:rsidRPr="00F10141">
        <w:rPr>
          <w:rFonts w:ascii="Times New Roman" w:hAnsi="Times New Roman" w:cs="Times New Roman"/>
          <w:spacing w:val="-9"/>
          <w:sz w:val="28"/>
          <w:szCs w:val="28"/>
        </w:rPr>
        <w:t>, д.3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</w:t>
      </w:r>
      <w:bookmarkStart w:id="0" w:name="_GoBack"/>
      <w:bookmarkEnd w:id="0"/>
      <w:r w:rsidR="00154B8C" w:rsidRPr="00154B8C">
        <w:rPr>
          <w:rFonts w:ascii="Times New Roman" w:hAnsi="Times New Roman" w:cs="Times New Roman"/>
          <w:sz w:val="28"/>
          <w:szCs w:val="28"/>
        </w:rPr>
        <w:t>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12</cp:revision>
  <cp:lastPrinted>2023-03-28T08:53:00Z</cp:lastPrinted>
  <dcterms:created xsi:type="dcterms:W3CDTF">2023-01-18T11:43:00Z</dcterms:created>
  <dcterms:modified xsi:type="dcterms:W3CDTF">2023-03-28T08:53:00Z</dcterms:modified>
</cp:coreProperties>
</file>