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0E" w:rsidRPr="00FC5620" w:rsidRDefault="00932E0E" w:rsidP="000222DC">
      <w:pPr>
        <w:overflowPunct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620">
        <w:rPr>
          <w:rFonts w:ascii="Times New Roman" w:hAnsi="Times New Roman" w:cs="Times New Roman"/>
          <w:sz w:val="28"/>
          <w:szCs w:val="28"/>
        </w:rPr>
        <w:t>УТВЕРЖДЕН</w:t>
      </w:r>
    </w:p>
    <w:p w:rsidR="000222DC" w:rsidRPr="00FC5620" w:rsidRDefault="000222DC" w:rsidP="000222DC">
      <w:pPr>
        <w:overflowPunct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620">
        <w:rPr>
          <w:rFonts w:ascii="Times New Roman" w:hAnsi="Times New Roman" w:cs="Times New Roman"/>
          <w:sz w:val="28"/>
          <w:szCs w:val="28"/>
        </w:rPr>
        <w:t>р</w:t>
      </w:r>
      <w:r w:rsidR="00932E0E" w:rsidRPr="00FC5620">
        <w:rPr>
          <w:rFonts w:ascii="Times New Roman" w:hAnsi="Times New Roman" w:cs="Times New Roman"/>
          <w:sz w:val="28"/>
          <w:szCs w:val="28"/>
        </w:rPr>
        <w:t xml:space="preserve">аспоряжением администрации </w:t>
      </w:r>
    </w:p>
    <w:p w:rsidR="00932E0E" w:rsidRPr="00FC5620" w:rsidRDefault="000222DC" w:rsidP="000222DC">
      <w:pPr>
        <w:overflowPunct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6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32E0E" w:rsidRPr="00FC5620" w:rsidRDefault="00932E0E" w:rsidP="0031351B">
      <w:pPr>
        <w:overflowPunct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FC5620">
        <w:rPr>
          <w:rFonts w:ascii="Times New Roman" w:hAnsi="Times New Roman" w:cs="Times New Roman"/>
          <w:sz w:val="28"/>
          <w:szCs w:val="28"/>
        </w:rPr>
        <w:t xml:space="preserve">«Холмогорский муниципальный район» </w:t>
      </w:r>
      <w:r w:rsidR="000222DC" w:rsidRPr="00FC5620">
        <w:rPr>
          <w:rFonts w:ascii="Times New Roman" w:hAnsi="Times New Roman" w:cs="Times New Roman"/>
          <w:sz w:val="28"/>
          <w:szCs w:val="28"/>
        </w:rPr>
        <w:t>о</w:t>
      </w:r>
      <w:r w:rsidRPr="00FC5620">
        <w:rPr>
          <w:rFonts w:ascii="Times New Roman" w:hAnsi="Times New Roman" w:cs="Times New Roman"/>
          <w:sz w:val="28"/>
          <w:szCs w:val="28"/>
        </w:rPr>
        <w:t>т</w:t>
      </w:r>
      <w:r w:rsidR="000222DC" w:rsidRPr="00FC5620">
        <w:rPr>
          <w:rFonts w:ascii="Times New Roman" w:hAnsi="Times New Roman" w:cs="Times New Roman"/>
          <w:sz w:val="28"/>
          <w:szCs w:val="28"/>
        </w:rPr>
        <w:t xml:space="preserve"> 28 февраля 2022 г. № 193</w:t>
      </w:r>
    </w:p>
    <w:p w:rsidR="0012278B" w:rsidRPr="00FC5620" w:rsidRDefault="0012278B" w:rsidP="00932E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278B" w:rsidRPr="00FC5620" w:rsidRDefault="0012278B" w:rsidP="0012278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5620">
        <w:rPr>
          <w:rFonts w:ascii="Times New Roman" w:hAnsi="Times New Roman" w:cs="Times New Roman"/>
          <w:b/>
          <w:bCs/>
          <w:sz w:val="28"/>
          <w:szCs w:val="28"/>
        </w:rPr>
        <w:t xml:space="preserve">ПЛАН мероприятий («дорожная карта») по содействию развитию конкуренции в Холмогорском муниципальном районе </w:t>
      </w:r>
      <w:r w:rsidR="000222DC" w:rsidRPr="00FC5620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 на 2022</w:t>
      </w:r>
      <w:r w:rsidR="000222DC" w:rsidRPr="00FC5620">
        <w:rPr>
          <w:bCs/>
          <w:sz w:val="28"/>
          <w:szCs w:val="28"/>
        </w:rPr>
        <w:t>–</w:t>
      </w:r>
      <w:r w:rsidRPr="00FC5620">
        <w:rPr>
          <w:rFonts w:ascii="Times New Roman" w:hAnsi="Times New Roman" w:cs="Times New Roman"/>
          <w:b/>
          <w:bCs/>
          <w:sz w:val="28"/>
          <w:szCs w:val="28"/>
        </w:rPr>
        <w:t xml:space="preserve">2025 годы </w:t>
      </w:r>
    </w:p>
    <w:p w:rsidR="00932E0E" w:rsidRPr="00932E0E" w:rsidRDefault="00932E0E" w:rsidP="0012278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812"/>
        <w:gridCol w:w="1276"/>
        <w:gridCol w:w="3544"/>
        <w:gridCol w:w="7"/>
        <w:gridCol w:w="701"/>
        <w:gridCol w:w="709"/>
        <w:gridCol w:w="81"/>
        <w:gridCol w:w="770"/>
        <w:gridCol w:w="709"/>
        <w:gridCol w:w="709"/>
        <w:gridCol w:w="1991"/>
      </w:tblGrid>
      <w:tr w:rsidR="00EB44DB" w:rsidRPr="00D6291B" w:rsidTr="00432A65">
        <w:trPr>
          <w:trHeight w:val="583"/>
        </w:trPr>
        <w:tc>
          <w:tcPr>
            <w:tcW w:w="709" w:type="dxa"/>
            <w:vMerge w:val="restart"/>
          </w:tcPr>
          <w:p w:rsidR="00310BEE" w:rsidRPr="000615D2" w:rsidRDefault="00932E0E" w:rsidP="00310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B44DB" w:rsidRPr="000615D2" w:rsidRDefault="00932E0E" w:rsidP="00310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2" w:type="dxa"/>
            <w:vMerge w:val="restart"/>
          </w:tcPr>
          <w:p w:rsidR="00EB44DB" w:rsidRPr="000615D2" w:rsidRDefault="00EB44DB" w:rsidP="00CD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0615D2" w:rsidRDefault="00EB44DB" w:rsidP="00CD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2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</w:p>
          <w:p w:rsidR="00EB44DB" w:rsidRPr="000615D2" w:rsidRDefault="00EB44DB" w:rsidP="00CD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551" w:type="dxa"/>
            <w:gridSpan w:val="2"/>
            <w:vMerge w:val="restart"/>
          </w:tcPr>
          <w:p w:rsidR="00EB44DB" w:rsidRPr="000615D2" w:rsidRDefault="00EB44DB" w:rsidP="00CD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3679" w:type="dxa"/>
            <w:gridSpan w:val="6"/>
          </w:tcPr>
          <w:p w:rsidR="00EB44DB" w:rsidRPr="000615D2" w:rsidRDefault="00EB44DB" w:rsidP="000222DC">
            <w:pPr>
              <w:pStyle w:val="Default"/>
              <w:jc w:val="center"/>
              <w:rPr>
                <w:sz w:val="22"/>
                <w:szCs w:val="22"/>
              </w:rPr>
            </w:pPr>
            <w:r w:rsidRPr="000615D2">
              <w:rPr>
                <w:bCs/>
                <w:sz w:val="22"/>
                <w:szCs w:val="22"/>
              </w:rPr>
              <w:t>Значение целевого показателя мероприятия, по состоянию</w:t>
            </w:r>
          </w:p>
        </w:tc>
        <w:tc>
          <w:tcPr>
            <w:tcW w:w="1991" w:type="dxa"/>
            <w:vMerge w:val="restart"/>
          </w:tcPr>
          <w:p w:rsidR="00EB44DB" w:rsidRPr="000615D2" w:rsidRDefault="00EB44DB" w:rsidP="00CD6317">
            <w:pPr>
              <w:pStyle w:val="Default"/>
              <w:jc w:val="center"/>
              <w:rPr>
                <w:sz w:val="22"/>
                <w:szCs w:val="22"/>
              </w:rPr>
            </w:pPr>
            <w:r w:rsidRPr="000615D2">
              <w:rPr>
                <w:bCs/>
                <w:sz w:val="22"/>
                <w:szCs w:val="22"/>
              </w:rPr>
              <w:t>Ответственные исполнители за содействие развитию конкуренции</w:t>
            </w:r>
          </w:p>
        </w:tc>
      </w:tr>
      <w:tr w:rsidR="00F319F5" w:rsidRPr="00D6291B" w:rsidTr="00432A65">
        <w:trPr>
          <w:trHeight w:val="582"/>
        </w:trPr>
        <w:tc>
          <w:tcPr>
            <w:tcW w:w="709" w:type="dxa"/>
            <w:vMerge/>
          </w:tcPr>
          <w:p w:rsidR="00EB44DB" w:rsidRPr="000222DC" w:rsidRDefault="00EB44DB" w:rsidP="009B7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2" w:type="dxa"/>
            <w:vMerge/>
          </w:tcPr>
          <w:p w:rsidR="00EB44DB" w:rsidRPr="000222DC" w:rsidRDefault="00EB44DB" w:rsidP="009B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B44DB" w:rsidRPr="000222DC" w:rsidRDefault="00EB44DB" w:rsidP="009B7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vMerge/>
          </w:tcPr>
          <w:p w:rsidR="00EB44DB" w:rsidRPr="000222DC" w:rsidRDefault="00EB44DB" w:rsidP="009B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EB44DB" w:rsidRPr="000222DC" w:rsidRDefault="00EB44DB" w:rsidP="000222DC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222DC">
              <w:rPr>
                <w:bCs/>
                <w:sz w:val="20"/>
                <w:szCs w:val="20"/>
              </w:rPr>
              <w:t>На 31.12.2021</w:t>
            </w:r>
          </w:p>
        </w:tc>
        <w:tc>
          <w:tcPr>
            <w:tcW w:w="790" w:type="dxa"/>
            <w:gridSpan w:val="2"/>
          </w:tcPr>
          <w:p w:rsidR="00EB44DB" w:rsidRPr="000222DC" w:rsidRDefault="00EB44DB" w:rsidP="0097752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222DC">
              <w:rPr>
                <w:bCs/>
                <w:sz w:val="20"/>
                <w:szCs w:val="20"/>
              </w:rPr>
              <w:t>На 31.12.202</w:t>
            </w:r>
            <w:r w:rsidR="0097752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70" w:type="dxa"/>
          </w:tcPr>
          <w:p w:rsidR="00EB44DB" w:rsidRPr="000222DC" w:rsidRDefault="00EB44DB" w:rsidP="0097752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222DC">
              <w:rPr>
                <w:bCs/>
                <w:sz w:val="20"/>
                <w:szCs w:val="20"/>
              </w:rPr>
              <w:t>На 31.12.202</w:t>
            </w:r>
            <w:r w:rsidR="009775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B44DB" w:rsidRPr="000222DC" w:rsidRDefault="00EB44DB" w:rsidP="0097752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222DC">
              <w:rPr>
                <w:bCs/>
                <w:sz w:val="20"/>
                <w:szCs w:val="20"/>
              </w:rPr>
              <w:t>На 31.12.202</w:t>
            </w:r>
            <w:r w:rsidR="0097752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B44DB" w:rsidRPr="000222DC" w:rsidRDefault="00EB44DB" w:rsidP="0097752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222DC">
              <w:rPr>
                <w:bCs/>
                <w:sz w:val="20"/>
                <w:szCs w:val="20"/>
              </w:rPr>
              <w:t>На 31.12.202</w:t>
            </w:r>
            <w:r w:rsidR="0097752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91" w:type="dxa"/>
            <w:vMerge/>
          </w:tcPr>
          <w:p w:rsidR="00EB44DB" w:rsidRPr="000222DC" w:rsidRDefault="00EB44D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1619C5" w:rsidRPr="00D6291B" w:rsidTr="00432A65">
        <w:tc>
          <w:tcPr>
            <w:tcW w:w="16018" w:type="dxa"/>
            <w:gridSpan w:val="12"/>
          </w:tcPr>
          <w:p w:rsidR="001619C5" w:rsidRPr="00F319F5" w:rsidRDefault="001619C5" w:rsidP="001619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1. Рынок племенного животноводства</w:t>
            </w:r>
          </w:p>
        </w:tc>
      </w:tr>
      <w:tr w:rsidR="001619C5" w:rsidRPr="00D6291B" w:rsidTr="00432A65">
        <w:tc>
          <w:tcPr>
            <w:tcW w:w="16018" w:type="dxa"/>
            <w:gridSpan w:val="12"/>
          </w:tcPr>
          <w:p w:rsidR="001619C5" w:rsidRPr="00941022" w:rsidRDefault="001619C5" w:rsidP="000222DC">
            <w:pPr>
              <w:pStyle w:val="Default"/>
              <w:ind w:firstLine="709"/>
              <w:jc w:val="both"/>
              <w:rPr>
                <w:bCs/>
              </w:rPr>
            </w:pPr>
            <w:r w:rsidRPr="00941022">
              <w:rPr>
                <w:bCs/>
              </w:rPr>
              <w:t>Характеристика текущего состояния рынка: В сфере племенного животноводства в Холмогорском муниципальном районе деятельность по разведению племенных сельскохозяйственных животных осуществляют АО «</w:t>
            </w:r>
            <w:proofErr w:type="gramStart"/>
            <w:r w:rsidRPr="00941022">
              <w:rPr>
                <w:bCs/>
              </w:rPr>
              <w:t>Холмогорский</w:t>
            </w:r>
            <w:proofErr w:type="gramEnd"/>
            <w:r w:rsidRPr="00941022">
              <w:rPr>
                <w:bCs/>
              </w:rPr>
              <w:t xml:space="preserve"> племзавод», СПК «Племзавод «Кехта», АО «Хаврогорское».</w:t>
            </w:r>
            <w:r w:rsidR="00941022" w:rsidRPr="00941022">
              <w:rPr>
                <w:rFonts w:asciiTheme="minorHAnsi" w:hAnsiTheme="minorHAnsi" w:cstheme="minorBidi"/>
                <w:color w:val="auto"/>
              </w:rPr>
              <w:t xml:space="preserve"> </w:t>
            </w:r>
            <w:r w:rsidR="00941022" w:rsidRPr="00941022">
              <w:rPr>
                <w:bCs/>
              </w:rPr>
              <w:t>Доля организаций частной формы составляет 100%.</w:t>
            </w:r>
          </w:p>
          <w:p w:rsidR="001619C5" w:rsidRPr="00941022" w:rsidRDefault="001619C5" w:rsidP="000222DC">
            <w:pPr>
              <w:pStyle w:val="Default"/>
              <w:ind w:firstLine="709"/>
              <w:jc w:val="both"/>
              <w:rPr>
                <w:bCs/>
              </w:rPr>
            </w:pPr>
            <w:r w:rsidRPr="00941022">
              <w:rPr>
                <w:bCs/>
              </w:rPr>
              <w:t>Племенное животноводство в районе представлено разведением крупного рогатого скота молочного направления.</w:t>
            </w:r>
          </w:p>
          <w:p w:rsidR="001619C5" w:rsidRPr="00941022" w:rsidRDefault="001619C5" w:rsidP="000222DC">
            <w:pPr>
              <w:pStyle w:val="Default"/>
              <w:ind w:firstLine="709"/>
              <w:jc w:val="both"/>
              <w:rPr>
                <w:bCs/>
              </w:rPr>
            </w:pPr>
            <w:r w:rsidRPr="00941022">
              <w:rPr>
                <w:bCs/>
              </w:rPr>
              <w:t xml:space="preserve">По состоянию на 1 января 2022 года в племенных предприятиях содержится 2500 голов крупного рогатого скота, в том числе коров – 1290. </w:t>
            </w:r>
          </w:p>
          <w:p w:rsidR="00941022" w:rsidRPr="00941022" w:rsidRDefault="00941022" w:rsidP="000222DC">
            <w:pPr>
              <w:pStyle w:val="Default"/>
              <w:ind w:firstLine="709"/>
              <w:jc w:val="both"/>
            </w:pPr>
            <w:r w:rsidRPr="00941022">
              <w:t>Проблематика рынка: в связи с</w:t>
            </w:r>
            <w:r>
              <w:t>о</w:t>
            </w:r>
            <w:r w:rsidRPr="00941022">
              <w:t xml:space="preserve"> снижением покупательной способности сельскохозяйственных товаропроизводителей уменьшается спрос на племенной крупный рогатый скот. У племенных заводов и племенных репродукторов возникает проблема реализации племенного скота. В связи с невозможностью выполнения плана реализации организации, осуществляющие деятельность в сфере племенного животноводства, не получают государственную поддержку в полном объеме. </w:t>
            </w:r>
          </w:p>
          <w:p w:rsidR="00941022" w:rsidRPr="00941022" w:rsidRDefault="00941022" w:rsidP="000222DC">
            <w:pPr>
              <w:pStyle w:val="Default"/>
              <w:ind w:firstLine="709"/>
              <w:jc w:val="both"/>
            </w:pPr>
            <w:r w:rsidRPr="00941022">
              <w:t xml:space="preserve">Задачи: реализация мероприятий, направленных на развитие конкуренции в отрасли племенного животноводства. </w:t>
            </w:r>
            <w:bookmarkStart w:id="0" w:name="_GoBack"/>
            <w:bookmarkEnd w:id="0"/>
          </w:p>
          <w:p w:rsidR="00941022" w:rsidRPr="00941022" w:rsidRDefault="00941022" w:rsidP="000222DC">
            <w:pPr>
              <w:pStyle w:val="Default"/>
              <w:ind w:firstLine="709"/>
              <w:jc w:val="both"/>
              <w:rPr>
                <w:b/>
                <w:bCs/>
              </w:rPr>
            </w:pPr>
            <w:r w:rsidRPr="00941022">
              <w:t xml:space="preserve">Ожидаемый результат (цель): достижение плановых значений ключевого показателя развития конкуренции «Доля организаций частной формы собственности на рынке племенного животноводства» </w:t>
            </w:r>
          </w:p>
        </w:tc>
      </w:tr>
      <w:tr w:rsidR="00941022" w:rsidRPr="00D6291B" w:rsidTr="00432A65">
        <w:tc>
          <w:tcPr>
            <w:tcW w:w="709" w:type="dxa"/>
          </w:tcPr>
          <w:p w:rsidR="00941022" w:rsidRPr="001E1938" w:rsidRDefault="000A6D6C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E193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812" w:type="dxa"/>
          </w:tcPr>
          <w:p w:rsidR="00941022" w:rsidRPr="00941022" w:rsidRDefault="00941022" w:rsidP="0002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022">
              <w:rPr>
                <w:rFonts w:ascii="Times New Roman" w:hAnsi="Times New Roman" w:cs="Times New Roman"/>
                <w:sz w:val="24"/>
                <w:szCs w:val="24"/>
              </w:rPr>
              <w:t>Стимулирование и оказание содействия в реализации племенного молодняка сельскохозяйственных животных</w:t>
            </w:r>
          </w:p>
        </w:tc>
        <w:tc>
          <w:tcPr>
            <w:tcW w:w="1276" w:type="dxa"/>
          </w:tcPr>
          <w:p w:rsidR="00941022" w:rsidRPr="00941022" w:rsidRDefault="00941022" w:rsidP="00941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02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27"/>
            </w:tblGrid>
            <w:tr w:rsidR="00CD6317" w:rsidRPr="00CD6317" w:rsidTr="000222DC">
              <w:trPr>
                <w:trHeight w:val="523"/>
              </w:trPr>
              <w:tc>
                <w:tcPr>
                  <w:tcW w:w="3527" w:type="dxa"/>
                </w:tcPr>
                <w:p w:rsidR="00CD6317" w:rsidRPr="00CD6317" w:rsidRDefault="00CD6317" w:rsidP="00CD631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CD63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оля реализованного племенного поголовья сельскохозяйственных животных организациями частной формы собственности, </w:t>
                  </w:r>
                  <w:r w:rsidRPr="00CD631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процентов </w:t>
                  </w:r>
                </w:p>
              </w:tc>
            </w:tr>
          </w:tbl>
          <w:p w:rsidR="00941022" w:rsidRPr="00941022" w:rsidRDefault="00941022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941022" w:rsidRPr="00941022" w:rsidRDefault="00CD631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90" w:type="dxa"/>
            <w:gridSpan w:val="2"/>
          </w:tcPr>
          <w:p w:rsidR="00941022" w:rsidRPr="00941022" w:rsidRDefault="00CD631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941022" w:rsidRPr="00941022" w:rsidRDefault="00CD631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41022" w:rsidRPr="00941022" w:rsidRDefault="00CD631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41022" w:rsidRPr="00941022" w:rsidRDefault="00CD631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</w:tcPr>
          <w:p w:rsidR="00941022" w:rsidRPr="00941022" w:rsidRDefault="00D003AA" w:rsidP="0002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AA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</w:t>
            </w:r>
            <w:proofErr w:type="spellStart"/>
            <w:proofErr w:type="gramStart"/>
            <w:r w:rsidRPr="00D003AA">
              <w:rPr>
                <w:rFonts w:ascii="Times New Roman" w:hAnsi="Times New Roman" w:cs="Times New Roman"/>
                <w:sz w:val="24"/>
                <w:szCs w:val="24"/>
              </w:rPr>
              <w:t>Холмогорс</w:t>
            </w:r>
            <w:proofErr w:type="spellEnd"/>
            <w:r w:rsidR="00022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3AA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gramEnd"/>
            <w:r w:rsidRPr="00D0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03A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022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03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r w:rsidRPr="00D003A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="009D1D9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Агропромышленный отдел)</w:t>
            </w:r>
          </w:p>
        </w:tc>
      </w:tr>
      <w:tr w:rsidR="00D003AA" w:rsidRPr="00D6291B" w:rsidTr="00432A65">
        <w:tc>
          <w:tcPr>
            <w:tcW w:w="16018" w:type="dxa"/>
            <w:gridSpan w:val="12"/>
          </w:tcPr>
          <w:p w:rsidR="00D003AA" w:rsidRPr="00F319F5" w:rsidRDefault="00D003AA" w:rsidP="00D003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2. Рынок семеноводства </w:t>
            </w:r>
          </w:p>
        </w:tc>
      </w:tr>
      <w:tr w:rsidR="00D003AA" w:rsidRPr="00D6291B" w:rsidTr="00432A65">
        <w:tc>
          <w:tcPr>
            <w:tcW w:w="16018" w:type="dxa"/>
            <w:gridSpan w:val="12"/>
          </w:tcPr>
          <w:p w:rsidR="00003A0B" w:rsidRPr="00003A0B" w:rsidRDefault="00003A0B" w:rsidP="000222D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текущего состояния рынка: </w:t>
            </w:r>
            <w:r w:rsidRPr="00003A0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Семеноводческая база включает в себя пять сельскохозяйственных товаропроизводителей, осуществляющих производство семенного материала, из которых два предприятия (ООО «Агрофирма «Холмогорская</w:t>
            </w:r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», ООО «Маккейн Агрокультура») </w:t>
            </w:r>
            <w:r w:rsidRPr="00003A0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реализуют семена, остальные три хозяйства (АО «Хаврогорское», КФХ Быков Николай Валентинович </w:t>
            </w:r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КФХ Гафаров Азер Алиса</w:t>
            </w:r>
            <w:proofErr w:type="gramStart"/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</w:t>
            </w:r>
            <w:proofErr w:type="gramEnd"/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глы</w:t>
            </w:r>
            <w:proofErr w:type="spellEnd"/>
            <w:r w:rsidR="000222D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) </w:t>
            </w:r>
            <w:r w:rsidRPr="00003A0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произведенные семена используют исключительно на собственные нужды.</w:t>
            </w:r>
          </w:p>
          <w:p w:rsidR="00003A0B" w:rsidRPr="00003A0B" w:rsidRDefault="00003A0B" w:rsidP="000222DC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03A0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Доля организаций частной формы составляет 100%.</w:t>
            </w:r>
          </w:p>
          <w:p w:rsidR="00003A0B" w:rsidRPr="00003A0B" w:rsidRDefault="00003A0B" w:rsidP="000222D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В 2021 году производство сертифицированного семенного картофеля составило 827,3 т</w:t>
            </w:r>
            <w:r w:rsidR="00FC5620">
              <w:rPr>
                <w:rFonts w:ascii="Times New Roman" w:hAnsi="Times New Roman" w:cs="Times New Roman"/>
                <w:sz w:val="24"/>
                <w:szCs w:val="24"/>
              </w:rPr>
              <w:t xml:space="preserve">онн (2020 год – 646 тонн), в </w:t>
            </w:r>
            <w:proofErr w:type="spellStart"/>
            <w:r w:rsidR="00FC5620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. ООО «Агрофирма  «Холмогорская» – 535,3 тонн (2020 год – 441 тонн)  и ООО «Маккейн Агрикультура»  - 292 тонн (2020 год – 205 тонн).</w:t>
            </w:r>
            <w:proofErr w:type="gramEnd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003A0B" w:rsidRPr="00003A0B" w:rsidTr="00003A0B">
              <w:trPr>
                <w:trHeight w:val="1627"/>
              </w:trPr>
              <w:tc>
                <w:tcPr>
                  <w:tcW w:w="14742" w:type="dxa"/>
                </w:tcPr>
                <w:p w:rsidR="00003A0B" w:rsidRPr="00003A0B" w:rsidRDefault="00003A0B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Проблематика рынка: проблемы реализации семенного картофеля внутри региона связаны с плохим финансовым состоянием </w:t>
                  </w:r>
                  <w:proofErr w:type="spellStart"/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сельхозтоваропроизводителей</w:t>
                  </w:r>
                  <w:proofErr w:type="spellEnd"/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которые нуждаются в обновлении семенного материала. За пределами региона </w:t>
                  </w:r>
                  <w:r w:rsidR="00FC5620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отсутствие долгосрочных договорных обязательств по </w:t>
                  </w:r>
                  <w:r w:rsidR="00FC56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сортам и объёмам производства.</w:t>
                  </w:r>
                </w:p>
                <w:p w:rsidR="00003A0B" w:rsidRPr="00003A0B" w:rsidRDefault="00003A0B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сохранение достигнутого значения показателя «Доля организаций частной формы собственности на рынке семеноводства» на уровне 100 процентов </w:t>
                  </w:r>
                </w:p>
              </w:tc>
            </w:tr>
          </w:tbl>
          <w:p w:rsidR="00D003AA" w:rsidRPr="000A6D6C" w:rsidRDefault="00D003AA" w:rsidP="00D00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AA" w:rsidRPr="00D6291B" w:rsidTr="00432A65">
        <w:tc>
          <w:tcPr>
            <w:tcW w:w="709" w:type="dxa"/>
          </w:tcPr>
          <w:p w:rsidR="00D003AA" w:rsidRPr="00A552E7" w:rsidRDefault="006A3E27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12" w:type="dxa"/>
          </w:tcPr>
          <w:p w:rsidR="00D003AA" w:rsidRPr="00107218" w:rsidRDefault="00D003AA" w:rsidP="0002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1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вновь созданных организаций частной формы собственности, действующих на рынке семеноводства</w:t>
            </w:r>
          </w:p>
        </w:tc>
        <w:tc>
          <w:tcPr>
            <w:tcW w:w="1276" w:type="dxa"/>
          </w:tcPr>
          <w:p w:rsidR="00D003AA" w:rsidRPr="00107218" w:rsidRDefault="00107218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D003AA" w:rsidRPr="00107218" w:rsidRDefault="00D003AA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218">
              <w:rPr>
                <w:rFonts w:ascii="Times New Roman" w:hAnsi="Times New Roman" w:cs="Times New Roman"/>
                <w:sz w:val="24"/>
                <w:szCs w:val="24"/>
              </w:rPr>
              <w:t>Сохранение доли присутствия на рынке организаций частной формы собственности в общем количестве хозяйствующих субъектов рынка</w:t>
            </w:r>
          </w:p>
        </w:tc>
        <w:tc>
          <w:tcPr>
            <w:tcW w:w="708" w:type="dxa"/>
            <w:gridSpan w:val="2"/>
          </w:tcPr>
          <w:p w:rsidR="00D003AA" w:rsidRPr="00107218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gridSpan w:val="2"/>
          </w:tcPr>
          <w:p w:rsidR="00D003AA" w:rsidRPr="00107218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0" w:type="dxa"/>
          </w:tcPr>
          <w:p w:rsidR="00D003AA" w:rsidRPr="00107218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D003AA" w:rsidRPr="00107218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D003AA" w:rsidRPr="00107218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91" w:type="dxa"/>
          </w:tcPr>
          <w:p w:rsidR="00D003AA" w:rsidRPr="00107218" w:rsidRDefault="00107218" w:rsidP="009D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218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107218" w:rsidRPr="00D6291B" w:rsidTr="00432A65">
        <w:tc>
          <w:tcPr>
            <w:tcW w:w="16018" w:type="dxa"/>
            <w:gridSpan w:val="12"/>
          </w:tcPr>
          <w:p w:rsidR="00107218" w:rsidRPr="003D4F00" w:rsidRDefault="006A3E27" w:rsidP="00D629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107218" w:rsidRPr="003D4F00">
              <w:rPr>
                <w:rFonts w:ascii="Times New Roman" w:hAnsi="Times New Roman" w:cs="Times New Roman"/>
                <w:b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107218" w:rsidRPr="00D6291B" w:rsidTr="00432A65">
        <w:tc>
          <w:tcPr>
            <w:tcW w:w="1601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6A3E27" w:rsidRPr="006A3E27" w:rsidTr="003D4F00">
              <w:trPr>
                <w:trHeight w:val="572"/>
              </w:trPr>
              <w:tc>
                <w:tcPr>
                  <w:tcW w:w="14742" w:type="dxa"/>
                </w:tcPr>
                <w:p w:rsidR="00A85A78" w:rsidRPr="00A85A78" w:rsidRDefault="006A3E27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арактеристика текущего состояния рынка: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85A78" w:rsidRPr="00A85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территории района розничную торговлю лекарственными препаратами, медицинскими изделиями и сопутствующими товарами осуществляют четыре организации, из них  одно государственное предприятие – филиал ГУПАО «Фармация», которое имеет 5 точек продаж в пяти населенных пунктах Холмогорского муниципального района.</w:t>
                  </w:r>
                </w:p>
                <w:p w:rsidR="006A3E27" w:rsidRPr="006A3E27" w:rsidRDefault="006A3E27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Проблематика рынка: труднодоступность части населенных пунктов </w:t>
                  </w:r>
                  <w:r w:rsidR="003D4F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Холмогорского района</w:t>
                  </w: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и, соответственно, непривлекательность обеспечения их населения лекарственными препаратами, медицинскими изделиями и сопутствующими товарами для аптечных организаций частной формы собственности. </w:t>
                  </w:r>
                </w:p>
                <w:p w:rsidR="006A3E27" w:rsidRPr="006A3E27" w:rsidRDefault="006A3E27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реализация мероприятий, направленных на развитие конкуренции в сфере услуг розничной торговли лекарственными препаратами, медицинскими изделиями и сопутствующими товарами. </w:t>
                  </w:r>
                </w:p>
                <w:p w:rsidR="000222DC" w:rsidRDefault="006A3E27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достижение плановых значений ключевого показателя «Доля организаций частной формы </w:t>
                  </w: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собственности в сфере услуг розничной торговли лекарственными препаратами, медицинскими изделиями и сопутствующими товарами»</w:t>
                  </w:r>
                </w:p>
                <w:p w:rsidR="006A3E27" w:rsidRPr="006A3E27" w:rsidRDefault="006A3E27" w:rsidP="000222D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107218" w:rsidRPr="006A3E27" w:rsidRDefault="00107218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AA" w:rsidRPr="00D6291B" w:rsidTr="00432A65">
        <w:tc>
          <w:tcPr>
            <w:tcW w:w="709" w:type="dxa"/>
          </w:tcPr>
          <w:p w:rsidR="00D003AA" w:rsidRPr="00A552E7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812" w:type="dxa"/>
          </w:tcPr>
          <w:p w:rsidR="00D003AA" w:rsidRPr="00727D51" w:rsidRDefault="00B775C3" w:rsidP="0002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5C3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и консультационной помощи субъектам малого и среднего предпринимательства по организации торговой деятельности и соблюдению законодательства в сфере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276" w:type="dxa"/>
          </w:tcPr>
          <w:p w:rsidR="00D003AA" w:rsidRPr="00B775C3" w:rsidRDefault="00B775C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D003AA" w:rsidRPr="00B775C3" w:rsidRDefault="00B775C3" w:rsidP="00310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5C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удовлетворения потребностей населения Холмогорского района в услугах торговли фармацевтической продукцией</w:t>
            </w:r>
          </w:p>
        </w:tc>
        <w:tc>
          <w:tcPr>
            <w:tcW w:w="708" w:type="dxa"/>
            <w:gridSpan w:val="2"/>
          </w:tcPr>
          <w:p w:rsidR="00D003AA" w:rsidRPr="003D4F00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gridSpan w:val="2"/>
          </w:tcPr>
          <w:p w:rsidR="00D003AA" w:rsidRPr="003D4F00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0" w:type="dxa"/>
          </w:tcPr>
          <w:p w:rsidR="00D003AA" w:rsidRPr="003D4F00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D003AA" w:rsidRPr="003D4F00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D003AA" w:rsidRPr="003D4F00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91" w:type="dxa"/>
          </w:tcPr>
          <w:p w:rsidR="00D003AA" w:rsidRPr="003D4F00" w:rsidRDefault="00B775C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F00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D003AA" w:rsidRPr="00D6291B" w:rsidTr="00432A65">
        <w:tc>
          <w:tcPr>
            <w:tcW w:w="16018" w:type="dxa"/>
            <w:gridSpan w:val="12"/>
          </w:tcPr>
          <w:p w:rsidR="00D003AA" w:rsidRPr="00D6291B" w:rsidRDefault="00B775C3" w:rsidP="00D62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D003AA" w:rsidRPr="00D6291B">
              <w:rPr>
                <w:rFonts w:ascii="Times New Roman" w:hAnsi="Times New Roman" w:cs="Times New Roman"/>
                <w:b/>
                <w:sz w:val="24"/>
                <w:szCs w:val="24"/>
              </w:rPr>
              <w:t>Рынок теплоснабжения</w:t>
            </w:r>
            <w:r w:rsidR="00D00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(производство тепловой энергии)</w:t>
            </w:r>
          </w:p>
        </w:tc>
      </w:tr>
      <w:tr w:rsidR="00D003AA" w:rsidRPr="00D6291B" w:rsidTr="00432A65">
        <w:tc>
          <w:tcPr>
            <w:tcW w:w="16018" w:type="dxa"/>
            <w:gridSpan w:val="12"/>
          </w:tcPr>
          <w:p w:rsidR="00D003AA" w:rsidRDefault="00D003AA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>арактеристика текущего состояния рынка: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организаций в сфере теплоснабжения (производства тепловой энергии)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 единиц,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единиц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 частной формы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- государственной (ФКУ ИК-12 УФСИН России по Архангельской области). </w:t>
            </w:r>
            <w:r w:rsidRPr="00700EBF">
              <w:rPr>
                <w:rFonts w:ascii="Times New Roman" w:hAnsi="Times New Roman" w:cs="Times New Roman"/>
                <w:sz w:val="24"/>
                <w:szCs w:val="24"/>
              </w:rPr>
              <w:t>Теплоснабжение  объектов и жилищного фонда осуществляется на территории Холмогорского района от 28 котельных, из которых 2 котельные -  ведомственные, 10 -</w:t>
            </w:r>
            <w:r w:rsidR="00FC56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и 16 - частные. 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>Доля организаций  частной формы собственности в Холмогорском муниципальном районе в сфере теплоснабжения (производство тепловой энергии) составляет 92,3 %.  Рынок в данной сфере достаточно стабилен и снижение показателя «Доля организаций частной формы собственности в сфере теплоснабжения (производство тепловой энергии)» в ближайшей перспективе не прогнозируется.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оформлению правоустанавливающих документов на объекты теплоснабжения, постановка их на кадастровый учет.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рассматриваются вопросы передачи объектов теплоснабжения, находящихся в муниципальной собственности, организациям частной формы собственности (потенциальным инвесторам). </w:t>
            </w:r>
          </w:p>
          <w:p w:rsidR="00D003AA" w:rsidRPr="00DF50B0" w:rsidRDefault="00D003AA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Проблематика рынка: объекты теплоснабжения имеют значительный износ и требуют проведения комплексной модернизации за счет привлечения инвестиционных средств. </w:t>
            </w:r>
          </w:p>
          <w:p w:rsidR="00D003AA" w:rsidRPr="00DF50B0" w:rsidRDefault="00D003AA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реализация мероприятий по передаче объектов теплоснабжения муниципальной собственности организациям частной формы собственности (потенциальным инвесторам) с целью развития конкуренции в отрасли теплоснабжения (производство тепловой энергии). </w:t>
            </w:r>
          </w:p>
          <w:p w:rsidR="00D003AA" w:rsidRPr="00D6291B" w:rsidRDefault="00D003AA" w:rsidP="00310BE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B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(цель): достижение плановых значений ключевого показателя «Доля организаций частной формы собственности в сфере теплоснабжения (производство тепловой энергии)». Привлечение организаций частной формы собственности на указанном рынке путем передачи объектов теплоснабжения на основе концессионного соглашения или договора аренды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03AA" w:rsidRPr="00D6291B" w:rsidTr="00432A65">
        <w:tc>
          <w:tcPr>
            <w:tcW w:w="709" w:type="dxa"/>
          </w:tcPr>
          <w:p w:rsidR="00D003AA" w:rsidRPr="00D6291B" w:rsidRDefault="00B775C3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A55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D003AA" w:rsidRPr="00F319F5" w:rsidRDefault="00D003AA" w:rsidP="00310BEE">
            <w:pPr>
              <w:pStyle w:val="Default"/>
              <w:jc w:val="both"/>
            </w:pPr>
            <w:r w:rsidRPr="00F319F5">
              <w:t xml:space="preserve">Оформление правоустанавливающих документов на объекты теплоснабжения, постановка их на кадастровый учет. Организация передачи указанных объектов организациям частной формы собственности на основе концессионного </w:t>
            </w:r>
            <w:r w:rsidRPr="00F319F5">
              <w:lastRenderedPageBreak/>
              <w:t xml:space="preserve">соглашения или договора аренды </w:t>
            </w:r>
          </w:p>
        </w:tc>
        <w:tc>
          <w:tcPr>
            <w:tcW w:w="1276" w:type="dxa"/>
          </w:tcPr>
          <w:p w:rsidR="00D003AA" w:rsidRPr="00F319F5" w:rsidRDefault="00D003AA" w:rsidP="00A55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544" w:type="dxa"/>
          </w:tcPr>
          <w:p w:rsidR="00D003AA" w:rsidRPr="00F319F5" w:rsidRDefault="00D003AA" w:rsidP="009B7236">
            <w:pPr>
              <w:pStyle w:val="Default"/>
            </w:pPr>
            <w:r w:rsidRPr="00F319F5">
              <w:t xml:space="preserve">подписание концессионных соглашений или договоров аренды </w:t>
            </w:r>
          </w:p>
          <w:p w:rsidR="00D003AA" w:rsidRPr="00F319F5" w:rsidRDefault="00D003AA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D003AA" w:rsidRPr="00F319F5" w:rsidRDefault="00D00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D003AA" w:rsidRPr="00F319F5" w:rsidRDefault="00D003AA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851" w:type="dxa"/>
            <w:gridSpan w:val="2"/>
          </w:tcPr>
          <w:p w:rsidR="00D003AA" w:rsidRPr="00F319F5" w:rsidRDefault="00D003AA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709" w:type="dxa"/>
          </w:tcPr>
          <w:p w:rsidR="00D003AA" w:rsidRPr="00F319F5" w:rsidRDefault="00D003AA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709" w:type="dxa"/>
          </w:tcPr>
          <w:p w:rsidR="00D003AA" w:rsidRPr="00F319F5" w:rsidRDefault="00D003AA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1991" w:type="dxa"/>
          </w:tcPr>
          <w:p w:rsidR="00D003AA" w:rsidRPr="00727D51" w:rsidRDefault="00D003AA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D51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  <w:r w:rsidR="009D1D9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="009D1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ЖКХ)</w:t>
            </w:r>
          </w:p>
        </w:tc>
      </w:tr>
      <w:tr w:rsidR="00B775C3" w:rsidRPr="00D6291B" w:rsidTr="00432A65">
        <w:tc>
          <w:tcPr>
            <w:tcW w:w="16018" w:type="dxa"/>
            <w:gridSpan w:val="12"/>
          </w:tcPr>
          <w:p w:rsidR="00B775C3" w:rsidRPr="00B775C3" w:rsidRDefault="00B775C3" w:rsidP="00310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Рынок поставки сжиженного газа в баллонах</w:t>
            </w:r>
          </w:p>
        </w:tc>
      </w:tr>
      <w:tr w:rsidR="00B775C3" w:rsidRPr="00D6291B" w:rsidTr="00432A65">
        <w:tc>
          <w:tcPr>
            <w:tcW w:w="1601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B775C3" w:rsidRPr="00B775C3" w:rsidTr="00B775C3">
              <w:trPr>
                <w:trHeight w:val="799"/>
              </w:trPr>
              <w:tc>
                <w:tcPr>
                  <w:tcW w:w="14742" w:type="dxa"/>
                </w:tcPr>
                <w:p w:rsidR="00B775C3" w:rsidRPr="00003A0B" w:rsidRDefault="00B775C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Характеристика текущего состояния рынка: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слуги по поставке сжиженного газа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Холмогорском муниципальном районе </w:t>
                  </w: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 </w:t>
                  </w:r>
                  <w:r w:rsidR="00062A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Холмогорский участок Архангельского филиала АО «</w:t>
                  </w:r>
                  <w:proofErr w:type="spellStart"/>
                  <w:r w:rsidR="00062AE7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Архангельскоблгаз</w:t>
                  </w:r>
                  <w:proofErr w:type="spellEnd"/>
                  <w:r w:rsidR="00062AE7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="00C77843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ООО «</w:t>
                  </w:r>
                  <w:proofErr w:type="spellStart"/>
                  <w:r w:rsidR="00C77843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Петройл</w:t>
                  </w:r>
                  <w:proofErr w:type="spellEnd"/>
                  <w:r w:rsidR="00C77843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="00FC56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775C3" w:rsidRPr="00B775C3" w:rsidRDefault="00B775C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реализация мероприятий, направленных на развитие конкуренции в сфере </w:t>
                  </w: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поставки сжиженного газа в баллонах. </w:t>
                  </w:r>
                </w:p>
                <w:p w:rsidR="00B775C3" w:rsidRPr="00B775C3" w:rsidRDefault="00B775C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сохранение достигнутого значения показателя «Доля организаций частной формы собственности в сфере поставки сжиженного газа в баллонах» на уровне 100 процентов. Обеспечение конкурентоспособности рынка на существующем уровне с равными условиями осуществления деятельности в сфере поставки сжиженного газа в баллонах организациям частной формы собственности </w:t>
                  </w:r>
                </w:p>
              </w:tc>
            </w:tr>
          </w:tbl>
          <w:p w:rsidR="00B775C3" w:rsidRPr="00727D51" w:rsidRDefault="00B775C3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B" w:rsidRPr="00DA0E3D" w:rsidTr="00432A65">
        <w:tc>
          <w:tcPr>
            <w:tcW w:w="709" w:type="dxa"/>
          </w:tcPr>
          <w:p w:rsidR="00003A0B" w:rsidRDefault="00003A0B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0F7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003A0B" w:rsidRPr="007C3C94" w:rsidRDefault="00003A0B" w:rsidP="00310BEE">
            <w:pPr>
              <w:pStyle w:val="Default"/>
              <w:jc w:val="both"/>
              <w:rPr>
                <w:color w:val="000000" w:themeColor="text1"/>
              </w:rPr>
            </w:pPr>
            <w:r w:rsidRPr="007C3C94">
              <w:rPr>
                <w:color w:val="000000" w:themeColor="text1"/>
              </w:rPr>
              <w:t>Оказание информационной помощи населению по вопросам поставки сжиженного газа в баллонах</w:t>
            </w:r>
          </w:p>
          <w:p w:rsidR="00003A0B" w:rsidRPr="007C3C94" w:rsidRDefault="00003A0B" w:rsidP="00003A0B">
            <w:pPr>
              <w:pStyle w:val="Default"/>
              <w:rPr>
                <w:color w:val="000000" w:themeColor="text1"/>
              </w:rPr>
            </w:pPr>
          </w:p>
          <w:p w:rsidR="00003A0B" w:rsidRPr="007C3C94" w:rsidRDefault="00003A0B" w:rsidP="00003A0B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003A0B" w:rsidRPr="00F319F5" w:rsidRDefault="00003A0B" w:rsidP="0000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003A0B" w:rsidRPr="007C3C94" w:rsidRDefault="00003A0B" w:rsidP="00310BEE">
            <w:pPr>
              <w:pStyle w:val="Default"/>
              <w:jc w:val="both"/>
              <w:rPr>
                <w:color w:val="000000" w:themeColor="text1"/>
              </w:rPr>
            </w:pPr>
            <w:r w:rsidRPr="007C3C94">
              <w:rPr>
                <w:color w:val="000000" w:themeColor="text1"/>
              </w:rPr>
              <w:t>Информирование граждан об организациях, осуществляющих поставку сжиженного углеводородного газа, ее контактных данных, условиях заключения договора на поставку сжиженного углеводородного газа на территории Холмогорского муниципального района</w:t>
            </w:r>
          </w:p>
        </w:tc>
        <w:tc>
          <w:tcPr>
            <w:tcW w:w="708" w:type="dxa"/>
            <w:gridSpan w:val="2"/>
          </w:tcPr>
          <w:p w:rsidR="00003A0B" w:rsidRDefault="00003A0B" w:rsidP="0000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003A0B" w:rsidRPr="00727D51" w:rsidRDefault="00003A0B" w:rsidP="0000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003A0B" w:rsidRPr="00DA0E3D" w:rsidTr="00432A65">
        <w:tc>
          <w:tcPr>
            <w:tcW w:w="709" w:type="dxa"/>
          </w:tcPr>
          <w:p w:rsidR="00003A0B" w:rsidRPr="00003A0B" w:rsidRDefault="00003A0B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F7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003A0B" w:rsidRPr="007C3C94" w:rsidRDefault="00003A0B" w:rsidP="00003A0B">
            <w:pPr>
              <w:pStyle w:val="Default"/>
              <w:rPr>
                <w:color w:val="000000" w:themeColor="text1"/>
              </w:rPr>
            </w:pPr>
            <w:r w:rsidRPr="007C3C94">
              <w:rPr>
                <w:color w:val="000000" w:themeColor="text1"/>
              </w:rPr>
              <w:t>Оказание содействия в доставке в труднодоступные населенные пункты.</w:t>
            </w:r>
          </w:p>
        </w:tc>
        <w:tc>
          <w:tcPr>
            <w:tcW w:w="1276" w:type="dxa"/>
          </w:tcPr>
          <w:p w:rsidR="00003A0B" w:rsidRPr="007C3C94" w:rsidRDefault="00003A0B" w:rsidP="00003A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003A0B" w:rsidRPr="007C3C94" w:rsidRDefault="00003A0B" w:rsidP="00310BEE">
            <w:pPr>
              <w:pStyle w:val="Default"/>
              <w:jc w:val="both"/>
              <w:rPr>
                <w:color w:val="000000" w:themeColor="text1"/>
                <w:highlight w:val="yellow"/>
              </w:rPr>
            </w:pPr>
            <w:r w:rsidRPr="007C3C94">
              <w:rPr>
                <w:color w:val="000000" w:themeColor="text1"/>
              </w:rPr>
              <w:t>согласование маршрутов перевозки</w:t>
            </w:r>
          </w:p>
        </w:tc>
        <w:tc>
          <w:tcPr>
            <w:tcW w:w="708" w:type="dxa"/>
            <w:gridSpan w:val="2"/>
          </w:tcPr>
          <w:p w:rsidR="00003A0B" w:rsidRDefault="00003A0B" w:rsidP="0000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003A0B" w:rsidRPr="00F319F5" w:rsidRDefault="00003A0B" w:rsidP="00003A0B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003A0B" w:rsidRDefault="00003A0B" w:rsidP="0000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</w:p>
        </w:tc>
      </w:tr>
      <w:tr w:rsidR="00AA0163" w:rsidRPr="00DA0E3D" w:rsidTr="00432A65">
        <w:tc>
          <w:tcPr>
            <w:tcW w:w="16018" w:type="dxa"/>
            <w:gridSpan w:val="12"/>
          </w:tcPr>
          <w:tbl>
            <w:tblPr>
              <w:tblW w:w="1488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84"/>
            </w:tblGrid>
            <w:tr w:rsidR="00AA0163" w:rsidRPr="00F37C51" w:rsidTr="00F37C51">
              <w:trPr>
                <w:trHeight w:val="107"/>
              </w:trPr>
              <w:tc>
                <w:tcPr>
                  <w:tcW w:w="14884" w:type="dxa"/>
                </w:tcPr>
                <w:p w:rsidR="00AA0163" w:rsidRPr="00F37C51" w:rsidRDefault="00AA0163" w:rsidP="00F37C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6. </w:t>
                  </w:r>
                  <w:r w:rsidRPr="00F37C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Рынок дорожной деятельности (за исключением проектирования)</w:t>
                  </w:r>
                </w:p>
              </w:tc>
            </w:tr>
          </w:tbl>
          <w:p w:rsidR="00AA0163" w:rsidRPr="00F37C51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63" w:rsidRPr="00DA0E3D" w:rsidTr="00432A65">
        <w:trPr>
          <w:trHeight w:val="988"/>
        </w:trPr>
        <w:tc>
          <w:tcPr>
            <w:tcW w:w="16018" w:type="dxa"/>
            <w:gridSpan w:val="12"/>
          </w:tcPr>
          <w:p w:rsidR="00AA0163" w:rsidRPr="00003A0B" w:rsidRDefault="00AA0163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5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текущего состояния рынка: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37C51">
              <w:rPr>
                <w:rFonts w:ascii="Times New Roman" w:hAnsi="Times New Roman" w:cs="Times New Roman"/>
                <w:sz w:val="24"/>
                <w:szCs w:val="24"/>
              </w:rPr>
              <w:t>ынок дорожной деятельности (за исключением проектирования) на территории Холмогорского района представлен организациями частной формы собственности и индивидуальными предпринимателями. На территории Холмогорского района деятельность по эксплуатации автомобильных дорог осуществляют ООО «Автодороги», ООО «</w:t>
            </w:r>
            <w:proofErr w:type="spellStart"/>
            <w:r w:rsidRPr="00F37C51">
              <w:rPr>
                <w:rFonts w:ascii="Times New Roman" w:hAnsi="Times New Roman" w:cs="Times New Roman"/>
                <w:sz w:val="24"/>
                <w:szCs w:val="24"/>
              </w:rPr>
              <w:t>Севзапдорстрой</w:t>
            </w:r>
            <w:proofErr w:type="spellEnd"/>
            <w:r w:rsidRPr="00F37C51">
              <w:rPr>
                <w:rFonts w:ascii="Times New Roman" w:hAnsi="Times New Roman" w:cs="Times New Roman"/>
                <w:sz w:val="24"/>
                <w:szCs w:val="24"/>
              </w:rPr>
              <w:t xml:space="preserve">», АО «Мезенское дорожное </w:t>
            </w: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управление» и два индивидуальных предпринимателя.</w:t>
            </w:r>
          </w:p>
          <w:p w:rsidR="00AA0163" w:rsidRDefault="00AA0163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51">
              <w:rPr>
                <w:rFonts w:ascii="Times New Roman" w:hAnsi="Times New Roman" w:cs="Times New Roman"/>
                <w:sz w:val="24"/>
                <w:szCs w:val="24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  <w:tbl>
            <w:tblPr>
              <w:tblW w:w="147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570FD7" w:rsidTr="00570FD7">
              <w:trPr>
                <w:trHeight w:val="1213"/>
              </w:trPr>
              <w:tc>
                <w:tcPr>
                  <w:tcW w:w="14742" w:type="dxa"/>
                </w:tcPr>
                <w:p w:rsidR="00AA0163" w:rsidRPr="00570FD7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70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Проблематика рынка: барьерами входа на рынок дорожной деятельности (за исключением проектирования) на территории Архангельской области могут выступать экономические факторы, затрудняющие и ограничивающие организациям начало осуществления деятельности на товарном рынке, в связи с необходимостью осуществления значительных первоначальных капитальных вложений на приобретение оборудования для осуществления деятельности по дорожному строительству при длительных сроках окупаемости этих вложений.</w:t>
                  </w:r>
                  <w:proofErr w:type="gramEnd"/>
                  <w:r w:rsidRPr="00570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Дорожное строительство осуществляется подрядчиками, привлекаемыми к исполнению контрактов на основании Федерального закона № 44-ФЗ. </w:t>
                  </w:r>
                </w:p>
                <w:p w:rsidR="00AA0163" w:rsidRPr="00570FD7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FD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Задачи: реализация мероприятий, направленных на развитие конкуренции в сфере дорожной деятельности (за исключением проектирования). </w:t>
                  </w:r>
                </w:p>
                <w:p w:rsidR="00AA0163" w:rsidRPr="00570FD7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достижение плановых значений ключевого показателя «Доля организаций частной формы собственности в сфере дорожной деятельности (за исключением проектирования)», снижение доли государственного участия путем приватизации организаций, осуществляющих деятельность на рынке дорожной деятельности </w:t>
                  </w:r>
                </w:p>
              </w:tc>
            </w:tr>
          </w:tbl>
          <w:p w:rsidR="00AA0163" w:rsidRPr="00F37C51" w:rsidRDefault="00AA0163" w:rsidP="00570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63" w:rsidRPr="00DA0E3D" w:rsidTr="00432A65">
        <w:tc>
          <w:tcPr>
            <w:tcW w:w="709" w:type="dxa"/>
          </w:tcPr>
          <w:p w:rsidR="00AA0163" w:rsidRDefault="00AA0163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  <w:r w:rsidR="004A5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570FD7" w:rsidRDefault="00AA0163" w:rsidP="00310BEE">
            <w:pPr>
              <w:pStyle w:val="Default"/>
              <w:jc w:val="both"/>
              <w:rPr>
                <w:color w:val="auto"/>
              </w:rPr>
            </w:pPr>
            <w:r w:rsidRPr="00570FD7">
              <w:rPr>
                <w:color w:val="auto"/>
              </w:rPr>
              <w:t>Проведение конкурсных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1276" w:type="dxa"/>
          </w:tcPr>
          <w:p w:rsidR="00AA0163" w:rsidRPr="00F319F5" w:rsidRDefault="00AA0163" w:rsidP="0077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AA0163" w:rsidRPr="006C1AA4" w:rsidTr="006C1AA4">
              <w:trPr>
                <w:trHeight w:val="661"/>
              </w:trPr>
              <w:tc>
                <w:tcPr>
                  <w:tcW w:w="3436" w:type="dxa"/>
                </w:tcPr>
                <w:p w:rsidR="00AA0163" w:rsidRPr="006C1AA4" w:rsidRDefault="00AA0163" w:rsidP="00310BEE">
                  <w:pPr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звещение о закупке, опубликованное на официальном сайте единой информационной системы в сфере закупок в информационно-телекоммуникационной сети «Интернет» </w:t>
                  </w:r>
                </w:p>
              </w:tc>
            </w:tr>
          </w:tbl>
          <w:p w:rsidR="00AA0163" w:rsidRPr="00727D51" w:rsidRDefault="00AA0163" w:rsidP="00310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A0163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AA0163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AA4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</w:t>
            </w:r>
            <w:r w:rsidR="005E4A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0163" w:rsidRPr="00F37C51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  <w:r w:rsidRPr="006C1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A3D">
              <w:rPr>
                <w:rFonts w:ascii="Times New Roman" w:hAnsi="Times New Roman" w:cs="Times New Roman"/>
                <w:sz w:val="24"/>
                <w:szCs w:val="24"/>
              </w:rPr>
              <w:t>администрации МО «Холмогорский муниципальный район» (далее – комитет по управлению имуществом)</w:t>
            </w:r>
          </w:p>
        </w:tc>
      </w:tr>
      <w:tr w:rsidR="00AA0163" w:rsidRPr="00DA0E3D" w:rsidTr="00432A65">
        <w:tc>
          <w:tcPr>
            <w:tcW w:w="709" w:type="dxa"/>
          </w:tcPr>
          <w:p w:rsidR="00AA0163" w:rsidRDefault="00AA0163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4A5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570FD7" w:rsidRDefault="00AA0163" w:rsidP="00310BEE">
            <w:pPr>
              <w:pStyle w:val="Default"/>
              <w:jc w:val="both"/>
              <w:rPr>
                <w:color w:val="auto"/>
              </w:rPr>
            </w:pPr>
            <w:r w:rsidRPr="00570FD7">
              <w:rPr>
                <w:color w:val="auto"/>
              </w:rPr>
              <w:t>Проведение мониторинга состояния и развития конкуренции на рынке</w:t>
            </w:r>
          </w:p>
        </w:tc>
        <w:tc>
          <w:tcPr>
            <w:tcW w:w="1276" w:type="dxa"/>
          </w:tcPr>
          <w:p w:rsidR="00AA0163" w:rsidRPr="00F319F5" w:rsidRDefault="00AA0163" w:rsidP="0077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27D51" w:rsidRDefault="00AA0163" w:rsidP="00310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D51">
              <w:rPr>
                <w:rFonts w:ascii="Times New Roman" w:hAnsi="Times New Roman" w:cs="Times New Roman"/>
                <w:sz w:val="24"/>
                <w:szCs w:val="24"/>
              </w:rPr>
              <w:t>Сохранение доли присутствия на рынке организаций частной формы собственности в общем количестве хозяйствующих субъектов</w:t>
            </w:r>
          </w:p>
        </w:tc>
        <w:tc>
          <w:tcPr>
            <w:tcW w:w="708" w:type="dxa"/>
            <w:gridSpan w:val="2"/>
          </w:tcPr>
          <w:p w:rsidR="00AA0163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AA0163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AA0163" w:rsidRPr="00F37C51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AA4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AA0163" w:rsidRPr="00DA0E3D" w:rsidTr="00432A65">
        <w:tc>
          <w:tcPr>
            <w:tcW w:w="16018" w:type="dxa"/>
            <w:gridSpan w:val="12"/>
          </w:tcPr>
          <w:p w:rsidR="00AA0163" w:rsidRPr="00714383" w:rsidRDefault="00AA0163" w:rsidP="006C1AA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143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 Рынок услуг по сбору и транспортированию твердых коммунальных отходов (27)</w:t>
            </w:r>
          </w:p>
        </w:tc>
      </w:tr>
      <w:tr w:rsidR="00AA0163" w:rsidRPr="00DA0E3D" w:rsidTr="00432A65">
        <w:trPr>
          <w:trHeight w:val="279"/>
        </w:trPr>
        <w:tc>
          <w:tcPr>
            <w:tcW w:w="1601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6C1AA4" w:rsidTr="003D4F00">
              <w:trPr>
                <w:trHeight w:val="289"/>
              </w:trPr>
              <w:tc>
                <w:tcPr>
                  <w:tcW w:w="14742" w:type="dxa"/>
                </w:tcPr>
                <w:p w:rsidR="00AA0163" w:rsidRPr="006506FF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11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текущего состояния рынка: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состоянию на 1 января 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Холмогорского района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договорам с региональным оператором по обращению с твердыми коммунальными отходами обществом с ограниченной ответственностью «</w:t>
                  </w:r>
                  <w:proofErr w:type="spellStart"/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ЭкоИнтегратор</w:t>
                  </w:r>
                  <w:proofErr w:type="spellEnd"/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 деятельность по транспортированию твердых коммунальных отходов осуществля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 </w:t>
                  </w:r>
                  <w:r w:rsidRPr="0065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ООО «ЭКОПРОФИ».</w:t>
                  </w:r>
                </w:p>
                <w:p w:rsidR="00AA0163" w:rsidRPr="006506FF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 хозяйствующие субъекты, осуществляющие деятельность на рынке, относятся к организациям частной формы собственности.</w:t>
                  </w:r>
                </w:p>
                <w:p w:rsidR="00AA0163" w:rsidRPr="006C1AA4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Проблематика рынка: министерство природных ресурсов и лесопромышленного комплекса Архангельской области осуществляет согласование условий проведения торгов, однако реализовать мероприятия по развитию конкуренции на рынке услуг по сбору и транспортированию твердых коммунальных отходов и повлиять на долю организаций частной формы собственности в сфере услуг по сбору и транспортированию твердых коммунальных отходов не представляется возможным. </w:t>
                  </w:r>
                  <w:proofErr w:type="gramEnd"/>
                </w:p>
                <w:p w:rsidR="00AA0163" w:rsidRPr="006C1AA4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реализация мероприятий, направленных на развитие конкуренции в сфере услуг по сбору и транспортированию твердых </w:t>
                  </w: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коммунальных отходов. </w:t>
                  </w:r>
                </w:p>
                <w:p w:rsidR="00AA0163" w:rsidRPr="006C1AA4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достижение плановых значений ключевого показателя «Доля организаций частной формы собственности в сфере услуг по сбору и транспортированию твердых коммунальных отходов». Увеличение объема транспортировки твердых коммунальных отходов организациями частной формы собственности </w:t>
                  </w:r>
                </w:p>
              </w:tc>
            </w:tr>
          </w:tbl>
          <w:p w:rsidR="00AA0163" w:rsidRPr="006C1AA4" w:rsidRDefault="00AA0163" w:rsidP="006C1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163" w:rsidRPr="00DA0E3D" w:rsidTr="00432A65">
        <w:tc>
          <w:tcPr>
            <w:tcW w:w="709" w:type="dxa"/>
          </w:tcPr>
          <w:p w:rsidR="00AA0163" w:rsidRPr="00867BD1" w:rsidRDefault="00DA08A3" w:rsidP="00B7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7.1</w:t>
            </w:r>
            <w:r w:rsid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570FD7" w:rsidRDefault="00AA0163" w:rsidP="00310BEE">
            <w:pPr>
              <w:pStyle w:val="Default"/>
              <w:jc w:val="both"/>
              <w:rPr>
                <w:color w:val="auto"/>
              </w:rPr>
            </w:pPr>
            <w:r w:rsidRPr="00AA0163">
              <w:rPr>
                <w:color w:val="auto"/>
              </w:rPr>
              <w:t xml:space="preserve">Проведение мероприятий по  </w:t>
            </w:r>
            <w:r>
              <w:rPr>
                <w:color w:val="auto"/>
              </w:rPr>
              <w:t xml:space="preserve">созданию и содержанию мест накопления ТКО </w:t>
            </w:r>
            <w:r w:rsidRPr="00AA0163">
              <w:rPr>
                <w:color w:val="auto"/>
              </w:rPr>
              <w:t>на территории Холмогорского муниципального района</w:t>
            </w:r>
          </w:p>
        </w:tc>
        <w:tc>
          <w:tcPr>
            <w:tcW w:w="1276" w:type="dxa"/>
          </w:tcPr>
          <w:p w:rsidR="00AA0163" w:rsidRPr="00F319F5" w:rsidRDefault="00AA0163" w:rsidP="0077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27D51" w:rsidRDefault="00AA0163" w:rsidP="00310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16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708" w:type="dxa"/>
            <w:gridSpan w:val="2"/>
          </w:tcPr>
          <w:p w:rsidR="00AA0163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Default="00AA0163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AA0163" w:rsidRPr="00F37C51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</w:tr>
      <w:tr w:rsidR="00AA0163" w:rsidRPr="001F7895" w:rsidTr="00432A65">
        <w:tc>
          <w:tcPr>
            <w:tcW w:w="16018" w:type="dxa"/>
            <w:gridSpan w:val="12"/>
          </w:tcPr>
          <w:p w:rsidR="00AA0163" w:rsidRPr="001F7895" w:rsidRDefault="00AA0163" w:rsidP="009B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Сфера наружной рекламы </w:t>
            </w:r>
          </w:p>
        </w:tc>
      </w:tr>
      <w:tr w:rsidR="00AA0163" w:rsidRPr="00BE0E49" w:rsidTr="00432A65">
        <w:tc>
          <w:tcPr>
            <w:tcW w:w="16018" w:type="dxa"/>
            <w:gridSpan w:val="12"/>
          </w:tcPr>
          <w:tbl>
            <w:tblPr>
              <w:tblW w:w="147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7959FD" w:rsidTr="009B7236">
              <w:trPr>
                <w:trHeight w:val="247"/>
              </w:trPr>
              <w:tc>
                <w:tcPr>
                  <w:tcW w:w="14742" w:type="dxa"/>
                </w:tcPr>
                <w:p w:rsidR="00AA0163" w:rsidRPr="007959FD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Характеристика текущего состояния рынка: </w:t>
                  </w:r>
                  <w:r w:rsidRPr="00F3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данным единого реестра субъектов малого и среднего предпринимательства на территории Холмогорского района по состоянию </w:t>
                  </w:r>
                  <w:proofErr w:type="gramStart"/>
                  <w:r w:rsidRPr="00F3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конец</w:t>
                  </w:r>
                  <w:proofErr w:type="gramEnd"/>
                  <w:r w:rsidRPr="00F3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2021 года зафиксировано 2 индивидуальных предпринимателя по виду экономической деятельности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F3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еятельность рекламная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3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исследование конъюнктуры рынка». </w:t>
                  </w: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сфере наружной рекламы доля организаций частной формы собственности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Холмогорском районе</w:t>
                  </w: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составляет 100 процентов. </w:t>
                  </w:r>
                </w:p>
              </w:tc>
            </w:tr>
          </w:tbl>
          <w:p w:rsidR="00AA0163" w:rsidRPr="00F359FE" w:rsidRDefault="00792945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подпунктом 15.1 пункта 1 статьи 15 Федерального закона от 06 октября </w:t>
            </w:r>
            <w:r w:rsidR="00AA0163" w:rsidRPr="007959FD">
              <w:rPr>
                <w:rFonts w:ascii="Times New Roman" w:hAnsi="Times New Roman" w:cs="Times New Roman"/>
                <w:sz w:val="24"/>
                <w:szCs w:val="24"/>
              </w:rPr>
              <w:t>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относится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</w:t>
            </w:r>
            <w:proofErr w:type="gramEnd"/>
            <w:r w:rsidR="00AA0163" w:rsidRPr="007959FD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 на территории муниципального района, осуществляемые в соответствии с Федеральным </w:t>
            </w:r>
            <w:hyperlink r:id="rId9" w:history="1">
              <w:r w:rsidR="00AA0163" w:rsidRPr="00792945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="00AA0163" w:rsidRPr="007959FD">
              <w:rPr>
                <w:rFonts w:ascii="Times New Roman" w:hAnsi="Times New Roman" w:cs="Times New Roman"/>
                <w:sz w:val="24"/>
                <w:szCs w:val="24"/>
              </w:rPr>
              <w:t xml:space="preserve"> от 13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2006 года № 38-ФЗ «О рекламе»</w:t>
            </w:r>
            <w:r w:rsidR="00AA0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0163" w:rsidRPr="00F359FE" w:rsidRDefault="00AA0163" w:rsidP="00310B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59FE">
              <w:rPr>
                <w:rFonts w:ascii="Times New Roman" w:hAnsi="Times New Roman" w:cs="Times New Roman"/>
                <w:sz w:val="24"/>
                <w:szCs w:val="24"/>
              </w:rPr>
              <w:t>Установка и эксплуатация рекламных конструкций на территории Холмогорского муниципального района осуществляется на основании схем, утвержденных администрацией муниципального образования «Холмогорский муниципальный район» (Постановление администрации МО «Холмогорски</w:t>
            </w:r>
            <w:r w:rsidR="00792945">
              <w:rPr>
                <w:rFonts w:ascii="Times New Roman" w:hAnsi="Times New Roman" w:cs="Times New Roman"/>
                <w:sz w:val="24"/>
                <w:szCs w:val="24"/>
              </w:rPr>
              <w:t>й муниципальный район» от 21 января 2014 года</w:t>
            </w:r>
            <w:r w:rsidRPr="00F359FE">
              <w:rPr>
                <w:rFonts w:ascii="Times New Roman" w:hAnsi="Times New Roman" w:cs="Times New Roman"/>
                <w:sz w:val="24"/>
                <w:szCs w:val="24"/>
              </w:rPr>
              <w:t xml:space="preserve"> № 5 «Об утверждении Схемы размещения рекламных конструкций на территории Холмогорского муниципального района», </w:t>
            </w:r>
            <w:r w:rsidR="00792945">
              <w:rPr>
                <w:rFonts w:ascii="Times New Roman" w:hAnsi="Times New Roman" w:cs="Times New Roman"/>
                <w:sz w:val="24"/>
                <w:szCs w:val="24"/>
              </w:rPr>
              <w:t>с изменениями от 3 марта 2020 года</w:t>
            </w:r>
            <w:r w:rsidRPr="00F359FE">
              <w:rPr>
                <w:rFonts w:ascii="Times New Roman" w:hAnsi="Times New Roman" w:cs="Times New Roman"/>
                <w:sz w:val="24"/>
                <w:szCs w:val="24"/>
              </w:rPr>
              <w:t xml:space="preserve"> № 56). </w:t>
            </w:r>
            <w:proofErr w:type="gramEnd"/>
          </w:p>
          <w:p w:rsidR="00AA0163" w:rsidRPr="00F359FE" w:rsidRDefault="00AA0163" w:rsidP="00310BEE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9FE">
              <w:rPr>
                <w:rFonts w:ascii="Times New Roman" w:hAnsi="Times New Roman" w:cs="Times New Roman"/>
                <w:bCs/>
                <w:sz w:val="24"/>
                <w:szCs w:val="24"/>
              </w:rPr>
              <w:t>В 2020 году решением Собрания депутатов МО «Холмогорский муниципа</w:t>
            </w:r>
            <w:r w:rsidR="00792945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от 17 марта 2020 года</w:t>
            </w:r>
            <w:r w:rsidRPr="00F359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76 утверждены Правила установки и эксплуатации рекламных конструкций на территории Холмогорского муниципального района Архангельской области.</w:t>
            </w:r>
          </w:p>
          <w:tbl>
            <w:tblPr>
              <w:tblW w:w="1488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84"/>
            </w:tblGrid>
            <w:tr w:rsidR="00AA0163" w:rsidRPr="007959FD" w:rsidTr="009B7236">
              <w:trPr>
                <w:trHeight w:val="937"/>
              </w:trPr>
              <w:tc>
                <w:tcPr>
                  <w:tcW w:w="14884" w:type="dxa"/>
                </w:tcPr>
                <w:p w:rsidR="00AA0163" w:rsidRPr="007959FD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Проблематика рынка: к основным проблемам организационно-правового, финансового, методического характера в данной сфере, относятся отсутствие возможности установления собственников самовольно установленных рекламных конструкций, а также затрудненность оценки информации, что именно относится к рекламе, приводящая к разногласиям с владельцами рекламных конструкций. </w:t>
                  </w:r>
                </w:p>
                <w:p w:rsidR="00AA0163" w:rsidRPr="007959FD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реализация мероприятий, направленных на развитие конкуренции в сфере наружной рекламы. </w:t>
                  </w:r>
                </w:p>
                <w:p w:rsidR="00AA0163" w:rsidRPr="007959FD" w:rsidRDefault="00AA0163" w:rsidP="00310BEE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Ожидаемый результат (цель): достижение плановых значений ключевого показателя «Доля организаций частной формы собственности в сфере наружной рекламы» </w:t>
                  </w:r>
                </w:p>
              </w:tc>
            </w:tr>
          </w:tbl>
          <w:p w:rsidR="00AA0163" w:rsidRPr="00BE0E49" w:rsidRDefault="00AA0163" w:rsidP="009B7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63" w:rsidRPr="00BE0E49" w:rsidTr="00432A65">
        <w:tc>
          <w:tcPr>
            <w:tcW w:w="709" w:type="dxa"/>
          </w:tcPr>
          <w:p w:rsidR="00AA0163" w:rsidRPr="00867BD1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BD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792945" w:rsidRP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DA08A3" w:rsidRDefault="00AA0163" w:rsidP="00792945">
            <w:pPr>
              <w:pStyle w:val="Default"/>
              <w:jc w:val="both"/>
            </w:pPr>
            <w:r w:rsidRPr="00DA08A3">
              <w:t>Актуализация схем размещения рекламных конструкций на территории Холмогорского муниципального района</w:t>
            </w:r>
          </w:p>
        </w:tc>
        <w:tc>
          <w:tcPr>
            <w:tcW w:w="1276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BE0E49" w:rsidRDefault="00AA0163" w:rsidP="00792945">
            <w:pPr>
              <w:pStyle w:val="Default"/>
              <w:jc w:val="both"/>
            </w:pPr>
            <w:r>
              <w:t>П</w:t>
            </w:r>
            <w:r w:rsidRPr="000D616E">
              <w:t xml:space="preserve">оддержание схемы размещения рекламных конструкций в актуальном </w:t>
            </w:r>
            <w:r w:rsidRPr="000D616E">
              <w:lastRenderedPageBreak/>
              <w:t>состоянии. Включение в схему новых рекламных мест, экономически перспективных для субъектов предпринимательской деятельности</w:t>
            </w:r>
          </w:p>
        </w:tc>
        <w:tc>
          <w:tcPr>
            <w:tcW w:w="708" w:type="dxa"/>
            <w:gridSpan w:val="2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gridSpan w:val="2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62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архитектуры </w:t>
            </w:r>
            <w:r w:rsidRPr="0063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МО «Холмогорский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строительства и архитектуры)</w:t>
            </w:r>
          </w:p>
        </w:tc>
      </w:tr>
      <w:tr w:rsidR="00AA0163" w:rsidRPr="00BE0E49" w:rsidTr="00432A65">
        <w:tc>
          <w:tcPr>
            <w:tcW w:w="709" w:type="dxa"/>
          </w:tcPr>
          <w:p w:rsidR="00AA0163" w:rsidRPr="00DA08A3" w:rsidRDefault="00AA0163" w:rsidP="009B7236">
            <w:pPr>
              <w:rPr>
                <w:rFonts w:ascii="Times New Roman" w:hAnsi="Times New Roman" w:cs="Times New Roman"/>
              </w:rPr>
            </w:pPr>
            <w:r w:rsidRPr="00DA08A3">
              <w:rPr>
                <w:rFonts w:ascii="Times New Roman" w:hAnsi="Times New Roman" w:cs="Times New Roman"/>
              </w:rPr>
              <w:lastRenderedPageBreak/>
              <w:t>8.2</w:t>
            </w:r>
            <w:r w:rsidR="007929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2" w:type="dxa"/>
          </w:tcPr>
          <w:p w:rsidR="00AA0163" w:rsidRPr="00BE0E49" w:rsidRDefault="00AA0163" w:rsidP="00792945">
            <w:pPr>
              <w:pStyle w:val="Default"/>
              <w:jc w:val="both"/>
            </w:pPr>
            <w:r w:rsidRPr="00F359FE">
              <w:t xml:space="preserve">Размещение на официальном сайте </w:t>
            </w:r>
            <w:r>
              <w:t>Холмогорского</w:t>
            </w:r>
            <w:r w:rsidRPr="00F359FE">
              <w:t xml:space="preserve"> муниципального района перечня муниципальных нормативных правовых актов, регулирующих сферу наружной рекламы.</w:t>
            </w:r>
          </w:p>
        </w:tc>
        <w:tc>
          <w:tcPr>
            <w:tcW w:w="1276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6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367929" w:rsidRDefault="00AA0163" w:rsidP="0079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6E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регулирующие сферу наружной рекламы, размещены на официальном сайте администрации МО «Холмогорский муниципальный район» в разделе «Градостроительство»</w:t>
            </w:r>
          </w:p>
        </w:tc>
        <w:tc>
          <w:tcPr>
            <w:tcW w:w="708" w:type="dxa"/>
            <w:gridSpan w:val="2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gridSpan w:val="2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BE0E49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6E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архитектуры </w:t>
            </w:r>
          </w:p>
        </w:tc>
      </w:tr>
      <w:tr w:rsidR="00AA0163" w:rsidRPr="00D6291B" w:rsidTr="00432A65">
        <w:tc>
          <w:tcPr>
            <w:tcW w:w="16018" w:type="dxa"/>
            <w:gridSpan w:val="12"/>
          </w:tcPr>
          <w:p w:rsidR="00AA0163" w:rsidRPr="00D6291B" w:rsidRDefault="00AA0163" w:rsidP="00740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7401A7">
              <w:rPr>
                <w:rFonts w:ascii="Times New Roman" w:hAnsi="Times New Roman" w:cs="Times New Roman"/>
                <w:b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</w:tr>
      <w:tr w:rsidR="00AA0163" w:rsidRPr="00D6291B" w:rsidTr="00432A65">
        <w:tc>
          <w:tcPr>
            <w:tcW w:w="16018" w:type="dxa"/>
            <w:gridSpan w:val="12"/>
          </w:tcPr>
          <w:p w:rsidR="00AA0163" w:rsidRPr="007401A7" w:rsidRDefault="00AA0163" w:rsidP="0079294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текущего состояния </w:t>
            </w:r>
            <w:r w:rsidRPr="007401A7">
              <w:rPr>
                <w:rFonts w:ascii="Times New Roman" w:hAnsi="Times New Roman" w:cs="Times New Roman"/>
                <w:sz w:val="24"/>
                <w:szCs w:val="24"/>
              </w:rPr>
              <w:t>рынка: в Холмогорском районе рынок ремонта автотранспортных сре</w:t>
            </w:r>
            <w:proofErr w:type="gramStart"/>
            <w:r w:rsidRPr="007401A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7401A7">
              <w:rPr>
                <w:rFonts w:ascii="Times New Roman" w:hAnsi="Times New Roman" w:cs="Times New Roman"/>
                <w:sz w:val="24"/>
                <w:szCs w:val="24"/>
              </w:rPr>
              <w:t xml:space="preserve">едставлен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индивидуальными предпринимателями</w:t>
            </w:r>
            <w:r w:rsidRPr="007401A7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осуществляющими техническое обслуживание и ремонт автотранспортных средств. </w:t>
            </w:r>
          </w:p>
          <w:p w:rsidR="00AA0163" w:rsidRPr="007401A7" w:rsidRDefault="00AA0163" w:rsidP="0079294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01A7">
              <w:rPr>
                <w:rFonts w:ascii="Times New Roman" w:hAnsi="Times New Roman" w:cs="Times New Roman"/>
                <w:sz w:val="24"/>
                <w:szCs w:val="24"/>
              </w:rPr>
              <w:t>огласно Единому реестру субъектов МСП Федеральной налоговой службы в Архангельской области по виду деятельности «45.20 – техническое обслуживание и ремонт автотранспортных средств» действует 5 индивидуальных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предпринимателя.</w:t>
            </w:r>
          </w:p>
          <w:p w:rsidR="00AA0163" w:rsidRDefault="00AA0163" w:rsidP="0079294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1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данного вида предприятий потребительского рынка в сельской местности является малопривлекательной для бизнеса сферой деятельности. Создание автосервисов в малонаселенных пунктах связано с серьезными рисками инвестирования и отсутствием гарантий получения прибыли в условиях высоких кредитных ставок. </w:t>
            </w:r>
          </w:p>
          <w:tbl>
            <w:tblPr>
              <w:tblW w:w="147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7401A7" w:rsidTr="000232D3">
              <w:trPr>
                <w:trHeight w:val="385"/>
              </w:trPr>
              <w:tc>
                <w:tcPr>
                  <w:tcW w:w="14742" w:type="dxa"/>
                </w:tcPr>
                <w:p w:rsidR="00AA0163" w:rsidRPr="007401A7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1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реализация мероприятий, направленных на развитие конкуренции в сфере оказания услуг по ремонту автотранспортных средств. </w:t>
                  </w:r>
                </w:p>
                <w:p w:rsidR="00AA0163" w:rsidRPr="007401A7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1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Ожидаемый результат (цель): сохранение достигнутого значения показателя «Доля организаци</w:t>
                  </w:r>
                  <w:r w:rsidR="00FC56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й частной формы собственности в </w:t>
                  </w:r>
                  <w:r w:rsidRPr="007401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сфере оказания услуг по ремонту автотранспортных средств» на уровне 100 процентов </w:t>
                  </w:r>
                </w:p>
              </w:tc>
            </w:tr>
          </w:tbl>
          <w:p w:rsidR="00AA0163" w:rsidRPr="00D6291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63" w:rsidRPr="00D6291B" w:rsidTr="00432A65">
        <w:tc>
          <w:tcPr>
            <w:tcW w:w="709" w:type="dxa"/>
          </w:tcPr>
          <w:p w:rsidR="00AA0163" w:rsidRPr="00D6291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7929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0"/>
            </w:tblGrid>
            <w:tr w:rsidR="00AA0163" w:rsidRPr="000232D3" w:rsidTr="00792945">
              <w:trPr>
                <w:trHeight w:val="799"/>
              </w:trPr>
              <w:tc>
                <w:tcPr>
                  <w:tcW w:w="3950" w:type="dxa"/>
                </w:tcPr>
                <w:p w:rsidR="00AA0163" w:rsidRPr="000232D3" w:rsidRDefault="00AA0163" w:rsidP="000232D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32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Оказание методической и консультативной помощи организациям частной формы собственности, осуществляющим деятельность по оказанию услуг по </w:t>
                  </w:r>
                  <w:r w:rsidRPr="000232D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ремонту автотранспортных средств </w:t>
                  </w:r>
                </w:p>
              </w:tc>
            </w:tr>
          </w:tbl>
          <w:p w:rsidR="00AA0163" w:rsidRPr="00D6291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163" w:rsidRPr="00D6291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544" w:type="dxa"/>
          </w:tcPr>
          <w:p w:rsidR="00AA0163" w:rsidRPr="00D6291B" w:rsidRDefault="00AA0163" w:rsidP="0079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2D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0232D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предоставляемых мерах государственной поддержки</w:t>
            </w:r>
          </w:p>
        </w:tc>
        <w:tc>
          <w:tcPr>
            <w:tcW w:w="708" w:type="dxa"/>
            <w:gridSpan w:val="2"/>
          </w:tcPr>
          <w:p w:rsidR="00AA0163" w:rsidRPr="00F319F5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F319F5" w:rsidRDefault="00AA0163" w:rsidP="009B7236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 w:rsidRPr="00F319F5">
              <w:t xml:space="preserve">да </w:t>
            </w:r>
          </w:p>
        </w:tc>
        <w:tc>
          <w:tcPr>
            <w:tcW w:w="1991" w:type="dxa"/>
          </w:tcPr>
          <w:p w:rsidR="00AA0163" w:rsidRPr="00D6291B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AA0163" w:rsidRPr="00D6291B" w:rsidTr="00432A65">
        <w:tc>
          <w:tcPr>
            <w:tcW w:w="1601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B00777" w:rsidTr="00B00777">
              <w:trPr>
                <w:trHeight w:val="107"/>
              </w:trPr>
              <w:tc>
                <w:tcPr>
                  <w:tcW w:w="14742" w:type="dxa"/>
                </w:tcPr>
                <w:p w:rsidR="00AA0163" w:rsidRPr="00B00777" w:rsidRDefault="00AA0163" w:rsidP="00B00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10. </w:t>
                  </w:r>
                  <w:r w:rsidRPr="00B0077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      </w:r>
                </w:p>
              </w:tc>
            </w:tr>
          </w:tbl>
          <w:p w:rsidR="00AA0163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63" w:rsidRPr="00D6291B" w:rsidTr="00432A65">
        <w:tc>
          <w:tcPr>
            <w:tcW w:w="16018" w:type="dxa"/>
            <w:gridSpan w:val="12"/>
          </w:tcPr>
          <w:tbl>
            <w:tblPr>
              <w:tblW w:w="147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42"/>
            </w:tblGrid>
            <w:tr w:rsidR="00AA0163" w:rsidRPr="00200214" w:rsidTr="00200214">
              <w:trPr>
                <w:trHeight w:val="2317"/>
              </w:trPr>
              <w:tc>
                <w:tcPr>
                  <w:tcW w:w="14742" w:type="dxa"/>
                </w:tcPr>
                <w:p w:rsidR="00AA0163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Характеристика текущего состояния рынка: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операторами связи на территории Архангельской области предоставляется весь спектр современных и качественных услуг связи. Наиболее востребованные в настоящее время – подвижная радиотелефонная связь и широкополосный доступ к информационно-телекоммуникационной сети «Интернет» (фиксированный и мобильный). </w:t>
                  </w:r>
                </w:p>
                <w:p w:rsidR="00AA0163" w:rsidRPr="00200214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 сельской местности, особенно в ряде отдаленных поселений Архангельской области, качество телефонной связи находится на низком уровне, а доступ к информационно-телекоммуникационной сети «Интернет» или сильно затруднен, или невозможен. По информации операторов связи, инвестирование в развитие сетей сотовой связи целесообразно лишь в том случае, когда численность населения составляет не менее 1000 человек. </w:t>
                  </w:r>
                  <w:proofErr w:type="gramStart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экономической точки зрения проекты по развитию сотовой связи в малочисленных населенных пунктах нерентабельны в связи с низким числом</w:t>
                  </w:r>
                  <w:proofErr w:type="gramEnd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потенциальных потребителей услуг связи и длительным сроком окупаемости. </w:t>
                  </w:r>
                </w:p>
                <w:p w:rsidR="00AA0163" w:rsidRPr="00200214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рынке услуг высокоскоростного доступа в информационно-телекоммуникационной сети «Интернет» и платного телевидения лидирующие позиции занимает Публичное акционерное общество «Ростелеком» (далее – ПАО «Ростелеком»). Компания оказывает услуги на базе собственной высокотехнологичной магистральной сети, которая позволяет предоставлять голосовые услуги, а также услуги передачи данных и IP-приложений физическим лицам, корпоративным клиентам, российским и международным операторам. </w:t>
                  </w:r>
                </w:p>
                <w:p w:rsidR="00AA0163" w:rsidRPr="00200214" w:rsidRDefault="00AA0163" w:rsidP="0079294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Основными операторами услуг подвижной радиотелефонной связи являются: Публичное акционерное общество «Мобильные </w:t>
                  </w:r>
                  <w:proofErr w:type="spellStart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ТелеСистемы</w:t>
                  </w:r>
                  <w:proofErr w:type="spellEnd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» (торговая марка «МТС»), Публичное акционерное общество «МегаФон», Публичное акционерное общество «Вымпел-Коммуникации» (торговая марка «Билайн»), Общество с ограниченной ответственностью «Т2-Мобайл» (торговая марка «ТЕЛЕ</w:t>
                  </w:r>
                  <w:proofErr w:type="gramStart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2002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»). Все организации являются организациями частной формы собственности. </w:t>
                  </w:r>
                </w:p>
              </w:tc>
            </w:tr>
          </w:tbl>
          <w:p w:rsidR="00AA0163" w:rsidRPr="00200214" w:rsidRDefault="00AA0163" w:rsidP="00A966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0163" w:rsidRPr="00D6291B" w:rsidTr="00432A65">
        <w:tc>
          <w:tcPr>
            <w:tcW w:w="709" w:type="dxa"/>
          </w:tcPr>
          <w:p w:rsidR="00AA0163" w:rsidRPr="00D6291B" w:rsidRDefault="00AA0163" w:rsidP="003D4F00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0232D3" w:rsidRDefault="00AA0163" w:rsidP="0079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7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муниципальной собственности для использования операторами связи с целью размещения и строительства сетей и сооружений связи </w:t>
            </w:r>
            <w:r w:rsidRPr="00B007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AA0163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0232D3" w:rsidRDefault="00AA0163" w:rsidP="0079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777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сети мобильной связи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</w:t>
            </w:r>
            <w:r w:rsidRPr="00B0077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gridSpan w:val="2"/>
          </w:tcPr>
          <w:p w:rsidR="00AA0163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851" w:type="dxa"/>
            <w:gridSpan w:val="2"/>
          </w:tcPr>
          <w:p w:rsidR="00AA0163" w:rsidRPr="00F319F5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709" w:type="dxa"/>
          </w:tcPr>
          <w:p w:rsidR="00AA0163" w:rsidRPr="00F319F5" w:rsidRDefault="00AA0163" w:rsidP="009B7236">
            <w:pPr>
              <w:pStyle w:val="Default"/>
            </w:pPr>
            <w:r>
              <w:t>да</w:t>
            </w:r>
          </w:p>
        </w:tc>
        <w:tc>
          <w:tcPr>
            <w:tcW w:w="1991" w:type="dxa"/>
          </w:tcPr>
          <w:p w:rsidR="00AA0163" w:rsidRDefault="00AA0163" w:rsidP="0079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  <w:r w:rsidR="0079294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«Холмогорский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0163" w:rsidRPr="00D6291B" w:rsidTr="00432A65">
        <w:tc>
          <w:tcPr>
            <w:tcW w:w="16018" w:type="dxa"/>
            <w:gridSpan w:val="12"/>
          </w:tcPr>
          <w:p w:rsidR="00AA0163" w:rsidRPr="00727D51" w:rsidRDefault="00AA0163" w:rsidP="00180C71">
            <w:pPr>
              <w:pStyle w:val="a4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727D51">
              <w:rPr>
                <w:rFonts w:ascii="Times New Roman" w:hAnsi="Times New Roman" w:cs="Times New Roman"/>
                <w:b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AA0163" w:rsidRPr="00D6291B" w:rsidTr="00432A65">
        <w:tc>
          <w:tcPr>
            <w:tcW w:w="16018" w:type="dxa"/>
            <w:gridSpan w:val="12"/>
          </w:tcPr>
          <w:p w:rsidR="00AA0163" w:rsidRPr="00003A0B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текущего состояния рынка: В настоящее время на территории Холмогорского района организовано 7 муниципальных маршрутов по перевозке пассажиров по регулируемым тарифам (№ 123 «Холмогоры – </w:t>
            </w:r>
            <w:proofErr w:type="spellStart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Матигоры</w:t>
            </w:r>
            <w:proofErr w:type="spellEnd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», № 114 «Холмогоры – Усть-Пинега», № 123 Н «Холмогоры – Н. </w:t>
            </w:r>
            <w:proofErr w:type="spellStart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Матигоры</w:t>
            </w:r>
            <w:proofErr w:type="spellEnd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», №</w:t>
            </w:r>
            <w:r w:rsidR="007929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132 «Холмогоры – </w:t>
            </w:r>
            <w:proofErr w:type="spellStart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Анашкино</w:t>
            </w:r>
            <w:proofErr w:type="spellEnd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», № 706 «Емецк – Сельцо», № 707 «Емецк – </w:t>
            </w:r>
            <w:proofErr w:type="spellStart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Пиньгиша</w:t>
            </w:r>
            <w:proofErr w:type="spellEnd"/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», № 710 «Почтовое – Холмогоры»). Данные </w:t>
            </w:r>
            <w:r w:rsidRPr="008B7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маршруты охватывают основную часть населения района, однако имеются населенные пункты, не имеющие регулярного автобусного и (или) </w:t>
            </w: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железнодорожного сообщения с административным центром муниципального района.</w:t>
            </w:r>
          </w:p>
          <w:p w:rsidR="00AA0163" w:rsidRPr="00003A0B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пассажиров оказывают ООО «</w:t>
            </w:r>
            <w:proofErr w:type="spellStart"/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СеверАвтоПрокат</w:t>
            </w:r>
            <w:proofErr w:type="spellEnd"/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», ООО ТФ «Ветерок». </w:t>
            </w:r>
          </w:p>
          <w:p w:rsidR="00AA0163" w:rsidRPr="008B7CAC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>Доля негосударственных перевозчиков на регулярных муниципальных автобусных маршрутах составляет 100 процентов.</w:t>
            </w:r>
          </w:p>
          <w:p w:rsidR="00AA0163" w:rsidRPr="008B7CAC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оборотных рейсов, выполненных по регулярным муниципальным автобусным маршрутам, в 2021 году составило 2583. </w:t>
            </w:r>
          </w:p>
          <w:p w:rsidR="00AA0163" w:rsidRPr="00C77843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Регулярные перевозки по муниципальным маршрутам </w:t>
            </w:r>
            <w:r w:rsidRPr="00C77843">
              <w:rPr>
                <w:rFonts w:ascii="Times New Roman" w:hAnsi="Times New Roman" w:cs="Times New Roman"/>
                <w:sz w:val="24"/>
                <w:szCs w:val="24"/>
              </w:rPr>
              <w:t>осуществляются по регулируемым тарифам. Перевозчики привлекаются для работы на муниципальных маршрутах способами, предусмотренными Федеральным законом № 44-ФЗ.</w:t>
            </w:r>
          </w:p>
          <w:p w:rsidR="00AA0163" w:rsidRPr="008B7CAC" w:rsidRDefault="00AA0163" w:rsidP="00432A65">
            <w:pPr>
              <w:pStyle w:val="Default"/>
              <w:ind w:firstLine="709"/>
              <w:jc w:val="both"/>
            </w:pPr>
            <w:r w:rsidRPr="008B7CAC">
              <w:t xml:space="preserve">Задачи: реализация мероприятий, направленных на развитие конкуренции в сфере оказания услуг по перевозке пассажиров автомобильным транспортом по муниципальным маршрутам регулярных перевозок. </w:t>
            </w:r>
          </w:p>
          <w:p w:rsidR="00AA0163" w:rsidRPr="008B7CAC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CA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(цель): достижение плановых значений ключевого показателя «Доля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собственности» </w:t>
            </w:r>
          </w:p>
        </w:tc>
      </w:tr>
      <w:tr w:rsidR="00AA0163" w:rsidTr="00432A65">
        <w:tc>
          <w:tcPr>
            <w:tcW w:w="709" w:type="dxa"/>
          </w:tcPr>
          <w:p w:rsidR="00AA0163" w:rsidRPr="00706186" w:rsidRDefault="00AA0163" w:rsidP="003D4F00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</w:t>
            </w:r>
            <w:r w:rsid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432A65">
            <w:pPr>
              <w:pStyle w:val="Default"/>
              <w:jc w:val="both"/>
            </w:pPr>
            <w:r w:rsidRPr="00706186">
              <w:t xml:space="preserve">Размещение информации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 </w:t>
            </w:r>
          </w:p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актуальная информация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размещенная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1991" w:type="dxa"/>
          </w:tcPr>
          <w:p w:rsidR="00AA0163" w:rsidRPr="00706186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AA0163" w:rsidTr="00432A65">
        <w:tc>
          <w:tcPr>
            <w:tcW w:w="709" w:type="dxa"/>
          </w:tcPr>
          <w:p w:rsidR="00AA0163" w:rsidRPr="00706186" w:rsidRDefault="00AA0163" w:rsidP="003D4F0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  <w:r w:rsid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404C07" w:rsidRDefault="00AA0163" w:rsidP="00432A65">
            <w:pPr>
              <w:pStyle w:val="Default"/>
              <w:jc w:val="both"/>
            </w:pPr>
            <w:r w:rsidRPr="00706186">
              <w:t xml:space="preserve">Мониторинг пассажиропотока и потребностей Холмогорского района  в корректировке существующей маршрутной сети и создание новых маршрутов </w:t>
            </w:r>
          </w:p>
        </w:tc>
        <w:tc>
          <w:tcPr>
            <w:tcW w:w="1276" w:type="dxa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003A0B" w:rsidRPr="00003A0B" w:rsidTr="008B7CAC">
              <w:trPr>
                <w:trHeight w:val="523"/>
              </w:trPr>
              <w:tc>
                <w:tcPr>
                  <w:tcW w:w="1168" w:type="dxa"/>
                </w:tcPr>
                <w:p w:rsidR="00AA0163" w:rsidRPr="00003A0B" w:rsidRDefault="00AA0163" w:rsidP="00835E83">
                  <w:pPr>
                    <w:pStyle w:val="Default"/>
                    <w:ind w:right="-77"/>
                    <w:rPr>
                      <w:color w:val="auto"/>
                    </w:rPr>
                  </w:pPr>
                  <w:r w:rsidRPr="00003A0B">
                    <w:rPr>
                      <w:color w:val="auto"/>
                    </w:rPr>
                    <w:t xml:space="preserve">ежегодно </w:t>
                  </w:r>
                </w:p>
              </w:tc>
            </w:tr>
          </w:tbl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003A0B" w:rsidRPr="00003A0B">
              <w:trPr>
                <w:trHeight w:val="109"/>
              </w:trPr>
              <w:tc>
                <w:tcPr>
                  <w:tcW w:w="4112" w:type="dxa"/>
                </w:tcPr>
                <w:p w:rsidR="00A5110D" w:rsidRDefault="00AA0163" w:rsidP="00A511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 об обследова</w:t>
                  </w:r>
                  <w:r w:rsidR="00A5110D"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</w:t>
                  </w:r>
                </w:p>
                <w:p w:rsidR="00AA0163" w:rsidRPr="00003A0B" w:rsidRDefault="00AA0163" w:rsidP="00A511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A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пассажиропотока </w:t>
                  </w:r>
                </w:p>
              </w:tc>
            </w:tr>
          </w:tbl>
          <w:p w:rsidR="00AA0163" w:rsidRPr="00003A0B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A0163" w:rsidRPr="00003A0B" w:rsidRDefault="00AA0163">
            <w:pPr>
              <w:pStyle w:val="Default"/>
              <w:rPr>
                <w:color w:val="auto"/>
              </w:rPr>
            </w:pPr>
            <w:r w:rsidRPr="00003A0B">
              <w:rPr>
                <w:color w:val="auto"/>
              </w:rPr>
              <w:t xml:space="preserve">да </w:t>
            </w:r>
          </w:p>
        </w:tc>
        <w:tc>
          <w:tcPr>
            <w:tcW w:w="709" w:type="dxa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003A0B" w:rsidRDefault="00AA0163">
            <w:pPr>
              <w:pStyle w:val="Default"/>
              <w:rPr>
                <w:color w:val="auto"/>
              </w:rPr>
            </w:pPr>
            <w:r w:rsidRPr="00003A0B">
              <w:rPr>
                <w:color w:val="auto"/>
              </w:rPr>
              <w:t xml:space="preserve">да </w:t>
            </w:r>
          </w:p>
        </w:tc>
        <w:tc>
          <w:tcPr>
            <w:tcW w:w="1991" w:type="dxa"/>
          </w:tcPr>
          <w:p w:rsidR="00AA0163" w:rsidRPr="00706186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AA0163" w:rsidTr="00432A65">
        <w:tc>
          <w:tcPr>
            <w:tcW w:w="709" w:type="dxa"/>
          </w:tcPr>
          <w:p w:rsidR="00AA0163" w:rsidRPr="00867BD1" w:rsidRDefault="00706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BD1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  <w:r w:rsidR="00867BD1" w:rsidRPr="00867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432A65">
            <w:pPr>
              <w:pStyle w:val="Default"/>
              <w:jc w:val="both"/>
            </w:pPr>
            <w:r w:rsidRPr="00706186">
              <w:t xml:space="preserve">Разработка и систематическая актуализация </w:t>
            </w:r>
            <w:r w:rsidRPr="00706186">
              <w:lastRenderedPageBreak/>
              <w:t xml:space="preserve">документа планирования регулярных перевозок с учетом полученной информации по результатам мониторинга </w:t>
            </w:r>
          </w:p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003A0B" w:rsidRPr="00003A0B" w:rsidTr="00DB110D">
              <w:trPr>
                <w:trHeight w:val="523"/>
              </w:trPr>
              <w:tc>
                <w:tcPr>
                  <w:tcW w:w="1168" w:type="dxa"/>
                </w:tcPr>
                <w:p w:rsidR="00AA0163" w:rsidRPr="00003A0B" w:rsidRDefault="00AA0163" w:rsidP="00706186">
                  <w:pPr>
                    <w:pStyle w:val="Default"/>
                    <w:ind w:left="-208" w:right="-77" w:firstLine="142"/>
                    <w:rPr>
                      <w:color w:val="auto"/>
                    </w:rPr>
                  </w:pPr>
                  <w:r w:rsidRPr="00003A0B">
                    <w:rPr>
                      <w:color w:val="auto"/>
                    </w:rPr>
                    <w:lastRenderedPageBreak/>
                    <w:t xml:space="preserve">ежегодно </w:t>
                  </w:r>
                </w:p>
              </w:tc>
            </w:tr>
            <w:tr w:rsidR="00003A0B" w:rsidRPr="00003A0B" w:rsidTr="009B7236">
              <w:trPr>
                <w:trHeight w:val="523"/>
              </w:trPr>
              <w:tc>
                <w:tcPr>
                  <w:tcW w:w="1168" w:type="dxa"/>
                </w:tcPr>
                <w:p w:rsidR="00AA0163" w:rsidRPr="00003A0B" w:rsidRDefault="00AA0163" w:rsidP="009B7236">
                  <w:pPr>
                    <w:pStyle w:val="Default"/>
                    <w:ind w:left="-121" w:right="-77" w:firstLine="47"/>
                    <w:rPr>
                      <w:color w:val="auto"/>
                    </w:rPr>
                  </w:pPr>
                </w:p>
              </w:tc>
            </w:tr>
          </w:tbl>
          <w:p w:rsidR="00AA0163" w:rsidRPr="00003A0B" w:rsidRDefault="00AA0163" w:rsidP="008B7CAC">
            <w:pPr>
              <w:pStyle w:val="Default"/>
              <w:rPr>
                <w:color w:val="auto"/>
              </w:rPr>
            </w:pPr>
          </w:p>
        </w:tc>
        <w:tc>
          <w:tcPr>
            <w:tcW w:w="3544" w:type="dxa"/>
          </w:tcPr>
          <w:p w:rsidR="00AA0163" w:rsidRPr="00003A0B" w:rsidRDefault="00AA0163" w:rsidP="00432A65">
            <w:pPr>
              <w:pStyle w:val="Default"/>
              <w:jc w:val="both"/>
              <w:rPr>
                <w:color w:val="auto"/>
              </w:rPr>
            </w:pPr>
            <w:r w:rsidRPr="00003A0B">
              <w:rPr>
                <w:color w:val="auto"/>
              </w:rPr>
              <w:lastRenderedPageBreak/>
              <w:t xml:space="preserve">актуализированный документ </w:t>
            </w:r>
            <w:r w:rsidRPr="00003A0B">
              <w:rPr>
                <w:color w:val="auto"/>
              </w:rPr>
              <w:lastRenderedPageBreak/>
              <w:t xml:space="preserve">планирования регулярных автоперевозок пассажиров по муниципальным маршрутам, размещенный на официальном сайте министерства транспорта Архангельской области в информационно-телекоммуникационной сети «Интернет» </w:t>
            </w:r>
          </w:p>
        </w:tc>
        <w:tc>
          <w:tcPr>
            <w:tcW w:w="708" w:type="dxa"/>
            <w:gridSpan w:val="2"/>
          </w:tcPr>
          <w:p w:rsidR="00AA0163" w:rsidRPr="00003A0B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709" w:type="dxa"/>
          </w:tcPr>
          <w:p w:rsidR="00AA0163" w:rsidRPr="00003A0B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gridSpan w:val="2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A0163" w:rsidRPr="00003A0B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91" w:type="dxa"/>
          </w:tcPr>
          <w:p w:rsidR="00AA0163" w:rsidRPr="00706186" w:rsidRDefault="00AA0163" w:rsidP="009D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Агропромышлен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ный отдел </w:t>
            </w:r>
          </w:p>
        </w:tc>
      </w:tr>
      <w:tr w:rsidR="00AA0163" w:rsidTr="00432A65">
        <w:tc>
          <w:tcPr>
            <w:tcW w:w="709" w:type="dxa"/>
          </w:tcPr>
          <w:p w:rsidR="00AA0163" w:rsidRPr="004F27D9" w:rsidRDefault="00706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  <w:r w:rsidR="00867BD1" w:rsidRPr="004F2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432A65">
            <w:pPr>
              <w:pStyle w:val="Default"/>
              <w:jc w:val="both"/>
            </w:pPr>
            <w:r w:rsidRPr="00706186">
              <w:t>Ведение реестра муниципальных маршрутов регулярных автобусных перевозок Холмогорского района</w:t>
            </w:r>
          </w:p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06186" w:rsidRDefault="00AA0163" w:rsidP="00432A65">
            <w:pPr>
              <w:pStyle w:val="Default"/>
              <w:jc w:val="both"/>
            </w:pPr>
            <w:r w:rsidRPr="00706186">
              <w:t xml:space="preserve">реестр муниципальных маршрутов регулярных автобусных перевозок Холмогорского района, размещенный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«Интернет», да/нет 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pStyle w:val="Default"/>
            </w:pPr>
            <w:r w:rsidRPr="00706186">
              <w:t xml:space="preserve">да </w:t>
            </w:r>
          </w:p>
        </w:tc>
        <w:tc>
          <w:tcPr>
            <w:tcW w:w="1991" w:type="dxa"/>
          </w:tcPr>
          <w:p w:rsidR="00AA0163" w:rsidRPr="00706186" w:rsidRDefault="00AA0163" w:rsidP="00590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отдел </w:t>
            </w:r>
          </w:p>
        </w:tc>
      </w:tr>
      <w:tr w:rsidR="00AA0163" w:rsidTr="00432A65">
        <w:tc>
          <w:tcPr>
            <w:tcW w:w="16018" w:type="dxa"/>
            <w:gridSpan w:val="12"/>
          </w:tcPr>
          <w:p w:rsidR="00AA0163" w:rsidRPr="00884C3A" w:rsidRDefault="00AA0163" w:rsidP="00884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Pr="00884C3A">
              <w:rPr>
                <w:rFonts w:ascii="Times New Roman" w:hAnsi="Times New Roman" w:cs="Times New Roman"/>
                <w:b/>
                <w:sz w:val="24"/>
                <w:szCs w:val="24"/>
              </w:rPr>
              <w:t>Рынок строительства</w:t>
            </w:r>
          </w:p>
        </w:tc>
      </w:tr>
      <w:tr w:rsidR="00AA0163" w:rsidTr="00432A65">
        <w:tc>
          <w:tcPr>
            <w:tcW w:w="16018" w:type="dxa"/>
            <w:gridSpan w:val="12"/>
          </w:tcPr>
          <w:p w:rsidR="00AA0163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59F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текущего состояния рынка: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Холмогорском районе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 на 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 года зарегистрировано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>, относящ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иеся к строительному комплексу. 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Холмогорского района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деятельность, относящуюся к виду экономической деятельности «Строительство» согласно ОКВЭД, осуществляют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>индивидуальных предпринимателей.</w:t>
            </w:r>
          </w:p>
          <w:p w:rsidR="00AA0163" w:rsidRPr="00367929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929">
              <w:rPr>
                <w:rFonts w:ascii="Times New Roman" w:hAnsi="Times New Roman" w:cs="Times New Roman"/>
                <w:sz w:val="24"/>
                <w:szCs w:val="24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  <w:p w:rsidR="00AA0163" w:rsidRPr="009C1A9F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>Задачи: реализация мероприятий, направленных на развитие добросовестной конкуренции в сфере строительства и связанных с повышением информированности участников рынка.</w:t>
            </w:r>
          </w:p>
          <w:p w:rsidR="00AA0163" w:rsidRPr="009C1A9F" w:rsidRDefault="00AA0163" w:rsidP="00432A65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A9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(цель): достижение плановых значений ключевого показателя «Доля организаций частной формы собственности в объеме выполненных работ по виду экономической деятельности «Строительство»</w:t>
            </w:r>
          </w:p>
        </w:tc>
      </w:tr>
      <w:tr w:rsidR="00AA0163" w:rsidTr="00432A65">
        <w:tc>
          <w:tcPr>
            <w:tcW w:w="709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  <w:r w:rsidR="004F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Опубликование на официальном сайте администрации МО «Холмогорский муниципальный район» в информационно-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 перечня перспективных земельных участков под строительство многоквартирных домов с информацией</w:t>
            </w:r>
          </w:p>
        </w:tc>
        <w:tc>
          <w:tcPr>
            <w:tcW w:w="1276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544" w:type="dxa"/>
          </w:tcPr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администрации МО 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«Холмогорский муниципальный район» в информационно-телекоммуникационной сети «Интернет»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821B01" w:rsidRDefault="00533067" w:rsidP="0082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B0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821B01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AA0163" w:rsidTr="00432A65">
        <w:tc>
          <w:tcPr>
            <w:tcW w:w="709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  <w:r w:rsidR="004F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tbl>
            <w:tblPr>
              <w:tblW w:w="4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8"/>
            </w:tblGrid>
            <w:tr w:rsidR="00AA0163" w:rsidRPr="00706186" w:rsidTr="00BE0E49">
              <w:trPr>
                <w:trHeight w:val="1903"/>
              </w:trPr>
              <w:tc>
                <w:tcPr>
                  <w:tcW w:w="4168" w:type="dxa"/>
                </w:tcPr>
                <w:p w:rsidR="00AA0163" w:rsidRPr="00706186" w:rsidRDefault="00AA0163" w:rsidP="00432A65">
                  <w:pPr>
                    <w:spacing w:after="0" w:line="240" w:lineRule="auto"/>
                    <w:ind w:left="-8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6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Опубликование и актуализация на официальном сайте администрации МО «Холмогорский муниципальный район» в информационно-телекоммуникационной сети «Интернет» административных регламентов предоставления государственных (муниципальных) услуг по выдаче градостроительного плана земельного участка, разрешения на строительство и разрешения на ввод объекта в эксплуатацию </w:t>
                  </w:r>
                </w:p>
              </w:tc>
            </w:tr>
          </w:tbl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официальном сайте администрации МО «Холмогорский муниципальный район» в информационно-телекоммуникационной сети «Интернет»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706186" w:rsidRDefault="00AA0163" w:rsidP="00590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архитектуры </w:t>
            </w:r>
          </w:p>
        </w:tc>
      </w:tr>
      <w:tr w:rsidR="00AA0163" w:rsidTr="00432A65">
        <w:tc>
          <w:tcPr>
            <w:tcW w:w="709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  <w:r w:rsidR="004F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432A65">
            <w:pPr>
              <w:pStyle w:val="Default"/>
              <w:jc w:val="both"/>
            </w:pPr>
            <w:r w:rsidRPr="00706186">
              <w:t xml:space="preserve">Обеспечение предоставления государственных (муниципальных) услуг по выдаче разрешения на строительство, а также разрешения на ввод объекта в эксплуатацию в электронном виде </w:t>
            </w:r>
          </w:p>
        </w:tc>
        <w:tc>
          <w:tcPr>
            <w:tcW w:w="1276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706186" w:rsidRDefault="00AA0163" w:rsidP="00432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информации о выдаче разрешений на строительство, а также разрешений на ввод объекта в эксплуатацию в электронном виде </w:t>
            </w:r>
            <w:r w:rsidR="00821B01" w:rsidRPr="00821B01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архитектуры Архангельской области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706186" w:rsidRDefault="00AA0163" w:rsidP="00590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архитектуры </w:t>
            </w:r>
          </w:p>
        </w:tc>
      </w:tr>
      <w:tr w:rsidR="00AA0163" w:rsidTr="00432A65">
        <w:trPr>
          <w:trHeight w:val="1975"/>
        </w:trPr>
        <w:tc>
          <w:tcPr>
            <w:tcW w:w="709" w:type="dxa"/>
          </w:tcPr>
          <w:p w:rsidR="00AA0163" w:rsidRPr="00706186" w:rsidRDefault="00A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  <w:r w:rsidR="004F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2" w:type="dxa"/>
          </w:tcPr>
          <w:p w:rsidR="00AA0163" w:rsidRPr="00706186" w:rsidRDefault="00AA0163" w:rsidP="00367929">
            <w:pPr>
              <w:pStyle w:val="Default"/>
            </w:pPr>
            <w:r w:rsidRPr="00706186">
              <w:t xml:space="preserve">Обеспечение предоставления государственных (муниципальных) услуг по выдаче градостроительного плана земельного участка в электронном виде </w:t>
            </w:r>
          </w:p>
        </w:tc>
        <w:tc>
          <w:tcPr>
            <w:tcW w:w="1276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A0163" w:rsidRPr="00821B01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B0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информации о выдаче градостроительных планов земельных участков в электронном виде в </w:t>
            </w:r>
            <w:r w:rsidR="00821B01" w:rsidRPr="0082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Министерство строительства и архитектуры Архангельской области </w:t>
            </w:r>
          </w:p>
        </w:tc>
        <w:tc>
          <w:tcPr>
            <w:tcW w:w="708" w:type="dxa"/>
            <w:gridSpan w:val="2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706186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1" w:type="dxa"/>
            <w:gridSpan w:val="2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E49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E49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AA0163" w:rsidRPr="00BE0E49" w:rsidRDefault="00AA0163" w:rsidP="009B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E49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91" w:type="dxa"/>
          </w:tcPr>
          <w:p w:rsidR="00AA0163" w:rsidRPr="00BE0E49" w:rsidRDefault="00AA0163" w:rsidP="00590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E49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архитектуры </w:t>
            </w:r>
          </w:p>
        </w:tc>
      </w:tr>
    </w:tbl>
    <w:p w:rsidR="00404C07" w:rsidRPr="0007324C" w:rsidRDefault="0007324C" w:rsidP="00FC56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404C07" w:rsidRPr="0007324C" w:rsidSect="000222DC">
      <w:headerReference w:type="default" r:id="rId1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F11" w:rsidRDefault="00E65F11" w:rsidP="00797EB8">
      <w:pPr>
        <w:spacing w:after="0" w:line="240" w:lineRule="auto"/>
      </w:pPr>
      <w:r>
        <w:separator/>
      </w:r>
    </w:p>
  </w:endnote>
  <w:endnote w:type="continuationSeparator" w:id="0">
    <w:p w:rsidR="00E65F11" w:rsidRDefault="00E65F11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F11" w:rsidRDefault="00E65F11" w:rsidP="00797EB8">
      <w:pPr>
        <w:spacing w:after="0" w:line="240" w:lineRule="auto"/>
      </w:pPr>
      <w:r>
        <w:separator/>
      </w:r>
    </w:p>
  </w:footnote>
  <w:footnote w:type="continuationSeparator" w:id="0">
    <w:p w:rsidR="00E65F11" w:rsidRDefault="00E65F11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520">
          <w:rPr>
            <w:noProof/>
          </w:rPr>
          <w:t>4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222DC"/>
    <w:rsid w:val="000232D3"/>
    <w:rsid w:val="000615D2"/>
    <w:rsid w:val="00061D95"/>
    <w:rsid w:val="00062AE7"/>
    <w:rsid w:val="0007324C"/>
    <w:rsid w:val="000A6D6C"/>
    <w:rsid w:val="000C1CFA"/>
    <w:rsid w:val="000D5F4E"/>
    <w:rsid w:val="000D616E"/>
    <w:rsid w:val="000F1223"/>
    <w:rsid w:val="000F72A0"/>
    <w:rsid w:val="00107218"/>
    <w:rsid w:val="0012278B"/>
    <w:rsid w:val="0013772F"/>
    <w:rsid w:val="0014495E"/>
    <w:rsid w:val="001619C5"/>
    <w:rsid w:val="00162BFA"/>
    <w:rsid w:val="00180C71"/>
    <w:rsid w:val="001A18A7"/>
    <w:rsid w:val="001D2257"/>
    <w:rsid w:val="001E1938"/>
    <w:rsid w:val="001F7895"/>
    <w:rsid w:val="00200214"/>
    <w:rsid w:val="0024701A"/>
    <w:rsid w:val="002C28A9"/>
    <w:rsid w:val="00310BEE"/>
    <w:rsid w:val="0031351B"/>
    <w:rsid w:val="00333BE6"/>
    <w:rsid w:val="00367929"/>
    <w:rsid w:val="003D4F00"/>
    <w:rsid w:val="003F6D25"/>
    <w:rsid w:val="00404C07"/>
    <w:rsid w:val="00405C20"/>
    <w:rsid w:val="004279FB"/>
    <w:rsid w:val="00432A65"/>
    <w:rsid w:val="0046407B"/>
    <w:rsid w:val="004A5C8E"/>
    <w:rsid w:val="004A646D"/>
    <w:rsid w:val="004F18FC"/>
    <w:rsid w:val="004F27D9"/>
    <w:rsid w:val="004F4363"/>
    <w:rsid w:val="00533067"/>
    <w:rsid w:val="00533FCD"/>
    <w:rsid w:val="005513CB"/>
    <w:rsid w:val="00570FD7"/>
    <w:rsid w:val="00590BB7"/>
    <w:rsid w:val="00596C9A"/>
    <w:rsid w:val="005E4A3D"/>
    <w:rsid w:val="00632623"/>
    <w:rsid w:val="006506FF"/>
    <w:rsid w:val="006A3E27"/>
    <w:rsid w:val="006C1AA4"/>
    <w:rsid w:val="006D4CC7"/>
    <w:rsid w:val="00706186"/>
    <w:rsid w:val="00714383"/>
    <w:rsid w:val="007401A7"/>
    <w:rsid w:val="00756D1F"/>
    <w:rsid w:val="0077706C"/>
    <w:rsid w:val="00791555"/>
    <w:rsid w:val="00792945"/>
    <w:rsid w:val="007959FD"/>
    <w:rsid w:val="00797EB8"/>
    <w:rsid w:val="007D2A5A"/>
    <w:rsid w:val="007E3268"/>
    <w:rsid w:val="007F5ED5"/>
    <w:rsid w:val="00821B01"/>
    <w:rsid w:val="00835E83"/>
    <w:rsid w:val="00841D6E"/>
    <w:rsid w:val="00863BBB"/>
    <w:rsid w:val="00867BD1"/>
    <w:rsid w:val="00874EF4"/>
    <w:rsid w:val="00884C3A"/>
    <w:rsid w:val="008B7691"/>
    <w:rsid w:val="008B7CAC"/>
    <w:rsid w:val="008F0593"/>
    <w:rsid w:val="00932E0E"/>
    <w:rsid w:val="00941022"/>
    <w:rsid w:val="00977520"/>
    <w:rsid w:val="009B1C95"/>
    <w:rsid w:val="009B7236"/>
    <w:rsid w:val="009C1A9F"/>
    <w:rsid w:val="009D1D91"/>
    <w:rsid w:val="00A5110D"/>
    <w:rsid w:val="00A552E7"/>
    <w:rsid w:val="00A663DA"/>
    <w:rsid w:val="00A85A78"/>
    <w:rsid w:val="00A96640"/>
    <w:rsid w:val="00AA0163"/>
    <w:rsid w:val="00AE18FB"/>
    <w:rsid w:val="00B00777"/>
    <w:rsid w:val="00B16078"/>
    <w:rsid w:val="00B775C3"/>
    <w:rsid w:val="00BE0E49"/>
    <w:rsid w:val="00BE632F"/>
    <w:rsid w:val="00C2731C"/>
    <w:rsid w:val="00C63273"/>
    <w:rsid w:val="00C72F92"/>
    <w:rsid w:val="00C77843"/>
    <w:rsid w:val="00CC0AD0"/>
    <w:rsid w:val="00CD6317"/>
    <w:rsid w:val="00CF0295"/>
    <w:rsid w:val="00D003AA"/>
    <w:rsid w:val="00D11786"/>
    <w:rsid w:val="00D34DD7"/>
    <w:rsid w:val="00D365F9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E7939"/>
    <w:rsid w:val="00E65F11"/>
    <w:rsid w:val="00EA669B"/>
    <w:rsid w:val="00EB44DB"/>
    <w:rsid w:val="00EE4F4B"/>
    <w:rsid w:val="00F319F5"/>
    <w:rsid w:val="00F359FE"/>
    <w:rsid w:val="00F37C51"/>
    <w:rsid w:val="00FC5620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A43EDD5E51A8FD8C0D2BE7BA24D1C46BF98074F384759DBEEBBABF10AA283D3820BD3D30DF5FB38A726F5498C406F29C9AA1F631EB1C12629F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4914-DC20-423D-B93F-3F2E17ED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11</Pages>
  <Words>3993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Шалапанова Ирина Николаевна</cp:lastModifiedBy>
  <cp:revision>42</cp:revision>
  <cp:lastPrinted>2025-01-10T08:16:00Z</cp:lastPrinted>
  <dcterms:created xsi:type="dcterms:W3CDTF">2022-02-01T13:28:00Z</dcterms:created>
  <dcterms:modified xsi:type="dcterms:W3CDTF">2025-01-10T08:17:00Z</dcterms:modified>
</cp:coreProperties>
</file>