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theme/themeOverride5.xml" ContentType="application/vnd.openxmlformats-officedocument.themeOverride+xml"/>
  <Override PartName="/word/charts/chart7.xml" ContentType="application/vnd.openxmlformats-officedocument.drawingml.chart+xml"/>
  <Override PartName="/word/theme/themeOverride6.xml" ContentType="application/vnd.openxmlformats-officedocument.themeOverride+xml"/>
  <Override PartName="/word/charts/chart8.xml" ContentType="application/vnd.openxmlformats-officedocument.drawingml.chart+xml"/>
  <Override PartName="/word/theme/themeOverride7.xml" ContentType="application/vnd.openxmlformats-officedocument.themeOverride+xml"/>
  <Override PartName="/word/charts/chart9.xml" ContentType="application/vnd.openxmlformats-officedocument.drawingml.chart+xml"/>
  <Override PartName="/word/theme/themeOverride8.xml" ContentType="application/vnd.openxmlformats-officedocument.themeOverride+xml"/>
  <Override PartName="/word/charts/chart10.xml" ContentType="application/vnd.openxmlformats-officedocument.drawingml.chart+xml"/>
  <Override PartName="/word/theme/themeOverride9.xml" ContentType="application/vnd.openxmlformats-officedocument.themeOverride+xml"/>
  <Override PartName="/word/charts/chart11.xml" ContentType="application/vnd.openxmlformats-officedocument.drawingml.chart+xml"/>
  <Override PartName="/word/theme/themeOverride10.xml" ContentType="application/vnd.openxmlformats-officedocument.themeOverride+xml"/>
  <Override PartName="/word/charts/chart12.xml" ContentType="application/vnd.openxmlformats-officedocument.drawingml.chart+xml"/>
  <Override PartName="/word/theme/themeOverride11.xml" ContentType="application/vnd.openxmlformats-officedocument.themeOverride+xml"/>
  <Override PartName="/word/charts/chart13.xml" ContentType="application/vnd.openxmlformats-officedocument.drawingml.chart+xml"/>
  <Override PartName="/word/theme/themeOverride12.xml" ContentType="application/vnd.openxmlformats-officedocument.themeOverride+xml"/>
  <Override PartName="/word/charts/chart14.xml" ContentType="application/vnd.openxmlformats-officedocument.drawingml.chart+xml"/>
  <Override PartName="/word/theme/themeOverride13.xml" ContentType="application/vnd.openxmlformats-officedocument.themeOverride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theme/themeOverride14.xml" ContentType="application/vnd.openxmlformats-officedocument.themeOverride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theme/themeOverride15.xml" ContentType="application/vnd.openxmlformats-officedocument.themeOverride+xml"/>
  <Override PartName="/word/charts/chart24.xml" ContentType="application/vnd.openxmlformats-officedocument.drawingml.chart+xml"/>
  <Override PartName="/word/theme/themeOverride16.xml" ContentType="application/vnd.openxmlformats-officedocument.themeOverride+xml"/>
  <Override PartName="/word/charts/chart25.xml" ContentType="application/vnd.openxmlformats-officedocument.drawingml.chart+xml"/>
  <Override PartName="/word/theme/themeOverride17.xml" ContentType="application/vnd.openxmlformats-officedocument.themeOverride+xml"/>
  <Override PartName="/word/charts/chart26.xml" ContentType="application/vnd.openxmlformats-officedocument.drawingml.chart+xml"/>
  <Override PartName="/word/theme/themeOverride18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5A86" w:rsidRPr="00485A86" w:rsidRDefault="00485A86" w:rsidP="00485A86">
      <w:pPr>
        <w:jc w:val="center"/>
        <w:rPr>
          <w:b/>
          <w:sz w:val="32"/>
          <w:szCs w:val="32"/>
        </w:rPr>
      </w:pPr>
      <w:bookmarkStart w:id="0" w:name="_Toc416359789"/>
      <w:bookmarkStart w:id="1" w:name="_Toc2074645"/>
      <w:r w:rsidRPr="00485A86">
        <w:rPr>
          <w:b/>
          <w:sz w:val="32"/>
          <w:szCs w:val="32"/>
        </w:rPr>
        <w:t>ОТЧЕТ</w:t>
      </w:r>
    </w:p>
    <w:p w:rsidR="00485A86" w:rsidRPr="00485A86" w:rsidRDefault="00485A86" w:rsidP="00485A86">
      <w:pPr>
        <w:jc w:val="center"/>
        <w:rPr>
          <w:b/>
          <w:sz w:val="32"/>
          <w:szCs w:val="32"/>
        </w:rPr>
      </w:pPr>
      <w:r w:rsidRPr="00485A86">
        <w:rPr>
          <w:b/>
          <w:sz w:val="32"/>
          <w:szCs w:val="32"/>
        </w:rPr>
        <w:t>о состоянии и развитии конкурентной среды на  рынках товаров и услуг Холмогорского муниципального района</w:t>
      </w:r>
      <w:r>
        <w:rPr>
          <w:b/>
          <w:sz w:val="32"/>
          <w:szCs w:val="32"/>
        </w:rPr>
        <w:t xml:space="preserve"> в 2019</w:t>
      </w:r>
      <w:r w:rsidRPr="00485A86">
        <w:rPr>
          <w:b/>
          <w:sz w:val="32"/>
          <w:szCs w:val="32"/>
        </w:rPr>
        <w:t xml:space="preserve"> году</w:t>
      </w:r>
    </w:p>
    <w:p w:rsidR="00485A86" w:rsidRDefault="00485A86" w:rsidP="005D3BAA">
      <w:pPr>
        <w:pStyle w:val="1"/>
        <w:spacing w:before="0" w:after="0"/>
        <w:ind w:firstLine="709"/>
        <w:jc w:val="both"/>
        <w:rPr>
          <w:rFonts w:ascii="Times New Roman" w:hAnsi="Times New Roman"/>
          <w:bCs w:val="0"/>
          <w:kern w:val="0"/>
          <w:sz w:val="28"/>
          <w:szCs w:val="28"/>
        </w:rPr>
      </w:pPr>
    </w:p>
    <w:p w:rsidR="00176B37" w:rsidRPr="001608D8" w:rsidRDefault="005D3BAA" w:rsidP="005D3BAA">
      <w:pPr>
        <w:pStyle w:val="1"/>
        <w:spacing w:before="0"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1608D8">
        <w:rPr>
          <w:rFonts w:ascii="Times New Roman" w:hAnsi="Times New Roman"/>
          <w:bCs w:val="0"/>
          <w:kern w:val="0"/>
          <w:sz w:val="28"/>
          <w:szCs w:val="28"/>
        </w:rPr>
        <w:t>1</w:t>
      </w:r>
      <w:r w:rsidR="00AA18B4">
        <w:rPr>
          <w:rFonts w:ascii="Times New Roman" w:hAnsi="Times New Roman"/>
          <w:bCs w:val="0"/>
          <w:kern w:val="0"/>
          <w:sz w:val="28"/>
          <w:szCs w:val="28"/>
        </w:rPr>
        <w:t>.</w:t>
      </w:r>
      <w:r w:rsidRPr="001608D8">
        <w:rPr>
          <w:rFonts w:ascii="Times New Roman" w:hAnsi="Times New Roman"/>
          <w:bCs w:val="0"/>
          <w:kern w:val="0"/>
          <w:sz w:val="28"/>
          <w:szCs w:val="28"/>
        </w:rPr>
        <w:t xml:space="preserve"> </w:t>
      </w:r>
      <w:r w:rsidR="00176B37" w:rsidRPr="001608D8">
        <w:rPr>
          <w:rFonts w:ascii="Times New Roman" w:hAnsi="Times New Roman"/>
          <w:sz w:val="28"/>
          <w:szCs w:val="28"/>
        </w:rPr>
        <w:t xml:space="preserve">Состояние конкурентной среды в </w:t>
      </w:r>
      <w:r w:rsidRPr="001608D8">
        <w:rPr>
          <w:rFonts w:ascii="Times New Roman" w:hAnsi="Times New Roman"/>
          <w:sz w:val="28"/>
          <w:szCs w:val="28"/>
        </w:rPr>
        <w:t xml:space="preserve">Холмогорском муниципальном </w:t>
      </w:r>
      <w:r w:rsidR="00176B37" w:rsidRPr="001608D8">
        <w:rPr>
          <w:rFonts w:ascii="Times New Roman" w:hAnsi="Times New Roman"/>
          <w:sz w:val="28"/>
          <w:szCs w:val="28"/>
        </w:rPr>
        <w:t>районе</w:t>
      </w:r>
      <w:bookmarkEnd w:id="0"/>
      <w:bookmarkEnd w:id="1"/>
    </w:p>
    <w:p w:rsidR="00176B37" w:rsidRDefault="00176B37" w:rsidP="00CB5A79">
      <w:pPr>
        <w:ind w:firstLine="709"/>
        <w:jc w:val="both"/>
        <w:rPr>
          <w:sz w:val="28"/>
          <w:szCs w:val="28"/>
        </w:rPr>
      </w:pPr>
    </w:p>
    <w:p w:rsidR="00B14414" w:rsidRPr="00C46030" w:rsidRDefault="00B14414" w:rsidP="00CB5A79">
      <w:pPr>
        <w:ind w:firstLine="709"/>
        <w:jc w:val="both"/>
        <w:rPr>
          <w:sz w:val="28"/>
          <w:szCs w:val="28"/>
        </w:rPr>
      </w:pPr>
      <w:r w:rsidRPr="00B14414">
        <w:rPr>
          <w:sz w:val="28"/>
          <w:szCs w:val="28"/>
        </w:rPr>
        <w:t xml:space="preserve">Один из основных показателей, отражающих состояние конкурентной среды, - динамика числа зарегистрированных организаций в муниципальном образовании. </w:t>
      </w:r>
      <w:r w:rsidRPr="00C46030">
        <w:rPr>
          <w:sz w:val="28"/>
          <w:szCs w:val="28"/>
        </w:rPr>
        <w:t xml:space="preserve">Согласно данным Управления Федеральной службы государственной статистики по Архангельской области и Ненецкому автономному округу (далее – </w:t>
      </w:r>
      <w:proofErr w:type="spellStart"/>
      <w:r w:rsidRPr="00C46030">
        <w:rPr>
          <w:sz w:val="28"/>
          <w:szCs w:val="28"/>
        </w:rPr>
        <w:t>Архангельскстат</w:t>
      </w:r>
      <w:proofErr w:type="spellEnd"/>
      <w:r w:rsidRPr="00C46030">
        <w:rPr>
          <w:sz w:val="28"/>
          <w:szCs w:val="28"/>
        </w:rPr>
        <w:t xml:space="preserve">), по состоянию </w:t>
      </w:r>
      <w:r w:rsidR="00ED36B6" w:rsidRPr="00C46030">
        <w:rPr>
          <w:sz w:val="28"/>
          <w:szCs w:val="28"/>
        </w:rPr>
        <w:t>на 31.12.201</w:t>
      </w:r>
      <w:r w:rsidR="00EF1535" w:rsidRPr="00C46030">
        <w:rPr>
          <w:sz w:val="28"/>
          <w:szCs w:val="28"/>
        </w:rPr>
        <w:t>9</w:t>
      </w:r>
      <w:r w:rsidRPr="00C46030">
        <w:rPr>
          <w:sz w:val="28"/>
          <w:szCs w:val="28"/>
        </w:rPr>
        <w:t xml:space="preserve"> г. в Холмогорском районе количество предприятий и организаций состави</w:t>
      </w:r>
      <w:r w:rsidR="00C564EB" w:rsidRPr="00C46030">
        <w:rPr>
          <w:sz w:val="28"/>
          <w:szCs w:val="28"/>
        </w:rPr>
        <w:t>ло 2</w:t>
      </w:r>
      <w:r w:rsidR="00EF1535" w:rsidRPr="00C46030">
        <w:rPr>
          <w:sz w:val="28"/>
          <w:szCs w:val="28"/>
        </w:rPr>
        <w:t>17</w:t>
      </w:r>
      <w:r w:rsidRPr="00C46030">
        <w:rPr>
          <w:sz w:val="28"/>
          <w:szCs w:val="28"/>
        </w:rPr>
        <w:t xml:space="preserve"> единиц,  индивидуальных предпринимателей – 4</w:t>
      </w:r>
      <w:r w:rsidR="00EF1535" w:rsidRPr="00C46030">
        <w:rPr>
          <w:sz w:val="28"/>
          <w:szCs w:val="28"/>
        </w:rPr>
        <w:t>16</w:t>
      </w:r>
      <w:r w:rsidRPr="00C46030">
        <w:rPr>
          <w:sz w:val="28"/>
          <w:szCs w:val="28"/>
        </w:rPr>
        <w:t>.</w:t>
      </w:r>
    </w:p>
    <w:p w:rsidR="00A46804" w:rsidRPr="00C46030" w:rsidRDefault="00A46804" w:rsidP="00CB5A79">
      <w:pPr>
        <w:ind w:firstLine="709"/>
        <w:jc w:val="both"/>
        <w:rPr>
          <w:sz w:val="28"/>
          <w:szCs w:val="28"/>
        </w:rPr>
      </w:pPr>
    </w:p>
    <w:p w:rsidR="00B14414" w:rsidRPr="00D15FBA" w:rsidRDefault="00B14414" w:rsidP="00B14414">
      <w:pPr>
        <w:jc w:val="center"/>
        <w:rPr>
          <w:sz w:val="28"/>
          <w:szCs w:val="28"/>
        </w:rPr>
      </w:pPr>
      <w:r w:rsidRPr="00D15FBA">
        <w:rPr>
          <w:sz w:val="28"/>
          <w:szCs w:val="28"/>
        </w:rPr>
        <w:t xml:space="preserve">Количество хозяйствующих субъектов, зарегистрированных на территории </w:t>
      </w:r>
      <w:r w:rsidR="007C34F2" w:rsidRPr="00D15FBA">
        <w:rPr>
          <w:sz w:val="28"/>
          <w:szCs w:val="28"/>
        </w:rPr>
        <w:t>Холмогорского</w:t>
      </w:r>
      <w:r w:rsidRPr="00D15FBA">
        <w:rPr>
          <w:sz w:val="28"/>
          <w:szCs w:val="28"/>
        </w:rPr>
        <w:t xml:space="preserve"> района</w:t>
      </w:r>
    </w:p>
    <w:tbl>
      <w:tblPr>
        <w:tblW w:w="4925" w:type="pct"/>
        <w:tblLook w:val="0000" w:firstRow="0" w:lastRow="0" w:firstColumn="0" w:lastColumn="0" w:noHBand="0" w:noVBand="0"/>
      </w:tblPr>
      <w:tblGrid>
        <w:gridCol w:w="4785"/>
        <w:gridCol w:w="1557"/>
        <w:gridCol w:w="1669"/>
        <w:gridCol w:w="1416"/>
      </w:tblGrid>
      <w:tr w:rsidR="00B14414" w:rsidRPr="00C46030" w:rsidTr="00884F40">
        <w:tc>
          <w:tcPr>
            <w:tcW w:w="2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vAlign w:val="center"/>
          </w:tcPr>
          <w:p w:rsidR="00B14414" w:rsidRPr="00C46030" w:rsidRDefault="00B14414" w:rsidP="00B14414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Наименование показателя</w:t>
            </w:r>
          </w:p>
        </w:tc>
        <w:tc>
          <w:tcPr>
            <w:tcW w:w="8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14414" w:rsidRPr="00C46030" w:rsidRDefault="00716B32" w:rsidP="00B14414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2018 г.</w:t>
            </w:r>
          </w:p>
        </w:tc>
        <w:tc>
          <w:tcPr>
            <w:tcW w:w="8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vAlign w:val="center"/>
          </w:tcPr>
          <w:p w:rsidR="00B14414" w:rsidRPr="00C46030" w:rsidRDefault="00716B32" w:rsidP="00B14414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2019</w:t>
            </w:r>
            <w:r w:rsidR="00B14414" w:rsidRPr="00C46030">
              <w:rPr>
                <w:szCs w:val="28"/>
              </w:rPr>
              <w:t xml:space="preserve"> г.</w:t>
            </w:r>
          </w:p>
        </w:tc>
        <w:tc>
          <w:tcPr>
            <w:tcW w:w="7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14414" w:rsidRPr="00C46030" w:rsidRDefault="00716B32" w:rsidP="00B14414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2019</w:t>
            </w:r>
            <w:r w:rsidR="00420853" w:rsidRPr="00C46030">
              <w:rPr>
                <w:szCs w:val="28"/>
              </w:rPr>
              <w:t xml:space="preserve"> г. к</w:t>
            </w:r>
            <w:r w:rsidR="00B14414" w:rsidRPr="00C46030">
              <w:rPr>
                <w:szCs w:val="28"/>
              </w:rPr>
              <w:t xml:space="preserve"> 201</w:t>
            </w:r>
            <w:r w:rsidRPr="00C46030">
              <w:rPr>
                <w:szCs w:val="28"/>
              </w:rPr>
              <w:t>8</w:t>
            </w:r>
            <w:r w:rsidR="00B14414" w:rsidRPr="00C46030">
              <w:rPr>
                <w:szCs w:val="28"/>
              </w:rPr>
              <w:t xml:space="preserve"> г.</w:t>
            </w:r>
          </w:p>
        </w:tc>
      </w:tr>
      <w:tr w:rsidR="00B14414" w:rsidRPr="00C46030" w:rsidTr="00884F40">
        <w:tc>
          <w:tcPr>
            <w:tcW w:w="2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4414" w:rsidRPr="00C46030" w:rsidRDefault="00B14414" w:rsidP="00B14414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Количество организаций, ед.</w:t>
            </w:r>
          </w:p>
        </w:tc>
        <w:tc>
          <w:tcPr>
            <w:tcW w:w="8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14414" w:rsidRPr="00C46030" w:rsidRDefault="00716B32" w:rsidP="00B14414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239</w:t>
            </w:r>
          </w:p>
        </w:tc>
        <w:tc>
          <w:tcPr>
            <w:tcW w:w="8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vAlign w:val="center"/>
          </w:tcPr>
          <w:p w:rsidR="00B14414" w:rsidRPr="00C46030" w:rsidRDefault="00716B32" w:rsidP="00B14414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217</w:t>
            </w:r>
          </w:p>
        </w:tc>
        <w:tc>
          <w:tcPr>
            <w:tcW w:w="7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14414" w:rsidRPr="00C46030" w:rsidRDefault="00B14414" w:rsidP="00EF1535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9</w:t>
            </w:r>
            <w:r w:rsidR="00EF1535" w:rsidRPr="00C46030">
              <w:rPr>
                <w:szCs w:val="28"/>
              </w:rPr>
              <w:t>1</w:t>
            </w:r>
            <w:r w:rsidRPr="00C46030">
              <w:rPr>
                <w:szCs w:val="28"/>
              </w:rPr>
              <w:t xml:space="preserve"> %</w:t>
            </w:r>
          </w:p>
        </w:tc>
      </w:tr>
      <w:tr w:rsidR="00B14414" w:rsidRPr="00C46030" w:rsidTr="00884F40">
        <w:tc>
          <w:tcPr>
            <w:tcW w:w="2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4414" w:rsidRPr="00C46030" w:rsidRDefault="00B14414" w:rsidP="00884F40">
            <w:pPr>
              <w:rPr>
                <w:szCs w:val="28"/>
              </w:rPr>
            </w:pPr>
            <w:r w:rsidRPr="00C46030">
              <w:rPr>
                <w:szCs w:val="28"/>
              </w:rPr>
              <w:t>Количество</w:t>
            </w:r>
            <w:r w:rsidR="00884F40">
              <w:rPr>
                <w:szCs w:val="28"/>
              </w:rPr>
              <w:t xml:space="preserve"> </w:t>
            </w:r>
            <w:r w:rsidRPr="00C46030">
              <w:rPr>
                <w:szCs w:val="28"/>
              </w:rPr>
              <w:t>индивидуальных предпринимателей, ед.</w:t>
            </w:r>
          </w:p>
        </w:tc>
        <w:tc>
          <w:tcPr>
            <w:tcW w:w="8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14414" w:rsidRPr="00C46030" w:rsidRDefault="00716B32" w:rsidP="00B14414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436</w:t>
            </w:r>
          </w:p>
        </w:tc>
        <w:tc>
          <w:tcPr>
            <w:tcW w:w="8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vAlign w:val="center"/>
          </w:tcPr>
          <w:p w:rsidR="00B14414" w:rsidRPr="00C46030" w:rsidRDefault="00B3651B" w:rsidP="00B14414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416</w:t>
            </w:r>
          </w:p>
        </w:tc>
        <w:tc>
          <w:tcPr>
            <w:tcW w:w="7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14414" w:rsidRPr="00C46030" w:rsidRDefault="00EF1535" w:rsidP="00B14414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95</w:t>
            </w:r>
            <w:r w:rsidR="00B14414" w:rsidRPr="00C46030">
              <w:rPr>
                <w:szCs w:val="28"/>
              </w:rPr>
              <w:t xml:space="preserve"> %</w:t>
            </w:r>
          </w:p>
        </w:tc>
      </w:tr>
      <w:tr w:rsidR="00B14414" w:rsidRPr="00C46030" w:rsidTr="00884F40">
        <w:trPr>
          <w:trHeight w:val="126"/>
        </w:trPr>
        <w:tc>
          <w:tcPr>
            <w:tcW w:w="253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</w:tcPr>
          <w:p w:rsidR="00B14414" w:rsidRPr="00C46030" w:rsidRDefault="00B14414" w:rsidP="00B14414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Всего</w:t>
            </w:r>
          </w:p>
        </w:tc>
        <w:tc>
          <w:tcPr>
            <w:tcW w:w="82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14414" w:rsidRPr="00C46030" w:rsidRDefault="00716B32" w:rsidP="00B14414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675</w:t>
            </w:r>
          </w:p>
        </w:tc>
        <w:tc>
          <w:tcPr>
            <w:tcW w:w="88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 w:themeFill="background1"/>
            <w:vAlign w:val="center"/>
          </w:tcPr>
          <w:p w:rsidR="00B14414" w:rsidRPr="00C46030" w:rsidRDefault="00EF1535" w:rsidP="00B14414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633</w:t>
            </w:r>
          </w:p>
        </w:tc>
        <w:tc>
          <w:tcPr>
            <w:tcW w:w="7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B14414" w:rsidRPr="00C46030" w:rsidRDefault="000A0ACC" w:rsidP="00C564EB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94</w:t>
            </w:r>
            <w:r w:rsidR="00B14414" w:rsidRPr="00C46030">
              <w:rPr>
                <w:szCs w:val="28"/>
              </w:rPr>
              <w:t xml:space="preserve"> %</w:t>
            </w:r>
          </w:p>
        </w:tc>
      </w:tr>
    </w:tbl>
    <w:p w:rsidR="00B14414" w:rsidRPr="00C46030" w:rsidRDefault="00B14414" w:rsidP="00B14414">
      <w:pPr>
        <w:ind w:firstLine="709"/>
        <w:jc w:val="both"/>
        <w:rPr>
          <w:sz w:val="28"/>
          <w:szCs w:val="28"/>
        </w:rPr>
      </w:pPr>
      <w:r w:rsidRPr="00C46030">
        <w:rPr>
          <w:sz w:val="28"/>
          <w:szCs w:val="28"/>
        </w:rPr>
        <w:t xml:space="preserve">По сравнению с </w:t>
      </w:r>
      <w:r w:rsidR="000D3BF9" w:rsidRPr="00C46030">
        <w:rPr>
          <w:sz w:val="28"/>
          <w:szCs w:val="28"/>
        </w:rPr>
        <w:t>201</w:t>
      </w:r>
      <w:r w:rsidR="008D2DF7" w:rsidRPr="00C46030">
        <w:rPr>
          <w:sz w:val="28"/>
          <w:szCs w:val="28"/>
        </w:rPr>
        <w:t>8</w:t>
      </w:r>
      <w:r w:rsidR="000D3BF9" w:rsidRPr="00C46030">
        <w:rPr>
          <w:sz w:val="28"/>
          <w:szCs w:val="28"/>
        </w:rPr>
        <w:t xml:space="preserve"> г.</w:t>
      </w:r>
      <w:r w:rsidRPr="00C46030">
        <w:rPr>
          <w:sz w:val="28"/>
          <w:szCs w:val="28"/>
        </w:rPr>
        <w:t xml:space="preserve"> в </w:t>
      </w:r>
      <w:r w:rsidR="007C34F2" w:rsidRPr="00C46030">
        <w:rPr>
          <w:sz w:val="28"/>
          <w:szCs w:val="28"/>
        </w:rPr>
        <w:t>201</w:t>
      </w:r>
      <w:r w:rsidR="008D2DF7" w:rsidRPr="00C46030">
        <w:rPr>
          <w:sz w:val="28"/>
          <w:szCs w:val="28"/>
        </w:rPr>
        <w:t>9</w:t>
      </w:r>
      <w:r w:rsidR="007C34F2" w:rsidRPr="00C46030">
        <w:rPr>
          <w:sz w:val="28"/>
          <w:szCs w:val="28"/>
        </w:rPr>
        <w:t xml:space="preserve"> г.</w:t>
      </w:r>
      <w:r w:rsidRPr="00C46030">
        <w:rPr>
          <w:sz w:val="28"/>
          <w:szCs w:val="28"/>
        </w:rPr>
        <w:t xml:space="preserve"> отмечается снижение численности организаций на </w:t>
      </w:r>
      <w:r w:rsidR="000A0ACC" w:rsidRPr="00C46030">
        <w:rPr>
          <w:sz w:val="28"/>
          <w:szCs w:val="28"/>
        </w:rPr>
        <w:t>9</w:t>
      </w:r>
      <w:r w:rsidRPr="00C46030">
        <w:rPr>
          <w:sz w:val="28"/>
          <w:szCs w:val="28"/>
        </w:rPr>
        <w:t xml:space="preserve"> %, </w:t>
      </w:r>
      <w:r w:rsidR="000A0ACC" w:rsidRPr="00C46030">
        <w:rPr>
          <w:sz w:val="28"/>
          <w:szCs w:val="28"/>
        </w:rPr>
        <w:t>снижение</w:t>
      </w:r>
      <w:r w:rsidR="007C34F2" w:rsidRPr="00C46030">
        <w:rPr>
          <w:sz w:val="28"/>
          <w:szCs w:val="28"/>
        </w:rPr>
        <w:t xml:space="preserve"> </w:t>
      </w:r>
      <w:r w:rsidRPr="00C46030">
        <w:rPr>
          <w:sz w:val="28"/>
          <w:szCs w:val="28"/>
        </w:rPr>
        <w:t xml:space="preserve">индивидуальных предпринимателей – на </w:t>
      </w:r>
      <w:r w:rsidR="000A0ACC" w:rsidRPr="00C46030">
        <w:rPr>
          <w:sz w:val="28"/>
          <w:szCs w:val="28"/>
        </w:rPr>
        <w:t>5</w:t>
      </w:r>
      <w:r w:rsidR="007C34F2" w:rsidRPr="00C46030">
        <w:rPr>
          <w:sz w:val="28"/>
          <w:szCs w:val="28"/>
        </w:rPr>
        <w:t xml:space="preserve"> </w:t>
      </w:r>
      <w:r w:rsidRPr="00C46030">
        <w:rPr>
          <w:sz w:val="28"/>
          <w:szCs w:val="28"/>
        </w:rPr>
        <w:t>%.</w:t>
      </w:r>
    </w:p>
    <w:p w:rsidR="00A46804" w:rsidRPr="00C46030" w:rsidRDefault="00A46804" w:rsidP="00B14414">
      <w:pPr>
        <w:ind w:firstLine="709"/>
        <w:jc w:val="both"/>
        <w:rPr>
          <w:sz w:val="28"/>
          <w:szCs w:val="28"/>
        </w:rPr>
      </w:pPr>
    </w:p>
    <w:p w:rsidR="00B14414" w:rsidRPr="00D15FBA" w:rsidRDefault="00B14414" w:rsidP="007C34F2">
      <w:pPr>
        <w:jc w:val="center"/>
        <w:rPr>
          <w:sz w:val="28"/>
          <w:szCs w:val="28"/>
        </w:rPr>
      </w:pPr>
      <w:r w:rsidRPr="00D15FBA">
        <w:rPr>
          <w:sz w:val="28"/>
          <w:szCs w:val="28"/>
        </w:rPr>
        <w:t xml:space="preserve">Распределение </w:t>
      </w:r>
      <w:r w:rsidR="007C34F2" w:rsidRPr="00D15FBA">
        <w:rPr>
          <w:sz w:val="28"/>
          <w:szCs w:val="28"/>
        </w:rPr>
        <w:t xml:space="preserve">организаций, зарегистрированных </w:t>
      </w:r>
      <w:r w:rsidRPr="00D15FBA">
        <w:rPr>
          <w:sz w:val="28"/>
          <w:szCs w:val="28"/>
        </w:rPr>
        <w:t>на тер</w:t>
      </w:r>
      <w:r w:rsidR="007C34F2" w:rsidRPr="00D15FBA">
        <w:rPr>
          <w:sz w:val="28"/>
          <w:szCs w:val="28"/>
        </w:rPr>
        <w:t xml:space="preserve">ритории Холмогорского района </w:t>
      </w:r>
      <w:r w:rsidRPr="00D15FBA">
        <w:rPr>
          <w:sz w:val="28"/>
          <w:szCs w:val="28"/>
        </w:rPr>
        <w:t>по видам экономической деятельности</w:t>
      </w:r>
    </w:p>
    <w:tbl>
      <w:tblPr>
        <w:tblW w:w="4926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512"/>
        <w:gridCol w:w="1558"/>
        <w:gridCol w:w="1418"/>
        <w:gridCol w:w="1133"/>
        <w:gridCol w:w="1808"/>
      </w:tblGrid>
      <w:tr w:rsidR="00CA3729" w:rsidRPr="00C46030" w:rsidTr="00884F40">
        <w:tc>
          <w:tcPr>
            <w:tcW w:w="1862" w:type="pct"/>
            <w:vMerge w:val="restart"/>
            <w:vAlign w:val="center"/>
          </w:tcPr>
          <w:p w:rsidR="00B14414" w:rsidRPr="00C46030" w:rsidRDefault="00B14414" w:rsidP="00884F40">
            <w:pPr>
              <w:jc w:val="center"/>
              <w:rPr>
                <w:szCs w:val="28"/>
              </w:rPr>
            </w:pPr>
            <w:r w:rsidRPr="00C46030">
              <w:rPr>
                <w:szCs w:val="28"/>
              </w:rPr>
              <w:t>Вид экономической деятельности</w:t>
            </w:r>
          </w:p>
        </w:tc>
        <w:tc>
          <w:tcPr>
            <w:tcW w:w="1578" w:type="pct"/>
            <w:gridSpan w:val="2"/>
            <w:vAlign w:val="center"/>
          </w:tcPr>
          <w:p w:rsidR="00B14414" w:rsidRPr="00C46030" w:rsidRDefault="00B14414" w:rsidP="00884F40">
            <w:pPr>
              <w:jc w:val="center"/>
              <w:rPr>
                <w:szCs w:val="28"/>
              </w:rPr>
            </w:pPr>
            <w:r w:rsidRPr="00C46030">
              <w:rPr>
                <w:szCs w:val="28"/>
              </w:rPr>
              <w:t>Количество организаций, ед.</w:t>
            </w:r>
          </w:p>
        </w:tc>
        <w:tc>
          <w:tcPr>
            <w:tcW w:w="601" w:type="pct"/>
            <w:vMerge w:val="restart"/>
            <w:vAlign w:val="center"/>
          </w:tcPr>
          <w:p w:rsidR="00B14414" w:rsidRPr="00C46030" w:rsidRDefault="00B14414" w:rsidP="00884F40">
            <w:pPr>
              <w:jc w:val="center"/>
              <w:rPr>
                <w:szCs w:val="28"/>
              </w:rPr>
            </w:pPr>
            <w:r w:rsidRPr="00C46030">
              <w:rPr>
                <w:szCs w:val="28"/>
              </w:rPr>
              <w:t>201</w:t>
            </w:r>
            <w:r w:rsidR="00716B32" w:rsidRPr="00C46030">
              <w:rPr>
                <w:szCs w:val="28"/>
              </w:rPr>
              <w:t>9</w:t>
            </w:r>
            <w:r w:rsidRPr="00C46030">
              <w:rPr>
                <w:szCs w:val="28"/>
              </w:rPr>
              <w:t xml:space="preserve"> г.</w:t>
            </w:r>
            <w:r w:rsidR="00716B32" w:rsidRPr="00C46030">
              <w:rPr>
                <w:szCs w:val="28"/>
              </w:rPr>
              <w:t xml:space="preserve"> к 2018</w:t>
            </w:r>
            <w:r w:rsidR="00420853" w:rsidRPr="00C46030">
              <w:rPr>
                <w:szCs w:val="28"/>
              </w:rPr>
              <w:t xml:space="preserve"> г.</w:t>
            </w:r>
          </w:p>
        </w:tc>
        <w:tc>
          <w:tcPr>
            <w:tcW w:w="959" w:type="pct"/>
            <w:vMerge w:val="restart"/>
            <w:vAlign w:val="center"/>
          </w:tcPr>
          <w:p w:rsidR="00B14414" w:rsidRPr="00C46030" w:rsidRDefault="0005305E" w:rsidP="00884F40">
            <w:pPr>
              <w:jc w:val="center"/>
              <w:rPr>
                <w:szCs w:val="28"/>
              </w:rPr>
            </w:pPr>
            <w:r w:rsidRPr="00C46030">
              <w:rPr>
                <w:szCs w:val="28"/>
              </w:rPr>
              <w:t>Доля организаций в общей численности организаций в 201</w:t>
            </w:r>
            <w:r w:rsidR="00571507" w:rsidRPr="00C46030">
              <w:rPr>
                <w:szCs w:val="28"/>
              </w:rPr>
              <w:t>9</w:t>
            </w:r>
            <w:r w:rsidRPr="00C46030">
              <w:rPr>
                <w:szCs w:val="28"/>
              </w:rPr>
              <w:t xml:space="preserve"> г.</w:t>
            </w:r>
          </w:p>
        </w:tc>
      </w:tr>
      <w:tr w:rsidR="009E5D85" w:rsidRPr="00C46030" w:rsidTr="00884F40">
        <w:trPr>
          <w:trHeight w:val="643"/>
        </w:trPr>
        <w:tc>
          <w:tcPr>
            <w:tcW w:w="1862" w:type="pct"/>
            <w:vMerge/>
            <w:vAlign w:val="center"/>
          </w:tcPr>
          <w:p w:rsidR="00B14414" w:rsidRPr="00C46030" w:rsidRDefault="00B14414" w:rsidP="007C34F2">
            <w:pPr>
              <w:jc w:val="both"/>
              <w:rPr>
                <w:szCs w:val="28"/>
              </w:rPr>
            </w:pPr>
          </w:p>
        </w:tc>
        <w:tc>
          <w:tcPr>
            <w:tcW w:w="826" w:type="pct"/>
            <w:vAlign w:val="center"/>
          </w:tcPr>
          <w:p w:rsidR="00B14414" w:rsidRPr="00C46030" w:rsidRDefault="00716B32" w:rsidP="00884F40">
            <w:pPr>
              <w:jc w:val="center"/>
              <w:rPr>
                <w:szCs w:val="28"/>
              </w:rPr>
            </w:pPr>
            <w:r w:rsidRPr="00C46030">
              <w:rPr>
                <w:szCs w:val="28"/>
              </w:rPr>
              <w:t>2018 г.</w:t>
            </w:r>
          </w:p>
        </w:tc>
        <w:tc>
          <w:tcPr>
            <w:tcW w:w="752" w:type="pct"/>
            <w:vAlign w:val="center"/>
          </w:tcPr>
          <w:p w:rsidR="00B14414" w:rsidRPr="00C46030" w:rsidRDefault="00B14414" w:rsidP="00884F40">
            <w:pPr>
              <w:jc w:val="center"/>
              <w:rPr>
                <w:szCs w:val="28"/>
              </w:rPr>
            </w:pPr>
            <w:r w:rsidRPr="00C46030">
              <w:rPr>
                <w:szCs w:val="28"/>
              </w:rPr>
              <w:t>201</w:t>
            </w:r>
            <w:r w:rsidR="00716B32" w:rsidRPr="00C46030">
              <w:rPr>
                <w:szCs w:val="28"/>
              </w:rPr>
              <w:t>9</w:t>
            </w:r>
            <w:r w:rsidRPr="00C46030">
              <w:rPr>
                <w:szCs w:val="28"/>
              </w:rPr>
              <w:t xml:space="preserve"> г.</w:t>
            </w:r>
          </w:p>
        </w:tc>
        <w:tc>
          <w:tcPr>
            <w:tcW w:w="601" w:type="pct"/>
            <w:vMerge/>
            <w:vAlign w:val="center"/>
          </w:tcPr>
          <w:p w:rsidR="00B14414" w:rsidRPr="00C46030" w:rsidRDefault="00B14414" w:rsidP="007C34F2">
            <w:pPr>
              <w:jc w:val="both"/>
              <w:rPr>
                <w:szCs w:val="28"/>
              </w:rPr>
            </w:pPr>
          </w:p>
        </w:tc>
        <w:tc>
          <w:tcPr>
            <w:tcW w:w="959" w:type="pct"/>
            <w:vMerge/>
            <w:vAlign w:val="center"/>
          </w:tcPr>
          <w:p w:rsidR="00B14414" w:rsidRPr="00C46030" w:rsidRDefault="00B14414" w:rsidP="007C34F2">
            <w:pPr>
              <w:jc w:val="both"/>
              <w:rPr>
                <w:szCs w:val="28"/>
              </w:rPr>
            </w:pPr>
          </w:p>
        </w:tc>
      </w:tr>
      <w:tr w:rsidR="009E5D85" w:rsidRPr="00C46030" w:rsidTr="00884F40">
        <w:trPr>
          <w:trHeight w:val="731"/>
        </w:trPr>
        <w:tc>
          <w:tcPr>
            <w:tcW w:w="1862" w:type="pct"/>
          </w:tcPr>
          <w:p w:rsidR="00B14414" w:rsidRPr="00C46030" w:rsidRDefault="00B14414" w:rsidP="00CA3729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 xml:space="preserve">Сельское хозяйство, </w:t>
            </w:r>
            <w:r w:rsidR="00CA3729" w:rsidRPr="00C46030">
              <w:rPr>
                <w:szCs w:val="28"/>
              </w:rPr>
              <w:t>лесное хозяйство, охота, рыболовство и</w:t>
            </w:r>
            <w:r w:rsidRPr="00C46030">
              <w:rPr>
                <w:szCs w:val="28"/>
              </w:rPr>
              <w:t xml:space="preserve"> рыбоводство</w:t>
            </w:r>
          </w:p>
        </w:tc>
        <w:tc>
          <w:tcPr>
            <w:tcW w:w="826" w:type="pct"/>
            <w:vAlign w:val="center"/>
          </w:tcPr>
          <w:p w:rsidR="00B14414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44</w:t>
            </w:r>
          </w:p>
        </w:tc>
        <w:tc>
          <w:tcPr>
            <w:tcW w:w="752" w:type="pct"/>
            <w:vAlign w:val="center"/>
          </w:tcPr>
          <w:p w:rsidR="00B14414" w:rsidRPr="00C46030" w:rsidRDefault="00716B32" w:rsidP="00C564EB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33</w:t>
            </w:r>
          </w:p>
        </w:tc>
        <w:tc>
          <w:tcPr>
            <w:tcW w:w="601" w:type="pct"/>
            <w:vAlign w:val="center"/>
          </w:tcPr>
          <w:p w:rsidR="00B14414" w:rsidRPr="00C46030" w:rsidRDefault="00571507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75</w:t>
            </w:r>
            <w:r w:rsidR="00782D95" w:rsidRPr="00C46030">
              <w:rPr>
                <w:szCs w:val="28"/>
              </w:rPr>
              <w:t xml:space="preserve"> </w:t>
            </w:r>
            <w:r w:rsidR="00B14414" w:rsidRPr="00C46030">
              <w:rPr>
                <w:szCs w:val="28"/>
              </w:rPr>
              <w:t>%</w:t>
            </w:r>
          </w:p>
        </w:tc>
        <w:tc>
          <w:tcPr>
            <w:tcW w:w="959" w:type="pct"/>
            <w:vAlign w:val="center"/>
          </w:tcPr>
          <w:p w:rsidR="00B14414" w:rsidRPr="00C46030" w:rsidRDefault="00571507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15</w:t>
            </w:r>
            <w:r w:rsidR="00956F6F" w:rsidRPr="00C46030">
              <w:rPr>
                <w:szCs w:val="28"/>
              </w:rPr>
              <w:t>,</w:t>
            </w:r>
            <w:r w:rsidRPr="00C46030">
              <w:rPr>
                <w:szCs w:val="28"/>
              </w:rPr>
              <w:t>2</w:t>
            </w:r>
            <w:r w:rsidR="00956F6F" w:rsidRPr="00C46030">
              <w:rPr>
                <w:szCs w:val="28"/>
              </w:rPr>
              <w:t xml:space="preserve"> </w:t>
            </w:r>
            <w:r w:rsidR="00B14414" w:rsidRPr="00C46030">
              <w:rPr>
                <w:szCs w:val="28"/>
              </w:rPr>
              <w:t>%</w:t>
            </w:r>
          </w:p>
        </w:tc>
      </w:tr>
      <w:tr w:rsidR="009E5D85" w:rsidRPr="00C46030" w:rsidTr="00884F40">
        <w:tc>
          <w:tcPr>
            <w:tcW w:w="1862" w:type="pct"/>
          </w:tcPr>
          <w:p w:rsidR="00B14414" w:rsidRPr="00C46030" w:rsidRDefault="00B14414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Добыча полезных ископаемых</w:t>
            </w:r>
          </w:p>
        </w:tc>
        <w:tc>
          <w:tcPr>
            <w:tcW w:w="826" w:type="pct"/>
            <w:vAlign w:val="center"/>
          </w:tcPr>
          <w:p w:rsidR="00B14414" w:rsidRPr="00C46030" w:rsidRDefault="00CA3729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-</w:t>
            </w:r>
          </w:p>
        </w:tc>
        <w:tc>
          <w:tcPr>
            <w:tcW w:w="752" w:type="pct"/>
            <w:vAlign w:val="center"/>
          </w:tcPr>
          <w:p w:rsidR="00B14414" w:rsidRPr="00C46030" w:rsidRDefault="00956F6F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-</w:t>
            </w:r>
          </w:p>
        </w:tc>
        <w:tc>
          <w:tcPr>
            <w:tcW w:w="601" w:type="pct"/>
            <w:vAlign w:val="center"/>
          </w:tcPr>
          <w:p w:rsidR="00B14414" w:rsidRPr="00C46030" w:rsidRDefault="00782D9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-</w:t>
            </w:r>
          </w:p>
        </w:tc>
        <w:tc>
          <w:tcPr>
            <w:tcW w:w="959" w:type="pct"/>
            <w:vAlign w:val="center"/>
          </w:tcPr>
          <w:p w:rsidR="00B14414" w:rsidRPr="00C46030" w:rsidRDefault="00956F6F" w:rsidP="00956F6F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 xml:space="preserve">- </w:t>
            </w:r>
          </w:p>
        </w:tc>
      </w:tr>
      <w:tr w:rsidR="00CA3729" w:rsidRPr="00C46030" w:rsidTr="00884F40">
        <w:tc>
          <w:tcPr>
            <w:tcW w:w="1862" w:type="pct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Обрабатывающие производства</w:t>
            </w:r>
          </w:p>
        </w:tc>
        <w:tc>
          <w:tcPr>
            <w:tcW w:w="826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11</w:t>
            </w:r>
          </w:p>
        </w:tc>
        <w:tc>
          <w:tcPr>
            <w:tcW w:w="752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9</w:t>
            </w:r>
          </w:p>
        </w:tc>
        <w:tc>
          <w:tcPr>
            <w:tcW w:w="601" w:type="pct"/>
            <w:vAlign w:val="center"/>
          </w:tcPr>
          <w:p w:rsidR="009E5D85" w:rsidRPr="00C46030" w:rsidRDefault="00571507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8</w:t>
            </w:r>
            <w:r w:rsidR="00782D95" w:rsidRPr="00C46030">
              <w:rPr>
                <w:szCs w:val="28"/>
              </w:rPr>
              <w:t>2 %</w:t>
            </w:r>
          </w:p>
        </w:tc>
        <w:tc>
          <w:tcPr>
            <w:tcW w:w="959" w:type="pct"/>
            <w:vAlign w:val="center"/>
          </w:tcPr>
          <w:p w:rsidR="009E5D85" w:rsidRPr="00C46030" w:rsidRDefault="00C564EB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4,</w:t>
            </w:r>
            <w:r w:rsidR="00571507" w:rsidRPr="00C46030">
              <w:rPr>
                <w:szCs w:val="28"/>
              </w:rPr>
              <w:t>1</w:t>
            </w:r>
            <w:r w:rsidR="009E5D85" w:rsidRPr="00C46030">
              <w:rPr>
                <w:szCs w:val="28"/>
              </w:rPr>
              <w:t xml:space="preserve"> %</w:t>
            </w:r>
          </w:p>
        </w:tc>
      </w:tr>
      <w:tr w:rsidR="00CA3729" w:rsidRPr="00C46030" w:rsidTr="00884F40">
        <w:tc>
          <w:tcPr>
            <w:tcW w:w="1862" w:type="pct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Обеспечение электрической энергией, газом и паром; кондиционирование воздуха</w:t>
            </w:r>
          </w:p>
        </w:tc>
        <w:tc>
          <w:tcPr>
            <w:tcW w:w="826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15</w:t>
            </w:r>
          </w:p>
        </w:tc>
        <w:tc>
          <w:tcPr>
            <w:tcW w:w="752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14</w:t>
            </w:r>
          </w:p>
        </w:tc>
        <w:tc>
          <w:tcPr>
            <w:tcW w:w="601" w:type="pct"/>
            <w:vAlign w:val="center"/>
          </w:tcPr>
          <w:p w:rsidR="009E5D85" w:rsidRPr="00C46030" w:rsidRDefault="00782D95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9</w:t>
            </w:r>
            <w:r w:rsidR="00571507" w:rsidRPr="00C46030">
              <w:rPr>
                <w:szCs w:val="28"/>
              </w:rPr>
              <w:t>3</w:t>
            </w:r>
            <w:r w:rsidRPr="00C46030">
              <w:rPr>
                <w:szCs w:val="28"/>
              </w:rPr>
              <w:t xml:space="preserve"> %</w:t>
            </w:r>
          </w:p>
        </w:tc>
        <w:tc>
          <w:tcPr>
            <w:tcW w:w="959" w:type="pct"/>
            <w:vAlign w:val="center"/>
          </w:tcPr>
          <w:p w:rsidR="009E5D85" w:rsidRPr="00C46030" w:rsidRDefault="00C564EB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6,</w:t>
            </w:r>
            <w:r w:rsidR="00571507" w:rsidRPr="00C46030">
              <w:rPr>
                <w:szCs w:val="28"/>
              </w:rPr>
              <w:t>5</w:t>
            </w:r>
            <w:r w:rsidR="009E5D85" w:rsidRPr="00C46030">
              <w:rPr>
                <w:szCs w:val="28"/>
              </w:rPr>
              <w:t xml:space="preserve"> %</w:t>
            </w:r>
          </w:p>
        </w:tc>
      </w:tr>
      <w:tr w:rsidR="00CA3729" w:rsidRPr="00C46030" w:rsidTr="00884F40">
        <w:tc>
          <w:tcPr>
            <w:tcW w:w="1862" w:type="pct"/>
          </w:tcPr>
          <w:p w:rsidR="009E5D85" w:rsidRPr="00C46030" w:rsidRDefault="00CA3729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 xml:space="preserve">Водоснабжение; </w:t>
            </w:r>
            <w:r w:rsidR="009E5D85" w:rsidRPr="00C46030">
              <w:rPr>
                <w:szCs w:val="28"/>
              </w:rPr>
              <w:t xml:space="preserve">водоотведение, организация сбора и утилизации отходов, деятельность по ликвидации </w:t>
            </w:r>
            <w:r w:rsidR="009E5D85" w:rsidRPr="00C46030">
              <w:rPr>
                <w:szCs w:val="28"/>
              </w:rPr>
              <w:lastRenderedPageBreak/>
              <w:t>загрязнений</w:t>
            </w:r>
          </w:p>
        </w:tc>
        <w:tc>
          <w:tcPr>
            <w:tcW w:w="826" w:type="pct"/>
            <w:vAlign w:val="center"/>
          </w:tcPr>
          <w:p w:rsidR="009E5D85" w:rsidRPr="00C46030" w:rsidRDefault="00CA3729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lastRenderedPageBreak/>
              <w:t>5</w:t>
            </w:r>
          </w:p>
        </w:tc>
        <w:tc>
          <w:tcPr>
            <w:tcW w:w="752" w:type="pct"/>
            <w:vAlign w:val="center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5</w:t>
            </w:r>
          </w:p>
        </w:tc>
        <w:tc>
          <w:tcPr>
            <w:tcW w:w="601" w:type="pct"/>
            <w:vAlign w:val="center"/>
          </w:tcPr>
          <w:p w:rsidR="009E5D85" w:rsidRPr="00C46030" w:rsidRDefault="00782D9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100 %</w:t>
            </w:r>
          </w:p>
        </w:tc>
        <w:tc>
          <w:tcPr>
            <w:tcW w:w="959" w:type="pct"/>
            <w:vAlign w:val="center"/>
          </w:tcPr>
          <w:p w:rsidR="009E5D85" w:rsidRPr="00C46030" w:rsidRDefault="00C564EB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2,</w:t>
            </w:r>
            <w:r w:rsidR="00571507" w:rsidRPr="00C46030">
              <w:rPr>
                <w:szCs w:val="28"/>
              </w:rPr>
              <w:t>3</w:t>
            </w:r>
            <w:r w:rsidR="009E5D85" w:rsidRPr="00C46030">
              <w:rPr>
                <w:szCs w:val="28"/>
              </w:rPr>
              <w:t xml:space="preserve"> %</w:t>
            </w:r>
          </w:p>
        </w:tc>
      </w:tr>
      <w:tr w:rsidR="009E5D85" w:rsidRPr="00C46030" w:rsidTr="00884F40">
        <w:tc>
          <w:tcPr>
            <w:tcW w:w="1862" w:type="pct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lastRenderedPageBreak/>
              <w:t>Строительство</w:t>
            </w:r>
          </w:p>
        </w:tc>
        <w:tc>
          <w:tcPr>
            <w:tcW w:w="826" w:type="pct"/>
            <w:vAlign w:val="center"/>
          </w:tcPr>
          <w:p w:rsidR="009E5D85" w:rsidRPr="00C46030" w:rsidRDefault="00CA3729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5</w:t>
            </w:r>
          </w:p>
        </w:tc>
        <w:tc>
          <w:tcPr>
            <w:tcW w:w="752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</w:t>
            </w:r>
          </w:p>
        </w:tc>
        <w:tc>
          <w:tcPr>
            <w:tcW w:w="601" w:type="pct"/>
            <w:vAlign w:val="center"/>
          </w:tcPr>
          <w:p w:rsidR="009E5D85" w:rsidRPr="00C46030" w:rsidRDefault="00571507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40</w:t>
            </w:r>
            <w:r w:rsidR="00782D95" w:rsidRPr="00C46030">
              <w:rPr>
                <w:szCs w:val="28"/>
              </w:rPr>
              <w:t xml:space="preserve"> %</w:t>
            </w:r>
          </w:p>
        </w:tc>
        <w:tc>
          <w:tcPr>
            <w:tcW w:w="959" w:type="pct"/>
            <w:vAlign w:val="center"/>
          </w:tcPr>
          <w:p w:rsidR="009E5D85" w:rsidRPr="00C46030" w:rsidRDefault="00571507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0</w:t>
            </w:r>
            <w:r w:rsidR="00C564EB" w:rsidRPr="00C46030">
              <w:rPr>
                <w:szCs w:val="28"/>
              </w:rPr>
              <w:t>,</w:t>
            </w:r>
            <w:r w:rsidRPr="00C46030">
              <w:rPr>
                <w:szCs w:val="28"/>
              </w:rPr>
              <w:t>9</w:t>
            </w:r>
            <w:r w:rsidR="009E5D85" w:rsidRPr="00C46030">
              <w:rPr>
                <w:szCs w:val="28"/>
              </w:rPr>
              <w:t xml:space="preserve"> %</w:t>
            </w:r>
          </w:p>
        </w:tc>
      </w:tr>
      <w:tr w:rsidR="009E5D85" w:rsidRPr="00C46030" w:rsidTr="00884F40">
        <w:tc>
          <w:tcPr>
            <w:tcW w:w="1862" w:type="pct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Торговля оптовая и розничная; ремонт автотранспортных средств и мотоциклов</w:t>
            </w:r>
          </w:p>
        </w:tc>
        <w:tc>
          <w:tcPr>
            <w:tcW w:w="826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28</w:t>
            </w:r>
          </w:p>
        </w:tc>
        <w:tc>
          <w:tcPr>
            <w:tcW w:w="752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27</w:t>
            </w:r>
          </w:p>
        </w:tc>
        <w:tc>
          <w:tcPr>
            <w:tcW w:w="601" w:type="pct"/>
            <w:vAlign w:val="center"/>
          </w:tcPr>
          <w:p w:rsidR="009E5D85" w:rsidRPr="00C46030" w:rsidRDefault="00571507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96</w:t>
            </w:r>
            <w:r w:rsidR="00782D95" w:rsidRPr="00C46030">
              <w:rPr>
                <w:szCs w:val="28"/>
              </w:rPr>
              <w:t xml:space="preserve"> %</w:t>
            </w:r>
          </w:p>
        </w:tc>
        <w:tc>
          <w:tcPr>
            <w:tcW w:w="959" w:type="pct"/>
            <w:vAlign w:val="center"/>
          </w:tcPr>
          <w:p w:rsidR="009E5D85" w:rsidRPr="00C46030" w:rsidRDefault="00C564EB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</w:t>
            </w:r>
            <w:r w:rsidR="00571507" w:rsidRPr="00C46030">
              <w:rPr>
                <w:szCs w:val="28"/>
              </w:rPr>
              <w:t>2</w:t>
            </w:r>
            <w:r w:rsidRPr="00C46030">
              <w:rPr>
                <w:szCs w:val="28"/>
              </w:rPr>
              <w:t>,</w:t>
            </w:r>
            <w:r w:rsidR="00571507" w:rsidRPr="00C46030">
              <w:rPr>
                <w:szCs w:val="28"/>
              </w:rPr>
              <w:t>4</w:t>
            </w:r>
            <w:r w:rsidR="009E5D85" w:rsidRPr="00C46030">
              <w:rPr>
                <w:szCs w:val="28"/>
              </w:rPr>
              <w:t xml:space="preserve"> %</w:t>
            </w:r>
          </w:p>
        </w:tc>
      </w:tr>
      <w:tr w:rsidR="009E5D85" w:rsidRPr="00C46030" w:rsidTr="00884F40">
        <w:tc>
          <w:tcPr>
            <w:tcW w:w="1862" w:type="pct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Транспортировка и хранение</w:t>
            </w:r>
          </w:p>
        </w:tc>
        <w:tc>
          <w:tcPr>
            <w:tcW w:w="826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6</w:t>
            </w:r>
          </w:p>
        </w:tc>
        <w:tc>
          <w:tcPr>
            <w:tcW w:w="752" w:type="pct"/>
            <w:vAlign w:val="center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6</w:t>
            </w:r>
          </w:p>
        </w:tc>
        <w:tc>
          <w:tcPr>
            <w:tcW w:w="601" w:type="pct"/>
            <w:vAlign w:val="center"/>
          </w:tcPr>
          <w:p w:rsidR="009E5D85" w:rsidRPr="00C46030" w:rsidRDefault="00782D95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</w:t>
            </w:r>
            <w:r w:rsidR="00571507" w:rsidRPr="00C46030">
              <w:rPr>
                <w:szCs w:val="28"/>
              </w:rPr>
              <w:t>0</w:t>
            </w:r>
            <w:r w:rsidRPr="00C46030">
              <w:rPr>
                <w:szCs w:val="28"/>
              </w:rPr>
              <w:t>0 %</w:t>
            </w:r>
          </w:p>
        </w:tc>
        <w:tc>
          <w:tcPr>
            <w:tcW w:w="959" w:type="pct"/>
            <w:vAlign w:val="center"/>
          </w:tcPr>
          <w:p w:rsidR="009E5D85" w:rsidRPr="00C46030" w:rsidRDefault="00C564EB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2,</w:t>
            </w:r>
            <w:r w:rsidR="00571507" w:rsidRPr="00C46030">
              <w:rPr>
                <w:szCs w:val="28"/>
              </w:rPr>
              <w:t>8</w:t>
            </w:r>
            <w:r w:rsidR="009E5D85" w:rsidRPr="00C46030">
              <w:rPr>
                <w:szCs w:val="28"/>
              </w:rPr>
              <w:t xml:space="preserve"> %</w:t>
            </w:r>
          </w:p>
        </w:tc>
      </w:tr>
      <w:tr w:rsidR="009E5D85" w:rsidRPr="00C46030" w:rsidTr="00884F40">
        <w:tc>
          <w:tcPr>
            <w:tcW w:w="1862" w:type="pct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Деятельность гостиниц и предприятий общественного питания</w:t>
            </w:r>
          </w:p>
        </w:tc>
        <w:tc>
          <w:tcPr>
            <w:tcW w:w="826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4</w:t>
            </w:r>
          </w:p>
        </w:tc>
        <w:tc>
          <w:tcPr>
            <w:tcW w:w="752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3</w:t>
            </w:r>
          </w:p>
        </w:tc>
        <w:tc>
          <w:tcPr>
            <w:tcW w:w="601" w:type="pct"/>
            <w:vAlign w:val="center"/>
          </w:tcPr>
          <w:p w:rsidR="009E5D85" w:rsidRPr="00C46030" w:rsidRDefault="00571507" w:rsidP="007C34F2">
            <w:pPr>
              <w:jc w:val="both"/>
              <w:rPr>
                <w:b/>
                <w:szCs w:val="28"/>
              </w:rPr>
            </w:pPr>
            <w:r w:rsidRPr="00C46030">
              <w:rPr>
                <w:szCs w:val="28"/>
              </w:rPr>
              <w:t>75</w:t>
            </w:r>
            <w:r w:rsidR="00B6195A" w:rsidRPr="00C46030">
              <w:rPr>
                <w:szCs w:val="28"/>
              </w:rPr>
              <w:t xml:space="preserve"> %</w:t>
            </w:r>
          </w:p>
        </w:tc>
        <w:tc>
          <w:tcPr>
            <w:tcW w:w="959" w:type="pct"/>
            <w:vAlign w:val="center"/>
          </w:tcPr>
          <w:p w:rsidR="009E5D85" w:rsidRPr="00C46030" w:rsidRDefault="00C564EB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1,</w:t>
            </w:r>
            <w:r w:rsidR="00571507" w:rsidRPr="00C46030">
              <w:rPr>
                <w:szCs w:val="28"/>
              </w:rPr>
              <w:t>4</w:t>
            </w:r>
            <w:r w:rsidRPr="00C46030">
              <w:rPr>
                <w:szCs w:val="28"/>
              </w:rPr>
              <w:t xml:space="preserve"> </w:t>
            </w:r>
            <w:r w:rsidR="009E5D85" w:rsidRPr="00C46030">
              <w:rPr>
                <w:szCs w:val="28"/>
              </w:rPr>
              <w:t>%</w:t>
            </w:r>
          </w:p>
        </w:tc>
      </w:tr>
      <w:tr w:rsidR="009E5D85" w:rsidRPr="00C46030" w:rsidTr="00884F40">
        <w:tc>
          <w:tcPr>
            <w:tcW w:w="1862" w:type="pct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Деятельность в области информации и связи</w:t>
            </w:r>
          </w:p>
        </w:tc>
        <w:tc>
          <w:tcPr>
            <w:tcW w:w="826" w:type="pct"/>
            <w:vAlign w:val="center"/>
          </w:tcPr>
          <w:p w:rsidR="009E5D85" w:rsidRPr="00C46030" w:rsidRDefault="00CA3729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</w:t>
            </w:r>
          </w:p>
        </w:tc>
        <w:tc>
          <w:tcPr>
            <w:tcW w:w="752" w:type="pct"/>
            <w:vAlign w:val="center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</w:t>
            </w:r>
          </w:p>
        </w:tc>
        <w:tc>
          <w:tcPr>
            <w:tcW w:w="601" w:type="pct"/>
            <w:vAlign w:val="center"/>
          </w:tcPr>
          <w:p w:rsidR="009E5D85" w:rsidRPr="00C46030" w:rsidRDefault="00B6195A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100 %</w:t>
            </w:r>
          </w:p>
        </w:tc>
        <w:tc>
          <w:tcPr>
            <w:tcW w:w="959" w:type="pct"/>
            <w:vAlign w:val="center"/>
          </w:tcPr>
          <w:p w:rsidR="009E5D85" w:rsidRPr="00C46030" w:rsidRDefault="009E5D85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0,</w:t>
            </w:r>
            <w:r w:rsidR="00571507" w:rsidRPr="00C46030">
              <w:rPr>
                <w:szCs w:val="28"/>
              </w:rPr>
              <w:t>9</w:t>
            </w:r>
            <w:r w:rsidRPr="00C46030">
              <w:rPr>
                <w:szCs w:val="28"/>
              </w:rPr>
              <w:t xml:space="preserve"> %</w:t>
            </w:r>
          </w:p>
        </w:tc>
      </w:tr>
      <w:tr w:rsidR="009E5D85" w:rsidRPr="00C46030" w:rsidTr="00884F40">
        <w:tc>
          <w:tcPr>
            <w:tcW w:w="1862" w:type="pct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Деятельность финансовая и страховая</w:t>
            </w:r>
          </w:p>
        </w:tc>
        <w:tc>
          <w:tcPr>
            <w:tcW w:w="826" w:type="pct"/>
            <w:vAlign w:val="center"/>
          </w:tcPr>
          <w:p w:rsidR="009E5D85" w:rsidRPr="00C46030" w:rsidRDefault="00CA3729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</w:t>
            </w:r>
          </w:p>
        </w:tc>
        <w:tc>
          <w:tcPr>
            <w:tcW w:w="752" w:type="pct"/>
            <w:vAlign w:val="center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</w:t>
            </w:r>
          </w:p>
        </w:tc>
        <w:tc>
          <w:tcPr>
            <w:tcW w:w="601" w:type="pct"/>
            <w:vAlign w:val="center"/>
          </w:tcPr>
          <w:p w:rsidR="009E5D85" w:rsidRPr="00C46030" w:rsidRDefault="00B6195A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100 %</w:t>
            </w:r>
          </w:p>
        </w:tc>
        <w:tc>
          <w:tcPr>
            <w:tcW w:w="959" w:type="pct"/>
            <w:vAlign w:val="center"/>
          </w:tcPr>
          <w:p w:rsidR="009E5D85" w:rsidRPr="00C46030" w:rsidRDefault="009E5D85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0,</w:t>
            </w:r>
            <w:r w:rsidR="00571507" w:rsidRPr="00C46030">
              <w:rPr>
                <w:szCs w:val="28"/>
              </w:rPr>
              <w:t>5</w:t>
            </w:r>
            <w:r w:rsidRPr="00C46030">
              <w:rPr>
                <w:szCs w:val="28"/>
              </w:rPr>
              <w:t xml:space="preserve"> %</w:t>
            </w:r>
          </w:p>
        </w:tc>
      </w:tr>
      <w:tr w:rsidR="009E5D85" w:rsidRPr="00C46030" w:rsidTr="00884F40">
        <w:tc>
          <w:tcPr>
            <w:tcW w:w="1862" w:type="pct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Деятельность по операциям с недвижимым имуществом</w:t>
            </w:r>
          </w:p>
        </w:tc>
        <w:tc>
          <w:tcPr>
            <w:tcW w:w="826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27</w:t>
            </w:r>
          </w:p>
        </w:tc>
        <w:tc>
          <w:tcPr>
            <w:tcW w:w="752" w:type="pct"/>
            <w:vAlign w:val="center"/>
          </w:tcPr>
          <w:p w:rsidR="009E5D85" w:rsidRPr="00C46030" w:rsidRDefault="00716B32" w:rsidP="00C564EB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25</w:t>
            </w:r>
          </w:p>
        </w:tc>
        <w:tc>
          <w:tcPr>
            <w:tcW w:w="601" w:type="pct"/>
            <w:vAlign w:val="center"/>
          </w:tcPr>
          <w:p w:rsidR="009E5D85" w:rsidRPr="00C46030" w:rsidRDefault="00571507" w:rsidP="00C564EB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93</w:t>
            </w:r>
            <w:r w:rsidR="00B6195A" w:rsidRPr="00C46030">
              <w:rPr>
                <w:szCs w:val="28"/>
              </w:rPr>
              <w:t xml:space="preserve"> %</w:t>
            </w:r>
          </w:p>
        </w:tc>
        <w:tc>
          <w:tcPr>
            <w:tcW w:w="959" w:type="pct"/>
            <w:vAlign w:val="center"/>
          </w:tcPr>
          <w:p w:rsidR="009E5D85" w:rsidRPr="00C46030" w:rsidRDefault="009E5D85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11,</w:t>
            </w:r>
            <w:r w:rsidR="00571507" w:rsidRPr="00C46030">
              <w:rPr>
                <w:szCs w:val="28"/>
              </w:rPr>
              <w:t>5</w:t>
            </w:r>
            <w:r w:rsidRPr="00C46030">
              <w:rPr>
                <w:szCs w:val="28"/>
              </w:rPr>
              <w:t xml:space="preserve"> %</w:t>
            </w:r>
          </w:p>
        </w:tc>
      </w:tr>
      <w:tr w:rsidR="009E5D85" w:rsidRPr="00C46030" w:rsidTr="00884F40">
        <w:tc>
          <w:tcPr>
            <w:tcW w:w="1862" w:type="pct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Деятельность профессиональная, научная и техническая</w:t>
            </w:r>
          </w:p>
        </w:tc>
        <w:tc>
          <w:tcPr>
            <w:tcW w:w="826" w:type="pct"/>
            <w:vAlign w:val="center"/>
          </w:tcPr>
          <w:p w:rsidR="009E5D85" w:rsidRPr="00C46030" w:rsidRDefault="00782D9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3</w:t>
            </w:r>
          </w:p>
        </w:tc>
        <w:tc>
          <w:tcPr>
            <w:tcW w:w="752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</w:t>
            </w:r>
          </w:p>
        </w:tc>
        <w:tc>
          <w:tcPr>
            <w:tcW w:w="601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67</w:t>
            </w:r>
            <w:r w:rsidR="00B6195A" w:rsidRPr="00C46030">
              <w:rPr>
                <w:szCs w:val="28"/>
              </w:rPr>
              <w:t xml:space="preserve"> %</w:t>
            </w:r>
          </w:p>
        </w:tc>
        <w:tc>
          <w:tcPr>
            <w:tcW w:w="959" w:type="pct"/>
            <w:vAlign w:val="center"/>
          </w:tcPr>
          <w:p w:rsidR="009E5D85" w:rsidRPr="00C46030" w:rsidRDefault="00571507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0</w:t>
            </w:r>
            <w:r w:rsidR="009E5D85" w:rsidRPr="00C46030">
              <w:rPr>
                <w:szCs w:val="28"/>
              </w:rPr>
              <w:t>,</w:t>
            </w:r>
            <w:r w:rsidRPr="00C46030">
              <w:rPr>
                <w:szCs w:val="28"/>
              </w:rPr>
              <w:t>9</w:t>
            </w:r>
            <w:r w:rsidR="009E5D85" w:rsidRPr="00C46030">
              <w:rPr>
                <w:szCs w:val="28"/>
              </w:rPr>
              <w:t xml:space="preserve"> %</w:t>
            </w:r>
          </w:p>
        </w:tc>
      </w:tr>
      <w:tr w:rsidR="009E5D85" w:rsidRPr="00C46030" w:rsidTr="00884F40">
        <w:tc>
          <w:tcPr>
            <w:tcW w:w="1862" w:type="pct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Деятельность административная и сопутствующие доп. услуги</w:t>
            </w:r>
          </w:p>
        </w:tc>
        <w:tc>
          <w:tcPr>
            <w:tcW w:w="826" w:type="pct"/>
            <w:vAlign w:val="center"/>
          </w:tcPr>
          <w:p w:rsidR="009E5D85" w:rsidRPr="00C46030" w:rsidRDefault="00782D9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</w:t>
            </w:r>
          </w:p>
        </w:tc>
        <w:tc>
          <w:tcPr>
            <w:tcW w:w="752" w:type="pct"/>
            <w:vAlign w:val="center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</w:t>
            </w:r>
          </w:p>
        </w:tc>
        <w:tc>
          <w:tcPr>
            <w:tcW w:w="601" w:type="pct"/>
            <w:vAlign w:val="center"/>
          </w:tcPr>
          <w:p w:rsidR="009E5D85" w:rsidRPr="00C46030" w:rsidRDefault="00B6195A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100 %</w:t>
            </w:r>
          </w:p>
        </w:tc>
        <w:tc>
          <w:tcPr>
            <w:tcW w:w="959" w:type="pct"/>
            <w:vAlign w:val="center"/>
          </w:tcPr>
          <w:p w:rsidR="009E5D85" w:rsidRPr="00C46030" w:rsidRDefault="009E5D85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0,</w:t>
            </w:r>
            <w:r w:rsidR="00571507" w:rsidRPr="00C46030">
              <w:rPr>
                <w:szCs w:val="28"/>
              </w:rPr>
              <w:t>9</w:t>
            </w:r>
            <w:r w:rsidRPr="00C46030">
              <w:rPr>
                <w:szCs w:val="28"/>
              </w:rPr>
              <w:t xml:space="preserve"> %</w:t>
            </w:r>
          </w:p>
        </w:tc>
      </w:tr>
      <w:tr w:rsidR="009E5D85" w:rsidRPr="00C46030" w:rsidTr="00884F40">
        <w:tc>
          <w:tcPr>
            <w:tcW w:w="1862" w:type="pct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Государственное управление и обеспечение военной безопасности; социальное обеспечение</w:t>
            </w:r>
          </w:p>
        </w:tc>
        <w:tc>
          <w:tcPr>
            <w:tcW w:w="826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32</w:t>
            </w:r>
          </w:p>
        </w:tc>
        <w:tc>
          <w:tcPr>
            <w:tcW w:w="752" w:type="pct"/>
            <w:vAlign w:val="center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32</w:t>
            </w:r>
          </w:p>
        </w:tc>
        <w:tc>
          <w:tcPr>
            <w:tcW w:w="601" w:type="pct"/>
            <w:vAlign w:val="center"/>
          </w:tcPr>
          <w:p w:rsidR="009E5D85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100</w:t>
            </w:r>
            <w:r w:rsidR="00B6195A" w:rsidRPr="00C46030">
              <w:rPr>
                <w:szCs w:val="28"/>
              </w:rPr>
              <w:t xml:space="preserve"> %</w:t>
            </w:r>
          </w:p>
        </w:tc>
        <w:tc>
          <w:tcPr>
            <w:tcW w:w="959" w:type="pct"/>
            <w:vAlign w:val="center"/>
          </w:tcPr>
          <w:p w:rsidR="009E5D85" w:rsidRPr="00C46030" w:rsidRDefault="009E5D85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</w:t>
            </w:r>
            <w:r w:rsidR="00571507" w:rsidRPr="00C46030">
              <w:rPr>
                <w:szCs w:val="28"/>
              </w:rPr>
              <w:t>4</w:t>
            </w:r>
            <w:r w:rsidRPr="00C46030">
              <w:rPr>
                <w:szCs w:val="28"/>
              </w:rPr>
              <w:t>,</w:t>
            </w:r>
            <w:r w:rsidR="00571507" w:rsidRPr="00C46030">
              <w:rPr>
                <w:szCs w:val="28"/>
              </w:rPr>
              <w:t>7</w:t>
            </w:r>
            <w:r w:rsidRPr="00C46030">
              <w:rPr>
                <w:szCs w:val="28"/>
              </w:rPr>
              <w:t xml:space="preserve"> %</w:t>
            </w:r>
          </w:p>
        </w:tc>
      </w:tr>
      <w:tr w:rsidR="009E5D85" w:rsidRPr="00C46030" w:rsidTr="00884F40">
        <w:tc>
          <w:tcPr>
            <w:tcW w:w="1862" w:type="pct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Образование</w:t>
            </w:r>
          </w:p>
        </w:tc>
        <w:tc>
          <w:tcPr>
            <w:tcW w:w="826" w:type="pct"/>
            <w:vAlign w:val="center"/>
          </w:tcPr>
          <w:p w:rsidR="009E5D85" w:rsidRPr="00C46030" w:rsidRDefault="00782D9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19</w:t>
            </w:r>
          </w:p>
        </w:tc>
        <w:tc>
          <w:tcPr>
            <w:tcW w:w="752" w:type="pct"/>
            <w:vAlign w:val="center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19</w:t>
            </w:r>
          </w:p>
        </w:tc>
        <w:tc>
          <w:tcPr>
            <w:tcW w:w="601" w:type="pct"/>
            <w:vAlign w:val="center"/>
          </w:tcPr>
          <w:p w:rsidR="009E5D85" w:rsidRPr="00C46030" w:rsidRDefault="00B6195A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100 %</w:t>
            </w:r>
          </w:p>
        </w:tc>
        <w:tc>
          <w:tcPr>
            <w:tcW w:w="959" w:type="pct"/>
            <w:vAlign w:val="center"/>
          </w:tcPr>
          <w:p w:rsidR="009E5D85" w:rsidRPr="00C46030" w:rsidRDefault="00571507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8</w:t>
            </w:r>
            <w:r w:rsidR="009E5D85" w:rsidRPr="00C46030">
              <w:rPr>
                <w:szCs w:val="28"/>
              </w:rPr>
              <w:t>,</w:t>
            </w:r>
            <w:r w:rsidRPr="00C46030">
              <w:rPr>
                <w:szCs w:val="28"/>
              </w:rPr>
              <w:t>8</w:t>
            </w:r>
            <w:r w:rsidR="009E5D85" w:rsidRPr="00C46030">
              <w:rPr>
                <w:szCs w:val="28"/>
              </w:rPr>
              <w:t xml:space="preserve"> %</w:t>
            </w:r>
          </w:p>
        </w:tc>
      </w:tr>
      <w:tr w:rsidR="009E5D85" w:rsidRPr="00C46030" w:rsidTr="00884F40">
        <w:tc>
          <w:tcPr>
            <w:tcW w:w="1862" w:type="pct"/>
          </w:tcPr>
          <w:p w:rsidR="009E5D85" w:rsidRPr="00C46030" w:rsidRDefault="009E5D8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Деятельность в области здравоохранения и социальных услуг</w:t>
            </w:r>
          </w:p>
        </w:tc>
        <w:tc>
          <w:tcPr>
            <w:tcW w:w="826" w:type="pct"/>
            <w:vAlign w:val="center"/>
          </w:tcPr>
          <w:p w:rsidR="009E5D85" w:rsidRPr="00C46030" w:rsidRDefault="00782D9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3</w:t>
            </w:r>
          </w:p>
        </w:tc>
        <w:tc>
          <w:tcPr>
            <w:tcW w:w="752" w:type="pct"/>
            <w:vAlign w:val="center"/>
          </w:tcPr>
          <w:p w:rsidR="009E5D85" w:rsidRPr="00C46030" w:rsidRDefault="00CA3729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3</w:t>
            </w:r>
          </w:p>
        </w:tc>
        <w:tc>
          <w:tcPr>
            <w:tcW w:w="601" w:type="pct"/>
            <w:vAlign w:val="center"/>
          </w:tcPr>
          <w:p w:rsidR="009E5D85" w:rsidRPr="00C46030" w:rsidRDefault="00B6195A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100 %</w:t>
            </w:r>
          </w:p>
        </w:tc>
        <w:tc>
          <w:tcPr>
            <w:tcW w:w="959" w:type="pct"/>
            <w:vAlign w:val="center"/>
          </w:tcPr>
          <w:p w:rsidR="009E5D85" w:rsidRPr="00C46030" w:rsidRDefault="00CA3729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1,</w:t>
            </w:r>
            <w:r w:rsidR="00571507" w:rsidRPr="00C46030">
              <w:rPr>
                <w:szCs w:val="28"/>
              </w:rPr>
              <w:t>4</w:t>
            </w:r>
            <w:r w:rsidRPr="00C46030">
              <w:rPr>
                <w:szCs w:val="28"/>
              </w:rPr>
              <w:t xml:space="preserve"> %</w:t>
            </w:r>
          </w:p>
        </w:tc>
      </w:tr>
      <w:tr w:rsidR="00CA3729" w:rsidRPr="00C46030" w:rsidTr="00884F40">
        <w:tc>
          <w:tcPr>
            <w:tcW w:w="1862" w:type="pct"/>
          </w:tcPr>
          <w:p w:rsidR="00CA3729" w:rsidRPr="00C46030" w:rsidRDefault="00CA3729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Деятельность в области культуры, спорта, организации досуга и развлечений</w:t>
            </w:r>
          </w:p>
        </w:tc>
        <w:tc>
          <w:tcPr>
            <w:tcW w:w="826" w:type="pct"/>
            <w:vAlign w:val="center"/>
          </w:tcPr>
          <w:p w:rsidR="00CA3729" w:rsidRPr="00C46030" w:rsidRDefault="00782D95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4</w:t>
            </w:r>
          </w:p>
        </w:tc>
        <w:tc>
          <w:tcPr>
            <w:tcW w:w="752" w:type="pct"/>
            <w:vAlign w:val="center"/>
          </w:tcPr>
          <w:p w:rsidR="00CA3729" w:rsidRPr="00C46030" w:rsidRDefault="00CA3729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4</w:t>
            </w:r>
          </w:p>
        </w:tc>
        <w:tc>
          <w:tcPr>
            <w:tcW w:w="601" w:type="pct"/>
            <w:vAlign w:val="center"/>
          </w:tcPr>
          <w:p w:rsidR="00CA3729" w:rsidRPr="00C46030" w:rsidRDefault="00B6195A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100 %</w:t>
            </w:r>
          </w:p>
        </w:tc>
        <w:tc>
          <w:tcPr>
            <w:tcW w:w="959" w:type="pct"/>
            <w:vAlign w:val="center"/>
          </w:tcPr>
          <w:p w:rsidR="00CA3729" w:rsidRPr="00C46030" w:rsidRDefault="00CA3729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1,</w:t>
            </w:r>
            <w:r w:rsidR="00571507" w:rsidRPr="00C46030">
              <w:rPr>
                <w:szCs w:val="28"/>
              </w:rPr>
              <w:t>8</w:t>
            </w:r>
            <w:r w:rsidRPr="00C46030">
              <w:rPr>
                <w:szCs w:val="28"/>
              </w:rPr>
              <w:t xml:space="preserve"> %</w:t>
            </w:r>
          </w:p>
        </w:tc>
      </w:tr>
      <w:tr w:rsidR="00CA3729" w:rsidRPr="00C46030" w:rsidTr="00884F40">
        <w:tc>
          <w:tcPr>
            <w:tcW w:w="1862" w:type="pct"/>
          </w:tcPr>
          <w:p w:rsidR="00CA3729" w:rsidRPr="00C46030" w:rsidRDefault="00CA3729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Предоставление прочих видов услуг</w:t>
            </w:r>
          </w:p>
        </w:tc>
        <w:tc>
          <w:tcPr>
            <w:tcW w:w="826" w:type="pct"/>
            <w:vAlign w:val="center"/>
          </w:tcPr>
          <w:p w:rsidR="00CA3729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28</w:t>
            </w:r>
          </w:p>
        </w:tc>
        <w:tc>
          <w:tcPr>
            <w:tcW w:w="752" w:type="pct"/>
            <w:vAlign w:val="center"/>
          </w:tcPr>
          <w:p w:rsidR="00CA3729" w:rsidRPr="00C46030" w:rsidRDefault="00CA3729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28</w:t>
            </w:r>
          </w:p>
        </w:tc>
        <w:tc>
          <w:tcPr>
            <w:tcW w:w="601" w:type="pct"/>
            <w:vAlign w:val="center"/>
          </w:tcPr>
          <w:p w:rsidR="00CA3729" w:rsidRPr="00C46030" w:rsidRDefault="00716B32" w:rsidP="007C34F2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100</w:t>
            </w:r>
            <w:r w:rsidR="00B6195A" w:rsidRPr="00C46030">
              <w:rPr>
                <w:szCs w:val="28"/>
              </w:rPr>
              <w:t xml:space="preserve"> %</w:t>
            </w:r>
          </w:p>
        </w:tc>
        <w:tc>
          <w:tcPr>
            <w:tcW w:w="959" w:type="pct"/>
            <w:vAlign w:val="center"/>
          </w:tcPr>
          <w:p w:rsidR="00CA3729" w:rsidRPr="00C46030" w:rsidRDefault="00CA3729" w:rsidP="00571507">
            <w:pPr>
              <w:jc w:val="both"/>
              <w:rPr>
                <w:szCs w:val="28"/>
              </w:rPr>
            </w:pPr>
            <w:r w:rsidRPr="00C46030">
              <w:rPr>
                <w:szCs w:val="28"/>
              </w:rPr>
              <w:t>1</w:t>
            </w:r>
            <w:r w:rsidR="00571507" w:rsidRPr="00C46030">
              <w:rPr>
                <w:szCs w:val="28"/>
              </w:rPr>
              <w:t>2</w:t>
            </w:r>
            <w:r w:rsidRPr="00C46030">
              <w:rPr>
                <w:szCs w:val="28"/>
              </w:rPr>
              <w:t>,</w:t>
            </w:r>
            <w:r w:rsidR="00571507" w:rsidRPr="00C46030">
              <w:rPr>
                <w:szCs w:val="28"/>
              </w:rPr>
              <w:t>9</w:t>
            </w:r>
            <w:r w:rsidRPr="00C46030">
              <w:rPr>
                <w:szCs w:val="28"/>
              </w:rPr>
              <w:t xml:space="preserve"> %</w:t>
            </w:r>
          </w:p>
        </w:tc>
      </w:tr>
      <w:tr w:rsidR="009E5D85" w:rsidRPr="00C46030" w:rsidTr="00884F40">
        <w:tc>
          <w:tcPr>
            <w:tcW w:w="1862" w:type="pct"/>
          </w:tcPr>
          <w:p w:rsidR="00B14414" w:rsidRPr="00C46030" w:rsidRDefault="00B14414" w:rsidP="007C34F2">
            <w:pPr>
              <w:jc w:val="both"/>
              <w:rPr>
                <w:b/>
                <w:szCs w:val="28"/>
              </w:rPr>
            </w:pPr>
            <w:r w:rsidRPr="00C46030">
              <w:rPr>
                <w:b/>
                <w:szCs w:val="28"/>
              </w:rPr>
              <w:t>Итого:</w:t>
            </w:r>
          </w:p>
        </w:tc>
        <w:tc>
          <w:tcPr>
            <w:tcW w:w="826" w:type="pct"/>
            <w:vAlign w:val="center"/>
          </w:tcPr>
          <w:p w:rsidR="00B14414" w:rsidRPr="00C46030" w:rsidRDefault="00716B32" w:rsidP="007C34F2">
            <w:pPr>
              <w:jc w:val="both"/>
              <w:rPr>
                <w:b/>
                <w:szCs w:val="28"/>
              </w:rPr>
            </w:pPr>
            <w:r w:rsidRPr="00C46030">
              <w:rPr>
                <w:b/>
                <w:szCs w:val="28"/>
              </w:rPr>
              <w:t>239</w:t>
            </w:r>
          </w:p>
        </w:tc>
        <w:tc>
          <w:tcPr>
            <w:tcW w:w="752" w:type="pct"/>
            <w:vAlign w:val="center"/>
          </w:tcPr>
          <w:p w:rsidR="00B14414" w:rsidRPr="00C46030" w:rsidRDefault="00716B32" w:rsidP="007C34F2">
            <w:pPr>
              <w:jc w:val="both"/>
              <w:rPr>
                <w:b/>
                <w:szCs w:val="28"/>
              </w:rPr>
            </w:pPr>
            <w:r w:rsidRPr="00C46030">
              <w:rPr>
                <w:b/>
                <w:szCs w:val="28"/>
              </w:rPr>
              <w:t>217</w:t>
            </w:r>
          </w:p>
        </w:tc>
        <w:tc>
          <w:tcPr>
            <w:tcW w:w="601" w:type="pct"/>
            <w:vAlign w:val="center"/>
          </w:tcPr>
          <w:p w:rsidR="00B14414" w:rsidRPr="00C46030" w:rsidRDefault="00716B32" w:rsidP="00C564EB">
            <w:pPr>
              <w:jc w:val="both"/>
              <w:rPr>
                <w:b/>
                <w:szCs w:val="28"/>
              </w:rPr>
            </w:pPr>
            <w:r w:rsidRPr="00C46030">
              <w:rPr>
                <w:b/>
                <w:szCs w:val="28"/>
              </w:rPr>
              <w:t>91</w:t>
            </w:r>
            <w:r w:rsidR="00B6195A" w:rsidRPr="00C46030">
              <w:rPr>
                <w:b/>
                <w:szCs w:val="28"/>
              </w:rPr>
              <w:t xml:space="preserve"> </w:t>
            </w:r>
            <w:r w:rsidR="00B14414" w:rsidRPr="00C46030">
              <w:rPr>
                <w:b/>
                <w:szCs w:val="28"/>
              </w:rPr>
              <w:t>%</w:t>
            </w:r>
          </w:p>
        </w:tc>
        <w:tc>
          <w:tcPr>
            <w:tcW w:w="959" w:type="pct"/>
            <w:vAlign w:val="center"/>
          </w:tcPr>
          <w:p w:rsidR="00B14414" w:rsidRPr="00C46030" w:rsidRDefault="00B14414" w:rsidP="007C34F2">
            <w:pPr>
              <w:jc w:val="both"/>
              <w:rPr>
                <w:b/>
                <w:szCs w:val="28"/>
              </w:rPr>
            </w:pPr>
            <w:r w:rsidRPr="00C46030">
              <w:rPr>
                <w:b/>
                <w:szCs w:val="28"/>
              </w:rPr>
              <w:t>-</w:t>
            </w:r>
          </w:p>
        </w:tc>
      </w:tr>
    </w:tbl>
    <w:p w:rsidR="00505B47" w:rsidRPr="00B6195A" w:rsidRDefault="00B6195A" w:rsidP="00C46030">
      <w:pPr>
        <w:ind w:firstLine="709"/>
        <w:jc w:val="both"/>
        <w:rPr>
          <w:sz w:val="28"/>
          <w:szCs w:val="28"/>
        </w:rPr>
      </w:pPr>
      <w:proofErr w:type="gramStart"/>
      <w:r w:rsidRPr="00C46030">
        <w:rPr>
          <w:sz w:val="28"/>
          <w:szCs w:val="28"/>
        </w:rPr>
        <w:t xml:space="preserve">Анализ распределения организаций, зарегистрированных на территории Холмогорского района, по видам экономической деятельности показал, что снижение количества организаций произошло в таких сферах деятельности как: </w:t>
      </w:r>
      <w:r w:rsidR="00A82648" w:rsidRPr="00C46030">
        <w:rPr>
          <w:sz w:val="28"/>
          <w:szCs w:val="28"/>
        </w:rPr>
        <w:t xml:space="preserve">деятельность гостиниц и предприятий общественного питания </w:t>
      </w:r>
      <w:r w:rsidR="00C564EB" w:rsidRPr="00C46030">
        <w:rPr>
          <w:sz w:val="28"/>
          <w:szCs w:val="28"/>
        </w:rPr>
        <w:t xml:space="preserve">(на </w:t>
      </w:r>
      <w:r w:rsidR="008D2DF7" w:rsidRPr="00C46030">
        <w:rPr>
          <w:sz w:val="28"/>
          <w:szCs w:val="28"/>
        </w:rPr>
        <w:t>25</w:t>
      </w:r>
      <w:r w:rsidR="00A82648" w:rsidRPr="00C46030">
        <w:rPr>
          <w:sz w:val="28"/>
          <w:szCs w:val="28"/>
        </w:rPr>
        <w:t xml:space="preserve"> %), деятельность по операциям с недвижимым имуществом (на </w:t>
      </w:r>
      <w:r w:rsidR="008D2DF7" w:rsidRPr="00C46030">
        <w:rPr>
          <w:sz w:val="28"/>
          <w:szCs w:val="28"/>
        </w:rPr>
        <w:t>7</w:t>
      </w:r>
      <w:r w:rsidR="00A82648" w:rsidRPr="00C46030">
        <w:rPr>
          <w:sz w:val="28"/>
          <w:szCs w:val="28"/>
        </w:rPr>
        <w:t xml:space="preserve"> %),</w:t>
      </w:r>
      <w:r w:rsidR="001A4A41" w:rsidRPr="00C46030">
        <w:rPr>
          <w:sz w:val="28"/>
          <w:szCs w:val="28"/>
        </w:rPr>
        <w:t xml:space="preserve"> деятельность профессиональная, научная и техническая (на 33%)</w:t>
      </w:r>
      <w:r w:rsidR="00A82648" w:rsidRPr="00C46030">
        <w:rPr>
          <w:sz w:val="28"/>
          <w:szCs w:val="28"/>
        </w:rPr>
        <w:t xml:space="preserve"> </w:t>
      </w:r>
      <w:r w:rsidRPr="00C46030">
        <w:rPr>
          <w:sz w:val="28"/>
          <w:szCs w:val="28"/>
        </w:rPr>
        <w:t xml:space="preserve">сельское хозяйство, лесное хозяйство, охота, рыболовство и рыбоводство (на </w:t>
      </w:r>
      <w:r w:rsidR="001A4A41" w:rsidRPr="00C46030">
        <w:rPr>
          <w:sz w:val="28"/>
          <w:szCs w:val="28"/>
        </w:rPr>
        <w:t>25</w:t>
      </w:r>
      <w:r w:rsidRPr="00C46030">
        <w:rPr>
          <w:sz w:val="28"/>
          <w:szCs w:val="28"/>
        </w:rPr>
        <w:t xml:space="preserve"> %),</w:t>
      </w:r>
      <w:r w:rsidR="00C564EB" w:rsidRPr="00C46030">
        <w:rPr>
          <w:sz w:val="28"/>
          <w:szCs w:val="28"/>
        </w:rPr>
        <w:t xml:space="preserve"> торговля оптовая и розничная</w:t>
      </w:r>
      <w:proofErr w:type="gramEnd"/>
      <w:r w:rsidR="001A4A41" w:rsidRPr="00C46030">
        <w:rPr>
          <w:sz w:val="28"/>
          <w:szCs w:val="28"/>
        </w:rPr>
        <w:t>;</w:t>
      </w:r>
      <w:r w:rsidR="00C564EB" w:rsidRPr="00C46030">
        <w:rPr>
          <w:sz w:val="28"/>
          <w:szCs w:val="28"/>
        </w:rPr>
        <w:t xml:space="preserve"> ремонт автотранспортных средств и мотоциклов (на </w:t>
      </w:r>
      <w:r w:rsidR="001A4A41" w:rsidRPr="00C46030">
        <w:rPr>
          <w:sz w:val="28"/>
          <w:szCs w:val="28"/>
        </w:rPr>
        <w:t>4</w:t>
      </w:r>
      <w:r w:rsidR="00C564EB" w:rsidRPr="00C46030">
        <w:rPr>
          <w:sz w:val="28"/>
          <w:szCs w:val="28"/>
        </w:rPr>
        <w:t xml:space="preserve"> %),</w:t>
      </w:r>
      <w:r w:rsidRPr="00C46030">
        <w:rPr>
          <w:sz w:val="28"/>
          <w:szCs w:val="28"/>
        </w:rPr>
        <w:t xml:space="preserve"> обеспечение электрической энергией, газом и паром; кондиционирование воздуха (на </w:t>
      </w:r>
      <w:r w:rsidR="001A4A41" w:rsidRPr="00C46030">
        <w:rPr>
          <w:sz w:val="28"/>
          <w:szCs w:val="28"/>
        </w:rPr>
        <w:t xml:space="preserve">7 </w:t>
      </w:r>
      <w:r w:rsidRPr="00C46030">
        <w:rPr>
          <w:sz w:val="28"/>
          <w:szCs w:val="28"/>
        </w:rPr>
        <w:t xml:space="preserve">%), </w:t>
      </w:r>
      <w:r w:rsidR="001A4A41" w:rsidRPr="00C46030">
        <w:rPr>
          <w:sz w:val="28"/>
          <w:szCs w:val="28"/>
        </w:rPr>
        <w:t>обрабатывающие производства</w:t>
      </w:r>
      <w:r w:rsidRPr="00C46030">
        <w:rPr>
          <w:sz w:val="28"/>
          <w:szCs w:val="28"/>
        </w:rPr>
        <w:t xml:space="preserve"> (на </w:t>
      </w:r>
      <w:r w:rsidR="00C46030" w:rsidRPr="00C46030">
        <w:rPr>
          <w:sz w:val="28"/>
          <w:szCs w:val="28"/>
        </w:rPr>
        <w:t>1</w:t>
      </w:r>
      <w:r w:rsidR="001A4A41" w:rsidRPr="00C46030">
        <w:rPr>
          <w:sz w:val="28"/>
          <w:szCs w:val="28"/>
        </w:rPr>
        <w:t>8</w:t>
      </w:r>
      <w:r w:rsidRPr="00C46030">
        <w:rPr>
          <w:sz w:val="28"/>
          <w:szCs w:val="28"/>
        </w:rPr>
        <w:t xml:space="preserve"> </w:t>
      </w:r>
      <w:r w:rsidR="001A4A41" w:rsidRPr="00C46030">
        <w:rPr>
          <w:sz w:val="28"/>
          <w:szCs w:val="28"/>
        </w:rPr>
        <w:t>%), строительство (на 60 %)</w:t>
      </w:r>
      <w:r w:rsidRPr="00B6195A">
        <w:rPr>
          <w:sz w:val="28"/>
          <w:szCs w:val="28"/>
        </w:rPr>
        <w:t xml:space="preserve"> </w:t>
      </w:r>
    </w:p>
    <w:p w:rsidR="00A94F61" w:rsidRDefault="00A94F61" w:rsidP="00C46030">
      <w:pPr>
        <w:ind w:firstLine="709"/>
        <w:jc w:val="both"/>
        <w:rPr>
          <w:sz w:val="28"/>
          <w:szCs w:val="28"/>
        </w:rPr>
      </w:pPr>
      <w:r w:rsidRPr="00973744">
        <w:rPr>
          <w:sz w:val="28"/>
          <w:szCs w:val="28"/>
        </w:rPr>
        <w:t xml:space="preserve">В структуре предприятий Холмогорского района максимальную долю занимает направление «Сельское хозяйство, лесное хозяйство, охота, </w:t>
      </w:r>
      <w:r w:rsidRPr="00973744">
        <w:rPr>
          <w:sz w:val="28"/>
          <w:szCs w:val="28"/>
        </w:rPr>
        <w:lastRenderedPageBreak/>
        <w:t xml:space="preserve">рыболовство и рыбоводство» – </w:t>
      </w:r>
      <w:r w:rsidRPr="00C46030">
        <w:rPr>
          <w:sz w:val="28"/>
          <w:szCs w:val="28"/>
        </w:rPr>
        <w:t>1</w:t>
      </w:r>
      <w:r w:rsidR="00587E23" w:rsidRPr="00C46030">
        <w:rPr>
          <w:sz w:val="28"/>
          <w:szCs w:val="28"/>
        </w:rPr>
        <w:t>5</w:t>
      </w:r>
      <w:r w:rsidRPr="00C46030">
        <w:rPr>
          <w:sz w:val="28"/>
          <w:szCs w:val="28"/>
        </w:rPr>
        <w:t>,</w:t>
      </w:r>
      <w:r w:rsidR="00587E23" w:rsidRPr="00C46030">
        <w:rPr>
          <w:sz w:val="28"/>
          <w:szCs w:val="28"/>
        </w:rPr>
        <w:t>2</w:t>
      </w:r>
      <w:r w:rsidRPr="00C46030">
        <w:rPr>
          <w:sz w:val="28"/>
          <w:szCs w:val="28"/>
        </w:rPr>
        <w:t>%,</w:t>
      </w:r>
      <w:r w:rsidRPr="00973744">
        <w:rPr>
          <w:sz w:val="28"/>
          <w:szCs w:val="28"/>
        </w:rPr>
        <w:t xml:space="preserve"> далее следуют «Государственное управление и обеспечение военной безопасности;  социальн</w:t>
      </w:r>
      <w:r w:rsidR="00973744" w:rsidRPr="00973744">
        <w:rPr>
          <w:sz w:val="28"/>
          <w:szCs w:val="28"/>
        </w:rPr>
        <w:t xml:space="preserve">ое обеспечение» – </w:t>
      </w:r>
      <w:r w:rsidR="00973744" w:rsidRPr="00C46030">
        <w:rPr>
          <w:sz w:val="28"/>
          <w:szCs w:val="28"/>
        </w:rPr>
        <w:t>1</w:t>
      </w:r>
      <w:r w:rsidR="00587E23" w:rsidRPr="00C46030">
        <w:rPr>
          <w:sz w:val="28"/>
          <w:szCs w:val="28"/>
        </w:rPr>
        <w:t>4</w:t>
      </w:r>
      <w:r w:rsidR="00973744" w:rsidRPr="00C46030">
        <w:rPr>
          <w:sz w:val="28"/>
          <w:szCs w:val="28"/>
        </w:rPr>
        <w:t>,</w:t>
      </w:r>
      <w:r w:rsidR="00587E23" w:rsidRPr="00C46030">
        <w:rPr>
          <w:sz w:val="28"/>
          <w:szCs w:val="28"/>
        </w:rPr>
        <w:t>7</w:t>
      </w:r>
      <w:r w:rsidRPr="00C46030">
        <w:rPr>
          <w:sz w:val="28"/>
          <w:szCs w:val="28"/>
        </w:rPr>
        <w:t xml:space="preserve"> %,</w:t>
      </w:r>
      <w:r w:rsidRPr="00973744">
        <w:rPr>
          <w:sz w:val="28"/>
          <w:szCs w:val="28"/>
        </w:rPr>
        <w:t xml:space="preserve"> «Торговля оптовая и розничная; ремонт автотранспорт</w:t>
      </w:r>
      <w:r w:rsidR="00973744" w:rsidRPr="00973744">
        <w:rPr>
          <w:sz w:val="28"/>
          <w:szCs w:val="28"/>
        </w:rPr>
        <w:t xml:space="preserve">ных средств и мотоциклов» - </w:t>
      </w:r>
      <w:r w:rsidR="00973744" w:rsidRPr="00C46030">
        <w:rPr>
          <w:sz w:val="28"/>
          <w:szCs w:val="28"/>
        </w:rPr>
        <w:t>1</w:t>
      </w:r>
      <w:r w:rsidR="00587E23" w:rsidRPr="00C46030">
        <w:rPr>
          <w:sz w:val="28"/>
          <w:szCs w:val="28"/>
        </w:rPr>
        <w:t>2</w:t>
      </w:r>
      <w:r w:rsidR="00973744" w:rsidRPr="00C46030">
        <w:rPr>
          <w:sz w:val="28"/>
          <w:szCs w:val="28"/>
        </w:rPr>
        <w:t>,</w:t>
      </w:r>
      <w:r w:rsidR="00587E23" w:rsidRPr="00C46030">
        <w:rPr>
          <w:sz w:val="28"/>
          <w:szCs w:val="28"/>
        </w:rPr>
        <w:t>4</w:t>
      </w:r>
      <w:r w:rsidRPr="00C46030">
        <w:rPr>
          <w:sz w:val="28"/>
          <w:szCs w:val="28"/>
        </w:rPr>
        <w:t>%,</w:t>
      </w:r>
      <w:r w:rsidRPr="00973744">
        <w:rPr>
          <w:sz w:val="28"/>
          <w:szCs w:val="28"/>
        </w:rPr>
        <w:t xml:space="preserve"> «</w:t>
      </w:r>
      <w:r w:rsidR="00587E23">
        <w:rPr>
          <w:sz w:val="28"/>
          <w:szCs w:val="28"/>
        </w:rPr>
        <w:t>Деятельность по операциям с недвижимым имуществом</w:t>
      </w:r>
      <w:r w:rsidR="00973744" w:rsidRPr="00973744">
        <w:rPr>
          <w:sz w:val="28"/>
          <w:szCs w:val="28"/>
        </w:rPr>
        <w:t>» –</w:t>
      </w:r>
      <w:r w:rsidR="00973744" w:rsidRPr="00485A86">
        <w:rPr>
          <w:sz w:val="28"/>
          <w:szCs w:val="28"/>
        </w:rPr>
        <w:t>11,</w:t>
      </w:r>
      <w:r w:rsidR="00587E23" w:rsidRPr="00485A86">
        <w:rPr>
          <w:sz w:val="28"/>
          <w:szCs w:val="28"/>
        </w:rPr>
        <w:t>5</w:t>
      </w:r>
      <w:r w:rsidRPr="00485A86">
        <w:rPr>
          <w:sz w:val="28"/>
          <w:szCs w:val="28"/>
        </w:rPr>
        <w:t xml:space="preserve"> %</w:t>
      </w:r>
      <w:r w:rsidR="00973744" w:rsidRPr="00485A86">
        <w:rPr>
          <w:sz w:val="28"/>
          <w:szCs w:val="28"/>
        </w:rPr>
        <w:t>;</w:t>
      </w:r>
      <w:r w:rsidRPr="00485A86">
        <w:rPr>
          <w:sz w:val="28"/>
          <w:szCs w:val="28"/>
        </w:rPr>
        <w:t xml:space="preserve"> </w:t>
      </w:r>
      <w:r w:rsidR="00587E23" w:rsidRPr="00485A86">
        <w:rPr>
          <w:sz w:val="28"/>
          <w:szCs w:val="28"/>
        </w:rPr>
        <w:t>8</w:t>
      </w:r>
      <w:r w:rsidRPr="00485A86">
        <w:rPr>
          <w:sz w:val="28"/>
          <w:szCs w:val="28"/>
        </w:rPr>
        <w:t>,</w:t>
      </w:r>
      <w:r w:rsidR="00587E23" w:rsidRPr="00485A86">
        <w:rPr>
          <w:sz w:val="28"/>
          <w:szCs w:val="28"/>
        </w:rPr>
        <w:t>8</w:t>
      </w:r>
      <w:r w:rsidRPr="00485A86">
        <w:rPr>
          <w:sz w:val="28"/>
          <w:szCs w:val="28"/>
        </w:rPr>
        <w:t>%</w:t>
      </w:r>
      <w:r w:rsidRPr="00973744">
        <w:rPr>
          <w:sz w:val="28"/>
          <w:szCs w:val="28"/>
        </w:rPr>
        <w:t xml:space="preserve"> занимает «Образование», еще </w:t>
      </w:r>
      <w:r w:rsidRPr="00485A86">
        <w:rPr>
          <w:sz w:val="28"/>
          <w:szCs w:val="28"/>
        </w:rPr>
        <w:t>6,</w:t>
      </w:r>
      <w:r w:rsidR="00587E23" w:rsidRPr="00485A86">
        <w:rPr>
          <w:sz w:val="28"/>
          <w:szCs w:val="28"/>
        </w:rPr>
        <w:t>5</w:t>
      </w:r>
      <w:r w:rsidRPr="00485A86">
        <w:rPr>
          <w:sz w:val="28"/>
          <w:szCs w:val="28"/>
        </w:rPr>
        <w:t xml:space="preserve"> %</w:t>
      </w:r>
      <w:r w:rsidRPr="00973744">
        <w:rPr>
          <w:sz w:val="28"/>
          <w:szCs w:val="28"/>
        </w:rPr>
        <w:t xml:space="preserve"> относятся к направлению «Обеспечение электрической энергией, газом и паром; кондиционирование воздуха».</w:t>
      </w:r>
    </w:p>
    <w:p w:rsidR="007E3A65" w:rsidRDefault="007E3A65" w:rsidP="007E3A6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Очень н</w:t>
      </w:r>
      <w:r w:rsidR="00B6195A" w:rsidRPr="00B6195A">
        <w:rPr>
          <w:sz w:val="28"/>
          <w:szCs w:val="28"/>
        </w:rPr>
        <w:t>езначительно представлены</w:t>
      </w:r>
      <w:r>
        <w:rPr>
          <w:sz w:val="28"/>
          <w:szCs w:val="28"/>
        </w:rPr>
        <w:t xml:space="preserve"> (менее 1 %)</w:t>
      </w:r>
      <w:r w:rsidR="00B6195A" w:rsidRPr="00B6195A">
        <w:rPr>
          <w:sz w:val="28"/>
          <w:szCs w:val="28"/>
        </w:rPr>
        <w:t xml:space="preserve"> такие сферы как «</w:t>
      </w:r>
      <w:r w:rsidRPr="007E3A65">
        <w:rPr>
          <w:sz w:val="28"/>
          <w:szCs w:val="28"/>
        </w:rPr>
        <w:t>Деятельность в области информации и связи</w:t>
      </w:r>
      <w:r w:rsidR="00B6195A" w:rsidRPr="00B6195A">
        <w:rPr>
          <w:sz w:val="28"/>
          <w:szCs w:val="28"/>
        </w:rPr>
        <w:t>»</w:t>
      </w:r>
      <w:r>
        <w:rPr>
          <w:sz w:val="28"/>
          <w:szCs w:val="28"/>
        </w:rPr>
        <w:t>, «</w:t>
      </w:r>
      <w:r w:rsidRPr="007E3A65">
        <w:rPr>
          <w:sz w:val="28"/>
          <w:szCs w:val="28"/>
        </w:rPr>
        <w:t>Деятельность административная и сопутствующие доп</w:t>
      </w:r>
      <w:r>
        <w:rPr>
          <w:sz w:val="28"/>
          <w:szCs w:val="28"/>
        </w:rPr>
        <w:t>олнительные</w:t>
      </w:r>
      <w:r w:rsidRPr="007E3A65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Pr="007E3A65">
        <w:rPr>
          <w:sz w:val="28"/>
          <w:szCs w:val="28"/>
        </w:rPr>
        <w:t>слуги</w:t>
      </w:r>
      <w:r>
        <w:rPr>
          <w:sz w:val="28"/>
          <w:szCs w:val="28"/>
        </w:rPr>
        <w:t>»</w:t>
      </w:r>
      <w:r w:rsidR="00587E23">
        <w:rPr>
          <w:sz w:val="28"/>
          <w:szCs w:val="28"/>
        </w:rPr>
        <w:t>,</w:t>
      </w:r>
      <w:r w:rsidR="00B3651B">
        <w:rPr>
          <w:sz w:val="28"/>
          <w:szCs w:val="28"/>
        </w:rPr>
        <w:t xml:space="preserve"> </w:t>
      </w:r>
      <w:r w:rsidR="00B3651B" w:rsidRPr="00485A86">
        <w:rPr>
          <w:sz w:val="28"/>
          <w:szCs w:val="28"/>
        </w:rPr>
        <w:t>«Строительство»,  «Деятельность профессиональная, научная и техническая»</w:t>
      </w:r>
      <w:r>
        <w:rPr>
          <w:sz w:val="28"/>
          <w:szCs w:val="28"/>
        </w:rPr>
        <w:t xml:space="preserve"> и «</w:t>
      </w:r>
      <w:r w:rsidRPr="007E3A65">
        <w:rPr>
          <w:sz w:val="28"/>
          <w:szCs w:val="28"/>
        </w:rPr>
        <w:t>Деятельность финансовая и страховая</w:t>
      </w:r>
      <w:r>
        <w:rPr>
          <w:sz w:val="28"/>
          <w:szCs w:val="28"/>
        </w:rPr>
        <w:t xml:space="preserve">».   </w:t>
      </w:r>
    </w:p>
    <w:p w:rsidR="00A46804" w:rsidRDefault="00A46804" w:rsidP="007E3A65">
      <w:pPr>
        <w:ind w:firstLine="709"/>
        <w:jc w:val="both"/>
        <w:rPr>
          <w:sz w:val="28"/>
          <w:szCs w:val="28"/>
        </w:rPr>
      </w:pPr>
    </w:p>
    <w:p w:rsidR="00B14414" w:rsidRPr="00D15FBA" w:rsidRDefault="0076219D" w:rsidP="0076219D">
      <w:pPr>
        <w:jc w:val="center"/>
        <w:rPr>
          <w:sz w:val="28"/>
          <w:szCs w:val="28"/>
        </w:rPr>
      </w:pPr>
      <w:r w:rsidRPr="00D15FBA">
        <w:rPr>
          <w:sz w:val="28"/>
          <w:szCs w:val="28"/>
        </w:rPr>
        <w:t>Распределение индивидуальных предпринимателей, зарегистрированных на территории Холмогорского района, по видам экономической деятельности</w:t>
      </w:r>
    </w:p>
    <w:tbl>
      <w:tblPr>
        <w:tblStyle w:val="aff3"/>
        <w:tblW w:w="9375" w:type="dxa"/>
        <w:tblLayout w:type="fixed"/>
        <w:tblLook w:val="0000" w:firstRow="0" w:lastRow="0" w:firstColumn="0" w:lastColumn="0" w:noHBand="0" w:noVBand="0"/>
      </w:tblPr>
      <w:tblGrid>
        <w:gridCol w:w="3510"/>
        <w:gridCol w:w="1438"/>
        <w:gridCol w:w="1378"/>
        <w:gridCol w:w="1524"/>
        <w:gridCol w:w="1525"/>
      </w:tblGrid>
      <w:tr w:rsidR="001F49FF" w:rsidRPr="001F49FF" w:rsidTr="008E743C">
        <w:trPr>
          <w:trHeight w:val="390"/>
        </w:trPr>
        <w:tc>
          <w:tcPr>
            <w:tcW w:w="3510" w:type="dxa"/>
            <w:vMerge w:val="restart"/>
            <w:vAlign w:val="center"/>
          </w:tcPr>
          <w:p w:rsidR="001F49FF" w:rsidRPr="00485A86" w:rsidRDefault="001F49FF" w:rsidP="001F49FF">
            <w:pPr>
              <w:rPr>
                <w:szCs w:val="28"/>
              </w:rPr>
            </w:pPr>
            <w:r w:rsidRPr="00485A86">
              <w:rPr>
                <w:szCs w:val="28"/>
              </w:rPr>
              <w:t>Вид экономической деятельности</w:t>
            </w:r>
          </w:p>
        </w:tc>
        <w:tc>
          <w:tcPr>
            <w:tcW w:w="2816" w:type="dxa"/>
            <w:gridSpan w:val="2"/>
            <w:vAlign w:val="center"/>
          </w:tcPr>
          <w:p w:rsidR="001F49FF" w:rsidRPr="00485A86" w:rsidRDefault="001F49FF" w:rsidP="001F49FF">
            <w:pPr>
              <w:rPr>
                <w:szCs w:val="28"/>
              </w:rPr>
            </w:pPr>
            <w:r w:rsidRPr="00485A86">
              <w:rPr>
                <w:szCs w:val="28"/>
              </w:rPr>
              <w:t>Количество ИП, ед.</w:t>
            </w:r>
          </w:p>
        </w:tc>
        <w:tc>
          <w:tcPr>
            <w:tcW w:w="1524" w:type="dxa"/>
            <w:vMerge w:val="restart"/>
            <w:vAlign w:val="center"/>
          </w:tcPr>
          <w:p w:rsidR="001F49FF" w:rsidRPr="00485A86" w:rsidRDefault="001F49FF" w:rsidP="000A0ACC">
            <w:pPr>
              <w:rPr>
                <w:szCs w:val="28"/>
              </w:rPr>
            </w:pPr>
            <w:r w:rsidRPr="00485A86">
              <w:rPr>
                <w:szCs w:val="28"/>
              </w:rPr>
              <w:t>201</w:t>
            </w:r>
            <w:r w:rsidR="000A0ACC" w:rsidRPr="00485A86">
              <w:rPr>
                <w:szCs w:val="28"/>
              </w:rPr>
              <w:t>9</w:t>
            </w:r>
            <w:r w:rsidRPr="00485A86">
              <w:rPr>
                <w:szCs w:val="28"/>
              </w:rPr>
              <w:t xml:space="preserve"> г. к 201</w:t>
            </w:r>
            <w:r w:rsidR="000A0ACC" w:rsidRPr="00485A86">
              <w:rPr>
                <w:szCs w:val="28"/>
              </w:rPr>
              <w:t>8</w:t>
            </w:r>
            <w:r w:rsidRPr="00485A86">
              <w:rPr>
                <w:szCs w:val="28"/>
              </w:rPr>
              <w:t xml:space="preserve"> г., %</w:t>
            </w:r>
          </w:p>
        </w:tc>
        <w:tc>
          <w:tcPr>
            <w:tcW w:w="1525" w:type="dxa"/>
            <w:vMerge w:val="restart"/>
            <w:noWrap/>
            <w:vAlign w:val="center"/>
          </w:tcPr>
          <w:p w:rsidR="001F49FF" w:rsidRPr="001F49FF" w:rsidRDefault="001F49FF" w:rsidP="00FB048B">
            <w:pPr>
              <w:rPr>
                <w:szCs w:val="28"/>
              </w:rPr>
            </w:pPr>
            <w:r w:rsidRPr="00485A86">
              <w:rPr>
                <w:szCs w:val="28"/>
              </w:rPr>
              <w:t>Доля ИП в общей численности ИП в 201</w:t>
            </w:r>
            <w:r w:rsidR="00FB048B" w:rsidRPr="00485A86">
              <w:rPr>
                <w:szCs w:val="28"/>
              </w:rPr>
              <w:t>9</w:t>
            </w:r>
            <w:r w:rsidRPr="00485A86">
              <w:rPr>
                <w:szCs w:val="28"/>
              </w:rPr>
              <w:t xml:space="preserve"> году</w:t>
            </w:r>
          </w:p>
        </w:tc>
      </w:tr>
      <w:tr w:rsidR="001F49FF" w:rsidRPr="001F49FF" w:rsidTr="008E743C">
        <w:trPr>
          <w:trHeight w:val="390"/>
        </w:trPr>
        <w:tc>
          <w:tcPr>
            <w:tcW w:w="3510" w:type="dxa"/>
            <w:vMerge/>
            <w:vAlign w:val="center"/>
          </w:tcPr>
          <w:p w:rsidR="001F49FF" w:rsidRPr="001F49FF" w:rsidRDefault="001F49FF" w:rsidP="001F49FF">
            <w:pPr>
              <w:rPr>
                <w:szCs w:val="28"/>
              </w:rPr>
            </w:pPr>
          </w:p>
        </w:tc>
        <w:tc>
          <w:tcPr>
            <w:tcW w:w="1438" w:type="dxa"/>
            <w:vAlign w:val="center"/>
          </w:tcPr>
          <w:p w:rsidR="001F49FF" w:rsidRPr="001F49FF" w:rsidRDefault="004E415A" w:rsidP="000A0ACC">
            <w:pPr>
              <w:rPr>
                <w:szCs w:val="28"/>
              </w:rPr>
            </w:pPr>
            <w:r>
              <w:rPr>
                <w:szCs w:val="28"/>
              </w:rPr>
              <w:t>201</w:t>
            </w:r>
            <w:r w:rsidR="000A0ACC">
              <w:rPr>
                <w:szCs w:val="28"/>
              </w:rPr>
              <w:t>8</w:t>
            </w:r>
            <w:r w:rsidR="001F49FF">
              <w:rPr>
                <w:szCs w:val="28"/>
              </w:rPr>
              <w:t xml:space="preserve"> г.</w:t>
            </w:r>
          </w:p>
        </w:tc>
        <w:tc>
          <w:tcPr>
            <w:tcW w:w="1378" w:type="dxa"/>
            <w:vAlign w:val="center"/>
          </w:tcPr>
          <w:p w:rsidR="001F49FF" w:rsidRPr="001F49FF" w:rsidRDefault="004E415A" w:rsidP="000A0ACC">
            <w:pPr>
              <w:rPr>
                <w:szCs w:val="28"/>
              </w:rPr>
            </w:pPr>
            <w:r>
              <w:rPr>
                <w:szCs w:val="28"/>
              </w:rPr>
              <w:t>201</w:t>
            </w:r>
            <w:r w:rsidR="000A0ACC">
              <w:rPr>
                <w:szCs w:val="28"/>
              </w:rPr>
              <w:t>9</w:t>
            </w:r>
            <w:r w:rsidR="001F49FF">
              <w:rPr>
                <w:szCs w:val="28"/>
              </w:rPr>
              <w:t xml:space="preserve"> г.</w:t>
            </w:r>
          </w:p>
        </w:tc>
        <w:tc>
          <w:tcPr>
            <w:tcW w:w="1524" w:type="dxa"/>
            <w:vMerge/>
            <w:vAlign w:val="center"/>
          </w:tcPr>
          <w:p w:rsidR="001F49FF" w:rsidRPr="001F49FF" w:rsidRDefault="001F49FF" w:rsidP="001F49FF">
            <w:pPr>
              <w:rPr>
                <w:szCs w:val="28"/>
              </w:rPr>
            </w:pPr>
          </w:p>
        </w:tc>
        <w:tc>
          <w:tcPr>
            <w:tcW w:w="1525" w:type="dxa"/>
            <w:vMerge/>
            <w:noWrap/>
            <w:vAlign w:val="center"/>
          </w:tcPr>
          <w:p w:rsidR="001F49FF" w:rsidRPr="001F49FF" w:rsidRDefault="001F49FF" w:rsidP="001F49FF">
            <w:pPr>
              <w:rPr>
                <w:szCs w:val="28"/>
              </w:rPr>
            </w:pPr>
          </w:p>
        </w:tc>
      </w:tr>
      <w:tr w:rsidR="00E750A7" w:rsidRPr="001F49FF" w:rsidTr="008E743C">
        <w:trPr>
          <w:trHeight w:val="471"/>
        </w:trPr>
        <w:tc>
          <w:tcPr>
            <w:tcW w:w="3510" w:type="dxa"/>
            <w:vAlign w:val="center"/>
          </w:tcPr>
          <w:p w:rsidR="00E750A7" w:rsidRPr="001F49FF" w:rsidRDefault="00E750A7" w:rsidP="001F49FF">
            <w:pPr>
              <w:rPr>
                <w:szCs w:val="28"/>
              </w:rPr>
            </w:pPr>
            <w:r>
              <w:rPr>
                <w:szCs w:val="28"/>
              </w:rPr>
              <w:t>Сельское хозяйство</w:t>
            </w:r>
          </w:p>
        </w:tc>
        <w:tc>
          <w:tcPr>
            <w:tcW w:w="1438" w:type="dxa"/>
            <w:vAlign w:val="center"/>
          </w:tcPr>
          <w:p w:rsidR="00E750A7" w:rsidRPr="001F49FF" w:rsidRDefault="00FB048B" w:rsidP="001F49FF">
            <w:pPr>
              <w:rPr>
                <w:szCs w:val="28"/>
              </w:rPr>
            </w:pPr>
            <w:r>
              <w:rPr>
                <w:szCs w:val="28"/>
              </w:rPr>
              <w:t>29</w:t>
            </w:r>
          </w:p>
        </w:tc>
        <w:tc>
          <w:tcPr>
            <w:tcW w:w="1378" w:type="dxa"/>
            <w:vAlign w:val="center"/>
          </w:tcPr>
          <w:p w:rsidR="00E750A7" w:rsidRPr="001F49FF" w:rsidRDefault="00FB048B" w:rsidP="001F49FF">
            <w:pPr>
              <w:rPr>
                <w:szCs w:val="28"/>
              </w:rPr>
            </w:pPr>
            <w:r>
              <w:rPr>
                <w:szCs w:val="28"/>
              </w:rPr>
              <w:t>23</w:t>
            </w:r>
          </w:p>
        </w:tc>
        <w:tc>
          <w:tcPr>
            <w:tcW w:w="1524" w:type="dxa"/>
            <w:vAlign w:val="center"/>
          </w:tcPr>
          <w:p w:rsidR="00E750A7" w:rsidRPr="00EC4848" w:rsidRDefault="00AC7485" w:rsidP="00EC4848">
            <w:pPr>
              <w:rPr>
                <w:color w:val="000000"/>
              </w:rPr>
            </w:pPr>
            <w:r>
              <w:rPr>
                <w:color w:val="000000"/>
              </w:rPr>
              <w:t>79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szCs w:val="22"/>
              </w:rPr>
            </w:pPr>
            <w:r>
              <w:rPr>
                <w:szCs w:val="22"/>
              </w:rPr>
              <w:t>5,5</w:t>
            </w:r>
          </w:p>
        </w:tc>
      </w:tr>
      <w:tr w:rsidR="00E750A7" w:rsidRPr="001F49FF" w:rsidTr="008E743C">
        <w:trPr>
          <w:trHeight w:val="421"/>
        </w:trPr>
        <w:tc>
          <w:tcPr>
            <w:tcW w:w="3510" w:type="dxa"/>
            <w:vAlign w:val="center"/>
          </w:tcPr>
          <w:p w:rsidR="00E750A7" w:rsidRPr="001F49FF" w:rsidRDefault="00E750A7" w:rsidP="001F49FF">
            <w:pPr>
              <w:rPr>
                <w:szCs w:val="28"/>
              </w:rPr>
            </w:pPr>
            <w:r>
              <w:rPr>
                <w:szCs w:val="28"/>
              </w:rPr>
              <w:t>Лесное хозяйство</w:t>
            </w:r>
          </w:p>
        </w:tc>
        <w:tc>
          <w:tcPr>
            <w:tcW w:w="1438" w:type="dxa"/>
            <w:vAlign w:val="center"/>
          </w:tcPr>
          <w:p w:rsidR="00E750A7" w:rsidRPr="001F49FF" w:rsidRDefault="00FB048B" w:rsidP="001F49FF">
            <w:pPr>
              <w:rPr>
                <w:szCs w:val="28"/>
              </w:rPr>
            </w:pPr>
            <w:r>
              <w:rPr>
                <w:szCs w:val="28"/>
              </w:rPr>
              <w:t>20</w:t>
            </w:r>
          </w:p>
        </w:tc>
        <w:tc>
          <w:tcPr>
            <w:tcW w:w="1378" w:type="dxa"/>
            <w:vAlign w:val="center"/>
          </w:tcPr>
          <w:p w:rsidR="00E750A7" w:rsidRPr="001F49FF" w:rsidRDefault="00E750A7" w:rsidP="001F49FF">
            <w:pPr>
              <w:rPr>
                <w:szCs w:val="28"/>
              </w:rPr>
            </w:pPr>
            <w:r>
              <w:rPr>
                <w:szCs w:val="28"/>
              </w:rPr>
              <w:t>20</w:t>
            </w:r>
          </w:p>
        </w:tc>
        <w:tc>
          <w:tcPr>
            <w:tcW w:w="1524" w:type="dxa"/>
            <w:vAlign w:val="center"/>
          </w:tcPr>
          <w:p w:rsidR="00E750A7" w:rsidRPr="00EC4848" w:rsidRDefault="00AC7485" w:rsidP="00EC4848">
            <w:pPr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szCs w:val="22"/>
              </w:rPr>
            </w:pPr>
            <w:r>
              <w:rPr>
                <w:szCs w:val="22"/>
              </w:rPr>
              <w:t>4,8</w:t>
            </w:r>
          </w:p>
        </w:tc>
      </w:tr>
      <w:tr w:rsidR="00E750A7" w:rsidRPr="001F49FF" w:rsidTr="008E743C">
        <w:trPr>
          <w:trHeight w:val="413"/>
        </w:trPr>
        <w:tc>
          <w:tcPr>
            <w:tcW w:w="3510" w:type="dxa"/>
            <w:vAlign w:val="center"/>
          </w:tcPr>
          <w:p w:rsidR="00E750A7" w:rsidRPr="001F49FF" w:rsidRDefault="00E750A7" w:rsidP="001F49FF">
            <w:pPr>
              <w:rPr>
                <w:szCs w:val="28"/>
              </w:rPr>
            </w:pPr>
            <w:r>
              <w:rPr>
                <w:szCs w:val="28"/>
              </w:rPr>
              <w:t>Рыболовство</w:t>
            </w:r>
          </w:p>
        </w:tc>
        <w:tc>
          <w:tcPr>
            <w:tcW w:w="1438" w:type="dxa"/>
            <w:vAlign w:val="center"/>
          </w:tcPr>
          <w:p w:rsidR="00E750A7" w:rsidRPr="001F49FF" w:rsidRDefault="00E750A7" w:rsidP="001F49FF">
            <w:pPr>
              <w:rPr>
                <w:szCs w:val="28"/>
              </w:rPr>
            </w:pPr>
            <w:r>
              <w:rPr>
                <w:szCs w:val="28"/>
              </w:rPr>
              <w:t>3</w:t>
            </w:r>
          </w:p>
        </w:tc>
        <w:tc>
          <w:tcPr>
            <w:tcW w:w="1378" w:type="dxa"/>
            <w:vAlign w:val="center"/>
          </w:tcPr>
          <w:p w:rsidR="00E750A7" w:rsidRPr="001F49FF" w:rsidRDefault="00FB048B" w:rsidP="001F49FF">
            <w:pPr>
              <w:rPr>
                <w:szCs w:val="28"/>
              </w:rPr>
            </w:pPr>
            <w:r>
              <w:rPr>
                <w:szCs w:val="28"/>
              </w:rPr>
              <w:t>2</w:t>
            </w:r>
          </w:p>
        </w:tc>
        <w:tc>
          <w:tcPr>
            <w:tcW w:w="1524" w:type="dxa"/>
            <w:vAlign w:val="bottom"/>
          </w:tcPr>
          <w:p w:rsidR="008E743C" w:rsidRDefault="008E743C" w:rsidP="008E743C">
            <w:pPr>
              <w:rPr>
                <w:color w:val="000000"/>
              </w:rPr>
            </w:pPr>
          </w:p>
          <w:p w:rsidR="00AC7485" w:rsidRPr="00EC4848" w:rsidRDefault="00AC7485" w:rsidP="008E743C">
            <w:pPr>
              <w:rPr>
                <w:color w:val="000000"/>
              </w:rPr>
            </w:pPr>
            <w:r>
              <w:rPr>
                <w:color w:val="000000"/>
              </w:rPr>
              <w:t>67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szCs w:val="22"/>
              </w:rPr>
            </w:pPr>
            <w:r>
              <w:rPr>
                <w:szCs w:val="22"/>
              </w:rPr>
              <w:t>0,5</w:t>
            </w:r>
          </w:p>
        </w:tc>
      </w:tr>
      <w:tr w:rsidR="00E750A7" w:rsidRPr="001F49FF" w:rsidTr="008E743C">
        <w:trPr>
          <w:trHeight w:val="413"/>
        </w:trPr>
        <w:tc>
          <w:tcPr>
            <w:tcW w:w="3510" w:type="dxa"/>
            <w:vAlign w:val="center"/>
          </w:tcPr>
          <w:p w:rsidR="00E750A7" w:rsidRDefault="00E750A7" w:rsidP="001F49FF">
            <w:pPr>
              <w:rPr>
                <w:szCs w:val="28"/>
              </w:rPr>
            </w:pPr>
            <w:r>
              <w:rPr>
                <w:szCs w:val="28"/>
              </w:rPr>
              <w:t>Обрабатывающие производства</w:t>
            </w:r>
          </w:p>
        </w:tc>
        <w:tc>
          <w:tcPr>
            <w:tcW w:w="1438" w:type="dxa"/>
            <w:vAlign w:val="center"/>
          </w:tcPr>
          <w:p w:rsidR="00E750A7" w:rsidRDefault="00FB048B" w:rsidP="005E1E1F">
            <w:pPr>
              <w:rPr>
                <w:szCs w:val="28"/>
              </w:rPr>
            </w:pPr>
            <w:r>
              <w:rPr>
                <w:szCs w:val="28"/>
              </w:rPr>
              <w:t>24</w:t>
            </w:r>
          </w:p>
        </w:tc>
        <w:tc>
          <w:tcPr>
            <w:tcW w:w="1378" w:type="dxa"/>
            <w:vAlign w:val="center"/>
          </w:tcPr>
          <w:p w:rsidR="00E750A7" w:rsidRDefault="00FB048B" w:rsidP="001F49FF">
            <w:pPr>
              <w:rPr>
                <w:szCs w:val="28"/>
              </w:rPr>
            </w:pPr>
            <w:r>
              <w:rPr>
                <w:szCs w:val="28"/>
              </w:rPr>
              <w:t>20</w:t>
            </w:r>
          </w:p>
        </w:tc>
        <w:tc>
          <w:tcPr>
            <w:tcW w:w="1524" w:type="dxa"/>
            <w:vAlign w:val="center"/>
          </w:tcPr>
          <w:p w:rsidR="00E750A7" w:rsidRPr="00EC4848" w:rsidRDefault="00AC7485" w:rsidP="00EC4848">
            <w:pPr>
              <w:rPr>
                <w:color w:val="000000"/>
              </w:rPr>
            </w:pPr>
            <w:r>
              <w:rPr>
                <w:color w:val="000000"/>
              </w:rPr>
              <w:t>83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szCs w:val="22"/>
              </w:rPr>
            </w:pPr>
            <w:r>
              <w:rPr>
                <w:szCs w:val="22"/>
              </w:rPr>
              <w:t>4,8</w:t>
            </w:r>
          </w:p>
        </w:tc>
      </w:tr>
      <w:tr w:rsidR="00E750A7" w:rsidRPr="001F49FF" w:rsidTr="008E743C">
        <w:trPr>
          <w:trHeight w:val="710"/>
        </w:trPr>
        <w:tc>
          <w:tcPr>
            <w:tcW w:w="3510" w:type="dxa"/>
            <w:vAlign w:val="center"/>
          </w:tcPr>
          <w:p w:rsidR="00E750A7" w:rsidRPr="00A20795" w:rsidRDefault="00E750A7" w:rsidP="00A20795">
            <w:pPr>
              <w:ind w:left="567"/>
              <w:rPr>
                <w:i/>
                <w:szCs w:val="28"/>
              </w:rPr>
            </w:pPr>
            <w:r w:rsidRPr="00A20795">
              <w:rPr>
                <w:i/>
                <w:szCs w:val="28"/>
              </w:rPr>
              <w:t>производство пищевых       продуктов</w:t>
            </w:r>
          </w:p>
        </w:tc>
        <w:tc>
          <w:tcPr>
            <w:tcW w:w="1438" w:type="dxa"/>
            <w:vAlign w:val="center"/>
          </w:tcPr>
          <w:p w:rsidR="00E750A7" w:rsidRPr="00A20795" w:rsidRDefault="00E750A7" w:rsidP="001F49FF">
            <w:pPr>
              <w:rPr>
                <w:i/>
                <w:szCs w:val="28"/>
              </w:rPr>
            </w:pPr>
            <w:r w:rsidRPr="00A20795">
              <w:rPr>
                <w:i/>
                <w:szCs w:val="28"/>
              </w:rPr>
              <w:t>5</w:t>
            </w:r>
          </w:p>
        </w:tc>
        <w:tc>
          <w:tcPr>
            <w:tcW w:w="1378" w:type="dxa"/>
            <w:vAlign w:val="center"/>
          </w:tcPr>
          <w:p w:rsidR="00E750A7" w:rsidRPr="00A20795" w:rsidRDefault="00E750A7" w:rsidP="001F49FF">
            <w:pPr>
              <w:rPr>
                <w:i/>
                <w:szCs w:val="28"/>
              </w:rPr>
            </w:pPr>
            <w:r w:rsidRPr="00A20795">
              <w:rPr>
                <w:i/>
                <w:szCs w:val="28"/>
              </w:rPr>
              <w:t>5</w:t>
            </w:r>
          </w:p>
        </w:tc>
        <w:tc>
          <w:tcPr>
            <w:tcW w:w="1524" w:type="dxa"/>
            <w:vAlign w:val="center"/>
          </w:tcPr>
          <w:p w:rsidR="00E750A7" w:rsidRPr="00EC4848" w:rsidRDefault="00E750A7" w:rsidP="00EC4848">
            <w:pPr>
              <w:rPr>
                <w:i/>
                <w:color w:val="000000"/>
              </w:rPr>
            </w:pPr>
            <w:r w:rsidRPr="00EC4848">
              <w:rPr>
                <w:i/>
                <w:color w:val="000000"/>
              </w:rPr>
              <w:t>100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E750A7" w:rsidP="0013389F">
            <w:pPr>
              <w:rPr>
                <w:i/>
                <w:szCs w:val="22"/>
              </w:rPr>
            </w:pPr>
            <w:r w:rsidRPr="00E750A7">
              <w:rPr>
                <w:i/>
                <w:szCs w:val="22"/>
              </w:rPr>
              <w:t>1,</w:t>
            </w:r>
            <w:r w:rsidR="0013389F">
              <w:rPr>
                <w:i/>
                <w:szCs w:val="22"/>
              </w:rPr>
              <w:t>2</w:t>
            </w:r>
          </w:p>
        </w:tc>
      </w:tr>
      <w:tr w:rsidR="00E750A7" w:rsidRPr="001F49FF" w:rsidTr="008E743C">
        <w:trPr>
          <w:trHeight w:val="551"/>
        </w:trPr>
        <w:tc>
          <w:tcPr>
            <w:tcW w:w="3510" w:type="dxa"/>
            <w:vAlign w:val="center"/>
          </w:tcPr>
          <w:p w:rsidR="00E750A7" w:rsidRPr="00A20795" w:rsidRDefault="00E750A7" w:rsidP="00A20795">
            <w:pPr>
              <w:ind w:left="567"/>
              <w:rPr>
                <w:i/>
                <w:szCs w:val="28"/>
              </w:rPr>
            </w:pPr>
            <w:r w:rsidRPr="00A20795">
              <w:rPr>
                <w:i/>
                <w:szCs w:val="28"/>
              </w:rPr>
              <w:t>производство текстильных изделий</w:t>
            </w:r>
          </w:p>
        </w:tc>
        <w:tc>
          <w:tcPr>
            <w:tcW w:w="1438" w:type="dxa"/>
            <w:vAlign w:val="center"/>
          </w:tcPr>
          <w:p w:rsidR="00E750A7" w:rsidRPr="00A20795" w:rsidRDefault="00E750A7" w:rsidP="001F49FF">
            <w:pPr>
              <w:rPr>
                <w:i/>
                <w:szCs w:val="28"/>
              </w:rPr>
            </w:pPr>
            <w:r w:rsidRPr="00A20795">
              <w:rPr>
                <w:i/>
                <w:szCs w:val="28"/>
              </w:rPr>
              <w:t>3</w:t>
            </w:r>
          </w:p>
        </w:tc>
        <w:tc>
          <w:tcPr>
            <w:tcW w:w="1378" w:type="dxa"/>
            <w:vAlign w:val="center"/>
          </w:tcPr>
          <w:p w:rsidR="00E750A7" w:rsidRPr="00A20795" w:rsidRDefault="00FB048B" w:rsidP="001F49FF">
            <w:pPr>
              <w:rPr>
                <w:i/>
                <w:szCs w:val="28"/>
              </w:rPr>
            </w:pPr>
            <w:r>
              <w:rPr>
                <w:i/>
                <w:szCs w:val="28"/>
              </w:rPr>
              <w:t>1</w:t>
            </w:r>
          </w:p>
        </w:tc>
        <w:tc>
          <w:tcPr>
            <w:tcW w:w="1524" w:type="dxa"/>
            <w:vAlign w:val="center"/>
          </w:tcPr>
          <w:p w:rsidR="00E750A7" w:rsidRPr="00EC4848" w:rsidRDefault="00AC7485" w:rsidP="00EC4848">
            <w:pPr>
              <w:rPr>
                <w:i/>
                <w:color w:val="000000"/>
              </w:rPr>
            </w:pPr>
            <w:r>
              <w:rPr>
                <w:i/>
                <w:color w:val="000000"/>
              </w:rPr>
              <w:t>33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i/>
                <w:szCs w:val="22"/>
              </w:rPr>
            </w:pPr>
            <w:r>
              <w:rPr>
                <w:i/>
                <w:szCs w:val="22"/>
              </w:rPr>
              <w:t>0,2</w:t>
            </w:r>
          </w:p>
        </w:tc>
      </w:tr>
      <w:tr w:rsidR="00E750A7" w:rsidRPr="001F49FF" w:rsidTr="008E743C">
        <w:trPr>
          <w:trHeight w:val="418"/>
        </w:trPr>
        <w:tc>
          <w:tcPr>
            <w:tcW w:w="3510" w:type="dxa"/>
            <w:vAlign w:val="center"/>
          </w:tcPr>
          <w:p w:rsidR="00E750A7" w:rsidRPr="00A20795" w:rsidRDefault="00E750A7" w:rsidP="00A20795">
            <w:pPr>
              <w:ind w:left="567"/>
              <w:rPr>
                <w:i/>
                <w:szCs w:val="28"/>
              </w:rPr>
            </w:pPr>
            <w:r w:rsidRPr="00A20795">
              <w:rPr>
                <w:i/>
                <w:szCs w:val="28"/>
              </w:rPr>
              <w:t>обработка древесины</w:t>
            </w:r>
          </w:p>
        </w:tc>
        <w:tc>
          <w:tcPr>
            <w:tcW w:w="1438" w:type="dxa"/>
            <w:vAlign w:val="center"/>
          </w:tcPr>
          <w:p w:rsidR="00E750A7" w:rsidRPr="00A20795" w:rsidRDefault="00E750A7" w:rsidP="001F49FF">
            <w:pPr>
              <w:rPr>
                <w:i/>
                <w:szCs w:val="28"/>
              </w:rPr>
            </w:pPr>
            <w:r w:rsidRPr="00A20795">
              <w:rPr>
                <w:i/>
                <w:szCs w:val="28"/>
              </w:rPr>
              <w:t>8</w:t>
            </w:r>
          </w:p>
        </w:tc>
        <w:tc>
          <w:tcPr>
            <w:tcW w:w="1378" w:type="dxa"/>
            <w:vAlign w:val="center"/>
          </w:tcPr>
          <w:p w:rsidR="00E750A7" w:rsidRPr="00A20795" w:rsidRDefault="00FB048B" w:rsidP="001F49FF">
            <w:pPr>
              <w:rPr>
                <w:i/>
                <w:szCs w:val="28"/>
              </w:rPr>
            </w:pPr>
            <w:r>
              <w:rPr>
                <w:i/>
                <w:szCs w:val="28"/>
              </w:rPr>
              <w:t>7</w:t>
            </w:r>
          </w:p>
        </w:tc>
        <w:tc>
          <w:tcPr>
            <w:tcW w:w="1524" w:type="dxa"/>
            <w:vAlign w:val="center"/>
          </w:tcPr>
          <w:p w:rsidR="00E750A7" w:rsidRPr="00EC4848" w:rsidRDefault="00AC7485" w:rsidP="00EC4848">
            <w:pPr>
              <w:rPr>
                <w:i/>
                <w:color w:val="000000"/>
              </w:rPr>
            </w:pPr>
            <w:r>
              <w:rPr>
                <w:i/>
                <w:color w:val="000000"/>
              </w:rPr>
              <w:t>88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i/>
                <w:szCs w:val="22"/>
              </w:rPr>
            </w:pPr>
            <w:r>
              <w:rPr>
                <w:i/>
                <w:szCs w:val="22"/>
              </w:rPr>
              <w:t>1,7</w:t>
            </w:r>
          </w:p>
        </w:tc>
      </w:tr>
      <w:tr w:rsidR="00E750A7" w:rsidRPr="001F49FF" w:rsidTr="008E743C">
        <w:trPr>
          <w:trHeight w:val="281"/>
        </w:trPr>
        <w:tc>
          <w:tcPr>
            <w:tcW w:w="3510" w:type="dxa"/>
            <w:vAlign w:val="center"/>
          </w:tcPr>
          <w:p w:rsidR="00E750A7" w:rsidRPr="00A20795" w:rsidRDefault="00E750A7" w:rsidP="00A20795">
            <w:pPr>
              <w:ind w:left="567"/>
              <w:rPr>
                <w:i/>
                <w:szCs w:val="28"/>
              </w:rPr>
            </w:pPr>
            <w:r w:rsidRPr="00A20795">
              <w:rPr>
                <w:i/>
                <w:szCs w:val="28"/>
              </w:rPr>
              <w:t>прочее</w:t>
            </w:r>
          </w:p>
        </w:tc>
        <w:tc>
          <w:tcPr>
            <w:tcW w:w="1438" w:type="dxa"/>
            <w:vAlign w:val="center"/>
          </w:tcPr>
          <w:p w:rsidR="00E750A7" w:rsidRPr="00A20795" w:rsidRDefault="00FB048B" w:rsidP="001F49FF">
            <w:pPr>
              <w:rPr>
                <w:i/>
                <w:szCs w:val="28"/>
              </w:rPr>
            </w:pPr>
            <w:r>
              <w:rPr>
                <w:i/>
                <w:szCs w:val="28"/>
              </w:rPr>
              <w:t>7</w:t>
            </w:r>
          </w:p>
        </w:tc>
        <w:tc>
          <w:tcPr>
            <w:tcW w:w="1378" w:type="dxa"/>
            <w:vAlign w:val="center"/>
          </w:tcPr>
          <w:p w:rsidR="00E750A7" w:rsidRPr="00A20795" w:rsidRDefault="00E750A7" w:rsidP="001F49FF">
            <w:pPr>
              <w:rPr>
                <w:i/>
                <w:szCs w:val="28"/>
              </w:rPr>
            </w:pPr>
            <w:r>
              <w:rPr>
                <w:i/>
                <w:szCs w:val="28"/>
              </w:rPr>
              <w:t>7</w:t>
            </w:r>
          </w:p>
        </w:tc>
        <w:tc>
          <w:tcPr>
            <w:tcW w:w="1524" w:type="dxa"/>
            <w:vAlign w:val="center"/>
          </w:tcPr>
          <w:p w:rsidR="00E750A7" w:rsidRPr="00EC4848" w:rsidRDefault="00AC7485" w:rsidP="00EC4848">
            <w:pPr>
              <w:rPr>
                <w:i/>
                <w:color w:val="000000"/>
              </w:rPr>
            </w:pPr>
            <w:r>
              <w:rPr>
                <w:i/>
                <w:color w:val="000000"/>
              </w:rPr>
              <w:t>100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i/>
                <w:szCs w:val="22"/>
              </w:rPr>
            </w:pPr>
            <w:r>
              <w:rPr>
                <w:i/>
                <w:szCs w:val="22"/>
              </w:rPr>
              <w:t>1,7</w:t>
            </w:r>
          </w:p>
        </w:tc>
      </w:tr>
      <w:tr w:rsidR="00E750A7" w:rsidRPr="001F49FF" w:rsidTr="008E743C">
        <w:trPr>
          <w:trHeight w:val="281"/>
        </w:trPr>
        <w:tc>
          <w:tcPr>
            <w:tcW w:w="3510" w:type="dxa"/>
            <w:vAlign w:val="center"/>
          </w:tcPr>
          <w:p w:rsidR="00E750A7" w:rsidRPr="00461CA1" w:rsidRDefault="00E750A7" w:rsidP="00461CA1">
            <w:pPr>
              <w:rPr>
                <w:szCs w:val="28"/>
              </w:rPr>
            </w:pPr>
            <w:r>
              <w:rPr>
                <w:szCs w:val="28"/>
              </w:rPr>
              <w:t>Обеспечение электрической энергией</w:t>
            </w:r>
          </w:p>
        </w:tc>
        <w:tc>
          <w:tcPr>
            <w:tcW w:w="1438" w:type="dxa"/>
            <w:vAlign w:val="center"/>
          </w:tcPr>
          <w:p w:rsidR="00E750A7" w:rsidRPr="00461CA1" w:rsidRDefault="00E750A7" w:rsidP="001F49FF">
            <w:pPr>
              <w:rPr>
                <w:szCs w:val="28"/>
              </w:rPr>
            </w:pPr>
            <w:r w:rsidRPr="00461CA1">
              <w:rPr>
                <w:szCs w:val="28"/>
              </w:rPr>
              <w:t>1</w:t>
            </w:r>
          </w:p>
        </w:tc>
        <w:tc>
          <w:tcPr>
            <w:tcW w:w="1378" w:type="dxa"/>
            <w:vAlign w:val="center"/>
          </w:tcPr>
          <w:p w:rsidR="00E750A7" w:rsidRPr="00461CA1" w:rsidRDefault="00E750A7" w:rsidP="001F49FF">
            <w:pPr>
              <w:rPr>
                <w:szCs w:val="28"/>
              </w:rPr>
            </w:pPr>
            <w:r w:rsidRPr="00461CA1">
              <w:rPr>
                <w:szCs w:val="28"/>
              </w:rPr>
              <w:t>1</w:t>
            </w:r>
          </w:p>
        </w:tc>
        <w:tc>
          <w:tcPr>
            <w:tcW w:w="1524" w:type="dxa"/>
            <w:vAlign w:val="center"/>
          </w:tcPr>
          <w:p w:rsidR="00E750A7" w:rsidRPr="00EC4848" w:rsidRDefault="00E750A7" w:rsidP="00EC4848">
            <w:pPr>
              <w:rPr>
                <w:color w:val="000000"/>
              </w:rPr>
            </w:pPr>
            <w:r w:rsidRPr="00EC4848">
              <w:rPr>
                <w:color w:val="000000"/>
              </w:rPr>
              <w:t>100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E750A7" w:rsidP="00E750A7">
            <w:pPr>
              <w:rPr>
                <w:szCs w:val="22"/>
              </w:rPr>
            </w:pPr>
            <w:r w:rsidRPr="00E750A7">
              <w:rPr>
                <w:szCs w:val="22"/>
              </w:rPr>
              <w:t>0,2</w:t>
            </w:r>
          </w:p>
        </w:tc>
      </w:tr>
      <w:tr w:rsidR="00E750A7" w:rsidRPr="001F49FF" w:rsidTr="008E743C">
        <w:trPr>
          <w:trHeight w:val="390"/>
        </w:trPr>
        <w:tc>
          <w:tcPr>
            <w:tcW w:w="3510" w:type="dxa"/>
            <w:vAlign w:val="center"/>
          </w:tcPr>
          <w:p w:rsidR="00E750A7" w:rsidRPr="001F49FF" w:rsidRDefault="00E750A7" w:rsidP="001F49FF">
            <w:pPr>
              <w:rPr>
                <w:szCs w:val="28"/>
              </w:rPr>
            </w:pPr>
            <w:r w:rsidRPr="001F49FF">
              <w:rPr>
                <w:szCs w:val="28"/>
              </w:rPr>
              <w:t>Строительство</w:t>
            </w:r>
          </w:p>
        </w:tc>
        <w:tc>
          <w:tcPr>
            <w:tcW w:w="1438" w:type="dxa"/>
            <w:vAlign w:val="center"/>
          </w:tcPr>
          <w:p w:rsidR="00E750A7" w:rsidRPr="001F49FF" w:rsidRDefault="00FB048B" w:rsidP="001F49FF">
            <w:pPr>
              <w:rPr>
                <w:szCs w:val="28"/>
              </w:rPr>
            </w:pPr>
            <w:r w:rsidRPr="001F49FF">
              <w:rPr>
                <w:szCs w:val="28"/>
              </w:rPr>
              <w:t>3</w:t>
            </w:r>
            <w:r>
              <w:rPr>
                <w:szCs w:val="28"/>
              </w:rPr>
              <w:t>1</w:t>
            </w:r>
          </w:p>
        </w:tc>
        <w:tc>
          <w:tcPr>
            <w:tcW w:w="1378" w:type="dxa"/>
            <w:vAlign w:val="center"/>
          </w:tcPr>
          <w:p w:rsidR="00E750A7" w:rsidRPr="001F49FF" w:rsidRDefault="00AC7485" w:rsidP="00A20795">
            <w:pPr>
              <w:rPr>
                <w:szCs w:val="28"/>
              </w:rPr>
            </w:pPr>
            <w:r>
              <w:rPr>
                <w:szCs w:val="28"/>
              </w:rPr>
              <w:t>29</w:t>
            </w:r>
          </w:p>
        </w:tc>
        <w:tc>
          <w:tcPr>
            <w:tcW w:w="1524" w:type="dxa"/>
            <w:vAlign w:val="center"/>
          </w:tcPr>
          <w:p w:rsidR="00E750A7" w:rsidRPr="00EC4848" w:rsidRDefault="008E743C" w:rsidP="00EC4848">
            <w:pPr>
              <w:rPr>
                <w:color w:val="000000"/>
              </w:rPr>
            </w:pPr>
            <w:r>
              <w:rPr>
                <w:color w:val="000000"/>
              </w:rPr>
              <w:t>94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szCs w:val="22"/>
              </w:rPr>
            </w:pPr>
            <w:r>
              <w:rPr>
                <w:szCs w:val="22"/>
              </w:rPr>
              <w:t>7,0</w:t>
            </w:r>
          </w:p>
        </w:tc>
      </w:tr>
      <w:tr w:rsidR="00E750A7" w:rsidRPr="001F49FF" w:rsidTr="008E743C">
        <w:trPr>
          <w:trHeight w:val="765"/>
        </w:trPr>
        <w:tc>
          <w:tcPr>
            <w:tcW w:w="3510" w:type="dxa"/>
            <w:vAlign w:val="center"/>
          </w:tcPr>
          <w:p w:rsidR="00E750A7" w:rsidRPr="001F49FF" w:rsidRDefault="00E750A7" w:rsidP="001F49FF">
            <w:pPr>
              <w:rPr>
                <w:szCs w:val="28"/>
              </w:rPr>
            </w:pPr>
            <w:r w:rsidRPr="001F49FF">
              <w:rPr>
                <w:szCs w:val="28"/>
              </w:rPr>
              <w:t>Оптовая и розничная торговля</w:t>
            </w:r>
            <w:r>
              <w:rPr>
                <w:szCs w:val="28"/>
              </w:rPr>
              <w:t>, ремонт автотранспортных средств</w:t>
            </w:r>
          </w:p>
        </w:tc>
        <w:tc>
          <w:tcPr>
            <w:tcW w:w="1438" w:type="dxa"/>
            <w:vAlign w:val="center"/>
          </w:tcPr>
          <w:p w:rsidR="00E750A7" w:rsidRPr="001F49FF" w:rsidRDefault="00FB048B" w:rsidP="001F49FF">
            <w:pPr>
              <w:rPr>
                <w:szCs w:val="28"/>
              </w:rPr>
            </w:pPr>
            <w:r>
              <w:rPr>
                <w:szCs w:val="28"/>
              </w:rPr>
              <w:t>126</w:t>
            </w:r>
          </w:p>
        </w:tc>
        <w:tc>
          <w:tcPr>
            <w:tcW w:w="1378" w:type="dxa"/>
            <w:vAlign w:val="center"/>
          </w:tcPr>
          <w:p w:rsidR="00E750A7" w:rsidRPr="001F49FF" w:rsidRDefault="00AC7485" w:rsidP="001F49FF">
            <w:pPr>
              <w:rPr>
                <w:szCs w:val="28"/>
              </w:rPr>
            </w:pPr>
            <w:r>
              <w:rPr>
                <w:szCs w:val="28"/>
              </w:rPr>
              <w:t>117</w:t>
            </w:r>
          </w:p>
        </w:tc>
        <w:tc>
          <w:tcPr>
            <w:tcW w:w="1524" w:type="dxa"/>
            <w:vAlign w:val="center"/>
          </w:tcPr>
          <w:p w:rsidR="00E750A7" w:rsidRPr="00EC4848" w:rsidRDefault="008E743C" w:rsidP="00EC4848">
            <w:pPr>
              <w:rPr>
                <w:color w:val="000000"/>
              </w:rPr>
            </w:pPr>
            <w:r>
              <w:rPr>
                <w:color w:val="000000"/>
              </w:rPr>
              <w:t>93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szCs w:val="22"/>
              </w:rPr>
            </w:pPr>
            <w:r>
              <w:rPr>
                <w:szCs w:val="22"/>
              </w:rPr>
              <w:t>28,1</w:t>
            </w:r>
          </w:p>
        </w:tc>
      </w:tr>
      <w:tr w:rsidR="00E750A7" w:rsidRPr="001F49FF" w:rsidTr="008E743C">
        <w:trPr>
          <w:trHeight w:val="390"/>
        </w:trPr>
        <w:tc>
          <w:tcPr>
            <w:tcW w:w="3510" w:type="dxa"/>
            <w:vAlign w:val="center"/>
          </w:tcPr>
          <w:p w:rsidR="00E750A7" w:rsidRPr="001F49FF" w:rsidRDefault="00E750A7" w:rsidP="00461CA1">
            <w:pPr>
              <w:rPr>
                <w:szCs w:val="28"/>
              </w:rPr>
            </w:pPr>
            <w:r w:rsidRPr="001F49FF">
              <w:rPr>
                <w:szCs w:val="28"/>
              </w:rPr>
              <w:t>Транспорт</w:t>
            </w:r>
            <w:r>
              <w:rPr>
                <w:szCs w:val="28"/>
              </w:rPr>
              <w:t>ировка</w:t>
            </w:r>
          </w:p>
        </w:tc>
        <w:tc>
          <w:tcPr>
            <w:tcW w:w="1438" w:type="dxa"/>
            <w:vAlign w:val="center"/>
          </w:tcPr>
          <w:p w:rsidR="00E750A7" w:rsidRPr="001F49FF" w:rsidRDefault="00FB048B" w:rsidP="001F49FF">
            <w:pPr>
              <w:rPr>
                <w:szCs w:val="28"/>
              </w:rPr>
            </w:pPr>
            <w:r>
              <w:rPr>
                <w:szCs w:val="28"/>
              </w:rPr>
              <w:t>102</w:t>
            </w:r>
          </w:p>
        </w:tc>
        <w:tc>
          <w:tcPr>
            <w:tcW w:w="1378" w:type="dxa"/>
            <w:vAlign w:val="center"/>
          </w:tcPr>
          <w:p w:rsidR="00E750A7" w:rsidRPr="001F49FF" w:rsidRDefault="00AC7485" w:rsidP="001F49FF">
            <w:pPr>
              <w:rPr>
                <w:szCs w:val="28"/>
              </w:rPr>
            </w:pPr>
            <w:r>
              <w:rPr>
                <w:szCs w:val="28"/>
              </w:rPr>
              <w:t>92</w:t>
            </w:r>
          </w:p>
        </w:tc>
        <w:tc>
          <w:tcPr>
            <w:tcW w:w="1524" w:type="dxa"/>
            <w:vAlign w:val="center"/>
          </w:tcPr>
          <w:p w:rsidR="00E750A7" w:rsidRPr="00EC4848" w:rsidRDefault="008E743C" w:rsidP="00EC4848">
            <w:pPr>
              <w:rPr>
                <w:color w:val="000000"/>
              </w:rPr>
            </w:pPr>
            <w:r>
              <w:rPr>
                <w:color w:val="000000"/>
              </w:rPr>
              <w:t>90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szCs w:val="22"/>
              </w:rPr>
            </w:pPr>
            <w:r>
              <w:rPr>
                <w:szCs w:val="22"/>
              </w:rPr>
              <w:t>22,1</w:t>
            </w:r>
          </w:p>
        </w:tc>
      </w:tr>
      <w:tr w:rsidR="00E750A7" w:rsidRPr="001F49FF" w:rsidTr="008E743C">
        <w:trPr>
          <w:trHeight w:val="390"/>
        </w:trPr>
        <w:tc>
          <w:tcPr>
            <w:tcW w:w="3510" w:type="dxa"/>
            <w:vAlign w:val="center"/>
          </w:tcPr>
          <w:p w:rsidR="00E750A7" w:rsidRPr="001F49FF" w:rsidRDefault="00E750A7" w:rsidP="00ED0681">
            <w:pPr>
              <w:rPr>
                <w:szCs w:val="28"/>
              </w:rPr>
            </w:pPr>
            <w:r w:rsidRPr="001F49FF">
              <w:rPr>
                <w:szCs w:val="28"/>
              </w:rPr>
              <w:t>Деятельность предприятий общественного питания</w:t>
            </w:r>
          </w:p>
        </w:tc>
        <w:tc>
          <w:tcPr>
            <w:tcW w:w="1438" w:type="dxa"/>
            <w:vAlign w:val="center"/>
          </w:tcPr>
          <w:p w:rsidR="00E750A7" w:rsidRPr="001F49FF" w:rsidRDefault="00FB048B" w:rsidP="001F49FF">
            <w:pPr>
              <w:rPr>
                <w:szCs w:val="28"/>
              </w:rPr>
            </w:pPr>
            <w:r>
              <w:rPr>
                <w:szCs w:val="28"/>
              </w:rPr>
              <w:t>9</w:t>
            </w:r>
          </w:p>
        </w:tc>
        <w:tc>
          <w:tcPr>
            <w:tcW w:w="1378" w:type="dxa"/>
            <w:vAlign w:val="center"/>
          </w:tcPr>
          <w:p w:rsidR="00E750A7" w:rsidRPr="001F49FF" w:rsidRDefault="00AC7485" w:rsidP="001F49FF">
            <w:pPr>
              <w:rPr>
                <w:szCs w:val="28"/>
              </w:rPr>
            </w:pPr>
            <w:r>
              <w:rPr>
                <w:szCs w:val="28"/>
              </w:rPr>
              <w:t>12</w:t>
            </w:r>
          </w:p>
        </w:tc>
        <w:tc>
          <w:tcPr>
            <w:tcW w:w="1524" w:type="dxa"/>
            <w:vAlign w:val="center"/>
          </w:tcPr>
          <w:p w:rsidR="00E750A7" w:rsidRPr="00EC4848" w:rsidRDefault="008E743C" w:rsidP="00EC4848">
            <w:pPr>
              <w:rPr>
                <w:color w:val="000000"/>
              </w:rPr>
            </w:pPr>
            <w:r>
              <w:rPr>
                <w:color w:val="000000"/>
              </w:rPr>
              <w:t>133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szCs w:val="22"/>
              </w:rPr>
            </w:pPr>
            <w:r>
              <w:rPr>
                <w:szCs w:val="22"/>
              </w:rPr>
              <w:t>2,9</w:t>
            </w:r>
          </w:p>
        </w:tc>
      </w:tr>
      <w:tr w:rsidR="00E750A7" w:rsidRPr="001F49FF" w:rsidTr="008E743C">
        <w:trPr>
          <w:trHeight w:val="390"/>
        </w:trPr>
        <w:tc>
          <w:tcPr>
            <w:tcW w:w="3510" w:type="dxa"/>
            <w:vAlign w:val="center"/>
          </w:tcPr>
          <w:p w:rsidR="00E750A7" w:rsidRPr="001F49FF" w:rsidRDefault="00E750A7" w:rsidP="00ED0681">
            <w:pPr>
              <w:rPr>
                <w:szCs w:val="28"/>
              </w:rPr>
            </w:pPr>
            <w:r>
              <w:rPr>
                <w:szCs w:val="28"/>
              </w:rPr>
              <w:t>Деятельность в области информации и связи</w:t>
            </w:r>
          </w:p>
        </w:tc>
        <w:tc>
          <w:tcPr>
            <w:tcW w:w="1438" w:type="dxa"/>
            <w:vAlign w:val="center"/>
          </w:tcPr>
          <w:p w:rsidR="00E750A7" w:rsidRDefault="00FB048B" w:rsidP="001F49FF">
            <w:pPr>
              <w:rPr>
                <w:szCs w:val="28"/>
              </w:rPr>
            </w:pPr>
            <w:r>
              <w:rPr>
                <w:szCs w:val="28"/>
              </w:rPr>
              <w:t>3</w:t>
            </w:r>
          </w:p>
        </w:tc>
        <w:tc>
          <w:tcPr>
            <w:tcW w:w="1378" w:type="dxa"/>
            <w:vAlign w:val="center"/>
          </w:tcPr>
          <w:p w:rsidR="00E750A7" w:rsidRDefault="00E750A7" w:rsidP="001F49FF">
            <w:pPr>
              <w:rPr>
                <w:szCs w:val="28"/>
              </w:rPr>
            </w:pPr>
            <w:r>
              <w:rPr>
                <w:szCs w:val="28"/>
              </w:rPr>
              <w:t>3</w:t>
            </w:r>
          </w:p>
        </w:tc>
        <w:tc>
          <w:tcPr>
            <w:tcW w:w="1524" w:type="dxa"/>
            <w:vAlign w:val="center"/>
          </w:tcPr>
          <w:p w:rsidR="00E750A7" w:rsidRPr="00EC4848" w:rsidRDefault="008E743C" w:rsidP="00EC4848">
            <w:pPr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E750A7" w:rsidP="00E750A7">
            <w:pPr>
              <w:rPr>
                <w:szCs w:val="22"/>
              </w:rPr>
            </w:pPr>
            <w:r w:rsidRPr="00E750A7">
              <w:rPr>
                <w:szCs w:val="22"/>
              </w:rPr>
              <w:t>0,7</w:t>
            </w:r>
          </w:p>
        </w:tc>
      </w:tr>
      <w:tr w:rsidR="00E750A7" w:rsidRPr="001F49FF" w:rsidTr="008E743C">
        <w:trPr>
          <w:trHeight w:val="390"/>
        </w:trPr>
        <w:tc>
          <w:tcPr>
            <w:tcW w:w="3510" w:type="dxa"/>
            <w:vAlign w:val="center"/>
          </w:tcPr>
          <w:p w:rsidR="00E750A7" w:rsidRPr="001F49FF" w:rsidRDefault="00E750A7" w:rsidP="00ED0681">
            <w:pPr>
              <w:rPr>
                <w:szCs w:val="28"/>
              </w:rPr>
            </w:pPr>
            <w:r>
              <w:rPr>
                <w:szCs w:val="28"/>
              </w:rPr>
              <w:t>Деятельность финансовая и страховая</w:t>
            </w:r>
          </w:p>
        </w:tc>
        <w:tc>
          <w:tcPr>
            <w:tcW w:w="1438" w:type="dxa"/>
            <w:vAlign w:val="center"/>
          </w:tcPr>
          <w:p w:rsidR="00E750A7" w:rsidRDefault="00E750A7" w:rsidP="001F49FF">
            <w:pPr>
              <w:rPr>
                <w:szCs w:val="28"/>
              </w:rPr>
            </w:pPr>
            <w:r>
              <w:rPr>
                <w:szCs w:val="28"/>
              </w:rPr>
              <w:t>7</w:t>
            </w:r>
          </w:p>
        </w:tc>
        <w:tc>
          <w:tcPr>
            <w:tcW w:w="1378" w:type="dxa"/>
            <w:vAlign w:val="center"/>
          </w:tcPr>
          <w:p w:rsidR="00E750A7" w:rsidRDefault="00AC7485" w:rsidP="001F49FF">
            <w:pPr>
              <w:rPr>
                <w:szCs w:val="28"/>
              </w:rPr>
            </w:pPr>
            <w:r>
              <w:rPr>
                <w:szCs w:val="28"/>
              </w:rPr>
              <w:t>8</w:t>
            </w:r>
          </w:p>
        </w:tc>
        <w:tc>
          <w:tcPr>
            <w:tcW w:w="1524" w:type="dxa"/>
            <w:vAlign w:val="center"/>
          </w:tcPr>
          <w:p w:rsidR="00E750A7" w:rsidRPr="00EC4848" w:rsidRDefault="008E743C" w:rsidP="00EC4848">
            <w:pPr>
              <w:rPr>
                <w:color w:val="000000"/>
              </w:rPr>
            </w:pPr>
            <w:r>
              <w:rPr>
                <w:color w:val="000000"/>
              </w:rPr>
              <w:t>114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szCs w:val="22"/>
              </w:rPr>
            </w:pPr>
            <w:r>
              <w:rPr>
                <w:szCs w:val="22"/>
              </w:rPr>
              <w:t>1,9</w:t>
            </w:r>
          </w:p>
        </w:tc>
      </w:tr>
      <w:tr w:rsidR="00E750A7" w:rsidRPr="001F49FF" w:rsidTr="008E743C">
        <w:trPr>
          <w:trHeight w:val="390"/>
        </w:trPr>
        <w:tc>
          <w:tcPr>
            <w:tcW w:w="3510" w:type="dxa"/>
            <w:vAlign w:val="center"/>
          </w:tcPr>
          <w:p w:rsidR="00E750A7" w:rsidRDefault="00E750A7" w:rsidP="00ED0681">
            <w:pPr>
              <w:rPr>
                <w:szCs w:val="28"/>
              </w:rPr>
            </w:pPr>
            <w:r>
              <w:rPr>
                <w:szCs w:val="28"/>
              </w:rPr>
              <w:lastRenderedPageBreak/>
              <w:t>Деятельность по операциям с недвижимым имуществом</w:t>
            </w:r>
          </w:p>
        </w:tc>
        <w:tc>
          <w:tcPr>
            <w:tcW w:w="1438" w:type="dxa"/>
            <w:vAlign w:val="center"/>
          </w:tcPr>
          <w:p w:rsidR="00E750A7" w:rsidRDefault="00FB048B" w:rsidP="001F49FF">
            <w:pPr>
              <w:rPr>
                <w:szCs w:val="28"/>
              </w:rPr>
            </w:pPr>
            <w:r>
              <w:rPr>
                <w:szCs w:val="28"/>
              </w:rPr>
              <w:t>7</w:t>
            </w:r>
          </w:p>
        </w:tc>
        <w:tc>
          <w:tcPr>
            <w:tcW w:w="1378" w:type="dxa"/>
            <w:vAlign w:val="center"/>
          </w:tcPr>
          <w:p w:rsidR="00E750A7" w:rsidRDefault="00AC7485" w:rsidP="001F49FF">
            <w:pPr>
              <w:rPr>
                <w:szCs w:val="28"/>
              </w:rPr>
            </w:pPr>
            <w:r>
              <w:rPr>
                <w:szCs w:val="28"/>
              </w:rPr>
              <w:t>6</w:t>
            </w:r>
          </w:p>
        </w:tc>
        <w:tc>
          <w:tcPr>
            <w:tcW w:w="1524" w:type="dxa"/>
            <w:vAlign w:val="center"/>
          </w:tcPr>
          <w:p w:rsidR="00E750A7" w:rsidRPr="00EC4848" w:rsidRDefault="008E743C" w:rsidP="00EC4848">
            <w:pPr>
              <w:rPr>
                <w:color w:val="000000"/>
              </w:rPr>
            </w:pPr>
            <w:r>
              <w:rPr>
                <w:color w:val="000000"/>
              </w:rPr>
              <w:t>86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szCs w:val="22"/>
              </w:rPr>
            </w:pPr>
            <w:r>
              <w:rPr>
                <w:szCs w:val="22"/>
              </w:rPr>
              <w:t>1,4</w:t>
            </w:r>
          </w:p>
        </w:tc>
      </w:tr>
      <w:tr w:rsidR="00E750A7" w:rsidRPr="001F49FF" w:rsidTr="008E743C">
        <w:trPr>
          <w:trHeight w:val="390"/>
        </w:trPr>
        <w:tc>
          <w:tcPr>
            <w:tcW w:w="3510" w:type="dxa"/>
            <w:vAlign w:val="center"/>
          </w:tcPr>
          <w:p w:rsidR="00E750A7" w:rsidRDefault="00E750A7" w:rsidP="00ED0681">
            <w:pPr>
              <w:rPr>
                <w:szCs w:val="28"/>
              </w:rPr>
            </w:pPr>
            <w:r>
              <w:rPr>
                <w:szCs w:val="28"/>
              </w:rPr>
              <w:t>Деятельность профессиональная</w:t>
            </w:r>
          </w:p>
        </w:tc>
        <w:tc>
          <w:tcPr>
            <w:tcW w:w="1438" w:type="dxa"/>
            <w:vAlign w:val="center"/>
          </w:tcPr>
          <w:p w:rsidR="00E750A7" w:rsidRDefault="00FB048B" w:rsidP="001F49FF">
            <w:pPr>
              <w:rPr>
                <w:szCs w:val="28"/>
              </w:rPr>
            </w:pPr>
            <w:r>
              <w:rPr>
                <w:szCs w:val="28"/>
              </w:rPr>
              <w:t>9</w:t>
            </w:r>
          </w:p>
        </w:tc>
        <w:tc>
          <w:tcPr>
            <w:tcW w:w="1378" w:type="dxa"/>
            <w:vAlign w:val="center"/>
          </w:tcPr>
          <w:p w:rsidR="00E750A7" w:rsidRDefault="00AC7485" w:rsidP="001F49FF">
            <w:pPr>
              <w:rPr>
                <w:szCs w:val="28"/>
              </w:rPr>
            </w:pPr>
            <w:r>
              <w:rPr>
                <w:szCs w:val="28"/>
              </w:rPr>
              <w:t>10</w:t>
            </w:r>
          </w:p>
        </w:tc>
        <w:tc>
          <w:tcPr>
            <w:tcW w:w="1524" w:type="dxa"/>
            <w:vAlign w:val="center"/>
          </w:tcPr>
          <w:p w:rsidR="00E750A7" w:rsidRPr="00EC4848" w:rsidRDefault="008E743C" w:rsidP="00EC4848">
            <w:pPr>
              <w:rPr>
                <w:color w:val="000000"/>
              </w:rPr>
            </w:pPr>
            <w:r>
              <w:rPr>
                <w:color w:val="000000"/>
              </w:rPr>
              <w:t>111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szCs w:val="22"/>
              </w:rPr>
            </w:pPr>
            <w:r>
              <w:rPr>
                <w:szCs w:val="22"/>
              </w:rPr>
              <w:t>2,4</w:t>
            </w:r>
          </w:p>
        </w:tc>
      </w:tr>
      <w:tr w:rsidR="00E750A7" w:rsidRPr="001F49FF" w:rsidTr="008E743C">
        <w:trPr>
          <w:trHeight w:val="390"/>
        </w:trPr>
        <w:tc>
          <w:tcPr>
            <w:tcW w:w="3510" w:type="dxa"/>
            <w:vAlign w:val="center"/>
          </w:tcPr>
          <w:p w:rsidR="00E750A7" w:rsidRDefault="00E750A7" w:rsidP="00ED0681">
            <w:pPr>
              <w:rPr>
                <w:szCs w:val="28"/>
              </w:rPr>
            </w:pPr>
            <w:r>
              <w:rPr>
                <w:szCs w:val="28"/>
              </w:rPr>
              <w:t>Деятельность административная и сопутствующие доп. услуги</w:t>
            </w:r>
          </w:p>
        </w:tc>
        <w:tc>
          <w:tcPr>
            <w:tcW w:w="1438" w:type="dxa"/>
            <w:vAlign w:val="center"/>
          </w:tcPr>
          <w:p w:rsidR="00E750A7" w:rsidRDefault="00FB048B" w:rsidP="001F49FF">
            <w:pPr>
              <w:rPr>
                <w:szCs w:val="28"/>
              </w:rPr>
            </w:pPr>
            <w:r>
              <w:rPr>
                <w:szCs w:val="28"/>
              </w:rPr>
              <w:t>17</w:t>
            </w:r>
          </w:p>
        </w:tc>
        <w:tc>
          <w:tcPr>
            <w:tcW w:w="1378" w:type="dxa"/>
            <w:vAlign w:val="center"/>
          </w:tcPr>
          <w:p w:rsidR="00E750A7" w:rsidRDefault="00AC7485" w:rsidP="001F49FF">
            <w:pPr>
              <w:rPr>
                <w:szCs w:val="28"/>
              </w:rPr>
            </w:pPr>
            <w:r>
              <w:rPr>
                <w:szCs w:val="28"/>
              </w:rPr>
              <w:t>21</w:t>
            </w:r>
          </w:p>
        </w:tc>
        <w:tc>
          <w:tcPr>
            <w:tcW w:w="1524" w:type="dxa"/>
            <w:vAlign w:val="center"/>
          </w:tcPr>
          <w:p w:rsidR="00E750A7" w:rsidRPr="00EC4848" w:rsidRDefault="008E743C" w:rsidP="00EC4848">
            <w:pPr>
              <w:rPr>
                <w:color w:val="000000"/>
              </w:rPr>
            </w:pPr>
            <w:r>
              <w:rPr>
                <w:color w:val="000000"/>
              </w:rPr>
              <w:t>124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13389F" w:rsidP="00E750A7">
            <w:pPr>
              <w:rPr>
                <w:szCs w:val="22"/>
              </w:rPr>
            </w:pPr>
            <w:r>
              <w:rPr>
                <w:szCs w:val="22"/>
              </w:rPr>
              <w:t>5,0</w:t>
            </w:r>
          </w:p>
        </w:tc>
      </w:tr>
      <w:tr w:rsidR="00E750A7" w:rsidRPr="001F49FF" w:rsidTr="008E743C">
        <w:trPr>
          <w:trHeight w:val="390"/>
        </w:trPr>
        <w:tc>
          <w:tcPr>
            <w:tcW w:w="3510" w:type="dxa"/>
            <w:vAlign w:val="center"/>
          </w:tcPr>
          <w:p w:rsidR="00E750A7" w:rsidRPr="001F49FF" w:rsidRDefault="00E750A7" w:rsidP="00ED0681">
            <w:pPr>
              <w:rPr>
                <w:szCs w:val="28"/>
              </w:rPr>
            </w:pPr>
            <w:r>
              <w:rPr>
                <w:szCs w:val="28"/>
              </w:rPr>
              <w:t xml:space="preserve">Образование </w:t>
            </w:r>
          </w:p>
        </w:tc>
        <w:tc>
          <w:tcPr>
            <w:tcW w:w="1438" w:type="dxa"/>
            <w:vAlign w:val="center"/>
          </w:tcPr>
          <w:p w:rsidR="00E750A7" w:rsidRDefault="00FB048B" w:rsidP="001F49FF">
            <w:pPr>
              <w:rPr>
                <w:szCs w:val="28"/>
              </w:rPr>
            </w:pPr>
            <w:r>
              <w:rPr>
                <w:szCs w:val="28"/>
              </w:rPr>
              <w:t>4</w:t>
            </w:r>
          </w:p>
        </w:tc>
        <w:tc>
          <w:tcPr>
            <w:tcW w:w="1378" w:type="dxa"/>
            <w:vAlign w:val="center"/>
          </w:tcPr>
          <w:p w:rsidR="00E750A7" w:rsidRDefault="00E750A7" w:rsidP="001F49FF">
            <w:pPr>
              <w:rPr>
                <w:szCs w:val="28"/>
              </w:rPr>
            </w:pPr>
            <w:r>
              <w:rPr>
                <w:szCs w:val="28"/>
              </w:rPr>
              <w:t>4</w:t>
            </w:r>
          </w:p>
        </w:tc>
        <w:tc>
          <w:tcPr>
            <w:tcW w:w="1524" w:type="dxa"/>
            <w:vAlign w:val="center"/>
          </w:tcPr>
          <w:p w:rsidR="00E750A7" w:rsidRPr="00EC4848" w:rsidRDefault="008E743C" w:rsidP="00EC4848">
            <w:pPr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4C7B4E" w:rsidP="00E750A7">
            <w:pPr>
              <w:rPr>
                <w:szCs w:val="22"/>
              </w:rPr>
            </w:pPr>
            <w:r>
              <w:rPr>
                <w:szCs w:val="22"/>
              </w:rPr>
              <w:t>1,0</w:t>
            </w:r>
          </w:p>
        </w:tc>
      </w:tr>
      <w:tr w:rsidR="00AC7485" w:rsidRPr="001F49FF" w:rsidTr="008E743C">
        <w:trPr>
          <w:trHeight w:val="390"/>
        </w:trPr>
        <w:tc>
          <w:tcPr>
            <w:tcW w:w="3510" w:type="dxa"/>
            <w:vAlign w:val="center"/>
          </w:tcPr>
          <w:p w:rsidR="00AC7485" w:rsidRDefault="008E743C" w:rsidP="00ED0681">
            <w:pPr>
              <w:rPr>
                <w:szCs w:val="28"/>
              </w:rPr>
            </w:pPr>
            <w:r>
              <w:rPr>
                <w:szCs w:val="28"/>
              </w:rPr>
              <w:t xml:space="preserve">Водоснабжение; водоотведение, организация сбора и утилизации отходов, деятельность по ликвидации загрязнений </w:t>
            </w:r>
          </w:p>
        </w:tc>
        <w:tc>
          <w:tcPr>
            <w:tcW w:w="1438" w:type="dxa"/>
            <w:vAlign w:val="center"/>
          </w:tcPr>
          <w:p w:rsidR="00AC7485" w:rsidRDefault="008E743C" w:rsidP="001F49FF">
            <w:pPr>
              <w:rPr>
                <w:szCs w:val="28"/>
              </w:rPr>
            </w:pPr>
            <w:r>
              <w:rPr>
                <w:szCs w:val="28"/>
              </w:rPr>
              <w:t>0</w:t>
            </w:r>
          </w:p>
        </w:tc>
        <w:tc>
          <w:tcPr>
            <w:tcW w:w="1378" w:type="dxa"/>
            <w:vAlign w:val="center"/>
          </w:tcPr>
          <w:p w:rsidR="00AC7485" w:rsidRDefault="008E743C" w:rsidP="001F49FF">
            <w:pPr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1524" w:type="dxa"/>
            <w:vAlign w:val="center"/>
          </w:tcPr>
          <w:p w:rsidR="00AC7485" w:rsidRPr="00EC4848" w:rsidRDefault="008E743C" w:rsidP="00EC4848">
            <w:pPr>
              <w:rPr>
                <w:color w:val="000000"/>
              </w:rPr>
            </w:pPr>
            <w:r>
              <w:rPr>
                <w:color w:val="000000"/>
              </w:rPr>
              <w:t>100</w:t>
            </w:r>
          </w:p>
        </w:tc>
        <w:tc>
          <w:tcPr>
            <w:tcW w:w="1525" w:type="dxa"/>
            <w:noWrap/>
            <w:vAlign w:val="center"/>
          </w:tcPr>
          <w:p w:rsidR="00AC7485" w:rsidRPr="00E750A7" w:rsidRDefault="004C7B4E" w:rsidP="00E750A7">
            <w:pPr>
              <w:rPr>
                <w:szCs w:val="22"/>
              </w:rPr>
            </w:pPr>
            <w:r>
              <w:rPr>
                <w:szCs w:val="22"/>
              </w:rPr>
              <w:t>0,2</w:t>
            </w:r>
          </w:p>
        </w:tc>
      </w:tr>
      <w:tr w:rsidR="00E750A7" w:rsidRPr="001F49FF" w:rsidTr="008E743C">
        <w:trPr>
          <w:trHeight w:val="390"/>
        </w:trPr>
        <w:tc>
          <w:tcPr>
            <w:tcW w:w="3510" w:type="dxa"/>
            <w:vAlign w:val="center"/>
          </w:tcPr>
          <w:p w:rsidR="00E750A7" w:rsidRDefault="00E750A7" w:rsidP="00ED0681">
            <w:pPr>
              <w:rPr>
                <w:szCs w:val="28"/>
              </w:rPr>
            </w:pPr>
            <w:r>
              <w:rPr>
                <w:szCs w:val="28"/>
              </w:rPr>
              <w:t>Деятельность в области здравоохранения</w:t>
            </w:r>
          </w:p>
        </w:tc>
        <w:tc>
          <w:tcPr>
            <w:tcW w:w="1438" w:type="dxa"/>
            <w:vAlign w:val="center"/>
          </w:tcPr>
          <w:p w:rsidR="00E750A7" w:rsidRDefault="00E750A7" w:rsidP="001F49FF">
            <w:pPr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1378" w:type="dxa"/>
            <w:vAlign w:val="center"/>
          </w:tcPr>
          <w:p w:rsidR="00E750A7" w:rsidRDefault="00E750A7" w:rsidP="001F49FF">
            <w:pPr>
              <w:rPr>
                <w:szCs w:val="28"/>
              </w:rPr>
            </w:pPr>
            <w:r>
              <w:rPr>
                <w:szCs w:val="28"/>
              </w:rPr>
              <w:t>1</w:t>
            </w:r>
          </w:p>
        </w:tc>
        <w:tc>
          <w:tcPr>
            <w:tcW w:w="1524" w:type="dxa"/>
            <w:vAlign w:val="center"/>
          </w:tcPr>
          <w:p w:rsidR="00E750A7" w:rsidRPr="00EC4848" w:rsidRDefault="00E750A7" w:rsidP="00EC4848">
            <w:pPr>
              <w:rPr>
                <w:color w:val="000000"/>
              </w:rPr>
            </w:pPr>
            <w:r w:rsidRPr="00EC4848">
              <w:rPr>
                <w:color w:val="000000"/>
              </w:rPr>
              <w:t>100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E750A7" w:rsidP="00E750A7">
            <w:pPr>
              <w:rPr>
                <w:szCs w:val="22"/>
              </w:rPr>
            </w:pPr>
            <w:r w:rsidRPr="00E750A7">
              <w:rPr>
                <w:szCs w:val="22"/>
              </w:rPr>
              <w:t>0,2</w:t>
            </w:r>
          </w:p>
        </w:tc>
      </w:tr>
      <w:tr w:rsidR="00E750A7" w:rsidRPr="001F49FF" w:rsidTr="008E743C">
        <w:trPr>
          <w:trHeight w:val="633"/>
        </w:trPr>
        <w:tc>
          <w:tcPr>
            <w:tcW w:w="3510" w:type="dxa"/>
            <w:vAlign w:val="center"/>
          </w:tcPr>
          <w:p w:rsidR="00E750A7" w:rsidRDefault="00E750A7" w:rsidP="00ED0681">
            <w:pPr>
              <w:rPr>
                <w:szCs w:val="28"/>
              </w:rPr>
            </w:pPr>
            <w:r>
              <w:rPr>
                <w:szCs w:val="28"/>
              </w:rPr>
              <w:t>Предоставление прочих видов услуг</w:t>
            </w:r>
          </w:p>
        </w:tc>
        <w:tc>
          <w:tcPr>
            <w:tcW w:w="1438" w:type="dxa"/>
            <w:vAlign w:val="center"/>
          </w:tcPr>
          <w:p w:rsidR="00E750A7" w:rsidRDefault="00FB048B" w:rsidP="001F49FF">
            <w:pPr>
              <w:rPr>
                <w:szCs w:val="28"/>
              </w:rPr>
            </w:pPr>
            <w:r>
              <w:rPr>
                <w:szCs w:val="28"/>
              </w:rPr>
              <w:t>43</w:t>
            </w:r>
          </w:p>
        </w:tc>
        <w:tc>
          <w:tcPr>
            <w:tcW w:w="1378" w:type="dxa"/>
            <w:vAlign w:val="center"/>
          </w:tcPr>
          <w:p w:rsidR="00E750A7" w:rsidRDefault="00AC7485" w:rsidP="001F49FF">
            <w:pPr>
              <w:rPr>
                <w:szCs w:val="28"/>
              </w:rPr>
            </w:pPr>
            <w:r>
              <w:rPr>
                <w:szCs w:val="28"/>
              </w:rPr>
              <w:t>46</w:t>
            </w:r>
          </w:p>
        </w:tc>
        <w:tc>
          <w:tcPr>
            <w:tcW w:w="1524" w:type="dxa"/>
            <w:vAlign w:val="center"/>
          </w:tcPr>
          <w:p w:rsidR="00E750A7" w:rsidRPr="00EC4848" w:rsidRDefault="008E743C" w:rsidP="00EC4848">
            <w:pPr>
              <w:rPr>
                <w:color w:val="000000"/>
              </w:rPr>
            </w:pPr>
            <w:r>
              <w:rPr>
                <w:color w:val="000000"/>
              </w:rPr>
              <w:t>107</w:t>
            </w:r>
          </w:p>
        </w:tc>
        <w:tc>
          <w:tcPr>
            <w:tcW w:w="1525" w:type="dxa"/>
            <w:noWrap/>
            <w:vAlign w:val="center"/>
          </w:tcPr>
          <w:p w:rsidR="00E750A7" w:rsidRPr="00E750A7" w:rsidRDefault="004C7B4E" w:rsidP="00E750A7">
            <w:pPr>
              <w:rPr>
                <w:szCs w:val="22"/>
              </w:rPr>
            </w:pPr>
            <w:r>
              <w:rPr>
                <w:szCs w:val="22"/>
              </w:rPr>
              <w:t>11,1</w:t>
            </w:r>
          </w:p>
        </w:tc>
      </w:tr>
      <w:tr w:rsidR="00E750A7" w:rsidRPr="007C34F2" w:rsidTr="008E743C">
        <w:tblPrEx>
          <w:tblLook w:val="04A0" w:firstRow="1" w:lastRow="0" w:firstColumn="1" w:lastColumn="0" w:noHBand="0" w:noVBand="1"/>
        </w:tblPrEx>
        <w:tc>
          <w:tcPr>
            <w:tcW w:w="3510" w:type="dxa"/>
          </w:tcPr>
          <w:p w:rsidR="00E750A7" w:rsidRPr="007C34F2" w:rsidRDefault="00E750A7" w:rsidP="00EC3B27">
            <w:pPr>
              <w:jc w:val="both"/>
              <w:rPr>
                <w:b/>
                <w:szCs w:val="28"/>
              </w:rPr>
            </w:pPr>
            <w:r w:rsidRPr="007C34F2">
              <w:rPr>
                <w:b/>
                <w:szCs w:val="28"/>
              </w:rPr>
              <w:t>Итого:</w:t>
            </w:r>
          </w:p>
        </w:tc>
        <w:tc>
          <w:tcPr>
            <w:tcW w:w="1438" w:type="dxa"/>
          </w:tcPr>
          <w:p w:rsidR="00E750A7" w:rsidRPr="007C34F2" w:rsidRDefault="00FB048B" w:rsidP="00EC3B27">
            <w:pPr>
              <w:jc w:val="both"/>
              <w:rPr>
                <w:b/>
                <w:szCs w:val="28"/>
              </w:rPr>
            </w:pPr>
            <w:r>
              <w:rPr>
                <w:b/>
                <w:szCs w:val="28"/>
              </w:rPr>
              <w:t>436</w:t>
            </w:r>
          </w:p>
        </w:tc>
        <w:tc>
          <w:tcPr>
            <w:tcW w:w="1378" w:type="dxa"/>
          </w:tcPr>
          <w:p w:rsidR="00E750A7" w:rsidRPr="007C34F2" w:rsidRDefault="000971F6" w:rsidP="00EC3B27">
            <w:pPr>
              <w:jc w:val="both"/>
              <w:rPr>
                <w:b/>
                <w:szCs w:val="28"/>
              </w:rPr>
            </w:pPr>
            <w:r>
              <w:rPr>
                <w:b/>
                <w:szCs w:val="28"/>
              </w:rPr>
              <w:t>416</w:t>
            </w:r>
          </w:p>
        </w:tc>
        <w:tc>
          <w:tcPr>
            <w:tcW w:w="1524" w:type="dxa"/>
            <w:vAlign w:val="center"/>
          </w:tcPr>
          <w:p w:rsidR="00E750A7" w:rsidRPr="00EC4848" w:rsidRDefault="000971F6" w:rsidP="00EC4848">
            <w:pPr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95</w:t>
            </w:r>
          </w:p>
        </w:tc>
        <w:tc>
          <w:tcPr>
            <w:tcW w:w="1525" w:type="dxa"/>
            <w:vAlign w:val="center"/>
          </w:tcPr>
          <w:p w:rsidR="00E750A7" w:rsidRPr="00E750A7" w:rsidRDefault="00E750A7" w:rsidP="00E750A7">
            <w:pPr>
              <w:rPr>
                <w:szCs w:val="22"/>
              </w:rPr>
            </w:pPr>
            <w:r w:rsidRPr="00E750A7">
              <w:rPr>
                <w:szCs w:val="22"/>
              </w:rPr>
              <w:t>-</w:t>
            </w:r>
          </w:p>
        </w:tc>
      </w:tr>
    </w:tbl>
    <w:p w:rsidR="003936C7" w:rsidRPr="00485A86" w:rsidRDefault="00D7626B" w:rsidP="00D7626B">
      <w:pPr>
        <w:ind w:firstLine="709"/>
        <w:jc w:val="both"/>
        <w:rPr>
          <w:sz w:val="28"/>
          <w:szCs w:val="28"/>
        </w:rPr>
      </w:pPr>
      <w:proofErr w:type="gramStart"/>
      <w:r w:rsidRPr="00485A86">
        <w:rPr>
          <w:sz w:val="28"/>
          <w:szCs w:val="28"/>
        </w:rPr>
        <w:t xml:space="preserve">Анализ распределения индивидуальных предпринимателей, зарегистрированных на территории </w:t>
      </w:r>
      <w:r w:rsidR="003936C7" w:rsidRPr="00485A86">
        <w:rPr>
          <w:sz w:val="28"/>
          <w:szCs w:val="28"/>
        </w:rPr>
        <w:t>Холмогорского муниципального</w:t>
      </w:r>
      <w:r w:rsidRPr="00485A86">
        <w:rPr>
          <w:sz w:val="28"/>
          <w:szCs w:val="28"/>
        </w:rPr>
        <w:t xml:space="preserve"> района, по видам экономической деятельности показал, что</w:t>
      </w:r>
      <w:r w:rsidR="00D81F37" w:rsidRPr="00485A86">
        <w:rPr>
          <w:sz w:val="28"/>
          <w:szCs w:val="28"/>
        </w:rPr>
        <w:t xml:space="preserve"> снижение количества индивидуальных предпринимателей произошло в таких сферах деятельности как: деятельность по операциям с недвижимым имуществом (на 14%), транспортировка (</w:t>
      </w:r>
      <w:r w:rsidR="00D552A8" w:rsidRPr="00485A86">
        <w:rPr>
          <w:sz w:val="28"/>
          <w:szCs w:val="28"/>
        </w:rPr>
        <w:t>на 10%), оптовая и розничная торговля, ремонт автотранспортных средств (на 7%), строительство (на 6%), обрабатывающие производства (на 17%), рыболовство (на</w:t>
      </w:r>
      <w:r w:rsidR="00974642" w:rsidRPr="00485A86">
        <w:rPr>
          <w:sz w:val="28"/>
          <w:szCs w:val="28"/>
        </w:rPr>
        <w:t xml:space="preserve"> </w:t>
      </w:r>
      <w:r w:rsidR="00D552A8" w:rsidRPr="00485A86">
        <w:rPr>
          <w:sz w:val="28"/>
          <w:szCs w:val="28"/>
        </w:rPr>
        <w:t>33%), сельское хозяйство (на 21%)</w:t>
      </w:r>
      <w:proofErr w:type="gramEnd"/>
    </w:p>
    <w:p w:rsidR="00EC3B27" w:rsidRPr="00485A86" w:rsidRDefault="00EC3B27" w:rsidP="00EC3B27">
      <w:pPr>
        <w:ind w:firstLine="709"/>
        <w:jc w:val="both"/>
        <w:rPr>
          <w:sz w:val="28"/>
          <w:szCs w:val="28"/>
        </w:rPr>
      </w:pPr>
      <w:r w:rsidRPr="00485A86">
        <w:rPr>
          <w:sz w:val="28"/>
          <w:szCs w:val="28"/>
        </w:rPr>
        <w:t>Около трети</w:t>
      </w:r>
      <w:r w:rsidR="00D7626B" w:rsidRPr="00485A86">
        <w:rPr>
          <w:sz w:val="28"/>
          <w:szCs w:val="28"/>
        </w:rPr>
        <w:t xml:space="preserve"> предпринимателей района (</w:t>
      </w:r>
      <w:r w:rsidRPr="00485A86">
        <w:rPr>
          <w:sz w:val="28"/>
          <w:szCs w:val="28"/>
        </w:rPr>
        <w:t>28,</w:t>
      </w:r>
      <w:r w:rsidR="003873DE" w:rsidRPr="00485A86">
        <w:rPr>
          <w:sz w:val="28"/>
          <w:szCs w:val="28"/>
        </w:rPr>
        <w:t>1</w:t>
      </w:r>
      <w:r w:rsidRPr="00485A86">
        <w:rPr>
          <w:sz w:val="28"/>
          <w:szCs w:val="28"/>
        </w:rPr>
        <w:t xml:space="preserve"> </w:t>
      </w:r>
      <w:r w:rsidR="00D7626B" w:rsidRPr="00485A86">
        <w:rPr>
          <w:sz w:val="28"/>
          <w:szCs w:val="28"/>
        </w:rPr>
        <w:t>%) осуществляют свою деятельность в сфере оптовой и розничной торговли</w:t>
      </w:r>
      <w:r w:rsidRPr="00485A86">
        <w:rPr>
          <w:sz w:val="28"/>
          <w:szCs w:val="28"/>
        </w:rPr>
        <w:t>, ремонта автотранспортных средств. И</w:t>
      </w:r>
      <w:r w:rsidR="00D7626B" w:rsidRPr="00485A86">
        <w:rPr>
          <w:sz w:val="28"/>
          <w:szCs w:val="28"/>
        </w:rPr>
        <w:t>тоги 201</w:t>
      </w:r>
      <w:r w:rsidR="003873DE" w:rsidRPr="00485A86">
        <w:rPr>
          <w:sz w:val="28"/>
          <w:szCs w:val="28"/>
        </w:rPr>
        <w:t>9</w:t>
      </w:r>
      <w:r w:rsidR="00D7626B" w:rsidRPr="00485A86">
        <w:rPr>
          <w:sz w:val="28"/>
          <w:szCs w:val="28"/>
        </w:rPr>
        <w:t xml:space="preserve"> г. указывают на </w:t>
      </w:r>
      <w:r w:rsidR="003873DE" w:rsidRPr="00485A86">
        <w:rPr>
          <w:sz w:val="28"/>
          <w:szCs w:val="28"/>
        </w:rPr>
        <w:t>снижение</w:t>
      </w:r>
      <w:r w:rsidR="00D7626B" w:rsidRPr="00485A86">
        <w:rPr>
          <w:sz w:val="28"/>
          <w:szCs w:val="28"/>
        </w:rPr>
        <w:t xml:space="preserve"> их численности по отношению к 201</w:t>
      </w:r>
      <w:r w:rsidR="003873DE" w:rsidRPr="00485A86">
        <w:rPr>
          <w:sz w:val="28"/>
          <w:szCs w:val="28"/>
        </w:rPr>
        <w:t>8</w:t>
      </w:r>
      <w:r w:rsidR="00D7626B" w:rsidRPr="00485A86">
        <w:rPr>
          <w:sz w:val="28"/>
          <w:szCs w:val="28"/>
        </w:rPr>
        <w:t xml:space="preserve"> г. на </w:t>
      </w:r>
      <w:r w:rsidR="003873DE" w:rsidRPr="00485A86">
        <w:rPr>
          <w:sz w:val="28"/>
          <w:szCs w:val="28"/>
        </w:rPr>
        <w:t>9</w:t>
      </w:r>
      <w:r w:rsidRPr="00485A86">
        <w:rPr>
          <w:sz w:val="28"/>
          <w:szCs w:val="28"/>
        </w:rPr>
        <w:t xml:space="preserve"> ед.</w:t>
      </w:r>
      <w:r w:rsidR="00ED552F" w:rsidRPr="00485A86">
        <w:rPr>
          <w:sz w:val="28"/>
          <w:szCs w:val="28"/>
        </w:rPr>
        <w:t xml:space="preserve"> или 6%</w:t>
      </w:r>
      <w:r w:rsidR="00485A86">
        <w:rPr>
          <w:sz w:val="28"/>
          <w:szCs w:val="28"/>
        </w:rPr>
        <w:t>.</w:t>
      </w:r>
      <w:r w:rsidR="001F04F7" w:rsidRPr="00485A86">
        <w:rPr>
          <w:sz w:val="28"/>
          <w:szCs w:val="28"/>
        </w:rPr>
        <w:t xml:space="preserve"> </w:t>
      </w:r>
      <w:r w:rsidRPr="00485A86">
        <w:rPr>
          <w:sz w:val="28"/>
          <w:szCs w:val="28"/>
        </w:rPr>
        <w:t>И немного меньше предпринимателей трудятся в сфере транспортировки (</w:t>
      </w:r>
      <w:r w:rsidR="001F04F7" w:rsidRPr="00485A86">
        <w:rPr>
          <w:sz w:val="28"/>
          <w:szCs w:val="28"/>
        </w:rPr>
        <w:t>22</w:t>
      </w:r>
      <w:r w:rsidRPr="00485A86">
        <w:rPr>
          <w:sz w:val="28"/>
          <w:szCs w:val="28"/>
        </w:rPr>
        <w:t>,</w:t>
      </w:r>
      <w:r w:rsidR="001F04F7" w:rsidRPr="00485A86">
        <w:rPr>
          <w:sz w:val="28"/>
          <w:szCs w:val="28"/>
        </w:rPr>
        <w:t>1</w:t>
      </w:r>
      <w:r w:rsidRPr="00485A86">
        <w:rPr>
          <w:sz w:val="28"/>
          <w:szCs w:val="28"/>
        </w:rPr>
        <w:t xml:space="preserve"> %). </w:t>
      </w:r>
    </w:p>
    <w:p w:rsidR="00D7626B" w:rsidRPr="00485A86" w:rsidRDefault="00D7626B" w:rsidP="00572588">
      <w:pPr>
        <w:ind w:firstLine="709"/>
        <w:jc w:val="both"/>
        <w:rPr>
          <w:sz w:val="28"/>
          <w:szCs w:val="28"/>
        </w:rPr>
      </w:pPr>
      <w:r w:rsidRPr="00485A86">
        <w:rPr>
          <w:sz w:val="28"/>
          <w:szCs w:val="28"/>
        </w:rPr>
        <w:t>Привлекательными для индивидуальных предпринимателей являются такие сферы как строительство (занято 7</w:t>
      </w:r>
      <w:r w:rsidR="0006670F" w:rsidRPr="00485A86">
        <w:rPr>
          <w:sz w:val="28"/>
          <w:szCs w:val="28"/>
        </w:rPr>
        <w:t>,</w:t>
      </w:r>
      <w:r w:rsidR="00974642" w:rsidRPr="00485A86">
        <w:rPr>
          <w:sz w:val="28"/>
          <w:szCs w:val="28"/>
        </w:rPr>
        <w:t>0</w:t>
      </w:r>
      <w:r w:rsidRPr="00485A86">
        <w:rPr>
          <w:sz w:val="28"/>
          <w:szCs w:val="28"/>
        </w:rPr>
        <w:t xml:space="preserve"> %), </w:t>
      </w:r>
      <w:r w:rsidR="00EC3B27" w:rsidRPr="00485A86">
        <w:rPr>
          <w:sz w:val="28"/>
          <w:szCs w:val="28"/>
        </w:rPr>
        <w:t>сельское хозяйство</w:t>
      </w:r>
      <w:r w:rsidRPr="00485A86">
        <w:rPr>
          <w:sz w:val="28"/>
          <w:szCs w:val="28"/>
        </w:rPr>
        <w:t xml:space="preserve"> </w:t>
      </w:r>
      <w:r w:rsidR="00572588" w:rsidRPr="00485A86">
        <w:rPr>
          <w:sz w:val="28"/>
          <w:szCs w:val="28"/>
        </w:rPr>
        <w:t xml:space="preserve"> </w:t>
      </w:r>
      <w:r w:rsidRPr="00485A86">
        <w:rPr>
          <w:sz w:val="28"/>
          <w:szCs w:val="28"/>
        </w:rPr>
        <w:t xml:space="preserve">(занято </w:t>
      </w:r>
      <w:r w:rsidR="00974642" w:rsidRPr="00485A86">
        <w:rPr>
          <w:sz w:val="28"/>
          <w:szCs w:val="28"/>
        </w:rPr>
        <w:t>5</w:t>
      </w:r>
      <w:r w:rsidR="0006670F" w:rsidRPr="00485A86">
        <w:rPr>
          <w:sz w:val="28"/>
          <w:szCs w:val="28"/>
        </w:rPr>
        <w:t>,</w:t>
      </w:r>
      <w:r w:rsidR="00974642" w:rsidRPr="00485A86">
        <w:rPr>
          <w:sz w:val="28"/>
          <w:szCs w:val="28"/>
        </w:rPr>
        <w:t>5</w:t>
      </w:r>
      <w:r w:rsidRPr="00485A86">
        <w:rPr>
          <w:sz w:val="28"/>
          <w:szCs w:val="28"/>
        </w:rPr>
        <w:t xml:space="preserve"> %),</w:t>
      </w:r>
      <w:r w:rsidR="00974642" w:rsidRPr="00485A86">
        <w:rPr>
          <w:sz w:val="28"/>
          <w:szCs w:val="28"/>
        </w:rPr>
        <w:t xml:space="preserve"> деятельность административная и сопутствующие дополнительные услуги (занято 5,0%),</w:t>
      </w:r>
      <w:r w:rsidRPr="00485A86">
        <w:rPr>
          <w:sz w:val="28"/>
          <w:szCs w:val="28"/>
        </w:rPr>
        <w:t xml:space="preserve"> предоставление прочих </w:t>
      </w:r>
      <w:r w:rsidR="0006670F" w:rsidRPr="00485A86">
        <w:rPr>
          <w:sz w:val="28"/>
          <w:szCs w:val="28"/>
        </w:rPr>
        <w:t>видов</w:t>
      </w:r>
      <w:r w:rsidRPr="00485A86">
        <w:rPr>
          <w:sz w:val="28"/>
          <w:szCs w:val="28"/>
        </w:rPr>
        <w:t xml:space="preserve"> услуг (занято </w:t>
      </w:r>
      <w:r w:rsidR="00CE7851" w:rsidRPr="00485A86">
        <w:rPr>
          <w:sz w:val="28"/>
          <w:szCs w:val="28"/>
        </w:rPr>
        <w:t>11</w:t>
      </w:r>
      <w:r w:rsidR="0006670F" w:rsidRPr="00485A86">
        <w:rPr>
          <w:sz w:val="28"/>
          <w:szCs w:val="28"/>
        </w:rPr>
        <w:t>,</w:t>
      </w:r>
      <w:r w:rsidR="00CE7851" w:rsidRPr="00485A86">
        <w:rPr>
          <w:sz w:val="28"/>
          <w:szCs w:val="28"/>
        </w:rPr>
        <w:t>1</w:t>
      </w:r>
      <w:r w:rsidR="0006670F" w:rsidRPr="00485A86">
        <w:rPr>
          <w:sz w:val="28"/>
          <w:szCs w:val="28"/>
        </w:rPr>
        <w:t xml:space="preserve"> </w:t>
      </w:r>
      <w:r w:rsidRPr="00485A86">
        <w:rPr>
          <w:sz w:val="28"/>
          <w:szCs w:val="28"/>
        </w:rPr>
        <w:t>%).</w:t>
      </w:r>
    </w:p>
    <w:p w:rsidR="00D7626B" w:rsidRPr="00485A86" w:rsidRDefault="00D7626B" w:rsidP="00D7626B">
      <w:pPr>
        <w:ind w:firstLine="709"/>
        <w:jc w:val="both"/>
        <w:rPr>
          <w:sz w:val="28"/>
          <w:szCs w:val="28"/>
        </w:rPr>
      </w:pPr>
      <w:r w:rsidRPr="00485A86">
        <w:rPr>
          <w:sz w:val="28"/>
          <w:szCs w:val="28"/>
        </w:rPr>
        <w:t>Остальные сферы деятельности среди представителей малого и среднего бизнеса в муниципальном образовании менее востребованы.</w:t>
      </w:r>
    </w:p>
    <w:p w:rsidR="00D7626B" w:rsidRPr="00485A86" w:rsidRDefault="00D7626B" w:rsidP="00D7626B">
      <w:pPr>
        <w:ind w:firstLine="709"/>
        <w:jc w:val="both"/>
        <w:rPr>
          <w:sz w:val="28"/>
          <w:szCs w:val="28"/>
        </w:rPr>
      </w:pPr>
      <w:r w:rsidRPr="00485A86">
        <w:rPr>
          <w:sz w:val="28"/>
          <w:szCs w:val="28"/>
        </w:rPr>
        <w:t>Таким образом, по итогам анализа динамики числа хозяйствующих субъектов в муниципальном образовании можно сделать следующие выводы:</w:t>
      </w:r>
    </w:p>
    <w:p w:rsidR="00D7626B" w:rsidRPr="00485A86" w:rsidRDefault="00D7626B" w:rsidP="00D7626B">
      <w:pPr>
        <w:ind w:firstLine="709"/>
        <w:jc w:val="both"/>
        <w:rPr>
          <w:sz w:val="28"/>
          <w:szCs w:val="28"/>
        </w:rPr>
      </w:pPr>
      <w:r w:rsidRPr="00485A86">
        <w:rPr>
          <w:sz w:val="28"/>
          <w:szCs w:val="28"/>
        </w:rPr>
        <w:t>- в течение 201</w:t>
      </w:r>
      <w:r w:rsidR="00FA6707" w:rsidRPr="00485A86">
        <w:rPr>
          <w:sz w:val="28"/>
          <w:szCs w:val="28"/>
        </w:rPr>
        <w:t>9</w:t>
      </w:r>
      <w:r w:rsidRPr="00485A86">
        <w:rPr>
          <w:sz w:val="28"/>
          <w:szCs w:val="28"/>
        </w:rPr>
        <w:t xml:space="preserve"> года произошло </w:t>
      </w:r>
      <w:r w:rsidR="00FA6707" w:rsidRPr="00485A86">
        <w:rPr>
          <w:sz w:val="28"/>
          <w:szCs w:val="28"/>
        </w:rPr>
        <w:t>снижение</w:t>
      </w:r>
      <w:r w:rsidRPr="00485A86">
        <w:rPr>
          <w:sz w:val="28"/>
          <w:szCs w:val="28"/>
        </w:rPr>
        <w:t xml:space="preserve"> численности хозяйствующих субъектов</w:t>
      </w:r>
      <w:r w:rsidR="00DD10F1" w:rsidRPr="00485A86">
        <w:rPr>
          <w:sz w:val="28"/>
          <w:szCs w:val="28"/>
        </w:rPr>
        <w:t xml:space="preserve"> на </w:t>
      </w:r>
      <w:r w:rsidR="00ED552F" w:rsidRPr="00485A86">
        <w:rPr>
          <w:sz w:val="28"/>
          <w:szCs w:val="28"/>
        </w:rPr>
        <w:t>42</w:t>
      </w:r>
      <w:r w:rsidR="002D5614" w:rsidRPr="00485A86">
        <w:rPr>
          <w:sz w:val="28"/>
          <w:szCs w:val="28"/>
        </w:rPr>
        <w:t xml:space="preserve"> ед. или </w:t>
      </w:r>
      <w:r w:rsidR="00ED552F" w:rsidRPr="00485A86">
        <w:rPr>
          <w:sz w:val="28"/>
          <w:szCs w:val="28"/>
        </w:rPr>
        <w:t>6</w:t>
      </w:r>
      <w:r w:rsidR="00DD10F1" w:rsidRPr="00485A86">
        <w:rPr>
          <w:sz w:val="28"/>
          <w:szCs w:val="28"/>
        </w:rPr>
        <w:t xml:space="preserve"> %</w:t>
      </w:r>
      <w:r w:rsidRPr="00485A86">
        <w:rPr>
          <w:sz w:val="28"/>
          <w:szCs w:val="28"/>
        </w:rPr>
        <w:t xml:space="preserve">, </w:t>
      </w:r>
      <w:r w:rsidR="00C71B6B" w:rsidRPr="00485A86">
        <w:rPr>
          <w:sz w:val="28"/>
          <w:szCs w:val="28"/>
        </w:rPr>
        <w:t>в т.</w:t>
      </w:r>
      <w:r w:rsidR="00485A86">
        <w:rPr>
          <w:sz w:val="28"/>
          <w:szCs w:val="28"/>
        </w:rPr>
        <w:t xml:space="preserve"> </w:t>
      </w:r>
      <w:r w:rsidR="00C71B6B" w:rsidRPr="00485A86">
        <w:rPr>
          <w:sz w:val="28"/>
          <w:szCs w:val="28"/>
        </w:rPr>
        <w:t xml:space="preserve">ч. </w:t>
      </w:r>
      <w:r w:rsidR="00ED552F" w:rsidRPr="00485A86">
        <w:rPr>
          <w:sz w:val="28"/>
          <w:szCs w:val="28"/>
        </w:rPr>
        <w:t>снижение</w:t>
      </w:r>
      <w:r w:rsidR="007D0923" w:rsidRPr="00485A86">
        <w:rPr>
          <w:sz w:val="28"/>
          <w:szCs w:val="28"/>
        </w:rPr>
        <w:t xml:space="preserve"> среди </w:t>
      </w:r>
      <w:r w:rsidR="00ED552F" w:rsidRPr="00485A86">
        <w:rPr>
          <w:sz w:val="28"/>
          <w:szCs w:val="28"/>
        </w:rPr>
        <w:t>организаций</w:t>
      </w:r>
      <w:r w:rsidR="00DD10F1" w:rsidRPr="00485A86">
        <w:rPr>
          <w:sz w:val="28"/>
          <w:szCs w:val="28"/>
        </w:rPr>
        <w:t xml:space="preserve"> (на </w:t>
      </w:r>
      <w:r w:rsidR="00ED552F" w:rsidRPr="00485A86">
        <w:rPr>
          <w:sz w:val="28"/>
          <w:szCs w:val="28"/>
        </w:rPr>
        <w:t>9</w:t>
      </w:r>
      <w:r w:rsidR="00DD10F1" w:rsidRPr="00485A86">
        <w:rPr>
          <w:sz w:val="28"/>
          <w:szCs w:val="28"/>
        </w:rPr>
        <w:t xml:space="preserve"> %)</w:t>
      </w:r>
      <w:r w:rsidR="007D0923" w:rsidRPr="00485A86">
        <w:rPr>
          <w:sz w:val="28"/>
          <w:szCs w:val="28"/>
        </w:rPr>
        <w:t xml:space="preserve"> и незначительное</w:t>
      </w:r>
      <w:r w:rsidRPr="00485A86">
        <w:rPr>
          <w:sz w:val="28"/>
          <w:szCs w:val="28"/>
        </w:rPr>
        <w:t xml:space="preserve"> снижение наблюдается среди </w:t>
      </w:r>
      <w:r w:rsidR="00ED552F" w:rsidRPr="00485A86">
        <w:rPr>
          <w:sz w:val="28"/>
          <w:szCs w:val="28"/>
        </w:rPr>
        <w:t>индивидуальных предпринимателей</w:t>
      </w:r>
      <w:r w:rsidR="00DD10F1" w:rsidRPr="00485A86">
        <w:rPr>
          <w:sz w:val="28"/>
          <w:szCs w:val="28"/>
        </w:rPr>
        <w:t xml:space="preserve"> (на </w:t>
      </w:r>
      <w:r w:rsidR="00ED552F" w:rsidRPr="00485A86">
        <w:rPr>
          <w:sz w:val="28"/>
          <w:szCs w:val="28"/>
        </w:rPr>
        <w:t>5</w:t>
      </w:r>
      <w:r w:rsidR="00DD10F1" w:rsidRPr="00485A86">
        <w:rPr>
          <w:sz w:val="28"/>
          <w:szCs w:val="28"/>
        </w:rPr>
        <w:t xml:space="preserve"> %)</w:t>
      </w:r>
      <w:r w:rsidRPr="00485A86">
        <w:rPr>
          <w:sz w:val="28"/>
          <w:szCs w:val="28"/>
        </w:rPr>
        <w:t>;</w:t>
      </w:r>
    </w:p>
    <w:p w:rsidR="00D7626B" w:rsidRPr="00485A86" w:rsidRDefault="00D7626B" w:rsidP="00D7626B">
      <w:pPr>
        <w:ind w:firstLine="709"/>
        <w:jc w:val="both"/>
        <w:rPr>
          <w:sz w:val="28"/>
          <w:szCs w:val="28"/>
        </w:rPr>
      </w:pPr>
      <w:r w:rsidRPr="00485A86">
        <w:rPr>
          <w:sz w:val="28"/>
          <w:szCs w:val="28"/>
        </w:rPr>
        <w:t>- наибольшее количество хозяйствующих субъектов</w:t>
      </w:r>
      <w:r w:rsidR="00CD4A4B" w:rsidRPr="00485A86">
        <w:rPr>
          <w:sz w:val="28"/>
          <w:szCs w:val="28"/>
        </w:rPr>
        <w:t xml:space="preserve"> среди организаций</w:t>
      </w:r>
      <w:r w:rsidRPr="00485A86">
        <w:rPr>
          <w:sz w:val="28"/>
          <w:szCs w:val="28"/>
        </w:rPr>
        <w:t xml:space="preserve"> занято в сфере</w:t>
      </w:r>
      <w:r w:rsidR="00CD4A4B" w:rsidRPr="00485A86">
        <w:rPr>
          <w:sz w:val="28"/>
          <w:szCs w:val="28"/>
        </w:rPr>
        <w:t xml:space="preserve"> сельского хозяйства, лесного хозяйства, охоты, рыболовства и </w:t>
      </w:r>
      <w:r w:rsidR="00CD4A4B" w:rsidRPr="00485A86">
        <w:rPr>
          <w:sz w:val="28"/>
          <w:szCs w:val="28"/>
        </w:rPr>
        <w:lastRenderedPageBreak/>
        <w:t>рыбоводства</w:t>
      </w:r>
      <w:r w:rsidR="00C71B6B" w:rsidRPr="00485A86">
        <w:rPr>
          <w:sz w:val="28"/>
          <w:szCs w:val="28"/>
        </w:rPr>
        <w:t xml:space="preserve"> (</w:t>
      </w:r>
      <w:r w:rsidR="00572588" w:rsidRPr="00485A86">
        <w:rPr>
          <w:sz w:val="28"/>
          <w:szCs w:val="28"/>
        </w:rPr>
        <w:t>15</w:t>
      </w:r>
      <w:r w:rsidR="00C71B6B" w:rsidRPr="00485A86">
        <w:rPr>
          <w:sz w:val="28"/>
          <w:szCs w:val="28"/>
        </w:rPr>
        <w:t>,</w:t>
      </w:r>
      <w:r w:rsidR="00572588" w:rsidRPr="00485A86">
        <w:rPr>
          <w:sz w:val="28"/>
          <w:szCs w:val="28"/>
        </w:rPr>
        <w:t>2</w:t>
      </w:r>
      <w:r w:rsidR="00C71B6B" w:rsidRPr="00485A86">
        <w:rPr>
          <w:sz w:val="28"/>
          <w:szCs w:val="28"/>
        </w:rPr>
        <w:t xml:space="preserve"> %)</w:t>
      </w:r>
      <w:r w:rsidR="00CD4A4B" w:rsidRPr="00485A86">
        <w:rPr>
          <w:sz w:val="28"/>
          <w:szCs w:val="28"/>
        </w:rPr>
        <w:t xml:space="preserve">, среди индивидуальных предпринимателей </w:t>
      </w:r>
      <w:r w:rsidR="00C71B6B" w:rsidRPr="00485A86">
        <w:rPr>
          <w:sz w:val="28"/>
          <w:szCs w:val="28"/>
        </w:rPr>
        <w:t xml:space="preserve">– сфера </w:t>
      </w:r>
      <w:r w:rsidR="00192847" w:rsidRPr="00485A86">
        <w:rPr>
          <w:sz w:val="28"/>
          <w:szCs w:val="28"/>
        </w:rPr>
        <w:t>оптовой и розничной торговли, ремонта автотранспортных средств (28,</w:t>
      </w:r>
      <w:r w:rsidR="00572588" w:rsidRPr="00485A86">
        <w:rPr>
          <w:sz w:val="28"/>
          <w:szCs w:val="28"/>
        </w:rPr>
        <w:t>1</w:t>
      </w:r>
      <w:r w:rsidR="00192847" w:rsidRPr="00485A86">
        <w:rPr>
          <w:sz w:val="28"/>
          <w:szCs w:val="28"/>
        </w:rPr>
        <w:t xml:space="preserve"> </w:t>
      </w:r>
      <w:r w:rsidRPr="00485A86">
        <w:rPr>
          <w:sz w:val="28"/>
          <w:szCs w:val="28"/>
        </w:rPr>
        <w:t>%);</w:t>
      </w:r>
    </w:p>
    <w:p w:rsidR="00C71B6B" w:rsidRDefault="00D7626B" w:rsidP="00D7626B">
      <w:pPr>
        <w:ind w:firstLine="709"/>
        <w:jc w:val="both"/>
        <w:rPr>
          <w:sz w:val="28"/>
          <w:szCs w:val="28"/>
        </w:rPr>
      </w:pPr>
      <w:r w:rsidRPr="00485A86">
        <w:rPr>
          <w:sz w:val="28"/>
          <w:szCs w:val="28"/>
        </w:rPr>
        <w:t xml:space="preserve">- </w:t>
      </w:r>
      <w:r w:rsidR="00192847" w:rsidRPr="00485A86">
        <w:rPr>
          <w:sz w:val="28"/>
          <w:szCs w:val="28"/>
        </w:rPr>
        <w:t xml:space="preserve">также </w:t>
      </w:r>
      <w:r w:rsidRPr="00485A86">
        <w:rPr>
          <w:sz w:val="28"/>
          <w:szCs w:val="28"/>
        </w:rPr>
        <w:t>распространенными сферами деятельности среди хозяйствующих субъектов являются</w:t>
      </w:r>
      <w:r w:rsidR="00C71B6B" w:rsidRPr="00485A86">
        <w:rPr>
          <w:sz w:val="28"/>
          <w:szCs w:val="28"/>
        </w:rPr>
        <w:t xml:space="preserve"> «Государственное управление и обеспечение военной безопасности;  социальное обеспечение», </w:t>
      </w:r>
      <w:r w:rsidR="00572588" w:rsidRPr="00485A86">
        <w:rPr>
          <w:sz w:val="28"/>
          <w:szCs w:val="28"/>
        </w:rPr>
        <w:t>«Предоставление прочих услуг», «Торговля оптовая и розничная; ремонт автотранспортных средств и мотоциклов»</w:t>
      </w:r>
    </w:p>
    <w:p w:rsidR="00C71B6B" w:rsidRDefault="00D7626B" w:rsidP="00D7626B">
      <w:pPr>
        <w:ind w:firstLine="709"/>
        <w:jc w:val="both"/>
        <w:rPr>
          <w:sz w:val="28"/>
          <w:szCs w:val="28"/>
        </w:rPr>
      </w:pPr>
      <w:r w:rsidRPr="00D7626B">
        <w:rPr>
          <w:sz w:val="28"/>
          <w:szCs w:val="28"/>
        </w:rPr>
        <w:t xml:space="preserve">- малое количество хозяйствующих субъектов занято в </w:t>
      </w:r>
      <w:r w:rsidR="00C71B6B">
        <w:rPr>
          <w:sz w:val="28"/>
          <w:szCs w:val="28"/>
        </w:rPr>
        <w:t xml:space="preserve">следующих </w:t>
      </w:r>
      <w:r w:rsidRPr="00D7626B">
        <w:rPr>
          <w:sz w:val="28"/>
          <w:szCs w:val="28"/>
        </w:rPr>
        <w:t>сферах</w:t>
      </w:r>
      <w:r w:rsidR="00C71B6B">
        <w:rPr>
          <w:sz w:val="28"/>
          <w:szCs w:val="28"/>
        </w:rPr>
        <w:t>:</w:t>
      </w:r>
      <w:r w:rsidRPr="00D7626B">
        <w:rPr>
          <w:sz w:val="28"/>
          <w:szCs w:val="28"/>
        </w:rPr>
        <w:t xml:space="preserve"> </w:t>
      </w:r>
      <w:r w:rsidR="00C71B6B" w:rsidRPr="00B6195A">
        <w:rPr>
          <w:sz w:val="28"/>
          <w:szCs w:val="28"/>
        </w:rPr>
        <w:t>«</w:t>
      </w:r>
      <w:r w:rsidR="00C71B6B" w:rsidRPr="007E3A65">
        <w:rPr>
          <w:sz w:val="28"/>
          <w:szCs w:val="28"/>
        </w:rPr>
        <w:t>Деятельность в области информации и связи</w:t>
      </w:r>
      <w:r w:rsidR="00C71B6B" w:rsidRPr="00B6195A">
        <w:rPr>
          <w:sz w:val="28"/>
          <w:szCs w:val="28"/>
        </w:rPr>
        <w:t>»</w:t>
      </w:r>
      <w:r w:rsidR="00C71B6B">
        <w:rPr>
          <w:sz w:val="28"/>
          <w:szCs w:val="28"/>
        </w:rPr>
        <w:t>, «</w:t>
      </w:r>
      <w:r w:rsidR="00C71B6B" w:rsidRPr="007E3A65">
        <w:rPr>
          <w:sz w:val="28"/>
          <w:szCs w:val="28"/>
        </w:rPr>
        <w:t>Деятельность финансовая и страховая</w:t>
      </w:r>
      <w:r w:rsidR="00C71B6B">
        <w:rPr>
          <w:sz w:val="28"/>
          <w:szCs w:val="28"/>
        </w:rPr>
        <w:t>»;</w:t>
      </w:r>
    </w:p>
    <w:p w:rsidR="001F49FF" w:rsidRDefault="00D7626B" w:rsidP="00D7626B">
      <w:pPr>
        <w:ind w:firstLine="709"/>
        <w:jc w:val="both"/>
        <w:rPr>
          <w:sz w:val="28"/>
          <w:szCs w:val="28"/>
        </w:rPr>
      </w:pPr>
      <w:r w:rsidRPr="00D7626B">
        <w:rPr>
          <w:sz w:val="28"/>
          <w:szCs w:val="28"/>
        </w:rPr>
        <w:t>- сферы образования, культуры, спорта, социального обслуживания, здравоохранения практически на 100 % представлены государственными и муниципальными учреждениями.</w:t>
      </w:r>
    </w:p>
    <w:p w:rsidR="00B14414" w:rsidRDefault="00B14414" w:rsidP="00CB5A79">
      <w:pPr>
        <w:ind w:firstLine="709"/>
        <w:jc w:val="both"/>
        <w:rPr>
          <w:sz w:val="28"/>
          <w:szCs w:val="28"/>
        </w:rPr>
      </w:pPr>
    </w:p>
    <w:p w:rsidR="00485A86" w:rsidRDefault="00485A86" w:rsidP="00CB5A79">
      <w:pPr>
        <w:ind w:firstLine="709"/>
        <w:jc w:val="both"/>
        <w:rPr>
          <w:sz w:val="28"/>
          <w:szCs w:val="28"/>
        </w:rPr>
      </w:pPr>
    </w:p>
    <w:p w:rsidR="00F74AB6" w:rsidRDefault="00485A86" w:rsidP="00226BEE">
      <w:pPr>
        <w:pStyle w:val="3"/>
        <w:spacing w:line="240" w:lineRule="auto"/>
        <w:ind w:firstLine="709"/>
        <w:jc w:val="center"/>
        <w:rPr>
          <w:b/>
        </w:rPr>
      </w:pPr>
      <w:bookmarkStart w:id="2" w:name="_Toc2074647"/>
      <w:bookmarkStart w:id="3" w:name="_Toc412898641"/>
      <w:bookmarkStart w:id="4" w:name="_Toc403984073"/>
      <w:r>
        <w:rPr>
          <w:b/>
        </w:rPr>
        <w:t xml:space="preserve">2. </w:t>
      </w:r>
      <w:r w:rsidR="00226BEE" w:rsidRPr="00226BEE">
        <w:rPr>
          <w:b/>
        </w:rPr>
        <w:t>Аналитический отчет по результатам проведения опроса субъектов малого и среднего предпринимательства МО «</w:t>
      </w:r>
      <w:r w:rsidR="00F74AB6">
        <w:rPr>
          <w:b/>
        </w:rPr>
        <w:t xml:space="preserve">Холмогорский </w:t>
      </w:r>
      <w:r w:rsidR="00226BEE" w:rsidRPr="00226BEE">
        <w:rPr>
          <w:b/>
        </w:rPr>
        <w:t xml:space="preserve">муниципальный район» </w:t>
      </w:r>
    </w:p>
    <w:p w:rsidR="00226BEE" w:rsidRPr="00226BEE" w:rsidRDefault="00226BEE" w:rsidP="00226BEE">
      <w:pPr>
        <w:pStyle w:val="3"/>
        <w:spacing w:line="240" w:lineRule="auto"/>
        <w:ind w:firstLine="709"/>
        <w:jc w:val="center"/>
        <w:rPr>
          <w:b/>
          <w:i/>
          <w:szCs w:val="28"/>
        </w:rPr>
      </w:pPr>
    </w:p>
    <w:p w:rsidR="00F74AB6" w:rsidRDefault="00F74AB6" w:rsidP="00BF52A3">
      <w:pPr>
        <w:pStyle w:val="3"/>
        <w:spacing w:line="240" w:lineRule="auto"/>
        <w:ind w:firstLine="709"/>
        <w:rPr>
          <w:szCs w:val="28"/>
        </w:rPr>
      </w:pPr>
      <w:r w:rsidRPr="00F74AB6">
        <w:rPr>
          <w:szCs w:val="28"/>
        </w:rPr>
        <w:t xml:space="preserve">В период с </w:t>
      </w:r>
      <w:r>
        <w:rPr>
          <w:szCs w:val="28"/>
        </w:rPr>
        <w:t>ноября</w:t>
      </w:r>
      <w:r w:rsidRPr="00F74AB6">
        <w:rPr>
          <w:szCs w:val="28"/>
        </w:rPr>
        <w:t xml:space="preserve"> по </w:t>
      </w:r>
      <w:r>
        <w:rPr>
          <w:szCs w:val="28"/>
        </w:rPr>
        <w:t>декабрь</w:t>
      </w:r>
      <w:r w:rsidRPr="00F74AB6">
        <w:rPr>
          <w:szCs w:val="28"/>
        </w:rPr>
        <w:t xml:space="preserve"> 2019 года специалистами </w:t>
      </w:r>
      <w:r>
        <w:rPr>
          <w:szCs w:val="28"/>
        </w:rPr>
        <w:t>отдела</w:t>
      </w:r>
      <w:r w:rsidRPr="00F74AB6">
        <w:rPr>
          <w:szCs w:val="28"/>
        </w:rPr>
        <w:t xml:space="preserve"> экономики проведен социологический опрос среди субъектов малого и среднего предпринимательства с целью мониторинга предпринимательского климата в муниципальном образовании и выявления возможных причин, препятствующих развитию малого бизнеса. </w:t>
      </w:r>
    </w:p>
    <w:p w:rsidR="00226BEE" w:rsidRPr="00F74AB6" w:rsidRDefault="00F74AB6" w:rsidP="00BF52A3">
      <w:pPr>
        <w:pStyle w:val="3"/>
        <w:spacing w:line="240" w:lineRule="auto"/>
        <w:ind w:firstLine="709"/>
        <w:rPr>
          <w:szCs w:val="28"/>
        </w:rPr>
      </w:pPr>
      <w:r w:rsidRPr="00F74AB6">
        <w:rPr>
          <w:szCs w:val="28"/>
        </w:rPr>
        <w:t xml:space="preserve">В опросе приняли участие </w:t>
      </w:r>
      <w:r w:rsidR="007B5519">
        <w:rPr>
          <w:szCs w:val="28"/>
        </w:rPr>
        <w:t>13</w:t>
      </w:r>
      <w:r w:rsidRPr="00F74AB6">
        <w:rPr>
          <w:szCs w:val="28"/>
        </w:rPr>
        <w:t xml:space="preserve"> субъект</w:t>
      </w:r>
      <w:r w:rsidR="007B5519">
        <w:rPr>
          <w:szCs w:val="28"/>
        </w:rPr>
        <w:t>ов</w:t>
      </w:r>
      <w:r w:rsidRPr="00F74AB6">
        <w:rPr>
          <w:szCs w:val="28"/>
        </w:rPr>
        <w:t xml:space="preserve"> малого бизнеса. Выборка составила </w:t>
      </w:r>
      <w:r>
        <w:rPr>
          <w:szCs w:val="28"/>
        </w:rPr>
        <w:t>2,5</w:t>
      </w:r>
      <w:r w:rsidRPr="00F74AB6">
        <w:rPr>
          <w:szCs w:val="28"/>
        </w:rPr>
        <w:t xml:space="preserve">% от количества субъектов МСП, зарегистрированных в </w:t>
      </w:r>
      <w:r>
        <w:rPr>
          <w:szCs w:val="28"/>
        </w:rPr>
        <w:t>Холмогорском</w:t>
      </w:r>
      <w:r w:rsidRPr="00F74AB6">
        <w:rPr>
          <w:szCs w:val="28"/>
        </w:rPr>
        <w:t xml:space="preserve"> районе </w:t>
      </w:r>
      <w:proofErr w:type="gramStart"/>
      <w:r w:rsidRPr="00F74AB6">
        <w:rPr>
          <w:szCs w:val="28"/>
        </w:rPr>
        <w:t>согласно</w:t>
      </w:r>
      <w:proofErr w:type="gramEnd"/>
      <w:r w:rsidRPr="00F74AB6">
        <w:rPr>
          <w:szCs w:val="28"/>
        </w:rPr>
        <w:t xml:space="preserve"> Единого реестра субъектов МСП, что обеспечивает ее репрезентативность. </w:t>
      </w:r>
    </w:p>
    <w:p w:rsidR="00226BEE" w:rsidRDefault="00226BEE" w:rsidP="00BF52A3">
      <w:pPr>
        <w:pStyle w:val="3"/>
        <w:spacing w:line="240" w:lineRule="auto"/>
        <w:ind w:firstLine="709"/>
        <w:rPr>
          <w:b/>
          <w:i/>
          <w:szCs w:val="28"/>
        </w:rPr>
      </w:pPr>
    </w:p>
    <w:p w:rsidR="00176B37" w:rsidRDefault="00F74AB6" w:rsidP="00F74AB6">
      <w:pPr>
        <w:pStyle w:val="3"/>
        <w:spacing w:line="240" w:lineRule="auto"/>
        <w:ind w:firstLine="709"/>
        <w:rPr>
          <w:b/>
          <w:i/>
          <w:szCs w:val="28"/>
        </w:rPr>
      </w:pPr>
      <w:r>
        <w:rPr>
          <w:b/>
          <w:i/>
          <w:szCs w:val="28"/>
        </w:rPr>
        <w:t xml:space="preserve">Оценка состояния </w:t>
      </w:r>
      <w:r w:rsidR="00176B37" w:rsidRPr="00265BDA">
        <w:rPr>
          <w:b/>
          <w:i/>
          <w:szCs w:val="28"/>
        </w:rPr>
        <w:t>и</w:t>
      </w:r>
      <w:r w:rsidR="00E316E6" w:rsidRPr="00265BDA">
        <w:rPr>
          <w:b/>
          <w:i/>
          <w:szCs w:val="28"/>
        </w:rPr>
        <w:t xml:space="preserve"> </w:t>
      </w:r>
      <w:r w:rsidR="00652095">
        <w:rPr>
          <w:b/>
          <w:i/>
          <w:szCs w:val="28"/>
        </w:rPr>
        <w:t xml:space="preserve">развития </w:t>
      </w:r>
      <w:r w:rsidR="00E316E6" w:rsidRPr="00265BDA">
        <w:rPr>
          <w:b/>
          <w:i/>
          <w:szCs w:val="28"/>
        </w:rPr>
        <w:t xml:space="preserve">конкурентной среды </w:t>
      </w:r>
      <w:r>
        <w:rPr>
          <w:b/>
          <w:i/>
          <w:szCs w:val="28"/>
        </w:rPr>
        <w:t xml:space="preserve">на рынках товаров и услуг Холмогорского района </w:t>
      </w:r>
      <w:r w:rsidR="00E316E6" w:rsidRPr="00265BDA">
        <w:rPr>
          <w:b/>
          <w:i/>
          <w:szCs w:val="28"/>
        </w:rPr>
        <w:t xml:space="preserve">субъектами </w:t>
      </w:r>
      <w:r w:rsidR="00176B37" w:rsidRPr="00265BDA">
        <w:rPr>
          <w:b/>
          <w:i/>
          <w:szCs w:val="28"/>
        </w:rPr>
        <w:t>предпринимательской деятель</w:t>
      </w:r>
      <w:r w:rsidR="00E316E6" w:rsidRPr="00265BDA">
        <w:rPr>
          <w:b/>
          <w:i/>
          <w:szCs w:val="28"/>
        </w:rPr>
        <w:t>ности</w:t>
      </w:r>
      <w:bookmarkEnd w:id="2"/>
    </w:p>
    <w:p w:rsidR="001B57FA" w:rsidRPr="001B57FA" w:rsidRDefault="001B57FA" w:rsidP="001B57FA"/>
    <w:p w:rsidR="001B57FA" w:rsidRPr="001B57FA" w:rsidRDefault="001B57FA" w:rsidP="001B57FA">
      <w:pPr>
        <w:ind w:firstLine="709"/>
        <w:jc w:val="both"/>
        <w:rPr>
          <w:b/>
          <w:sz w:val="28"/>
          <w:szCs w:val="28"/>
        </w:rPr>
      </w:pPr>
      <w:r w:rsidRPr="001B57FA">
        <w:rPr>
          <w:b/>
          <w:sz w:val="28"/>
          <w:szCs w:val="28"/>
        </w:rPr>
        <w:t xml:space="preserve">По гендерному составу респондентов: </w:t>
      </w:r>
    </w:p>
    <w:p w:rsidR="001B57FA" w:rsidRDefault="001B57FA" w:rsidP="001B57FA">
      <w:pPr>
        <w:ind w:firstLine="709"/>
        <w:jc w:val="both"/>
        <w:rPr>
          <w:sz w:val="28"/>
          <w:szCs w:val="28"/>
        </w:rPr>
      </w:pPr>
      <w:r w:rsidRPr="001B57FA">
        <w:rPr>
          <w:sz w:val="28"/>
          <w:szCs w:val="28"/>
        </w:rPr>
        <w:t xml:space="preserve">большую часть опрошенных предпринимателей составили мужчины – </w:t>
      </w:r>
      <w:r>
        <w:rPr>
          <w:sz w:val="28"/>
          <w:szCs w:val="28"/>
        </w:rPr>
        <w:t>61,5</w:t>
      </w:r>
      <w:r w:rsidRPr="001B57FA">
        <w:rPr>
          <w:sz w:val="28"/>
          <w:szCs w:val="28"/>
        </w:rPr>
        <w:t>%</w:t>
      </w:r>
      <w:r>
        <w:rPr>
          <w:sz w:val="28"/>
          <w:szCs w:val="28"/>
        </w:rPr>
        <w:t xml:space="preserve">, </w:t>
      </w:r>
      <w:r w:rsidRPr="001B57FA">
        <w:rPr>
          <w:sz w:val="28"/>
          <w:szCs w:val="28"/>
        </w:rPr>
        <w:t xml:space="preserve">женщины – </w:t>
      </w:r>
      <w:r>
        <w:rPr>
          <w:sz w:val="28"/>
          <w:szCs w:val="28"/>
        </w:rPr>
        <w:t>38,5</w:t>
      </w:r>
      <w:r w:rsidRPr="001B57FA">
        <w:rPr>
          <w:sz w:val="28"/>
          <w:szCs w:val="28"/>
        </w:rPr>
        <w:t xml:space="preserve">%. Отметим, что в гендерном составе респондентов </w:t>
      </w:r>
      <w:r w:rsidR="00DB65D0">
        <w:rPr>
          <w:sz w:val="28"/>
          <w:szCs w:val="28"/>
        </w:rPr>
        <w:t>изменения в  текущем году не произошли.</w:t>
      </w:r>
    </w:p>
    <w:p w:rsidR="00DB65D0" w:rsidRPr="00DB65D0" w:rsidRDefault="001B57FA" w:rsidP="001B57FA">
      <w:pPr>
        <w:ind w:firstLine="709"/>
        <w:jc w:val="both"/>
        <w:rPr>
          <w:b/>
          <w:sz w:val="28"/>
          <w:szCs w:val="28"/>
        </w:rPr>
      </w:pPr>
      <w:r w:rsidRPr="00DB65D0">
        <w:rPr>
          <w:b/>
          <w:sz w:val="28"/>
          <w:szCs w:val="28"/>
        </w:rPr>
        <w:t>По возрастному составу респондентов:</w:t>
      </w:r>
    </w:p>
    <w:p w:rsidR="00DB65D0" w:rsidRDefault="001B57FA" w:rsidP="001B57FA">
      <w:pPr>
        <w:ind w:firstLine="709"/>
        <w:jc w:val="both"/>
        <w:rPr>
          <w:sz w:val="28"/>
          <w:szCs w:val="28"/>
        </w:rPr>
      </w:pPr>
      <w:r w:rsidRPr="001B57FA">
        <w:rPr>
          <w:sz w:val="28"/>
          <w:szCs w:val="28"/>
        </w:rPr>
        <w:t>Большинство (</w:t>
      </w:r>
      <w:r w:rsidR="00DB65D0">
        <w:rPr>
          <w:sz w:val="28"/>
          <w:szCs w:val="28"/>
        </w:rPr>
        <w:t>53,8</w:t>
      </w:r>
      <w:r w:rsidRPr="001B57FA">
        <w:rPr>
          <w:sz w:val="28"/>
          <w:szCs w:val="28"/>
        </w:rPr>
        <w:t xml:space="preserve">%) опрошенных находятся в возрасте </w:t>
      </w:r>
      <w:r w:rsidR="00DB65D0">
        <w:rPr>
          <w:sz w:val="28"/>
          <w:szCs w:val="28"/>
        </w:rPr>
        <w:t xml:space="preserve">старше </w:t>
      </w:r>
      <w:r w:rsidRPr="001B57FA">
        <w:rPr>
          <w:sz w:val="28"/>
          <w:szCs w:val="28"/>
        </w:rPr>
        <w:t xml:space="preserve">50 лет, </w:t>
      </w:r>
      <w:r w:rsidR="00DB65D0">
        <w:rPr>
          <w:sz w:val="28"/>
          <w:szCs w:val="28"/>
        </w:rPr>
        <w:t xml:space="preserve">38,5 </w:t>
      </w:r>
      <w:r w:rsidRPr="001B57FA">
        <w:rPr>
          <w:sz w:val="28"/>
          <w:szCs w:val="28"/>
        </w:rPr>
        <w:t xml:space="preserve">% респондентов – </w:t>
      </w:r>
      <w:r w:rsidR="00DB65D0">
        <w:rPr>
          <w:sz w:val="28"/>
          <w:szCs w:val="28"/>
        </w:rPr>
        <w:t>от 36 до 50 лет</w:t>
      </w:r>
      <w:r w:rsidRPr="001B57FA">
        <w:rPr>
          <w:sz w:val="28"/>
          <w:szCs w:val="28"/>
        </w:rPr>
        <w:t xml:space="preserve">, </w:t>
      </w:r>
      <w:r w:rsidR="00DB65D0">
        <w:rPr>
          <w:sz w:val="28"/>
          <w:szCs w:val="28"/>
        </w:rPr>
        <w:t>7,7</w:t>
      </w:r>
      <w:r w:rsidRPr="001B57FA">
        <w:rPr>
          <w:sz w:val="28"/>
          <w:szCs w:val="28"/>
        </w:rPr>
        <w:t xml:space="preserve">% – от 21 до 35 лет. </w:t>
      </w:r>
    </w:p>
    <w:p w:rsidR="00DB65D0" w:rsidRDefault="001B57FA" w:rsidP="001B57FA">
      <w:pPr>
        <w:ind w:firstLine="709"/>
        <w:jc w:val="both"/>
        <w:rPr>
          <w:sz w:val="28"/>
          <w:szCs w:val="28"/>
        </w:rPr>
      </w:pPr>
      <w:r w:rsidRPr="00DB65D0">
        <w:rPr>
          <w:b/>
          <w:sz w:val="28"/>
          <w:szCs w:val="28"/>
        </w:rPr>
        <w:t>По уровню образования респондентов:</w:t>
      </w:r>
      <w:r w:rsidRPr="001B57FA">
        <w:rPr>
          <w:sz w:val="28"/>
          <w:szCs w:val="28"/>
        </w:rPr>
        <w:t xml:space="preserve"> </w:t>
      </w:r>
    </w:p>
    <w:p w:rsidR="00DB65D0" w:rsidRDefault="001B57FA" w:rsidP="001B57FA">
      <w:pPr>
        <w:ind w:firstLine="709"/>
        <w:jc w:val="both"/>
        <w:rPr>
          <w:sz w:val="28"/>
          <w:szCs w:val="28"/>
        </w:rPr>
      </w:pPr>
      <w:r w:rsidRPr="001B57FA">
        <w:rPr>
          <w:sz w:val="28"/>
          <w:szCs w:val="28"/>
        </w:rPr>
        <w:t>Как и в прошлом году</w:t>
      </w:r>
      <w:r w:rsidR="004D7CFC">
        <w:rPr>
          <w:sz w:val="28"/>
          <w:szCs w:val="28"/>
        </w:rPr>
        <w:t>,</w:t>
      </w:r>
      <w:r w:rsidRPr="001B57FA">
        <w:rPr>
          <w:sz w:val="28"/>
          <w:szCs w:val="28"/>
        </w:rPr>
        <w:t xml:space="preserve"> более половины (5</w:t>
      </w:r>
      <w:r w:rsidR="00DB65D0">
        <w:rPr>
          <w:sz w:val="28"/>
          <w:szCs w:val="28"/>
        </w:rPr>
        <w:t>3,8</w:t>
      </w:r>
      <w:r w:rsidRPr="001B57FA">
        <w:rPr>
          <w:sz w:val="28"/>
          <w:szCs w:val="28"/>
        </w:rPr>
        <w:t xml:space="preserve">%) опрошенных предпринимателей имеют высшее образование </w:t>
      </w:r>
      <w:r w:rsidR="00DB65D0">
        <w:rPr>
          <w:sz w:val="28"/>
          <w:szCs w:val="28"/>
        </w:rPr>
        <w:t>и</w:t>
      </w:r>
      <w:r w:rsidRPr="001B57FA">
        <w:rPr>
          <w:sz w:val="28"/>
          <w:szCs w:val="28"/>
        </w:rPr>
        <w:t xml:space="preserve"> больше трети (4</w:t>
      </w:r>
      <w:r w:rsidR="00DB65D0">
        <w:rPr>
          <w:sz w:val="28"/>
          <w:szCs w:val="28"/>
        </w:rPr>
        <w:t>6,2%) – среднее специальное</w:t>
      </w:r>
      <w:r w:rsidRPr="001B57FA">
        <w:rPr>
          <w:sz w:val="28"/>
          <w:szCs w:val="28"/>
        </w:rPr>
        <w:t xml:space="preserve">. </w:t>
      </w:r>
    </w:p>
    <w:p w:rsidR="00777429" w:rsidRPr="00777429" w:rsidRDefault="00777429" w:rsidP="00777429">
      <w:pPr>
        <w:ind w:firstLine="709"/>
        <w:jc w:val="both"/>
        <w:rPr>
          <w:b/>
          <w:sz w:val="28"/>
          <w:szCs w:val="28"/>
        </w:rPr>
      </w:pPr>
      <w:r w:rsidRPr="00777429">
        <w:rPr>
          <w:b/>
          <w:sz w:val="28"/>
          <w:szCs w:val="28"/>
        </w:rPr>
        <w:lastRenderedPageBreak/>
        <w:t xml:space="preserve">По структуре бизнеса, представляемого респондентами: </w:t>
      </w:r>
    </w:p>
    <w:p w:rsidR="00777429" w:rsidRDefault="00777429" w:rsidP="0077742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 опрошенные являются представителями малого бизнеса. </w:t>
      </w:r>
    </w:p>
    <w:p w:rsidR="00777429" w:rsidRDefault="00777429" w:rsidP="00777429">
      <w:pPr>
        <w:ind w:firstLine="709"/>
        <w:jc w:val="both"/>
        <w:rPr>
          <w:sz w:val="28"/>
          <w:szCs w:val="28"/>
        </w:rPr>
      </w:pPr>
      <w:r w:rsidRPr="001B57FA">
        <w:rPr>
          <w:sz w:val="28"/>
          <w:szCs w:val="28"/>
        </w:rPr>
        <w:t>Аналогично прошлому году подавляющее количество принявших участие в опросе (</w:t>
      </w:r>
      <w:r>
        <w:rPr>
          <w:sz w:val="28"/>
          <w:szCs w:val="28"/>
        </w:rPr>
        <w:t>53,8</w:t>
      </w:r>
      <w:r w:rsidRPr="001B57FA">
        <w:rPr>
          <w:sz w:val="28"/>
          <w:szCs w:val="28"/>
        </w:rPr>
        <w:t xml:space="preserve">%) являются </w:t>
      </w:r>
      <w:r>
        <w:rPr>
          <w:sz w:val="28"/>
          <w:szCs w:val="28"/>
        </w:rPr>
        <w:t xml:space="preserve">представителями юридических лиц, </w:t>
      </w:r>
      <w:r w:rsidRPr="001B57FA">
        <w:rPr>
          <w:sz w:val="28"/>
          <w:szCs w:val="28"/>
        </w:rPr>
        <w:t xml:space="preserve"> а </w:t>
      </w:r>
      <w:r>
        <w:rPr>
          <w:sz w:val="28"/>
          <w:szCs w:val="28"/>
        </w:rPr>
        <w:t>46,2</w:t>
      </w:r>
      <w:r w:rsidRPr="001B57FA">
        <w:rPr>
          <w:sz w:val="28"/>
          <w:szCs w:val="28"/>
        </w:rPr>
        <w:t xml:space="preserve">% являются </w:t>
      </w:r>
      <w:r>
        <w:rPr>
          <w:sz w:val="28"/>
          <w:szCs w:val="28"/>
        </w:rPr>
        <w:t>индивидуальными предпринимателями.</w:t>
      </w:r>
    </w:p>
    <w:p w:rsidR="00777429" w:rsidRDefault="00777429" w:rsidP="001B57FA">
      <w:pPr>
        <w:ind w:firstLine="709"/>
        <w:jc w:val="both"/>
        <w:rPr>
          <w:sz w:val="28"/>
          <w:szCs w:val="28"/>
        </w:rPr>
      </w:pPr>
    </w:p>
    <w:p w:rsidR="004D7CFC" w:rsidRDefault="004D7CFC" w:rsidP="004D7CFC">
      <w:pPr>
        <w:ind w:firstLine="709"/>
        <w:jc w:val="both"/>
        <w:rPr>
          <w:b/>
          <w:sz w:val="28"/>
          <w:szCs w:val="28"/>
        </w:rPr>
      </w:pPr>
      <w:r w:rsidRPr="004D7CFC">
        <w:rPr>
          <w:b/>
          <w:sz w:val="28"/>
          <w:szCs w:val="28"/>
        </w:rPr>
        <w:t xml:space="preserve">По опыту предпринимательской деятельности респондентов: </w:t>
      </w:r>
    </w:p>
    <w:p w:rsidR="00D15FBA" w:rsidRPr="004D7CFC" w:rsidRDefault="00D15FBA" w:rsidP="004D7CFC">
      <w:pPr>
        <w:ind w:firstLine="709"/>
        <w:jc w:val="both"/>
        <w:rPr>
          <w:b/>
          <w:sz w:val="28"/>
          <w:szCs w:val="28"/>
        </w:rPr>
      </w:pPr>
    </w:p>
    <w:p w:rsidR="004D7CFC" w:rsidRDefault="00D15FBA" w:rsidP="004D7CFC">
      <w:pPr>
        <w:ind w:firstLine="709"/>
        <w:jc w:val="both"/>
        <w:rPr>
          <w:sz w:val="28"/>
          <w:szCs w:val="28"/>
        </w:rPr>
      </w:pPr>
      <w:r w:rsidRPr="004319F4">
        <w:rPr>
          <w:noProof/>
        </w:rPr>
        <w:drawing>
          <wp:inline distT="0" distB="0" distL="0" distR="0" wp14:anchorId="0F6F55D6" wp14:editId="3D3CB9B3">
            <wp:extent cx="4648200" cy="2962275"/>
            <wp:effectExtent l="0" t="0" r="19050" b="9525"/>
            <wp:docPr id="54" name="Диаграмма 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4D7CFC" w:rsidRPr="004D7CFC" w:rsidRDefault="004D7CFC" w:rsidP="004D7CFC">
      <w:pPr>
        <w:ind w:firstLine="709"/>
        <w:jc w:val="both"/>
        <w:rPr>
          <w:sz w:val="28"/>
          <w:szCs w:val="28"/>
        </w:rPr>
      </w:pPr>
      <w:r w:rsidRPr="004D7CFC">
        <w:rPr>
          <w:sz w:val="28"/>
          <w:szCs w:val="28"/>
        </w:rPr>
        <w:t>Как и в прошлом году, в опросе 201</w:t>
      </w:r>
      <w:r w:rsidR="00777429">
        <w:rPr>
          <w:sz w:val="28"/>
          <w:szCs w:val="28"/>
        </w:rPr>
        <w:t>9</w:t>
      </w:r>
      <w:r w:rsidRPr="004D7CFC">
        <w:rPr>
          <w:sz w:val="28"/>
          <w:szCs w:val="28"/>
        </w:rPr>
        <w:t xml:space="preserve"> года большинство респондентов (</w:t>
      </w:r>
      <w:r w:rsidR="00777429">
        <w:rPr>
          <w:sz w:val="28"/>
          <w:szCs w:val="28"/>
        </w:rPr>
        <w:t>69,2</w:t>
      </w:r>
      <w:r w:rsidRPr="004D7CFC">
        <w:rPr>
          <w:sz w:val="28"/>
          <w:szCs w:val="28"/>
        </w:rPr>
        <w:t xml:space="preserve">%) имеют существенный опыт предпринимательской деятельности (более 5 лет), что позволяет считать их ответы на вопросы о состоянии конкуренции в </w:t>
      </w:r>
      <w:r w:rsidR="00777429">
        <w:rPr>
          <w:sz w:val="28"/>
          <w:szCs w:val="28"/>
        </w:rPr>
        <w:t>Холмогорском районе</w:t>
      </w:r>
      <w:r w:rsidRPr="004D7CFC">
        <w:rPr>
          <w:sz w:val="28"/>
          <w:szCs w:val="28"/>
        </w:rPr>
        <w:t>, в том числе на своих отраслевых рынках, компетентными.</w:t>
      </w:r>
    </w:p>
    <w:p w:rsidR="00D15FBA" w:rsidRDefault="00D15FBA" w:rsidP="00777429">
      <w:pPr>
        <w:ind w:firstLine="709"/>
        <w:jc w:val="both"/>
        <w:rPr>
          <w:sz w:val="28"/>
          <w:szCs w:val="28"/>
        </w:rPr>
      </w:pPr>
    </w:p>
    <w:p w:rsidR="00777429" w:rsidRDefault="004D7CFC" w:rsidP="00777429">
      <w:pPr>
        <w:ind w:firstLine="709"/>
        <w:jc w:val="both"/>
        <w:rPr>
          <w:b/>
          <w:sz w:val="28"/>
          <w:szCs w:val="28"/>
        </w:rPr>
      </w:pPr>
      <w:r w:rsidRPr="004D7CFC">
        <w:rPr>
          <w:sz w:val="28"/>
          <w:szCs w:val="28"/>
        </w:rPr>
        <w:t xml:space="preserve"> </w:t>
      </w:r>
      <w:r w:rsidR="00777429" w:rsidRPr="00777429">
        <w:rPr>
          <w:b/>
          <w:sz w:val="28"/>
          <w:szCs w:val="28"/>
        </w:rPr>
        <w:t>Средняя численность сотрудников в компаниях респондентов</w:t>
      </w:r>
    </w:p>
    <w:p w:rsidR="004D7CFC" w:rsidRPr="004D7CFC" w:rsidRDefault="00777429" w:rsidP="004D7CFC">
      <w:pPr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24BE689F" wp14:editId="37C05E26">
            <wp:extent cx="4476750" cy="2828925"/>
            <wp:effectExtent l="0" t="0" r="19050" b="9525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78524C" w:rsidRPr="0078524C" w:rsidRDefault="0078524C" w:rsidP="004D7CFC">
      <w:pPr>
        <w:ind w:firstLine="709"/>
        <w:jc w:val="both"/>
        <w:rPr>
          <w:b/>
          <w:sz w:val="28"/>
          <w:szCs w:val="28"/>
        </w:rPr>
      </w:pPr>
      <w:r w:rsidRPr="0078524C">
        <w:rPr>
          <w:b/>
          <w:sz w:val="28"/>
          <w:szCs w:val="28"/>
        </w:rPr>
        <w:lastRenderedPageBreak/>
        <w:t xml:space="preserve">Рынок товаров (работ, услуг), на </w:t>
      </w:r>
      <w:proofErr w:type="gramStart"/>
      <w:r w:rsidRPr="0078524C">
        <w:rPr>
          <w:b/>
          <w:sz w:val="28"/>
          <w:szCs w:val="28"/>
        </w:rPr>
        <w:t>котором</w:t>
      </w:r>
      <w:proofErr w:type="gramEnd"/>
      <w:r w:rsidRPr="0078524C">
        <w:rPr>
          <w:b/>
          <w:sz w:val="28"/>
          <w:szCs w:val="28"/>
        </w:rPr>
        <w:t xml:space="preserve"> респонденты осуществляют свой бизнес</w:t>
      </w:r>
      <w:r w:rsidR="004D7CFC" w:rsidRPr="0078524C">
        <w:rPr>
          <w:b/>
          <w:sz w:val="28"/>
          <w:szCs w:val="28"/>
        </w:rPr>
        <w:t xml:space="preserve">: </w:t>
      </w:r>
    </w:p>
    <w:p w:rsidR="0003110B" w:rsidRDefault="0003110B" w:rsidP="0003110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9E8AF18" wp14:editId="1E921D03">
            <wp:extent cx="5460521" cy="2751826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3" t="16923" r="4201" b="1258"/>
                    <a:stretch/>
                  </pic:blipFill>
                  <pic:spPr bwMode="auto">
                    <a:xfrm>
                      <a:off x="0" y="0"/>
                      <a:ext cx="5464112" cy="275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110B" w:rsidRDefault="0003110B" w:rsidP="0003110B">
      <w:pPr>
        <w:jc w:val="center"/>
        <w:rPr>
          <w:sz w:val="28"/>
          <w:szCs w:val="28"/>
        </w:rPr>
      </w:pPr>
    </w:p>
    <w:p w:rsidR="0078524C" w:rsidRDefault="0078524C" w:rsidP="0003110B">
      <w:pPr>
        <w:ind w:firstLine="709"/>
        <w:jc w:val="both"/>
        <w:rPr>
          <w:sz w:val="28"/>
          <w:szCs w:val="28"/>
        </w:rPr>
      </w:pPr>
      <w:r w:rsidRPr="0078524C">
        <w:rPr>
          <w:sz w:val="28"/>
          <w:szCs w:val="28"/>
        </w:rPr>
        <w:t>О</w:t>
      </w:r>
      <w:r w:rsidRPr="007B5519">
        <w:rPr>
          <w:sz w:val="28"/>
          <w:szCs w:val="28"/>
        </w:rPr>
        <w:t xml:space="preserve">сновную их часть составили представители малого бизнеса сферы розничной торговли (17,64 %) и сферы по реализации сельскохозяйственной продукции (17,64 %). По 11,76 % представители следующих сфер: </w:t>
      </w:r>
      <w:r>
        <w:rPr>
          <w:sz w:val="28"/>
          <w:szCs w:val="28"/>
        </w:rPr>
        <w:t>о</w:t>
      </w:r>
      <w:r w:rsidRPr="007B5519">
        <w:rPr>
          <w:sz w:val="28"/>
          <w:szCs w:val="28"/>
        </w:rPr>
        <w:t xml:space="preserve">бработка древесины и производство изделий из дерева; </w:t>
      </w:r>
      <w:r>
        <w:rPr>
          <w:sz w:val="28"/>
          <w:szCs w:val="28"/>
        </w:rPr>
        <w:t>д</w:t>
      </w:r>
      <w:r w:rsidRPr="007B5519">
        <w:rPr>
          <w:sz w:val="28"/>
          <w:szCs w:val="28"/>
        </w:rPr>
        <w:t xml:space="preserve">еятельность услуг гостиницы; </w:t>
      </w:r>
      <w:r>
        <w:rPr>
          <w:sz w:val="28"/>
          <w:szCs w:val="28"/>
        </w:rPr>
        <w:t>д</w:t>
      </w:r>
      <w:r w:rsidRPr="007B5519">
        <w:rPr>
          <w:sz w:val="28"/>
          <w:szCs w:val="28"/>
        </w:rPr>
        <w:t xml:space="preserve">еятельность ресторанов и кафе. По 5,88 % – </w:t>
      </w:r>
      <w:r>
        <w:rPr>
          <w:sz w:val="28"/>
          <w:szCs w:val="28"/>
        </w:rPr>
        <w:t>рынок с</w:t>
      </w:r>
      <w:r w:rsidRPr="007B5519">
        <w:rPr>
          <w:sz w:val="28"/>
          <w:szCs w:val="28"/>
        </w:rPr>
        <w:t>еменоводств</w:t>
      </w:r>
      <w:r>
        <w:rPr>
          <w:sz w:val="28"/>
          <w:szCs w:val="28"/>
        </w:rPr>
        <w:t>а</w:t>
      </w:r>
      <w:r w:rsidRPr="007B5519">
        <w:rPr>
          <w:sz w:val="28"/>
          <w:szCs w:val="28"/>
        </w:rPr>
        <w:t xml:space="preserve">; </w:t>
      </w:r>
      <w:r>
        <w:rPr>
          <w:sz w:val="28"/>
          <w:szCs w:val="28"/>
        </w:rPr>
        <w:t>р</w:t>
      </w:r>
      <w:r w:rsidRPr="007B5519">
        <w:rPr>
          <w:sz w:val="28"/>
          <w:szCs w:val="28"/>
        </w:rPr>
        <w:t xml:space="preserve">ынок племенного животноводства; </w:t>
      </w:r>
      <w:r>
        <w:rPr>
          <w:sz w:val="28"/>
          <w:szCs w:val="28"/>
        </w:rPr>
        <w:t>п</w:t>
      </w:r>
      <w:r w:rsidRPr="007B5519">
        <w:rPr>
          <w:sz w:val="28"/>
          <w:szCs w:val="28"/>
        </w:rPr>
        <w:t xml:space="preserve">еревозка грузов; </w:t>
      </w:r>
      <w:r>
        <w:rPr>
          <w:sz w:val="28"/>
          <w:szCs w:val="28"/>
        </w:rPr>
        <w:t>п</w:t>
      </w:r>
      <w:r w:rsidRPr="007B5519">
        <w:rPr>
          <w:sz w:val="28"/>
          <w:szCs w:val="28"/>
        </w:rPr>
        <w:t xml:space="preserve">еревозка </w:t>
      </w:r>
      <w:r>
        <w:rPr>
          <w:sz w:val="28"/>
          <w:szCs w:val="28"/>
        </w:rPr>
        <w:t xml:space="preserve">пассажиров </w:t>
      </w:r>
      <w:r w:rsidRPr="007B5519">
        <w:rPr>
          <w:sz w:val="28"/>
          <w:szCs w:val="28"/>
        </w:rPr>
        <w:t xml:space="preserve">водным транспортом; </w:t>
      </w:r>
      <w:r>
        <w:rPr>
          <w:sz w:val="28"/>
          <w:szCs w:val="28"/>
        </w:rPr>
        <w:t>с</w:t>
      </w:r>
      <w:r w:rsidRPr="007B5519">
        <w:rPr>
          <w:sz w:val="28"/>
          <w:szCs w:val="28"/>
        </w:rPr>
        <w:t>ельский туризм.</w:t>
      </w:r>
    </w:p>
    <w:p w:rsidR="0040311D" w:rsidRPr="0078524C" w:rsidRDefault="0078524C" w:rsidP="0003110B">
      <w:pPr>
        <w:ind w:right="-1" w:firstLine="709"/>
        <w:jc w:val="both"/>
        <w:rPr>
          <w:sz w:val="28"/>
          <w:szCs w:val="28"/>
          <w:highlight w:val="yellow"/>
        </w:rPr>
      </w:pPr>
      <w:r w:rsidRPr="0078524C">
        <w:rPr>
          <w:sz w:val="28"/>
          <w:szCs w:val="28"/>
        </w:rPr>
        <w:t xml:space="preserve">Необходимо отметить, как и в прошлом году, отраслевой профиль бизнеса респондентов </w:t>
      </w:r>
      <w:r w:rsidR="0003110B">
        <w:rPr>
          <w:sz w:val="28"/>
          <w:szCs w:val="28"/>
        </w:rPr>
        <w:t>практически не изменился.</w:t>
      </w:r>
      <w:r w:rsidRPr="0078524C">
        <w:rPr>
          <w:sz w:val="28"/>
          <w:szCs w:val="28"/>
        </w:rPr>
        <w:t xml:space="preserve"> Так, преимущественно это розничная торговля, сельское хозяйство,</w:t>
      </w:r>
      <w:r w:rsidR="0003110B">
        <w:rPr>
          <w:sz w:val="28"/>
          <w:szCs w:val="28"/>
        </w:rPr>
        <w:t xml:space="preserve"> обрабатывающая промышленность.</w:t>
      </w:r>
    </w:p>
    <w:p w:rsidR="00AD2F8B" w:rsidRDefault="00AD2F8B" w:rsidP="00B57272">
      <w:pPr>
        <w:tabs>
          <w:tab w:val="left" w:pos="142"/>
          <w:tab w:val="left" w:pos="993"/>
        </w:tabs>
        <w:jc w:val="center"/>
        <w:rPr>
          <w:sz w:val="28"/>
          <w:szCs w:val="28"/>
        </w:rPr>
      </w:pPr>
    </w:p>
    <w:p w:rsidR="0040311D" w:rsidRDefault="0003110B" w:rsidP="00786D40">
      <w:pPr>
        <w:ind w:firstLine="709"/>
        <w:jc w:val="both"/>
        <w:rPr>
          <w:sz w:val="28"/>
          <w:szCs w:val="28"/>
          <w:highlight w:val="yellow"/>
          <w:lang w:val="en-US"/>
        </w:rPr>
      </w:pPr>
      <w:r>
        <w:rPr>
          <w:noProof/>
        </w:rPr>
        <w:drawing>
          <wp:inline distT="0" distB="0" distL="0" distR="0" wp14:anchorId="666FC824" wp14:editId="695DF4ED">
            <wp:extent cx="4429126" cy="2984500"/>
            <wp:effectExtent l="0" t="0" r="9525" b="25400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7129A2" w:rsidRPr="00851153" w:rsidRDefault="00851153" w:rsidP="00786D40">
      <w:pPr>
        <w:ind w:firstLine="709"/>
        <w:jc w:val="both"/>
        <w:rPr>
          <w:sz w:val="28"/>
          <w:szCs w:val="28"/>
        </w:rPr>
      </w:pPr>
      <w:r w:rsidRPr="00851153">
        <w:rPr>
          <w:sz w:val="28"/>
          <w:szCs w:val="28"/>
        </w:rPr>
        <w:t>Менее трети</w:t>
      </w:r>
      <w:r w:rsidR="0003110B" w:rsidRPr="00851153">
        <w:rPr>
          <w:sz w:val="28"/>
          <w:szCs w:val="28"/>
        </w:rPr>
        <w:t xml:space="preserve"> продукции бизнеса, участвовавшего в опросе, составляют услуги</w:t>
      </w:r>
      <w:r w:rsidR="007A1E92">
        <w:rPr>
          <w:sz w:val="28"/>
          <w:szCs w:val="28"/>
        </w:rPr>
        <w:t xml:space="preserve">, работы </w:t>
      </w:r>
      <w:r w:rsidR="0003110B" w:rsidRPr="00851153">
        <w:rPr>
          <w:sz w:val="28"/>
          <w:szCs w:val="28"/>
        </w:rPr>
        <w:t xml:space="preserve"> (</w:t>
      </w:r>
      <w:r w:rsidRPr="00851153">
        <w:rPr>
          <w:sz w:val="28"/>
          <w:szCs w:val="28"/>
        </w:rPr>
        <w:t>23,1</w:t>
      </w:r>
      <w:r w:rsidR="0003110B" w:rsidRPr="00851153">
        <w:rPr>
          <w:sz w:val="28"/>
          <w:szCs w:val="28"/>
        </w:rPr>
        <w:t xml:space="preserve">%), торговля </w:t>
      </w:r>
      <w:r w:rsidR="007A1E92">
        <w:rPr>
          <w:sz w:val="28"/>
          <w:szCs w:val="28"/>
        </w:rPr>
        <w:t xml:space="preserve">товарами </w:t>
      </w:r>
      <w:r w:rsidR="0003110B" w:rsidRPr="00851153">
        <w:rPr>
          <w:sz w:val="28"/>
          <w:szCs w:val="28"/>
        </w:rPr>
        <w:t xml:space="preserve">– </w:t>
      </w:r>
      <w:r w:rsidRPr="00851153">
        <w:rPr>
          <w:sz w:val="28"/>
          <w:szCs w:val="28"/>
        </w:rPr>
        <w:t>30,8</w:t>
      </w:r>
      <w:r w:rsidR="0003110B" w:rsidRPr="00851153">
        <w:rPr>
          <w:sz w:val="28"/>
          <w:szCs w:val="28"/>
        </w:rPr>
        <w:t xml:space="preserve">%, производство конечной </w:t>
      </w:r>
      <w:r w:rsidR="0003110B" w:rsidRPr="00851153">
        <w:rPr>
          <w:sz w:val="28"/>
          <w:szCs w:val="28"/>
        </w:rPr>
        <w:lastRenderedPageBreak/>
        <w:t xml:space="preserve">продукции – </w:t>
      </w:r>
      <w:r w:rsidRPr="00851153">
        <w:rPr>
          <w:sz w:val="28"/>
          <w:szCs w:val="28"/>
        </w:rPr>
        <w:t>7,7</w:t>
      </w:r>
      <w:r w:rsidR="0003110B" w:rsidRPr="00851153">
        <w:rPr>
          <w:sz w:val="28"/>
          <w:szCs w:val="28"/>
        </w:rPr>
        <w:t>% (в 201</w:t>
      </w:r>
      <w:r w:rsidRPr="00851153">
        <w:rPr>
          <w:sz w:val="28"/>
          <w:szCs w:val="28"/>
        </w:rPr>
        <w:t>8</w:t>
      </w:r>
      <w:r w:rsidR="0003110B" w:rsidRPr="00851153">
        <w:rPr>
          <w:sz w:val="28"/>
          <w:szCs w:val="28"/>
        </w:rPr>
        <w:t xml:space="preserve"> году – </w:t>
      </w:r>
      <w:r w:rsidRPr="00851153">
        <w:rPr>
          <w:sz w:val="28"/>
          <w:szCs w:val="28"/>
        </w:rPr>
        <w:t>18,2</w:t>
      </w:r>
      <w:r w:rsidR="0003110B" w:rsidRPr="00851153">
        <w:rPr>
          <w:sz w:val="28"/>
          <w:szCs w:val="28"/>
        </w:rPr>
        <w:t xml:space="preserve">%, </w:t>
      </w:r>
      <w:r w:rsidRPr="00851153">
        <w:rPr>
          <w:sz w:val="28"/>
          <w:szCs w:val="28"/>
        </w:rPr>
        <w:t>27,3</w:t>
      </w:r>
      <w:r w:rsidR="0003110B" w:rsidRPr="00851153">
        <w:rPr>
          <w:sz w:val="28"/>
          <w:szCs w:val="28"/>
        </w:rPr>
        <w:t xml:space="preserve">%, </w:t>
      </w:r>
      <w:r w:rsidRPr="00851153">
        <w:rPr>
          <w:sz w:val="28"/>
          <w:szCs w:val="28"/>
        </w:rPr>
        <w:t>9,1</w:t>
      </w:r>
      <w:r w:rsidR="0003110B" w:rsidRPr="00851153">
        <w:rPr>
          <w:sz w:val="28"/>
          <w:szCs w:val="28"/>
        </w:rPr>
        <w:t xml:space="preserve">% соответственно). Основной продукцией для 38,5% опрошенных </w:t>
      </w:r>
      <w:r w:rsidR="007A1E92">
        <w:rPr>
          <w:sz w:val="28"/>
          <w:szCs w:val="28"/>
        </w:rPr>
        <w:t xml:space="preserve">респондентов </w:t>
      </w:r>
      <w:r w:rsidR="0003110B" w:rsidRPr="00851153">
        <w:rPr>
          <w:sz w:val="28"/>
          <w:szCs w:val="28"/>
        </w:rPr>
        <w:t>является сырье или матери</w:t>
      </w:r>
      <w:r w:rsidRPr="00851153">
        <w:rPr>
          <w:sz w:val="28"/>
          <w:szCs w:val="28"/>
        </w:rPr>
        <w:t xml:space="preserve">алы для дальнейшей переработки </w:t>
      </w:r>
      <w:r w:rsidR="0003110B" w:rsidRPr="00851153">
        <w:rPr>
          <w:sz w:val="28"/>
          <w:szCs w:val="28"/>
        </w:rPr>
        <w:t xml:space="preserve">(в 2018 году – 45,5%). </w:t>
      </w:r>
    </w:p>
    <w:p w:rsidR="00851153" w:rsidRPr="00532D7D" w:rsidRDefault="00851153" w:rsidP="00851153">
      <w:pPr>
        <w:ind w:firstLine="709"/>
        <w:jc w:val="both"/>
        <w:rPr>
          <w:sz w:val="28"/>
          <w:szCs w:val="28"/>
        </w:rPr>
      </w:pPr>
      <w:r w:rsidRPr="00532D7D">
        <w:rPr>
          <w:sz w:val="28"/>
          <w:szCs w:val="28"/>
        </w:rPr>
        <w:t xml:space="preserve">Для 46% респондентов, к которым относятся предприниматели, занимающиеся розничной торговлей, услугами, основным географическим рынком бизнеса является локальный рынок (одно муниципальное образование) (в 2018 году – 36,4%); </w:t>
      </w:r>
    </w:p>
    <w:p w:rsidR="00FB7EBA" w:rsidRPr="00532D7D" w:rsidRDefault="00851153" w:rsidP="00851153">
      <w:pPr>
        <w:ind w:firstLine="709"/>
        <w:jc w:val="both"/>
        <w:rPr>
          <w:sz w:val="28"/>
          <w:szCs w:val="28"/>
        </w:rPr>
      </w:pPr>
      <w:r w:rsidRPr="00532D7D">
        <w:rPr>
          <w:sz w:val="28"/>
          <w:szCs w:val="28"/>
        </w:rPr>
        <w:t>46 % респондентов, осуществляющ</w:t>
      </w:r>
      <w:r w:rsidR="003B6B78">
        <w:rPr>
          <w:sz w:val="28"/>
          <w:szCs w:val="28"/>
        </w:rPr>
        <w:t>их</w:t>
      </w:r>
      <w:r w:rsidRPr="00532D7D">
        <w:rPr>
          <w:sz w:val="28"/>
          <w:szCs w:val="28"/>
        </w:rPr>
        <w:t xml:space="preserve"> </w:t>
      </w:r>
      <w:proofErr w:type="gramStart"/>
      <w:r w:rsidRPr="00532D7D">
        <w:rPr>
          <w:sz w:val="28"/>
          <w:szCs w:val="28"/>
        </w:rPr>
        <w:t>предпринимательскую</w:t>
      </w:r>
      <w:proofErr w:type="gramEnd"/>
      <w:r w:rsidRPr="00532D7D">
        <w:rPr>
          <w:sz w:val="28"/>
          <w:szCs w:val="28"/>
        </w:rPr>
        <w:t xml:space="preserve"> деятельности на рынках реализации сельскохозяйственной продук</w:t>
      </w:r>
      <w:r w:rsidR="00532D7D" w:rsidRPr="00532D7D">
        <w:rPr>
          <w:sz w:val="28"/>
          <w:szCs w:val="28"/>
        </w:rPr>
        <w:t xml:space="preserve">ции, племенного животноводства, производство древесины </w:t>
      </w:r>
      <w:r w:rsidRPr="00532D7D">
        <w:rPr>
          <w:sz w:val="28"/>
          <w:szCs w:val="28"/>
        </w:rPr>
        <w:t xml:space="preserve">  работают в границах </w:t>
      </w:r>
      <w:r w:rsidR="00532D7D" w:rsidRPr="00532D7D">
        <w:rPr>
          <w:sz w:val="28"/>
          <w:szCs w:val="28"/>
        </w:rPr>
        <w:t>Архангельской области</w:t>
      </w:r>
      <w:r w:rsidRPr="00532D7D">
        <w:rPr>
          <w:sz w:val="28"/>
          <w:szCs w:val="28"/>
        </w:rPr>
        <w:t xml:space="preserve"> (в 201</w:t>
      </w:r>
      <w:r w:rsidR="00532D7D" w:rsidRPr="00532D7D">
        <w:rPr>
          <w:sz w:val="28"/>
          <w:szCs w:val="28"/>
        </w:rPr>
        <w:t>8</w:t>
      </w:r>
      <w:r w:rsidRPr="00532D7D">
        <w:rPr>
          <w:sz w:val="28"/>
          <w:szCs w:val="28"/>
        </w:rPr>
        <w:t xml:space="preserve"> году –</w:t>
      </w:r>
      <w:r w:rsidR="007A1E92">
        <w:rPr>
          <w:sz w:val="28"/>
          <w:szCs w:val="28"/>
        </w:rPr>
        <w:t xml:space="preserve"> </w:t>
      </w:r>
      <w:r w:rsidR="00532D7D" w:rsidRPr="00532D7D">
        <w:rPr>
          <w:sz w:val="28"/>
          <w:szCs w:val="28"/>
        </w:rPr>
        <w:t xml:space="preserve">63,6 </w:t>
      </w:r>
      <w:r w:rsidRPr="00532D7D">
        <w:rPr>
          <w:sz w:val="28"/>
          <w:szCs w:val="28"/>
        </w:rPr>
        <w:t>%);</w:t>
      </w:r>
    </w:p>
    <w:p w:rsidR="00532D7D" w:rsidRPr="00532D7D" w:rsidRDefault="00532D7D" w:rsidP="00851153">
      <w:pPr>
        <w:ind w:firstLine="709"/>
        <w:jc w:val="both"/>
        <w:rPr>
          <w:sz w:val="28"/>
          <w:szCs w:val="28"/>
        </w:rPr>
      </w:pPr>
      <w:r w:rsidRPr="00532D7D">
        <w:rPr>
          <w:sz w:val="28"/>
          <w:szCs w:val="28"/>
        </w:rPr>
        <w:t>для 8% осуществляющих деятельность на рынках племенного животноводства и семеноводства рынок находится в нескольких субъектах РФ.</w:t>
      </w:r>
    </w:p>
    <w:p w:rsidR="00176B37" w:rsidRDefault="002458E4" w:rsidP="00786D4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Большинству респондентов (62 %) мешает выйти на новые рынки сбыта недостаток собственных ресурсов. 31 % респондентов отметил наличие большого количество конкурентов на рынках, которые они представляют. </w:t>
      </w:r>
      <w:r w:rsidR="00D467C1">
        <w:rPr>
          <w:sz w:val="28"/>
          <w:szCs w:val="28"/>
        </w:rPr>
        <w:t xml:space="preserve"> </w:t>
      </w:r>
    </w:p>
    <w:p w:rsidR="001840C7" w:rsidRDefault="002458E4" w:rsidP="00786D4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Большинство респондентов ведение бизнеса по месту проживания оценивают как неблагоприятные (54%).</w:t>
      </w:r>
    </w:p>
    <w:p w:rsidR="00C30D5E" w:rsidRDefault="00C30D5E" w:rsidP="00786D40">
      <w:pPr>
        <w:ind w:firstLine="709"/>
        <w:jc w:val="both"/>
        <w:rPr>
          <w:b/>
          <w:sz w:val="28"/>
          <w:szCs w:val="28"/>
        </w:rPr>
      </w:pPr>
    </w:p>
    <w:p w:rsidR="00532D7D" w:rsidRDefault="00532D7D" w:rsidP="00786D40">
      <w:pPr>
        <w:ind w:firstLine="709"/>
        <w:jc w:val="both"/>
        <w:rPr>
          <w:b/>
          <w:sz w:val="28"/>
          <w:szCs w:val="28"/>
        </w:rPr>
      </w:pPr>
      <w:r w:rsidRPr="00335B03">
        <w:rPr>
          <w:b/>
          <w:sz w:val="28"/>
          <w:szCs w:val="28"/>
        </w:rPr>
        <w:t xml:space="preserve">По оценке респондентами уровня конкуренции: </w:t>
      </w:r>
    </w:p>
    <w:p w:rsidR="00373125" w:rsidRPr="00335B03" w:rsidRDefault="00373125" w:rsidP="00786D40">
      <w:pPr>
        <w:ind w:firstLine="709"/>
        <w:jc w:val="both"/>
        <w:rPr>
          <w:b/>
          <w:sz w:val="28"/>
          <w:szCs w:val="28"/>
        </w:rPr>
      </w:pPr>
    </w:p>
    <w:p w:rsidR="00373125" w:rsidRDefault="00373125" w:rsidP="00373125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48A1EDC" wp14:editId="51CEB3F0">
            <wp:extent cx="4917057" cy="2639683"/>
            <wp:effectExtent l="0" t="0" r="17145" b="27940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7A1E92" w:rsidRDefault="00532D7D" w:rsidP="00786D40">
      <w:pPr>
        <w:ind w:firstLine="709"/>
        <w:jc w:val="both"/>
        <w:rPr>
          <w:sz w:val="28"/>
          <w:szCs w:val="28"/>
        </w:rPr>
      </w:pPr>
      <w:r w:rsidRPr="00335B03">
        <w:rPr>
          <w:sz w:val="28"/>
          <w:szCs w:val="28"/>
        </w:rPr>
        <w:t>Согласно результатам анкетирования 5</w:t>
      </w:r>
      <w:r w:rsidR="00335B03">
        <w:rPr>
          <w:sz w:val="28"/>
          <w:szCs w:val="28"/>
        </w:rPr>
        <w:t>3,</w:t>
      </w:r>
      <w:r w:rsidR="00373125">
        <w:rPr>
          <w:sz w:val="28"/>
          <w:szCs w:val="28"/>
        </w:rPr>
        <w:t>9</w:t>
      </w:r>
      <w:r w:rsidRPr="00335B03">
        <w:rPr>
          <w:sz w:val="28"/>
          <w:szCs w:val="28"/>
        </w:rPr>
        <w:t>% опрошенных указывают, что их предприятия имеют от 1 до 5 конкурентов, 3</w:t>
      </w:r>
      <w:r w:rsidR="00335B03">
        <w:rPr>
          <w:sz w:val="28"/>
          <w:szCs w:val="28"/>
        </w:rPr>
        <w:t>0,8</w:t>
      </w:r>
      <w:r w:rsidRPr="00335B03">
        <w:rPr>
          <w:sz w:val="28"/>
          <w:szCs w:val="28"/>
        </w:rPr>
        <w:t xml:space="preserve">% респондентов говорят о количестве </w:t>
      </w:r>
      <w:r w:rsidR="007A1E92">
        <w:rPr>
          <w:sz w:val="28"/>
          <w:szCs w:val="28"/>
        </w:rPr>
        <w:t xml:space="preserve">конкурентов </w:t>
      </w:r>
      <w:r w:rsidRPr="00335B03">
        <w:rPr>
          <w:sz w:val="28"/>
          <w:szCs w:val="28"/>
        </w:rPr>
        <w:t>более 5. Отметим, что в 201</w:t>
      </w:r>
      <w:r w:rsidR="00335B03">
        <w:rPr>
          <w:sz w:val="28"/>
          <w:szCs w:val="28"/>
        </w:rPr>
        <w:t>8</w:t>
      </w:r>
      <w:r w:rsidRPr="00335B03">
        <w:rPr>
          <w:sz w:val="28"/>
          <w:szCs w:val="28"/>
        </w:rPr>
        <w:t xml:space="preserve"> году </w:t>
      </w:r>
      <w:r w:rsidR="00335B03">
        <w:rPr>
          <w:sz w:val="28"/>
          <w:szCs w:val="28"/>
        </w:rPr>
        <w:t>62,7</w:t>
      </w:r>
      <w:r w:rsidRPr="00335B03">
        <w:rPr>
          <w:sz w:val="28"/>
          <w:szCs w:val="28"/>
        </w:rPr>
        <w:t xml:space="preserve">% предпринимателей ответили, что у них до 5 конкурентов. </w:t>
      </w:r>
    </w:p>
    <w:p w:rsidR="00532D7D" w:rsidRPr="00335B03" w:rsidRDefault="00532D7D" w:rsidP="00786D40">
      <w:pPr>
        <w:ind w:firstLine="709"/>
        <w:jc w:val="both"/>
        <w:rPr>
          <w:sz w:val="28"/>
          <w:szCs w:val="28"/>
        </w:rPr>
      </w:pPr>
      <w:r w:rsidRPr="00335B03">
        <w:rPr>
          <w:sz w:val="28"/>
          <w:szCs w:val="28"/>
        </w:rPr>
        <w:t xml:space="preserve">Отсутствие конкурентов на основном для своего бизнеса рынке констатирует </w:t>
      </w:r>
      <w:r w:rsidR="00335B03">
        <w:rPr>
          <w:sz w:val="28"/>
          <w:szCs w:val="28"/>
        </w:rPr>
        <w:t>15,4</w:t>
      </w:r>
      <w:r w:rsidRPr="00335B03">
        <w:rPr>
          <w:sz w:val="28"/>
          <w:szCs w:val="28"/>
        </w:rPr>
        <w:t xml:space="preserve">% опрошенных. По результатам прошлого опроса так ответили </w:t>
      </w:r>
      <w:r w:rsidR="00335B03">
        <w:rPr>
          <w:sz w:val="28"/>
          <w:szCs w:val="28"/>
        </w:rPr>
        <w:t>10,</w:t>
      </w:r>
      <w:r w:rsidRPr="00335B03">
        <w:rPr>
          <w:sz w:val="28"/>
          <w:szCs w:val="28"/>
        </w:rPr>
        <w:t>4% респондентов.</w:t>
      </w:r>
    </w:p>
    <w:p w:rsidR="001840C7" w:rsidRDefault="00DE52CD" w:rsidP="00CB5A79">
      <w:pPr>
        <w:ind w:firstLine="709"/>
        <w:jc w:val="both"/>
        <w:rPr>
          <w:sz w:val="28"/>
          <w:szCs w:val="28"/>
        </w:rPr>
      </w:pPr>
      <w:r w:rsidRPr="002458E4">
        <w:rPr>
          <w:sz w:val="28"/>
          <w:szCs w:val="28"/>
        </w:rPr>
        <w:lastRenderedPageBreak/>
        <w:t xml:space="preserve">Для </w:t>
      </w:r>
      <w:r w:rsidR="002458E4" w:rsidRPr="002458E4">
        <w:rPr>
          <w:sz w:val="28"/>
          <w:szCs w:val="28"/>
        </w:rPr>
        <w:t>большинства</w:t>
      </w:r>
      <w:r w:rsidRPr="002458E4">
        <w:rPr>
          <w:sz w:val="28"/>
          <w:szCs w:val="28"/>
        </w:rPr>
        <w:t xml:space="preserve"> опрошенных, количество конкурентов бизнеса на рынке услуг за </w:t>
      </w:r>
      <w:proofErr w:type="gramStart"/>
      <w:r w:rsidRPr="002458E4">
        <w:rPr>
          <w:sz w:val="28"/>
          <w:szCs w:val="28"/>
        </w:rPr>
        <w:t>последние</w:t>
      </w:r>
      <w:proofErr w:type="gramEnd"/>
      <w:r w:rsidRPr="002458E4">
        <w:rPr>
          <w:sz w:val="28"/>
          <w:szCs w:val="28"/>
        </w:rPr>
        <w:t xml:space="preserve"> 3 года не изменилось.</w:t>
      </w:r>
      <w:r w:rsidR="00532D7D">
        <w:rPr>
          <w:sz w:val="28"/>
          <w:szCs w:val="28"/>
        </w:rPr>
        <w:t xml:space="preserve"> </w:t>
      </w:r>
      <w:r w:rsidR="002458E4">
        <w:rPr>
          <w:sz w:val="28"/>
          <w:szCs w:val="28"/>
        </w:rPr>
        <w:t>30,8 % респондентов отметили сокращение конкурентов на рынках.</w:t>
      </w:r>
      <w:r w:rsidR="001E5FB2">
        <w:rPr>
          <w:sz w:val="28"/>
          <w:szCs w:val="28"/>
        </w:rPr>
        <w:t xml:space="preserve"> 23,8 % отметили увеличение конкурентов.</w:t>
      </w:r>
    </w:p>
    <w:p w:rsidR="002458E4" w:rsidRDefault="002458E4" w:rsidP="00CB5A79">
      <w:pPr>
        <w:ind w:firstLine="709"/>
        <w:jc w:val="both"/>
        <w:rPr>
          <w:sz w:val="28"/>
          <w:szCs w:val="28"/>
        </w:rPr>
      </w:pPr>
    </w:p>
    <w:p w:rsidR="00DE52CD" w:rsidRPr="00DE52CD" w:rsidRDefault="00DE52CD" w:rsidP="00CB5A79">
      <w:pPr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1D9EC1D" wp14:editId="2043B38F">
            <wp:extent cx="4802187" cy="2659063"/>
            <wp:effectExtent l="0" t="0" r="17780" b="27305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40311D" w:rsidRPr="00385DDD" w:rsidRDefault="0040311D" w:rsidP="00CB5A79">
      <w:pPr>
        <w:ind w:firstLine="709"/>
        <w:jc w:val="both"/>
        <w:rPr>
          <w:sz w:val="28"/>
          <w:szCs w:val="28"/>
          <w:lang w:val="en-US"/>
        </w:rPr>
      </w:pPr>
    </w:p>
    <w:p w:rsidR="001E5FB2" w:rsidRPr="001E5FB2" w:rsidRDefault="001E5FB2" w:rsidP="00CB5A79">
      <w:pPr>
        <w:ind w:firstLine="709"/>
        <w:jc w:val="both"/>
        <w:rPr>
          <w:b/>
          <w:sz w:val="28"/>
          <w:szCs w:val="28"/>
        </w:rPr>
      </w:pPr>
      <w:r w:rsidRPr="001E5FB2">
        <w:rPr>
          <w:b/>
          <w:sz w:val="28"/>
          <w:szCs w:val="28"/>
        </w:rPr>
        <w:t>Условия ведения бизнеса по уровню конкуренции</w:t>
      </w:r>
    </w:p>
    <w:p w:rsidR="00176B37" w:rsidRDefault="00176B37" w:rsidP="00CB5A79">
      <w:pPr>
        <w:ind w:firstLine="709"/>
        <w:jc w:val="both"/>
        <w:rPr>
          <w:i/>
          <w:sz w:val="28"/>
          <w:szCs w:val="28"/>
        </w:rPr>
      </w:pPr>
      <w:r w:rsidRPr="00385DDD">
        <w:rPr>
          <w:sz w:val="28"/>
          <w:szCs w:val="28"/>
        </w:rPr>
        <w:t>Отвечая на вопрос о необходимости повышения конкурентоспособности для сохранения своей рыночной позиции, большинство субъектов предпринимательской деятельности (</w:t>
      </w:r>
      <w:r w:rsidR="00272BD3" w:rsidRPr="00385DDD">
        <w:rPr>
          <w:sz w:val="28"/>
          <w:szCs w:val="28"/>
        </w:rPr>
        <w:t>5</w:t>
      </w:r>
      <w:r w:rsidR="001C4A99" w:rsidRPr="00385DDD">
        <w:rPr>
          <w:sz w:val="28"/>
          <w:szCs w:val="28"/>
        </w:rPr>
        <w:t>3,85</w:t>
      </w:r>
      <w:r w:rsidR="00272BD3" w:rsidRPr="00385DDD">
        <w:rPr>
          <w:sz w:val="28"/>
          <w:szCs w:val="28"/>
        </w:rPr>
        <w:t xml:space="preserve"> </w:t>
      </w:r>
      <w:r w:rsidRPr="00385DDD">
        <w:rPr>
          <w:sz w:val="28"/>
          <w:szCs w:val="28"/>
        </w:rPr>
        <w:t>%) отме</w:t>
      </w:r>
      <w:r w:rsidR="00272BD3" w:rsidRPr="00385DDD">
        <w:rPr>
          <w:sz w:val="28"/>
          <w:szCs w:val="28"/>
        </w:rPr>
        <w:t>тили «</w:t>
      </w:r>
      <w:r w:rsidR="001C4A99" w:rsidRPr="00385DDD">
        <w:rPr>
          <w:sz w:val="28"/>
          <w:szCs w:val="28"/>
        </w:rPr>
        <w:t>умеренную конкуренцию</w:t>
      </w:r>
      <w:r w:rsidRPr="00385DDD">
        <w:rPr>
          <w:sz w:val="28"/>
          <w:szCs w:val="28"/>
        </w:rPr>
        <w:t xml:space="preserve">», </w:t>
      </w:r>
      <w:r w:rsidR="001C4A99" w:rsidRPr="00385DDD">
        <w:rPr>
          <w:sz w:val="28"/>
          <w:szCs w:val="28"/>
        </w:rPr>
        <w:t xml:space="preserve">23,08 </w:t>
      </w:r>
      <w:r w:rsidR="00272BD3" w:rsidRPr="00385DDD">
        <w:rPr>
          <w:sz w:val="28"/>
          <w:szCs w:val="28"/>
        </w:rPr>
        <w:t>% респондентов указали на «</w:t>
      </w:r>
      <w:r w:rsidR="001C4A99" w:rsidRPr="00385DDD">
        <w:rPr>
          <w:sz w:val="28"/>
          <w:szCs w:val="28"/>
        </w:rPr>
        <w:t>высок</w:t>
      </w:r>
      <w:r w:rsidR="00272BD3" w:rsidRPr="00385DDD">
        <w:rPr>
          <w:sz w:val="28"/>
          <w:szCs w:val="28"/>
        </w:rPr>
        <w:t>ую</w:t>
      </w:r>
      <w:r w:rsidRPr="00385DDD">
        <w:rPr>
          <w:sz w:val="28"/>
          <w:szCs w:val="28"/>
        </w:rPr>
        <w:t xml:space="preserve"> конкуренцию».</w:t>
      </w:r>
      <w:r w:rsidRPr="00CB5A79">
        <w:rPr>
          <w:i/>
          <w:sz w:val="28"/>
          <w:szCs w:val="28"/>
        </w:rPr>
        <w:t xml:space="preserve">  </w:t>
      </w:r>
    </w:p>
    <w:p w:rsidR="001E5FB2" w:rsidRDefault="001E5FB2" w:rsidP="00CB5A79">
      <w:pPr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04C3011" wp14:editId="65DCF914">
            <wp:extent cx="4848225" cy="15240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6" t="26056" r="1402" b="3099"/>
                    <a:stretch/>
                  </pic:blipFill>
                  <pic:spPr bwMode="auto">
                    <a:xfrm>
                      <a:off x="0" y="0"/>
                      <a:ext cx="4864383" cy="152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5FB2" w:rsidRDefault="001E5FB2" w:rsidP="00CB5A79">
      <w:pPr>
        <w:ind w:firstLine="709"/>
        <w:jc w:val="both"/>
        <w:rPr>
          <w:sz w:val="28"/>
          <w:szCs w:val="28"/>
        </w:rPr>
      </w:pPr>
    </w:p>
    <w:p w:rsidR="007A1E92" w:rsidRDefault="001E5FB2" w:rsidP="00CB5A79">
      <w:pPr>
        <w:ind w:firstLine="709"/>
        <w:jc w:val="both"/>
        <w:rPr>
          <w:sz w:val="28"/>
          <w:szCs w:val="28"/>
        </w:rPr>
      </w:pPr>
      <w:r w:rsidRPr="001E5FB2">
        <w:rPr>
          <w:sz w:val="28"/>
          <w:szCs w:val="28"/>
        </w:rPr>
        <w:t>За прошедший год доля тех, кто испытывает высокую конкуренцию</w:t>
      </w:r>
      <w:r w:rsidR="00373125">
        <w:rPr>
          <w:sz w:val="28"/>
          <w:szCs w:val="28"/>
        </w:rPr>
        <w:t>,</w:t>
      </w:r>
      <w:r w:rsidRPr="001E5FB2">
        <w:rPr>
          <w:sz w:val="28"/>
          <w:szCs w:val="28"/>
        </w:rPr>
        <w:t xml:space="preserve"> </w:t>
      </w:r>
      <w:r>
        <w:rPr>
          <w:sz w:val="28"/>
          <w:szCs w:val="28"/>
        </w:rPr>
        <w:t>снизился и составил 23,1 %</w:t>
      </w:r>
      <w:r w:rsidRPr="001E5FB2">
        <w:rPr>
          <w:sz w:val="28"/>
          <w:szCs w:val="28"/>
        </w:rPr>
        <w:t xml:space="preserve"> (</w:t>
      </w:r>
      <w:r>
        <w:rPr>
          <w:sz w:val="28"/>
          <w:szCs w:val="28"/>
        </w:rPr>
        <w:t>2018 год - 50</w:t>
      </w:r>
      <w:r w:rsidRPr="001E5FB2">
        <w:rPr>
          <w:sz w:val="28"/>
          <w:szCs w:val="28"/>
        </w:rPr>
        <w:t xml:space="preserve">%), вместе с тем процент испытывающих </w:t>
      </w:r>
      <w:r w:rsidR="00373125">
        <w:rPr>
          <w:sz w:val="28"/>
          <w:szCs w:val="28"/>
        </w:rPr>
        <w:t>у</w:t>
      </w:r>
      <w:r>
        <w:rPr>
          <w:sz w:val="28"/>
          <w:szCs w:val="28"/>
        </w:rPr>
        <w:t>меренную</w:t>
      </w:r>
      <w:r w:rsidRPr="001E5FB2">
        <w:rPr>
          <w:sz w:val="28"/>
          <w:szCs w:val="28"/>
        </w:rPr>
        <w:t xml:space="preserve"> конкуренцию </w:t>
      </w:r>
      <w:r w:rsidR="00373125">
        <w:rPr>
          <w:sz w:val="28"/>
          <w:szCs w:val="28"/>
        </w:rPr>
        <w:t>возрос</w:t>
      </w:r>
      <w:r w:rsidRPr="001E5FB2">
        <w:rPr>
          <w:sz w:val="28"/>
          <w:szCs w:val="28"/>
        </w:rPr>
        <w:t xml:space="preserve"> и составил </w:t>
      </w:r>
      <w:r w:rsidR="00373125">
        <w:rPr>
          <w:sz w:val="28"/>
          <w:szCs w:val="28"/>
        </w:rPr>
        <w:t>53,85</w:t>
      </w:r>
      <w:r w:rsidRPr="001E5FB2">
        <w:rPr>
          <w:sz w:val="28"/>
          <w:szCs w:val="28"/>
        </w:rPr>
        <w:t>%</w:t>
      </w:r>
      <w:r w:rsidR="00373125">
        <w:rPr>
          <w:sz w:val="28"/>
          <w:szCs w:val="28"/>
        </w:rPr>
        <w:t xml:space="preserve"> (2018 год – 20 %)</w:t>
      </w:r>
      <w:r w:rsidRPr="001E5FB2">
        <w:rPr>
          <w:sz w:val="28"/>
          <w:szCs w:val="28"/>
        </w:rPr>
        <w:t xml:space="preserve">. </w:t>
      </w:r>
    </w:p>
    <w:p w:rsidR="007A1E92" w:rsidRDefault="001E5FB2" w:rsidP="00CB5A79">
      <w:pPr>
        <w:ind w:firstLine="709"/>
        <w:jc w:val="both"/>
        <w:rPr>
          <w:sz w:val="28"/>
          <w:szCs w:val="28"/>
        </w:rPr>
      </w:pPr>
      <w:r w:rsidRPr="001E5FB2">
        <w:rPr>
          <w:sz w:val="28"/>
          <w:szCs w:val="28"/>
        </w:rPr>
        <w:t xml:space="preserve">Кроме того, наблюдается увеличение доли респондентов, отметивших, что при ведении бизнеса у них нет необходимости реализовывать какие-либо меры для повышения конкурентоспособности своих компаний – </w:t>
      </w:r>
      <w:r w:rsidR="00373125">
        <w:rPr>
          <w:sz w:val="28"/>
          <w:szCs w:val="28"/>
        </w:rPr>
        <w:t>15,4%</w:t>
      </w:r>
      <w:r w:rsidRPr="001E5FB2">
        <w:rPr>
          <w:sz w:val="28"/>
          <w:szCs w:val="28"/>
        </w:rPr>
        <w:t xml:space="preserve">, а также сталкивающихся со слабой конкуренцией – </w:t>
      </w:r>
      <w:r w:rsidR="00373125">
        <w:rPr>
          <w:sz w:val="28"/>
          <w:szCs w:val="28"/>
        </w:rPr>
        <w:t>7,7</w:t>
      </w:r>
      <w:r w:rsidRPr="001E5FB2">
        <w:rPr>
          <w:sz w:val="28"/>
          <w:szCs w:val="28"/>
        </w:rPr>
        <w:t>%.</w:t>
      </w:r>
    </w:p>
    <w:p w:rsidR="001E5FB2" w:rsidRDefault="001E5FB2" w:rsidP="00CB5A79">
      <w:pPr>
        <w:ind w:firstLine="709"/>
        <w:jc w:val="both"/>
        <w:rPr>
          <w:sz w:val="28"/>
          <w:szCs w:val="28"/>
        </w:rPr>
      </w:pPr>
      <w:r w:rsidRPr="001E5FB2">
        <w:rPr>
          <w:sz w:val="28"/>
          <w:szCs w:val="28"/>
        </w:rPr>
        <w:lastRenderedPageBreak/>
        <w:t xml:space="preserve">Таким образом, по оценкам опроса предпринимателей </w:t>
      </w:r>
      <w:r w:rsidR="00373125">
        <w:rPr>
          <w:sz w:val="28"/>
          <w:szCs w:val="28"/>
        </w:rPr>
        <w:t>района</w:t>
      </w:r>
      <w:r w:rsidRPr="001E5FB2">
        <w:rPr>
          <w:sz w:val="28"/>
          <w:szCs w:val="28"/>
        </w:rPr>
        <w:t>, уровень конкуренции сохраняется умеренно высокий, при этом в основном отмечают наличие от 1 до 5 конкурентов.</w:t>
      </w:r>
    </w:p>
    <w:p w:rsidR="007A1E92" w:rsidRDefault="007A1E92" w:rsidP="00385DDD">
      <w:pPr>
        <w:ind w:firstLine="709"/>
        <w:jc w:val="both"/>
        <w:rPr>
          <w:b/>
          <w:sz w:val="28"/>
          <w:szCs w:val="28"/>
        </w:rPr>
      </w:pPr>
    </w:p>
    <w:p w:rsidR="003166B4" w:rsidRPr="003166B4" w:rsidRDefault="003166B4" w:rsidP="00385DDD">
      <w:pPr>
        <w:ind w:firstLine="709"/>
        <w:jc w:val="both"/>
        <w:rPr>
          <w:b/>
          <w:sz w:val="28"/>
          <w:szCs w:val="28"/>
        </w:rPr>
      </w:pPr>
      <w:r w:rsidRPr="003166B4">
        <w:rPr>
          <w:b/>
          <w:sz w:val="28"/>
          <w:szCs w:val="28"/>
        </w:rPr>
        <w:t>Мониторинг наличия административных барьеров:</w:t>
      </w:r>
    </w:p>
    <w:p w:rsidR="003166B4" w:rsidRDefault="003166B4" w:rsidP="00385DDD">
      <w:pPr>
        <w:ind w:firstLine="709"/>
        <w:jc w:val="both"/>
        <w:rPr>
          <w:sz w:val="28"/>
          <w:szCs w:val="28"/>
        </w:rPr>
      </w:pPr>
      <w:r w:rsidRPr="003166B4">
        <w:rPr>
          <w:sz w:val="28"/>
          <w:szCs w:val="28"/>
        </w:rPr>
        <w:t xml:space="preserve">В рамках мониторинга респондентам заданы вопросы о наиболее существенных препятствиях для предпринимательской деятельности. Относительно трудностей, препятствующих предпринимательской деятельности, обусловленных несовершенством государственной политики либо сознательным ущемлением интересов бизнеса со стороны органов государственной власти или отдельных должностных лиц – </w:t>
      </w:r>
      <w:r>
        <w:rPr>
          <w:sz w:val="28"/>
          <w:szCs w:val="28"/>
        </w:rPr>
        <w:t>8,7</w:t>
      </w:r>
      <w:r w:rsidRPr="003166B4">
        <w:rPr>
          <w:sz w:val="28"/>
          <w:szCs w:val="28"/>
        </w:rPr>
        <w:t xml:space="preserve">% опрошенных считают, что они отсутствуют. </w:t>
      </w:r>
    </w:p>
    <w:p w:rsidR="003166B4" w:rsidRDefault="003166B4" w:rsidP="00385DDD">
      <w:pPr>
        <w:ind w:firstLine="709"/>
        <w:jc w:val="both"/>
        <w:rPr>
          <w:sz w:val="28"/>
          <w:szCs w:val="28"/>
        </w:rPr>
      </w:pPr>
      <w:r w:rsidRPr="003166B4">
        <w:rPr>
          <w:sz w:val="28"/>
          <w:szCs w:val="28"/>
        </w:rPr>
        <w:t>Структура ответов по видам административных ограничений у остальных опрошенных распределилась следующим образом.</w:t>
      </w:r>
    </w:p>
    <w:p w:rsidR="003166B4" w:rsidRDefault="003166B4" w:rsidP="00385DDD">
      <w:pPr>
        <w:ind w:firstLine="709"/>
        <w:jc w:val="both"/>
        <w:rPr>
          <w:sz w:val="28"/>
          <w:szCs w:val="28"/>
        </w:rPr>
      </w:pPr>
      <w:r w:rsidRPr="003166B4">
        <w:rPr>
          <w:sz w:val="28"/>
          <w:szCs w:val="28"/>
        </w:rPr>
        <w:t>Наибольшую трудность у предпринимателей продолжает вызывать получение доступа к земельным участкам (</w:t>
      </w:r>
      <w:r>
        <w:rPr>
          <w:sz w:val="28"/>
          <w:szCs w:val="28"/>
        </w:rPr>
        <w:t>21,7</w:t>
      </w:r>
      <w:r w:rsidRPr="003166B4">
        <w:rPr>
          <w:sz w:val="28"/>
          <w:szCs w:val="28"/>
        </w:rPr>
        <w:t xml:space="preserve">%), а также </w:t>
      </w:r>
      <w:r w:rsidR="00B025BC" w:rsidRPr="00385DDD">
        <w:rPr>
          <w:sz w:val="28"/>
          <w:szCs w:val="28"/>
        </w:rPr>
        <w:t>введение дополнительной обязательной отчетности</w:t>
      </w:r>
      <w:r w:rsidR="00B025BC" w:rsidRPr="003166B4">
        <w:rPr>
          <w:sz w:val="28"/>
          <w:szCs w:val="28"/>
        </w:rPr>
        <w:t xml:space="preserve"> (</w:t>
      </w:r>
      <w:r w:rsidR="00B025BC">
        <w:rPr>
          <w:sz w:val="28"/>
          <w:szCs w:val="28"/>
        </w:rPr>
        <w:t>21,7</w:t>
      </w:r>
      <w:r w:rsidR="00B025BC" w:rsidRPr="003166B4">
        <w:rPr>
          <w:sz w:val="28"/>
          <w:szCs w:val="28"/>
        </w:rPr>
        <w:t>%)</w:t>
      </w:r>
      <w:r w:rsidR="00B025BC">
        <w:rPr>
          <w:sz w:val="28"/>
          <w:szCs w:val="28"/>
        </w:rPr>
        <w:t>.</w:t>
      </w:r>
      <w:r w:rsidRPr="003166B4">
        <w:rPr>
          <w:sz w:val="28"/>
          <w:szCs w:val="28"/>
        </w:rPr>
        <w:t xml:space="preserve"> </w:t>
      </w:r>
    </w:p>
    <w:p w:rsidR="003166B4" w:rsidRDefault="003166B4" w:rsidP="00385DDD">
      <w:pPr>
        <w:ind w:firstLine="709"/>
        <w:jc w:val="both"/>
        <w:rPr>
          <w:sz w:val="28"/>
          <w:szCs w:val="28"/>
        </w:rPr>
      </w:pPr>
      <w:r w:rsidRPr="003166B4">
        <w:rPr>
          <w:sz w:val="28"/>
          <w:szCs w:val="28"/>
        </w:rPr>
        <w:t>К числу серьезных проблем предприниматели отнесли сложность</w:t>
      </w:r>
      <w:r w:rsidR="00B025BC" w:rsidRPr="00B025BC">
        <w:rPr>
          <w:sz w:val="28"/>
          <w:szCs w:val="28"/>
        </w:rPr>
        <w:t xml:space="preserve"> </w:t>
      </w:r>
      <w:r w:rsidR="00B025BC" w:rsidRPr="003166B4">
        <w:rPr>
          <w:sz w:val="28"/>
          <w:szCs w:val="28"/>
        </w:rPr>
        <w:t>приобретения зданий и помещений, относящихся в муниципальной собственности (</w:t>
      </w:r>
      <w:r w:rsidR="00B025BC">
        <w:rPr>
          <w:sz w:val="28"/>
          <w:szCs w:val="28"/>
        </w:rPr>
        <w:t>17,4%),</w:t>
      </w:r>
      <w:r w:rsidRPr="003166B4">
        <w:rPr>
          <w:sz w:val="28"/>
          <w:szCs w:val="28"/>
        </w:rPr>
        <w:t xml:space="preserve"> получения доступа к ресурсам инфраструктуры (</w:t>
      </w:r>
      <w:r>
        <w:rPr>
          <w:sz w:val="28"/>
          <w:szCs w:val="28"/>
        </w:rPr>
        <w:t>13</w:t>
      </w:r>
      <w:r w:rsidRPr="003166B4">
        <w:rPr>
          <w:sz w:val="28"/>
          <w:szCs w:val="28"/>
        </w:rPr>
        <w:t xml:space="preserve">%), </w:t>
      </w:r>
      <w:r>
        <w:rPr>
          <w:sz w:val="28"/>
          <w:szCs w:val="28"/>
        </w:rPr>
        <w:t>высокие тарифы на электр</w:t>
      </w:r>
      <w:proofErr w:type="gramStart"/>
      <w:r>
        <w:rPr>
          <w:sz w:val="28"/>
          <w:szCs w:val="28"/>
        </w:rPr>
        <w:t>о-</w:t>
      </w:r>
      <w:proofErr w:type="gramEnd"/>
      <w:r>
        <w:rPr>
          <w:sz w:val="28"/>
          <w:szCs w:val="28"/>
        </w:rPr>
        <w:t>, газо-, теплоснабжение</w:t>
      </w:r>
      <w:r w:rsidRPr="003166B4">
        <w:rPr>
          <w:sz w:val="28"/>
          <w:szCs w:val="28"/>
        </w:rPr>
        <w:t xml:space="preserve"> (</w:t>
      </w:r>
      <w:r>
        <w:rPr>
          <w:sz w:val="28"/>
          <w:szCs w:val="28"/>
        </w:rPr>
        <w:t>13</w:t>
      </w:r>
      <w:r w:rsidRPr="003166B4">
        <w:rPr>
          <w:sz w:val="28"/>
          <w:szCs w:val="28"/>
        </w:rPr>
        <w:t xml:space="preserve">%), </w:t>
      </w:r>
      <w:r>
        <w:rPr>
          <w:sz w:val="28"/>
          <w:szCs w:val="28"/>
        </w:rPr>
        <w:t xml:space="preserve">преференции отдельным участникам на заведомо неравных условиях вследствие коррупционных явлений </w:t>
      </w:r>
      <w:r w:rsidRPr="003166B4">
        <w:rPr>
          <w:sz w:val="28"/>
          <w:szCs w:val="28"/>
        </w:rPr>
        <w:t>(</w:t>
      </w:r>
      <w:r>
        <w:rPr>
          <w:sz w:val="28"/>
          <w:szCs w:val="28"/>
        </w:rPr>
        <w:t>4,35</w:t>
      </w:r>
      <w:r w:rsidRPr="003166B4">
        <w:rPr>
          <w:sz w:val="28"/>
          <w:szCs w:val="28"/>
        </w:rPr>
        <w:t>%).</w:t>
      </w:r>
    </w:p>
    <w:p w:rsidR="003166B4" w:rsidRPr="003166B4" w:rsidRDefault="003166B4" w:rsidP="00385DDD">
      <w:pPr>
        <w:ind w:firstLine="709"/>
        <w:jc w:val="both"/>
        <w:rPr>
          <w:sz w:val="28"/>
          <w:szCs w:val="28"/>
        </w:rPr>
      </w:pPr>
    </w:p>
    <w:p w:rsidR="00385DDD" w:rsidRDefault="00D61C65" w:rsidP="00D61C65">
      <w:pPr>
        <w:jc w:val="both"/>
        <w:rPr>
          <w:sz w:val="28"/>
          <w:szCs w:val="28"/>
          <w:highlight w:val="yellow"/>
        </w:rPr>
      </w:pPr>
      <w:r>
        <w:rPr>
          <w:noProof/>
        </w:rPr>
        <w:drawing>
          <wp:inline distT="0" distB="0" distL="0" distR="0" wp14:anchorId="694C6C99" wp14:editId="33EF1ED9">
            <wp:extent cx="5981700" cy="4038600"/>
            <wp:effectExtent l="0" t="0" r="19050" b="1905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385DDD" w:rsidRPr="00B025BC" w:rsidRDefault="00B025BC" w:rsidP="0033511D">
      <w:pPr>
        <w:ind w:firstLine="709"/>
        <w:jc w:val="both"/>
        <w:rPr>
          <w:b/>
          <w:sz w:val="28"/>
          <w:szCs w:val="28"/>
        </w:rPr>
      </w:pPr>
      <w:r w:rsidRPr="00B025BC">
        <w:rPr>
          <w:b/>
          <w:sz w:val="28"/>
          <w:szCs w:val="28"/>
        </w:rPr>
        <w:lastRenderedPageBreak/>
        <w:t>Оценка респондентами административных барьеров:</w:t>
      </w:r>
    </w:p>
    <w:p w:rsidR="00B025BC" w:rsidRDefault="00B025BC" w:rsidP="0033511D">
      <w:pPr>
        <w:ind w:firstLine="709"/>
        <w:jc w:val="both"/>
        <w:rPr>
          <w:sz w:val="28"/>
          <w:szCs w:val="28"/>
          <w:highlight w:val="yellow"/>
        </w:rPr>
      </w:pPr>
    </w:p>
    <w:p w:rsidR="00385DDD" w:rsidRDefault="00B025BC" w:rsidP="00B025BC">
      <w:pPr>
        <w:jc w:val="both"/>
        <w:rPr>
          <w:sz w:val="28"/>
          <w:szCs w:val="28"/>
          <w:highlight w:val="yellow"/>
        </w:rPr>
      </w:pPr>
      <w:r>
        <w:rPr>
          <w:noProof/>
        </w:rPr>
        <w:drawing>
          <wp:inline distT="0" distB="0" distL="0" distR="0" wp14:anchorId="777F2892" wp14:editId="64445CA7">
            <wp:extent cx="5629275" cy="2619375"/>
            <wp:effectExtent l="0" t="0" r="9525" b="9525"/>
            <wp:docPr id="34" name="Диаграмма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B4741E" w:rsidRPr="00B025BC" w:rsidRDefault="00B025BC" w:rsidP="00B025BC">
      <w:pPr>
        <w:ind w:firstLine="709"/>
        <w:jc w:val="both"/>
        <w:rPr>
          <w:sz w:val="28"/>
          <w:szCs w:val="28"/>
        </w:rPr>
      </w:pPr>
      <w:r w:rsidRPr="00B025BC">
        <w:rPr>
          <w:sz w:val="28"/>
          <w:szCs w:val="28"/>
        </w:rPr>
        <w:t>То, что уровень и количество административных барьеров не изменилось, отметили 50,0 % респондентов. Также 35,71 % считают, что бизнесу стало сложнее преодолевать административные барьеры, чем раньше.</w:t>
      </w:r>
    </w:p>
    <w:p w:rsidR="00385DDD" w:rsidRPr="00B025BC" w:rsidRDefault="00B4741E" w:rsidP="00064CFD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2DA35700" wp14:editId="6E4D56CA">
            <wp:extent cx="5648325" cy="3324225"/>
            <wp:effectExtent l="0" t="0" r="9525" b="9525"/>
            <wp:docPr id="35" name="Диаграмма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B4741E" w:rsidRPr="004E19C3" w:rsidRDefault="00B025BC" w:rsidP="0033511D">
      <w:pPr>
        <w:ind w:firstLine="709"/>
        <w:jc w:val="both"/>
        <w:rPr>
          <w:sz w:val="28"/>
          <w:szCs w:val="28"/>
        </w:rPr>
      </w:pPr>
      <w:r w:rsidRPr="004E19C3">
        <w:rPr>
          <w:sz w:val="28"/>
          <w:szCs w:val="28"/>
        </w:rPr>
        <w:t xml:space="preserve">Отношение к действиям органов власти на рынке, основном для бизнеса респондентов, также претерпело изменение за прошедший год. </w:t>
      </w:r>
    </w:p>
    <w:p w:rsidR="00B4741E" w:rsidRPr="004E19C3" w:rsidRDefault="00B025BC" w:rsidP="0033511D">
      <w:pPr>
        <w:ind w:firstLine="709"/>
        <w:jc w:val="both"/>
        <w:rPr>
          <w:sz w:val="28"/>
          <w:szCs w:val="28"/>
        </w:rPr>
      </w:pPr>
      <w:r w:rsidRPr="004E19C3">
        <w:rPr>
          <w:sz w:val="28"/>
          <w:szCs w:val="28"/>
        </w:rPr>
        <w:t>Итоги опроса 201</w:t>
      </w:r>
      <w:r w:rsidR="00B4741E" w:rsidRPr="004E19C3">
        <w:rPr>
          <w:sz w:val="28"/>
          <w:szCs w:val="28"/>
        </w:rPr>
        <w:t>9</w:t>
      </w:r>
      <w:r w:rsidRPr="004E19C3">
        <w:rPr>
          <w:sz w:val="28"/>
          <w:szCs w:val="28"/>
        </w:rPr>
        <w:t xml:space="preserve"> года демонстрируют некоторое уменьшение положительной оценки работы чиновников – </w:t>
      </w:r>
      <w:r w:rsidR="00B4741E" w:rsidRPr="004E19C3">
        <w:rPr>
          <w:sz w:val="28"/>
          <w:szCs w:val="28"/>
        </w:rPr>
        <w:t>7,7</w:t>
      </w:r>
      <w:r w:rsidRPr="004E19C3">
        <w:rPr>
          <w:sz w:val="28"/>
          <w:szCs w:val="28"/>
        </w:rPr>
        <w:t>% (в 201</w:t>
      </w:r>
      <w:r w:rsidR="00B4741E" w:rsidRPr="004E19C3">
        <w:rPr>
          <w:sz w:val="28"/>
          <w:szCs w:val="28"/>
        </w:rPr>
        <w:t>8</w:t>
      </w:r>
      <w:r w:rsidRPr="004E19C3">
        <w:rPr>
          <w:sz w:val="28"/>
          <w:szCs w:val="28"/>
        </w:rPr>
        <w:t xml:space="preserve"> году – </w:t>
      </w:r>
      <w:r w:rsidR="00B4741E" w:rsidRPr="004E19C3">
        <w:rPr>
          <w:sz w:val="28"/>
          <w:szCs w:val="28"/>
        </w:rPr>
        <w:t>12,5</w:t>
      </w:r>
      <w:r w:rsidRPr="004E19C3">
        <w:rPr>
          <w:sz w:val="28"/>
          <w:szCs w:val="28"/>
        </w:rPr>
        <w:t xml:space="preserve">%). </w:t>
      </w:r>
    </w:p>
    <w:p w:rsidR="004E19C3" w:rsidRPr="004E19C3" w:rsidRDefault="004E19C3" w:rsidP="0033511D">
      <w:pPr>
        <w:ind w:firstLine="709"/>
        <w:jc w:val="both"/>
        <w:rPr>
          <w:sz w:val="28"/>
          <w:szCs w:val="28"/>
        </w:rPr>
      </w:pPr>
      <w:r w:rsidRPr="004E19C3">
        <w:rPr>
          <w:sz w:val="28"/>
          <w:szCs w:val="28"/>
        </w:rPr>
        <w:t>По сравнению с предыдущим опросом увеличилось число предпринимателей, считающих, что власть бездействует, но это только на пользу бизнесу – 69,2%.</w:t>
      </w:r>
    </w:p>
    <w:p w:rsidR="004E19C3" w:rsidRPr="004E19C3" w:rsidRDefault="004E19C3" w:rsidP="0033511D">
      <w:pPr>
        <w:ind w:firstLine="709"/>
        <w:jc w:val="both"/>
        <w:rPr>
          <w:sz w:val="28"/>
          <w:szCs w:val="28"/>
        </w:rPr>
      </w:pPr>
      <w:r w:rsidRPr="004E19C3">
        <w:rPr>
          <w:sz w:val="28"/>
          <w:szCs w:val="28"/>
        </w:rPr>
        <w:t xml:space="preserve">23,1 % респондентов считают, что органы власти мешают бизнесу своими действиями. </w:t>
      </w:r>
    </w:p>
    <w:p w:rsidR="000752A8" w:rsidRPr="000752A8" w:rsidRDefault="004E19C3" w:rsidP="0033511D">
      <w:pPr>
        <w:ind w:firstLine="709"/>
        <w:jc w:val="both"/>
        <w:rPr>
          <w:sz w:val="28"/>
          <w:szCs w:val="28"/>
        </w:rPr>
      </w:pPr>
      <w:r w:rsidRPr="004E19C3">
        <w:rPr>
          <w:sz w:val="28"/>
          <w:szCs w:val="28"/>
        </w:rPr>
        <w:lastRenderedPageBreak/>
        <w:t xml:space="preserve">В ходе анкетирования </w:t>
      </w:r>
      <w:r>
        <w:rPr>
          <w:sz w:val="28"/>
          <w:szCs w:val="28"/>
        </w:rPr>
        <w:t>23</w:t>
      </w:r>
      <w:r w:rsidRPr="004E19C3">
        <w:rPr>
          <w:sz w:val="28"/>
          <w:szCs w:val="28"/>
        </w:rPr>
        <w:t>% опрошенных предпринимателей отметили, что за последние три года обращались в контрольно-надзорные органы с жалобами в защиту своих прав и устра</w:t>
      </w:r>
      <w:r>
        <w:rPr>
          <w:sz w:val="28"/>
          <w:szCs w:val="28"/>
        </w:rPr>
        <w:t>нении административных барьеров</w:t>
      </w:r>
    </w:p>
    <w:p w:rsidR="000752A8" w:rsidRDefault="004E19C3" w:rsidP="0033511D">
      <w:pPr>
        <w:ind w:firstLine="709"/>
        <w:jc w:val="both"/>
        <w:rPr>
          <w:sz w:val="28"/>
          <w:szCs w:val="28"/>
        </w:rPr>
      </w:pPr>
      <w:r w:rsidRPr="004E19C3">
        <w:rPr>
          <w:sz w:val="28"/>
          <w:szCs w:val="28"/>
        </w:rPr>
        <w:t>Как указали респонденты, за защитой нарушенных прав чаще всего они об</w:t>
      </w:r>
      <w:r w:rsidR="000752A8">
        <w:rPr>
          <w:sz w:val="28"/>
          <w:szCs w:val="28"/>
        </w:rPr>
        <w:t xml:space="preserve">ращались в администрацию района </w:t>
      </w:r>
      <w:r w:rsidRPr="004E19C3">
        <w:rPr>
          <w:sz w:val="28"/>
          <w:szCs w:val="28"/>
        </w:rPr>
        <w:t xml:space="preserve">– </w:t>
      </w:r>
      <w:r w:rsidR="000752A8">
        <w:rPr>
          <w:sz w:val="28"/>
          <w:szCs w:val="28"/>
        </w:rPr>
        <w:t>15,3</w:t>
      </w:r>
      <w:r w:rsidRPr="004E19C3">
        <w:rPr>
          <w:sz w:val="28"/>
          <w:szCs w:val="28"/>
        </w:rPr>
        <w:t xml:space="preserve">%, в органы прокуратуры – </w:t>
      </w:r>
      <w:r w:rsidR="000752A8">
        <w:rPr>
          <w:sz w:val="28"/>
          <w:szCs w:val="28"/>
        </w:rPr>
        <w:t>7,7</w:t>
      </w:r>
      <w:r w:rsidRPr="004E19C3">
        <w:rPr>
          <w:sz w:val="28"/>
          <w:szCs w:val="28"/>
        </w:rPr>
        <w:t>%</w:t>
      </w:r>
      <w:r w:rsidR="000752A8">
        <w:rPr>
          <w:sz w:val="28"/>
          <w:szCs w:val="28"/>
        </w:rPr>
        <w:t>.</w:t>
      </w:r>
    </w:p>
    <w:p w:rsidR="000752A8" w:rsidRDefault="000752A8" w:rsidP="0033511D">
      <w:pPr>
        <w:ind w:firstLine="709"/>
        <w:jc w:val="both"/>
        <w:rPr>
          <w:sz w:val="28"/>
          <w:szCs w:val="28"/>
        </w:rPr>
      </w:pPr>
      <w:r w:rsidRPr="000752A8">
        <w:rPr>
          <w:sz w:val="28"/>
          <w:szCs w:val="28"/>
        </w:rPr>
        <w:t xml:space="preserve">При этом полностью защитили свои законные интересы – </w:t>
      </w:r>
      <w:r>
        <w:rPr>
          <w:sz w:val="28"/>
          <w:szCs w:val="28"/>
        </w:rPr>
        <w:t>7,7</w:t>
      </w:r>
      <w:r w:rsidRPr="000752A8">
        <w:rPr>
          <w:sz w:val="28"/>
          <w:szCs w:val="28"/>
        </w:rPr>
        <w:t>% опрошенных</w:t>
      </w:r>
      <w:r>
        <w:rPr>
          <w:sz w:val="28"/>
          <w:szCs w:val="28"/>
        </w:rPr>
        <w:t>,</w:t>
      </w:r>
      <w:r w:rsidRPr="000752A8">
        <w:rPr>
          <w:sz w:val="28"/>
          <w:szCs w:val="28"/>
        </w:rPr>
        <w:t xml:space="preserve"> неудачей закончилось рассмотрение дел у </w:t>
      </w:r>
      <w:r>
        <w:rPr>
          <w:sz w:val="28"/>
          <w:szCs w:val="28"/>
        </w:rPr>
        <w:t>15,3</w:t>
      </w:r>
      <w:r w:rsidRPr="000752A8">
        <w:rPr>
          <w:sz w:val="28"/>
          <w:szCs w:val="28"/>
        </w:rPr>
        <w:t>% предпринимателей</w:t>
      </w:r>
      <w:r>
        <w:rPr>
          <w:sz w:val="28"/>
          <w:szCs w:val="28"/>
        </w:rPr>
        <w:t>.</w:t>
      </w:r>
    </w:p>
    <w:p w:rsidR="000752A8" w:rsidRDefault="000752A8" w:rsidP="000752A8">
      <w:pPr>
        <w:jc w:val="center"/>
        <w:rPr>
          <w:sz w:val="28"/>
          <w:szCs w:val="28"/>
        </w:rPr>
      </w:pPr>
      <w:r w:rsidRPr="000752A8">
        <w:rPr>
          <w:sz w:val="28"/>
          <w:szCs w:val="28"/>
        </w:rPr>
        <w:t xml:space="preserve"> </w:t>
      </w:r>
    </w:p>
    <w:p w:rsidR="000752A8" w:rsidRDefault="00E84ED7" w:rsidP="0033511D">
      <w:pPr>
        <w:ind w:firstLine="709"/>
        <w:jc w:val="both"/>
        <w:rPr>
          <w:b/>
          <w:sz w:val="28"/>
          <w:szCs w:val="28"/>
        </w:rPr>
      </w:pPr>
      <w:r w:rsidRPr="00E84ED7">
        <w:rPr>
          <w:b/>
          <w:sz w:val="28"/>
          <w:szCs w:val="28"/>
        </w:rPr>
        <w:t xml:space="preserve">Оценка </w:t>
      </w:r>
      <w:r w:rsidR="00064CFD">
        <w:rPr>
          <w:b/>
          <w:sz w:val="28"/>
          <w:szCs w:val="28"/>
        </w:rPr>
        <w:t>субъектами МСП</w:t>
      </w:r>
      <w:r>
        <w:rPr>
          <w:b/>
          <w:sz w:val="28"/>
          <w:szCs w:val="28"/>
        </w:rPr>
        <w:t xml:space="preserve"> </w:t>
      </w:r>
      <w:r w:rsidRPr="00E84ED7">
        <w:rPr>
          <w:b/>
          <w:sz w:val="28"/>
          <w:szCs w:val="28"/>
        </w:rPr>
        <w:t>качества услуг субъектов естественных монополий</w:t>
      </w:r>
    </w:p>
    <w:p w:rsidR="00C34BD7" w:rsidRDefault="00C34BD7" w:rsidP="0033511D">
      <w:pPr>
        <w:ind w:firstLine="709"/>
        <w:jc w:val="both"/>
      </w:pPr>
    </w:p>
    <w:p w:rsidR="00064CFD" w:rsidRDefault="00C34BD7" w:rsidP="0033511D">
      <w:pPr>
        <w:ind w:firstLine="709"/>
        <w:jc w:val="both"/>
      </w:pPr>
      <w:r>
        <w:rPr>
          <w:noProof/>
        </w:rPr>
        <w:drawing>
          <wp:inline distT="0" distB="0" distL="0" distR="0" wp14:anchorId="280781A4" wp14:editId="4305269A">
            <wp:extent cx="5029200" cy="2895600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064CFD" w:rsidRPr="00064CFD" w:rsidRDefault="00064CFD" w:rsidP="0033511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Pr="00064CFD">
        <w:rPr>
          <w:sz w:val="28"/>
          <w:szCs w:val="28"/>
        </w:rPr>
        <w:t>аибольшее количество респондентов (85%) отметило неудовлетворенность сферой водоснабжения.</w:t>
      </w:r>
    </w:p>
    <w:p w:rsidR="00064CFD" w:rsidRPr="00064CFD" w:rsidRDefault="00064CFD" w:rsidP="0033511D">
      <w:pPr>
        <w:ind w:firstLine="709"/>
        <w:jc w:val="both"/>
        <w:rPr>
          <w:sz w:val="28"/>
          <w:szCs w:val="28"/>
        </w:rPr>
      </w:pPr>
      <w:r w:rsidRPr="00064CFD">
        <w:rPr>
          <w:sz w:val="28"/>
          <w:szCs w:val="28"/>
        </w:rPr>
        <w:t xml:space="preserve">Для большинства респондентов состояние рынка услуг электроснабжения остается одним </w:t>
      </w:r>
      <w:proofErr w:type="gramStart"/>
      <w:r w:rsidRPr="00064CFD">
        <w:rPr>
          <w:sz w:val="28"/>
          <w:szCs w:val="28"/>
        </w:rPr>
        <w:t>из</w:t>
      </w:r>
      <w:proofErr w:type="gramEnd"/>
      <w:r w:rsidRPr="00064CFD">
        <w:rPr>
          <w:sz w:val="28"/>
          <w:szCs w:val="28"/>
        </w:rPr>
        <w:t xml:space="preserve"> наиболее удовлетворительных. Качество услуг на этом рынке не устраивает 15% респондентов.</w:t>
      </w:r>
    </w:p>
    <w:p w:rsidR="00064CFD" w:rsidRPr="00064CFD" w:rsidRDefault="00064CFD" w:rsidP="0033511D">
      <w:pPr>
        <w:ind w:firstLine="709"/>
        <w:jc w:val="both"/>
        <w:rPr>
          <w:sz w:val="28"/>
          <w:szCs w:val="28"/>
        </w:rPr>
      </w:pPr>
      <w:r w:rsidRPr="00064CFD">
        <w:rPr>
          <w:sz w:val="28"/>
          <w:szCs w:val="28"/>
        </w:rPr>
        <w:t>На рынке услуг теплоснабжения недовольных 23 % от общего числа опрошенных.</w:t>
      </w:r>
    </w:p>
    <w:p w:rsidR="00064CFD" w:rsidRDefault="0027658C" w:rsidP="0027658C">
      <w:pPr>
        <w:jc w:val="center"/>
      </w:pPr>
      <w:r>
        <w:rPr>
          <w:noProof/>
        </w:rPr>
        <w:drawing>
          <wp:inline distT="0" distB="0" distL="0" distR="0" wp14:anchorId="37A6BA5D" wp14:editId="12484227">
            <wp:extent cx="5667375" cy="2247900"/>
            <wp:effectExtent l="0" t="0" r="9525" b="19050"/>
            <wp:docPr id="37" name="Диаграмма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F26610" w:rsidRDefault="00F26610" w:rsidP="0033511D">
      <w:pPr>
        <w:ind w:firstLine="709"/>
        <w:jc w:val="both"/>
        <w:rPr>
          <w:sz w:val="28"/>
          <w:szCs w:val="28"/>
          <w:highlight w:val="yellow"/>
        </w:rPr>
      </w:pPr>
    </w:p>
    <w:p w:rsidR="007C54C6" w:rsidRDefault="0027658C" w:rsidP="0033511D">
      <w:pPr>
        <w:ind w:firstLine="709"/>
        <w:jc w:val="both"/>
        <w:rPr>
          <w:sz w:val="28"/>
          <w:szCs w:val="28"/>
        </w:rPr>
      </w:pPr>
      <w:r w:rsidRPr="0027658C">
        <w:rPr>
          <w:sz w:val="28"/>
          <w:szCs w:val="28"/>
        </w:rPr>
        <w:t>Боль</w:t>
      </w:r>
      <w:r>
        <w:rPr>
          <w:sz w:val="28"/>
          <w:szCs w:val="28"/>
        </w:rPr>
        <w:t>шинство респондентов</w:t>
      </w:r>
      <w:r w:rsidR="007C54C6">
        <w:rPr>
          <w:sz w:val="28"/>
          <w:szCs w:val="28"/>
        </w:rPr>
        <w:t xml:space="preserve"> (46%)</w:t>
      </w:r>
      <w:r>
        <w:rPr>
          <w:sz w:val="28"/>
          <w:szCs w:val="28"/>
        </w:rPr>
        <w:t xml:space="preserve"> отметили, что </w:t>
      </w:r>
      <w:r w:rsidR="007C54C6">
        <w:rPr>
          <w:sz w:val="28"/>
          <w:szCs w:val="28"/>
        </w:rPr>
        <w:t xml:space="preserve">качество взаимодействия с субъектами естественных монополий не изменилось. </w:t>
      </w:r>
    </w:p>
    <w:p w:rsidR="00F26610" w:rsidRDefault="007C54C6" w:rsidP="0033511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Недовольными качеством взаимодействия с субъектами естественных монополий остается треть опрошенных субъектов МСП.</w:t>
      </w:r>
    </w:p>
    <w:p w:rsidR="007C54C6" w:rsidRDefault="007C54C6" w:rsidP="0033511D">
      <w:pPr>
        <w:ind w:firstLine="709"/>
        <w:jc w:val="both"/>
        <w:rPr>
          <w:sz w:val="28"/>
          <w:szCs w:val="28"/>
        </w:rPr>
      </w:pPr>
    </w:p>
    <w:p w:rsidR="007C54C6" w:rsidRDefault="007C54C6" w:rsidP="007C54C6">
      <w:pPr>
        <w:jc w:val="center"/>
        <w:rPr>
          <w:sz w:val="28"/>
          <w:szCs w:val="28"/>
          <w:highlight w:val="yellow"/>
        </w:rPr>
      </w:pPr>
      <w:r>
        <w:rPr>
          <w:noProof/>
        </w:rPr>
        <w:drawing>
          <wp:inline distT="0" distB="0" distL="0" distR="0" wp14:anchorId="791E86C4" wp14:editId="2324FAAD">
            <wp:extent cx="5710687" cy="4675517"/>
            <wp:effectExtent l="0" t="0" r="23495" b="10795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7C54C6" w:rsidRDefault="007C54C6" w:rsidP="0033511D">
      <w:pPr>
        <w:ind w:firstLine="709"/>
        <w:jc w:val="both"/>
        <w:rPr>
          <w:sz w:val="28"/>
          <w:szCs w:val="28"/>
          <w:highlight w:val="yellow"/>
        </w:rPr>
      </w:pPr>
    </w:p>
    <w:p w:rsidR="007C54C6" w:rsidRDefault="007C54C6" w:rsidP="007C54C6">
      <w:pPr>
        <w:ind w:firstLine="709"/>
        <w:jc w:val="both"/>
        <w:rPr>
          <w:sz w:val="28"/>
          <w:szCs w:val="28"/>
        </w:rPr>
      </w:pPr>
      <w:r w:rsidRPr="007C54C6">
        <w:rPr>
          <w:sz w:val="28"/>
          <w:szCs w:val="28"/>
        </w:rPr>
        <w:t xml:space="preserve">Большинство респондентов </w:t>
      </w:r>
      <w:r>
        <w:rPr>
          <w:sz w:val="28"/>
          <w:szCs w:val="28"/>
        </w:rPr>
        <w:t xml:space="preserve">(26,9%) </w:t>
      </w:r>
      <w:r w:rsidRPr="007C54C6">
        <w:rPr>
          <w:sz w:val="28"/>
          <w:szCs w:val="28"/>
        </w:rPr>
        <w:t>отметили, что р</w:t>
      </w:r>
      <w:r w:rsidR="00AC6B26" w:rsidRPr="007C54C6">
        <w:rPr>
          <w:sz w:val="28"/>
          <w:szCs w:val="28"/>
        </w:rPr>
        <w:t>абота по развитию конкуренции в Архангельской области в первую очередь должна быть направлена на обучение потребителей (правовой, финансовой, цифровой грамотности), на информирование о формах и органах поддержки предпринимателей – 23%</w:t>
      </w:r>
      <w:r w:rsidR="0040311D" w:rsidRPr="007C54C6">
        <w:rPr>
          <w:sz w:val="28"/>
          <w:szCs w:val="28"/>
        </w:rPr>
        <w:t>, на контроль обоснованности тарифов субъектов естественных монополий в сфере вод</w:t>
      </w:r>
      <w:proofErr w:type="gramStart"/>
      <w:r w:rsidR="0040311D" w:rsidRPr="007C54C6">
        <w:rPr>
          <w:sz w:val="28"/>
          <w:szCs w:val="28"/>
        </w:rPr>
        <w:t>о-</w:t>
      </w:r>
      <w:proofErr w:type="gramEnd"/>
      <w:r w:rsidR="0040311D" w:rsidRPr="007C54C6">
        <w:rPr>
          <w:sz w:val="28"/>
          <w:szCs w:val="28"/>
        </w:rPr>
        <w:t>, электро-, газо- и теплоснабжения, ж/д и авиатранспорта – 19,23%.</w:t>
      </w:r>
      <w:r w:rsidR="00AC6B26">
        <w:rPr>
          <w:sz w:val="28"/>
          <w:szCs w:val="28"/>
        </w:rPr>
        <w:t xml:space="preserve"> </w:t>
      </w:r>
    </w:p>
    <w:p w:rsidR="007C54C6" w:rsidRDefault="007C54C6" w:rsidP="007C54C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Необходимость в защите прав</w:t>
      </w:r>
      <w:r w:rsidR="007A0F0B">
        <w:rPr>
          <w:sz w:val="28"/>
          <w:szCs w:val="28"/>
        </w:rPr>
        <w:t xml:space="preserve"> потребителей</w:t>
      </w:r>
      <w:r>
        <w:rPr>
          <w:sz w:val="28"/>
          <w:szCs w:val="28"/>
        </w:rPr>
        <w:t xml:space="preserve"> отметили 15,4 % респондентов.</w:t>
      </w:r>
    </w:p>
    <w:p w:rsidR="007C54C6" w:rsidRDefault="007C54C6" w:rsidP="007C54C6">
      <w:pPr>
        <w:ind w:firstLine="709"/>
        <w:jc w:val="both"/>
        <w:rPr>
          <w:sz w:val="28"/>
          <w:szCs w:val="28"/>
        </w:rPr>
      </w:pPr>
    </w:p>
    <w:p w:rsidR="00FC58C0" w:rsidRDefault="007A0F0B" w:rsidP="007A0F0B">
      <w:pPr>
        <w:jc w:val="both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CB180DC" wp14:editId="20A952BD">
            <wp:extent cx="5840083" cy="5132717"/>
            <wp:effectExtent l="0" t="0" r="27940" b="10795"/>
            <wp:docPr id="39" name="Диаграмма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C46030" w:rsidRDefault="00C46030" w:rsidP="0033511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Недостаток частных организаций на рынке отдыха и оздоровления детей отметили 15,4 % респондентов.</w:t>
      </w:r>
    </w:p>
    <w:p w:rsidR="003B519C" w:rsidRDefault="007A0F0B" w:rsidP="0033511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Также по 7,7 % респондентов отметили недостаток числа частных организаций на рынках социального обслуживания, медицинских услуг и жилищного строительства. Следует отметить, что рынок социальных и медицинских услуг в Холмогорском районе представлен только государственными предприятиями.</w:t>
      </w:r>
    </w:p>
    <w:p w:rsidR="00C46030" w:rsidRDefault="00C46030" w:rsidP="0033511D">
      <w:pPr>
        <w:ind w:firstLine="709"/>
        <w:jc w:val="both"/>
        <w:rPr>
          <w:sz w:val="28"/>
          <w:szCs w:val="28"/>
        </w:rPr>
      </w:pPr>
    </w:p>
    <w:p w:rsidR="00C46030" w:rsidRDefault="00C46030" w:rsidP="0033511D">
      <w:pPr>
        <w:ind w:firstLine="709"/>
        <w:jc w:val="both"/>
        <w:rPr>
          <w:sz w:val="28"/>
          <w:szCs w:val="28"/>
        </w:rPr>
      </w:pPr>
    </w:p>
    <w:p w:rsidR="00C46030" w:rsidRDefault="00C46030" w:rsidP="0033511D">
      <w:pPr>
        <w:ind w:firstLine="709"/>
        <w:jc w:val="both"/>
        <w:rPr>
          <w:sz w:val="28"/>
          <w:szCs w:val="28"/>
        </w:rPr>
      </w:pPr>
    </w:p>
    <w:p w:rsidR="00C46030" w:rsidRDefault="00C46030" w:rsidP="00C46030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AD7D5D5" wp14:editId="6533168E">
            <wp:extent cx="5934973" cy="6538823"/>
            <wp:effectExtent l="0" t="0" r="27940" b="14605"/>
            <wp:docPr id="41" name="Диаграмма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7A0F0B" w:rsidRDefault="00C46030" w:rsidP="0033511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14,3 % респондентов мерами, способствующими развитию конкуренции, выбрали рост доходов населения.</w:t>
      </w:r>
    </w:p>
    <w:p w:rsidR="00C46030" w:rsidRDefault="00C46030" w:rsidP="0033511D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Создание рабочих мест, упрощение процедуры получения кредитов для бизнеса, контроль над ростом цен и над качеством продукции отметили по 8 % респондентов.</w:t>
      </w:r>
    </w:p>
    <w:p w:rsidR="00C30D5E" w:rsidRDefault="00C30D5E" w:rsidP="00CB5A79">
      <w:pPr>
        <w:ind w:firstLine="709"/>
        <w:jc w:val="both"/>
        <w:rPr>
          <w:b/>
          <w:i/>
          <w:sz w:val="28"/>
          <w:szCs w:val="28"/>
        </w:rPr>
      </w:pPr>
    </w:p>
    <w:p w:rsidR="00C30D5E" w:rsidRPr="00C30D5E" w:rsidRDefault="00C30D5E" w:rsidP="00C30D5E">
      <w:pPr>
        <w:pStyle w:val="3"/>
        <w:spacing w:line="240" w:lineRule="auto"/>
        <w:ind w:firstLine="709"/>
        <w:rPr>
          <w:b/>
          <w:szCs w:val="28"/>
        </w:rPr>
      </w:pPr>
      <w:r w:rsidRPr="00916484">
        <w:rPr>
          <w:b/>
          <w:szCs w:val="28"/>
        </w:rPr>
        <w:t>3.</w:t>
      </w:r>
      <w:r>
        <w:rPr>
          <w:b/>
          <w:i/>
          <w:szCs w:val="28"/>
        </w:rPr>
        <w:t xml:space="preserve"> </w:t>
      </w:r>
      <w:r w:rsidR="00537B15" w:rsidRPr="00C30D5E">
        <w:rPr>
          <w:b/>
          <w:szCs w:val="28"/>
        </w:rPr>
        <w:t>Оценка уровня финансовой грамотности</w:t>
      </w:r>
      <w:r w:rsidRPr="00C30D5E">
        <w:rPr>
          <w:b/>
          <w:szCs w:val="28"/>
        </w:rPr>
        <w:t xml:space="preserve"> субъектами предпринимательской деятельности</w:t>
      </w:r>
    </w:p>
    <w:p w:rsidR="00064CFD" w:rsidRDefault="00064CFD" w:rsidP="00CB5A79">
      <w:pPr>
        <w:ind w:firstLine="709"/>
        <w:jc w:val="both"/>
        <w:rPr>
          <w:b/>
          <w:i/>
          <w:sz w:val="28"/>
          <w:szCs w:val="28"/>
        </w:rPr>
      </w:pPr>
    </w:p>
    <w:p w:rsidR="00537B15" w:rsidRPr="00E478FD" w:rsidRDefault="000C3A80" w:rsidP="00CB5A79">
      <w:pPr>
        <w:ind w:firstLine="709"/>
        <w:jc w:val="both"/>
        <w:rPr>
          <w:sz w:val="28"/>
          <w:szCs w:val="28"/>
        </w:rPr>
      </w:pPr>
      <w:r w:rsidRPr="00E478FD">
        <w:rPr>
          <w:sz w:val="28"/>
          <w:szCs w:val="28"/>
        </w:rPr>
        <w:t>В опросе предпринимателей приняло участие 13 респондентов.</w:t>
      </w:r>
    </w:p>
    <w:p w:rsidR="000C3A80" w:rsidRPr="00E478FD" w:rsidRDefault="003A018E" w:rsidP="00CB5A79">
      <w:pPr>
        <w:ind w:firstLine="709"/>
        <w:jc w:val="both"/>
        <w:rPr>
          <w:sz w:val="28"/>
          <w:szCs w:val="28"/>
        </w:rPr>
      </w:pPr>
      <w:r w:rsidRPr="00E478FD">
        <w:rPr>
          <w:sz w:val="28"/>
          <w:szCs w:val="28"/>
        </w:rPr>
        <w:t>По итогам оценки финансовой грамотности предпринимателей получены следующие результаты.</w:t>
      </w:r>
    </w:p>
    <w:p w:rsidR="006356D1" w:rsidRDefault="006356D1" w:rsidP="006356D1">
      <w:pPr>
        <w:tabs>
          <w:tab w:val="left" w:pos="8364"/>
        </w:tabs>
        <w:ind w:firstLine="709"/>
        <w:jc w:val="both"/>
        <w:rPr>
          <w:sz w:val="28"/>
          <w:szCs w:val="28"/>
        </w:rPr>
      </w:pPr>
      <w:r w:rsidRPr="00E478FD">
        <w:rPr>
          <w:sz w:val="28"/>
          <w:szCs w:val="28"/>
        </w:rPr>
        <w:lastRenderedPageBreak/>
        <w:t>Все опрошенные предприниматели пользуются различными финансовыми услугами. Расчетно-кассовым обслуживанием – 31,03%, электронными платежами – 27,59%, кредитованием, в том числе ипотекой, кредитными картами – 24,14%.</w:t>
      </w:r>
    </w:p>
    <w:p w:rsidR="006356D1" w:rsidRDefault="006356D1" w:rsidP="006356D1">
      <w:pPr>
        <w:tabs>
          <w:tab w:val="left" w:pos="8364"/>
        </w:tabs>
        <w:ind w:firstLine="1418"/>
        <w:jc w:val="both"/>
        <w:rPr>
          <w:sz w:val="28"/>
          <w:szCs w:val="28"/>
        </w:rPr>
      </w:pPr>
    </w:p>
    <w:p w:rsidR="000024D6" w:rsidRDefault="006356D1" w:rsidP="006356D1">
      <w:pPr>
        <w:jc w:val="both"/>
        <w:rPr>
          <w:sz w:val="28"/>
          <w:szCs w:val="28"/>
        </w:rPr>
      </w:pPr>
      <w:r w:rsidRPr="006356D1">
        <w:rPr>
          <w:noProof/>
        </w:rPr>
        <w:drawing>
          <wp:inline distT="0" distB="0" distL="0" distR="0" wp14:anchorId="73F53F0B" wp14:editId="228073B2">
            <wp:extent cx="5940425" cy="3298825"/>
            <wp:effectExtent l="0" t="0" r="22225" b="15875"/>
            <wp:docPr id="49" name="Диаграмма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 w:rsidRPr="006356D1">
        <w:rPr>
          <w:sz w:val="28"/>
          <w:szCs w:val="28"/>
        </w:rPr>
        <w:t xml:space="preserve">         </w:t>
      </w:r>
      <w:r w:rsidR="00E27AC7">
        <w:rPr>
          <w:sz w:val="28"/>
          <w:szCs w:val="28"/>
        </w:rPr>
        <w:t>Наибольшее число из опрошенных респондентов и</w:t>
      </w:r>
      <w:r w:rsidRPr="006356D1">
        <w:rPr>
          <w:sz w:val="28"/>
          <w:szCs w:val="28"/>
        </w:rPr>
        <w:t>меют представление о таких услугах, как страхование</w:t>
      </w:r>
      <w:r w:rsidR="00E27AC7">
        <w:rPr>
          <w:sz w:val="28"/>
          <w:szCs w:val="28"/>
        </w:rPr>
        <w:t xml:space="preserve"> (69,2%)</w:t>
      </w:r>
      <w:r w:rsidRPr="006356D1">
        <w:rPr>
          <w:sz w:val="28"/>
          <w:szCs w:val="28"/>
        </w:rPr>
        <w:t xml:space="preserve"> и инвестирование больше </w:t>
      </w:r>
      <w:r w:rsidR="00E27AC7">
        <w:rPr>
          <w:sz w:val="28"/>
          <w:szCs w:val="28"/>
        </w:rPr>
        <w:t>(84,6</w:t>
      </w:r>
      <w:r w:rsidRPr="006356D1">
        <w:rPr>
          <w:sz w:val="28"/>
          <w:szCs w:val="28"/>
        </w:rPr>
        <w:t>%</w:t>
      </w:r>
      <w:r w:rsidR="00E27AC7">
        <w:rPr>
          <w:sz w:val="28"/>
          <w:szCs w:val="28"/>
        </w:rPr>
        <w:t>)</w:t>
      </w:r>
      <w:r w:rsidR="000024D6">
        <w:rPr>
          <w:sz w:val="28"/>
          <w:szCs w:val="28"/>
        </w:rPr>
        <w:t>.</w:t>
      </w:r>
    </w:p>
    <w:p w:rsidR="000024D6" w:rsidRDefault="000024D6" w:rsidP="000024D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Умеют пользоваться онлайн банком 69,2 % респондентов.</w:t>
      </w:r>
    </w:p>
    <w:p w:rsidR="000024D6" w:rsidRPr="006356D1" w:rsidRDefault="000024D6" w:rsidP="000024D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46,2 % респондентов имеют опыт пользования кредитования.</w:t>
      </w:r>
    </w:p>
    <w:p w:rsidR="006356D1" w:rsidRPr="006356D1" w:rsidRDefault="006356D1" w:rsidP="006356D1">
      <w:pPr>
        <w:jc w:val="both"/>
      </w:pPr>
    </w:p>
    <w:tbl>
      <w:tblPr>
        <w:tblW w:w="9371" w:type="dxa"/>
        <w:tblInd w:w="93" w:type="dxa"/>
        <w:tblLook w:val="04A0" w:firstRow="1" w:lastRow="0" w:firstColumn="1" w:lastColumn="0" w:noHBand="0" w:noVBand="1"/>
      </w:tblPr>
      <w:tblGrid>
        <w:gridCol w:w="3417"/>
        <w:gridCol w:w="1891"/>
        <w:gridCol w:w="2220"/>
        <w:gridCol w:w="1843"/>
      </w:tblGrid>
      <w:tr w:rsidR="006356D1" w:rsidRPr="00FF1032" w:rsidTr="00E27AC7">
        <w:trPr>
          <w:trHeight w:val="525"/>
        </w:trPr>
        <w:tc>
          <w:tcPr>
            <w:tcW w:w="3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356D1" w:rsidRPr="00FF1032" w:rsidRDefault="006356D1" w:rsidP="00860BCC">
            <w:pPr>
              <w:rPr>
                <w:color w:val="000000"/>
              </w:rPr>
            </w:pPr>
            <w:r w:rsidRPr="00FF1032">
              <w:rPr>
                <w:color w:val="000000"/>
              </w:rPr>
              <w:t> </w:t>
            </w:r>
          </w:p>
        </w:tc>
        <w:tc>
          <w:tcPr>
            <w:tcW w:w="18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356D1" w:rsidRPr="00FF1032" w:rsidRDefault="006356D1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FF1032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Имею представление (осведомленность)</w:t>
            </w:r>
          </w:p>
        </w:tc>
        <w:tc>
          <w:tcPr>
            <w:tcW w:w="2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356D1" w:rsidRPr="00FF1032" w:rsidRDefault="006356D1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FF1032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Знаю, как пользоваться (знание)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356D1" w:rsidRPr="00FF1032" w:rsidRDefault="006356D1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FF1032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Имею опыт пользования (навык)</w:t>
            </w:r>
          </w:p>
        </w:tc>
      </w:tr>
      <w:tr w:rsidR="006356D1" w:rsidRPr="00FF1032" w:rsidTr="00E27AC7">
        <w:trPr>
          <w:trHeight w:val="630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356D1" w:rsidRPr="00FF1032" w:rsidRDefault="006356D1" w:rsidP="00860BCC">
            <w:pPr>
              <w:rPr>
                <w:color w:val="000000"/>
              </w:rPr>
            </w:pPr>
            <w:r w:rsidRPr="00FF1032">
              <w:rPr>
                <w:color w:val="000000"/>
              </w:rPr>
              <w:t>Ваш уровень знаний об онлайн банке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56D1" w:rsidRPr="00FF1032" w:rsidRDefault="00E27AC7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23,1</w:t>
            </w:r>
          </w:p>
        </w:tc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56D1" w:rsidRPr="00FF1032" w:rsidRDefault="00E27AC7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7,7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56D1" w:rsidRPr="00FF1032" w:rsidRDefault="00E27AC7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69,2</w:t>
            </w:r>
          </w:p>
        </w:tc>
      </w:tr>
      <w:tr w:rsidR="006356D1" w:rsidRPr="00FF1032" w:rsidTr="00E27AC7">
        <w:trPr>
          <w:trHeight w:val="630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356D1" w:rsidRPr="00FF1032" w:rsidRDefault="006356D1" w:rsidP="00860BCC">
            <w:pPr>
              <w:rPr>
                <w:color w:val="000000"/>
              </w:rPr>
            </w:pPr>
            <w:r w:rsidRPr="00FF1032">
              <w:rPr>
                <w:color w:val="000000"/>
              </w:rPr>
              <w:t>Ваш уровень знаний о кредитовании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56D1" w:rsidRPr="00FF1032" w:rsidRDefault="00E27AC7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38,5</w:t>
            </w:r>
          </w:p>
        </w:tc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56D1" w:rsidRPr="00FF1032" w:rsidRDefault="00E27AC7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15,4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56D1" w:rsidRPr="00FF1032" w:rsidRDefault="00E27AC7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46,2</w:t>
            </w:r>
          </w:p>
        </w:tc>
      </w:tr>
      <w:tr w:rsidR="006356D1" w:rsidRPr="00FF1032" w:rsidTr="00E27AC7">
        <w:trPr>
          <w:trHeight w:val="630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356D1" w:rsidRPr="00FF1032" w:rsidRDefault="006356D1" w:rsidP="00860BCC">
            <w:pPr>
              <w:rPr>
                <w:color w:val="000000"/>
              </w:rPr>
            </w:pPr>
            <w:r w:rsidRPr="00FF1032">
              <w:rPr>
                <w:color w:val="000000"/>
              </w:rPr>
              <w:t>Ваш уровень знаний о страховании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56D1" w:rsidRPr="00FF1032" w:rsidRDefault="00E27AC7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69,2</w:t>
            </w:r>
          </w:p>
        </w:tc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56D1" w:rsidRPr="00FF1032" w:rsidRDefault="00E27AC7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15,4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56D1" w:rsidRPr="00FF1032" w:rsidRDefault="00E27AC7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15,4</w:t>
            </w:r>
          </w:p>
        </w:tc>
      </w:tr>
      <w:tr w:rsidR="006356D1" w:rsidRPr="00FF1032" w:rsidTr="00E27AC7">
        <w:trPr>
          <w:trHeight w:val="630"/>
        </w:trPr>
        <w:tc>
          <w:tcPr>
            <w:tcW w:w="3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6356D1" w:rsidRPr="00FF1032" w:rsidRDefault="006356D1" w:rsidP="00860BCC">
            <w:pPr>
              <w:rPr>
                <w:color w:val="000000"/>
              </w:rPr>
            </w:pPr>
            <w:r w:rsidRPr="00FF1032">
              <w:rPr>
                <w:color w:val="000000"/>
              </w:rPr>
              <w:t>Ваш уровень знаний об инвестировании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56D1" w:rsidRPr="00FF1032" w:rsidRDefault="00E27AC7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84,6</w:t>
            </w:r>
          </w:p>
        </w:tc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56D1" w:rsidRPr="00FF1032" w:rsidRDefault="00E27AC7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7,7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356D1" w:rsidRPr="00FF1032" w:rsidRDefault="00E27AC7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7,7</w:t>
            </w:r>
          </w:p>
        </w:tc>
      </w:tr>
    </w:tbl>
    <w:p w:rsidR="006356D1" w:rsidRDefault="006356D1" w:rsidP="006356D1">
      <w:pPr>
        <w:tabs>
          <w:tab w:val="left" w:pos="8364"/>
        </w:tabs>
        <w:jc w:val="both"/>
        <w:rPr>
          <w:sz w:val="28"/>
          <w:szCs w:val="28"/>
        </w:rPr>
      </w:pPr>
    </w:p>
    <w:p w:rsidR="003A018E" w:rsidRPr="00E478FD" w:rsidRDefault="003A018E" w:rsidP="00CB5A79">
      <w:pPr>
        <w:ind w:firstLine="709"/>
        <w:jc w:val="both"/>
        <w:rPr>
          <w:sz w:val="28"/>
          <w:szCs w:val="28"/>
        </w:rPr>
      </w:pPr>
      <w:r w:rsidRPr="00E478FD">
        <w:rPr>
          <w:sz w:val="28"/>
          <w:szCs w:val="28"/>
        </w:rPr>
        <w:t xml:space="preserve">При распоряжении финансовыми средствами 38,4% </w:t>
      </w:r>
      <w:proofErr w:type="gramStart"/>
      <w:r w:rsidRPr="00E478FD">
        <w:rPr>
          <w:sz w:val="28"/>
          <w:szCs w:val="28"/>
        </w:rPr>
        <w:t>опрошенных</w:t>
      </w:r>
      <w:proofErr w:type="gramEnd"/>
      <w:r w:rsidRPr="00E478FD">
        <w:rPr>
          <w:sz w:val="28"/>
          <w:szCs w:val="28"/>
        </w:rPr>
        <w:t xml:space="preserve"> предпочитают в большей степени приумножение (инвестирование),  30,8% - </w:t>
      </w:r>
    </w:p>
    <w:p w:rsidR="003A53CC" w:rsidRDefault="003A53CC" w:rsidP="003A53CC">
      <w:pPr>
        <w:jc w:val="both"/>
        <w:rPr>
          <w:sz w:val="28"/>
          <w:szCs w:val="28"/>
          <w:lang w:val="en-US"/>
        </w:rPr>
      </w:pPr>
      <w:r w:rsidRPr="00E478FD">
        <w:rPr>
          <w:sz w:val="28"/>
          <w:szCs w:val="28"/>
        </w:rPr>
        <w:t>накопление (сохранение, сбережение)</w:t>
      </w:r>
      <w:r w:rsidRPr="00E478FD">
        <w:rPr>
          <w:sz w:val="28"/>
          <w:szCs w:val="28"/>
          <w:lang w:val="en-US"/>
        </w:rPr>
        <w:t>.</w:t>
      </w:r>
    </w:p>
    <w:p w:rsidR="003A018E" w:rsidRDefault="003A53CC" w:rsidP="00E478FD">
      <w:pPr>
        <w:ind w:right="424"/>
        <w:jc w:val="center"/>
        <w:rPr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34E34051" wp14:editId="0D27364D">
            <wp:extent cx="5086350" cy="2562225"/>
            <wp:effectExtent l="0" t="0" r="19050" b="952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6356D1" w:rsidRDefault="006356D1" w:rsidP="00E478FD">
      <w:pPr>
        <w:ind w:firstLine="709"/>
        <w:jc w:val="both"/>
        <w:rPr>
          <w:sz w:val="28"/>
          <w:szCs w:val="28"/>
        </w:rPr>
      </w:pPr>
    </w:p>
    <w:p w:rsidR="00D73E65" w:rsidRDefault="00D73E65" w:rsidP="00E478FD">
      <w:pPr>
        <w:ind w:firstLine="709"/>
        <w:jc w:val="both"/>
        <w:rPr>
          <w:sz w:val="28"/>
          <w:szCs w:val="28"/>
        </w:rPr>
      </w:pPr>
      <w:r w:rsidRPr="00E478FD">
        <w:rPr>
          <w:sz w:val="28"/>
          <w:szCs w:val="28"/>
        </w:rPr>
        <w:t>При распоряжении финансовыми средствами стараются не рисковать  69,2% опрошенных</w:t>
      </w:r>
      <w:r w:rsidR="006356D1">
        <w:rPr>
          <w:sz w:val="28"/>
          <w:szCs w:val="28"/>
        </w:rPr>
        <w:t xml:space="preserve"> респондентов</w:t>
      </w:r>
      <w:r w:rsidRPr="00E478FD">
        <w:rPr>
          <w:sz w:val="28"/>
          <w:szCs w:val="28"/>
        </w:rPr>
        <w:t>.</w:t>
      </w:r>
    </w:p>
    <w:p w:rsidR="00D73E65" w:rsidRPr="00E478FD" w:rsidRDefault="00D73E65" w:rsidP="006356D1">
      <w:pPr>
        <w:tabs>
          <w:tab w:val="left" w:pos="8364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345AD767" wp14:editId="1C06636F">
            <wp:extent cx="4914900" cy="2266950"/>
            <wp:effectExtent l="0" t="0" r="19050" b="1905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E478FD" w:rsidRDefault="00542D38" w:rsidP="00542D38">
      <w:pPr>
        <w:tabs>
          <w:tab w:val="left" w:pos="8364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</w:p>
    <w:p w:rsidR="00542D38" w:rsidRDefault="00542D38" w:rsidP="00E478FD">
      <w:pPr>
        <w:tabs>
          <w:tab w:val="left" w:pos="8364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E478FD">
        <w:rPr>
          <w:sz w:val="28"/>
          <w:szCs w:val="28"/>
        </w:rPr>
        <w:t xml:space="preserve">77% опрошенных респондентов нуждаются в повышении своей финансовой грамотности. </w:t>
      </w:r>
      <w:r w:rsidR="00277CF0" w:rsidRPr="00E478FD">
        <w:rPr>
          <w:sz w:val="28"/>
          <w:szCs w:val="28"/>
        </w:rPr>
        <w:t>Из них</w:t>
      </w:r>
      <w:r w:rsidR="006356D1">
        <w:rPr>
          <w:sz w:val="28"/>
          <w:szCs w:val="28"/>
        </w:rPr>
        <w:t>,</w:t>
      </w:r>
      <w:r w:rsidR="00277CF0" w:rsidRPr="00E478FD">
        <w:rPr>
          <w:sz w:val="28"/>
          <w:szCs w:val="28"/>
        </w:rPr>
        <w:t xml:space="preserve"> 53% самостоятельно изучают доступную информацию через СМИ, Интернет, издания, а 24% - для повышения своей финансовой грамотности проходят обучение на специализированных курсах (учебные заведения, лекторы).</w:t>
      </w:r>
    </w:p>
    <w:p w:rsidR="00277CF0" w:rsidRDefault="00277CF0" w:rsidP="00277CF0">
      <w:pPr>
        <w:tabs>
          <w:tab w:val="left" w:pos="8364"/>
        </w:tabs>
        <w:ind w:left="709" w:firstLine="142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3C216B12" wp14:editId="691571E5">
            <wp:extent cx="4867275" cy="2247900"/>
            <wp:effectExtent l="0" t="0" r="9525" b="1905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B93F75" w:rsidRDefault="00B93F75" w:rsidP="00B93F75">
      <w:pPr>
        <w:keepNext/>
        <w:tabs>
          <w:tab w:val="left" w:pos="8364"/>
        </w:tabs>
        <w:ind w:left="709" w:hanging="709"/>
        <w:jc w:val="both"/>
      </w:pPr>
    </w:p>
    <w:p w:rsidR="007231BC" w:rsidRDefault="007231BC" w:rsidP="00E478FD">
      <w:pPr>
        <w:keepNext/>
        <w:tabs>
          <w:tab w:val="left" w:pos="8364"/>
        </w:tabs>
        <w:ind w:firstLine="709"/>
        <w:jc w:val="both"/>
        <w:rPr>
          <w:sz w:val="28"/>
          <w:szCs w:val="28"/>
        </w:rPr>
      </w:pPr>
      <w:r w:rsidRPr="00E478FD">
        <w:rPr>
          <w:sz w:val="28"/>
          <w:szCs w:val="28"/>
        </w:rPr>
        <w:t>Проведя опрос удовлетворенности финансовыми услугами по уровню цен, по качеству и доступности,</w:t>
      </w:r>
      <w:r w:rsidR="00E478FD">
        <w:rPr>
          <w:sz w:val="28"/>
          <w:szCs w:val="28"/>
        </w:rPr>
        <w:t xml:space="preserve"> можно сделать следующие выводы.</w:t>
      </w:r>
    </w:p>
    <w:p w:rsidR="007231BC" w:rsidRDefault="00E478FD" w:rsidP="00E478FD">
      <w:pPr>
        <w:keepNext/>
        <w:tabs>
          <w:tab w:val="left" w:pos="8364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97414B" w:rsidRPr="00E478FD">
        <w:rPr>
          <w:sz w:val="28"/>
          <w:szCs w:val="28"/>
        </w:rPr>
        <w:t xml:space="preserve">о уровню цен </w:t>
      </w:r>
      <w:r>
        <w:rPr>
          <w:sz w:val="28"/>
          <w:szCs w:val="28"/>
        </w:rPr>
        <w:t xml:space="preserve">41,7 % </w:t>
      </w:r>
      <w:proofErr w:type="gramStart"/>
      <w:r w:rsidR="0097414B" w:rsidRPr="00E478FD">
        <w:rPr>
          <w:sz w:val="28"/>
          <w:szCs w:val="28"/>
        </w:rPr>
        <w:t>удовлетворены</w:t>
      </w:r>
      <w:proofErr w:type="gramEnd"/>
      <w:r w:rsidR="0097414B" w:rsidRPr="00E478FD">
        <w:rPr>
          <w:sz w:val="28"/>
          <w:szCs w:val="28"/>
        </w:rPr>
        <w:t xml:space="preserve"> </w:t>
      </w:r>
      <w:r w:rsidRPr="00E478FD">
        <w:rPr>
          <w:sz w:val="28"/>
          <w:szCs w:val="28"/>
        </w:rPr>
        <w:t>расчетно-кассовым обслуживанием</w:t>
      </w:r>
      <w:r w:rsidR="0097414B" w:rsidRPr="00E478FD">
        <w:rPr>
          <w:sz w:val="28"/>
          <w:szCs w:val="28"/>
        </w:rPr>
        <w:t>, электронными платежами</w:t>
      </w:r>
      <w:r w:rsidR="007231BC" w:rsidRPr="00E478FD">
        <w:rPr>
          <w:sz w:val="28"/>
          <w:szCs w:val="28"/>
        </w:rPr>
        <w:t>, переводами</w:t>
      </w:r>
      <w:r w:rsidR="0097414B" w:rsidRPr="00E478FD">
        <w:rPr>
          <w:sz w:val="28"/>
          <w:szCs w:val="28"/>
        </w:rPr>
        <w:t xml:space="preserve"> – 33,33%</w:t>
      </w:r>
      <w:r>
        <w:rPr>
          <w:sz w:val="28"/>
          <w:szCs w:val="28"/>
        </w:rPr>
        <w:t>.</w:t>
      </w:r>
    </w:p>
    <w:p w:rsidR="00E478FD" w:rsidRDefault="00E478FD" w:rsidP="00E478FD">
      <w:pPr>
        <w:keepNext/>
        <w:tabs>
          <w:tab w:val="left" w:pos="8364"/>
        </w:tabs>
        <w:ind w:firstLine="709"/>
        <w:jc w:val="both"/>
        <w:rPr>
          <w:sz w:val="28"/>
          <w:szCs w:val="28"/>
        </w:rPr>
      </w:pPr>
    </w:p>
    <w:p w:rsidR="007231BC" w:rsidRDefault="007231BC" w:rsidP="00B93F75">
      <w:pPr>
        <w:keepNext/>
        <w:tabs>
          <w:tab w:val="left" w:pos="8364"/>
        </w:tabs>
        <w:ind w:left="709" w:hanging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76BF4EA8" wp14:editId="24397586">
            <wp:extent cx="5426015" cy="3174521"/>
            <wp:effectExtent l="0" t="0" r="22860" b="26035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F26610" w:rsidRDefault="00F26610" w:rsidP="00E478FD">
      <w:pPr>
        <w:keepNext/>
        <w:tabs>
          <w:tab w:val="left" w:pos="8364"/>
        </w:tabs>
        <w:ind w:firstLine="709"/>
        <w:jc w:val="both"/>
        <w:rPr>
          <w:sz w:val="28"/>
          <w:szCs w:val="28"/>
        </w:rPr>
      </w:pPr>
    </w:p>
    <w:p w:rsidR="007231BC" w:rsidRDefault="00E478FD" w:rsidP="00E478FD">
      <w:pPr>
        <w:keepNext/>
        <w:tabs>
          <w:tab w:val="left" w:pos="8364"/>
        </w:tabs>
        <w:ind w:firstLine="709"/>
        <w:jc w:val="both"/>
        <w:rPr>
          <w:sz w:val="28"/>
          <w:szCs w:val="28"/>
        </w:rPr>
      </w:pPr>
      <w:r w:rsidRPr="00E478FD">
        <w:rPr>
          <w:sz w:val="28"/>
          <w:szCs w:val="28"/>
        </w:rPr>
        <w:t>П</w:t>
      </w:r>
      <w:r w:rsidR="007231BC" w:rsidRPr="00E478FD">
        <w:rPr>
          <w:sz w:val="28"/>
          <w:szCs w:val="28"/>
        </w:rPr>
        <w:t xml:space="preserve">о качеству услуг </w:t>
      </w:r>
      <w:r w:rsidRPr="00E478FD">
        <w:rPr>
          <w:sz w:val="28"/>
          <w:szCs w:val="28"/>
        </w:rPr>
        <w:t>47,4 % удовлетворены расчетно-кассовым обслуживанием</w:t>
      </w:r>
      <w:r w:rsidR="007231BC" w:rsidRPr="00E478FD">
        <w:rPr>
          <w:sz w:val="28"/>
          <w:szCs w:val="28"/>
        </w:rPr>
        <w:t>, электронными платежами – 36,8%, добровольным страхованием жизни/здоровья, им</w:t>
      </w:r>
      <w:r w:rsidR="006356D1">
        <w:rPr>
          <w:sz w:val="28"/>
          <w:szCs w:val="28"/>
        </w:rPr>
        <w:t>ущества, ответственности – 10,5</w:t>
      </w:r>
      <w:r w:rsidR="007231BC" w:rsidRPr="00E478FD">
        <w:rPr>
          <w:sz w:val="28"/>
          <w:szCs w:val="28"/>
        </w:rPr>
        <w:t>%</w:t>
      </w:r>
      <w:r w:rsidRPr="00E478FD">
        <w:rPr>
          <w:sz w:val="28"/>
          <w:szCs w:val="28"/>
        </w:rPr>
        <w:t>.</w:t>
      </w:r>
    </w:p>
    <w:p w:rsidR="0097414B" w:rsidRDefault="0097414B" w:rsidP="00B93F75">
      <w:pPr>
        <w:keepNext/>
        <w:tabs>
          <w:tab w:val="left" w:pos="8364"/>
        </w:tabs>
        <w:ind w:left="709" w:hanging="709"/>
        <w:jc w:val="both"/>
        <w:rPr>
          <w:sz w:val="28"/>
          <w:szCs w:val="28"/>
        </w:rPr>
      </w:pPr>
      <w:r w:rsidRPr="0097414B">
        <w:rPr>
          <w:sz w:val="28"/>
          <w:szCs w:val="28"/>
        </w:rPr>
        <w:t xml:space="preserve"> </w:t>
      </w:r>
      <w:r w:rsidR="00843612">
        <w:rPr>
          <w:noProof/>
        </w:rPr>
        <w:drawing>
          <wp:inline distT="0" distB="0" distL="0" distR="0" wp14:anchorId="4B5E5E23" wp14:editId="7E4E30FD">
            <wp:extent cx="5762625" cy="3648075"/>
            <wp:effectExtent l="0" t="0" r="9525" b="9525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696C75" w:rsidRDefault="00843612" w:rsidP="00B93F75">
      <w:pPr>
        <w:keepNext/>
        <w:tabs>
          <w:tab w:val="left" w:pos="8364"/>
        </w:tabs>
        <w:ind w:left="709" w:hanging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</w:p>
    <w:p w:rsidR="00843612" w:rsidRPr="00696C75" w:rsidRDefault="00E478FD" w:rsidP="00E478FD">
      <w:pPr>
        <w:keepNext/>
        <w:tabs>
          <w:tab w:val="left" w:pos="8364"/>
        </w:tabs>
        <w:ind w:firstLine="709"/>
        <w:jc w:val="both"/>
        <w:rPr>
          <w:sz w:val="28"/>
          <w:szCs w:val="28"/>
        </w:rPr>
      </w:pPr>
      <w:r w:rsidRPr="00E478FD">
        <w:rPr>
          <w:sz w:val="28"/>
          <w:szCs w:val="28"/>
        </w:rPr>
        <w:lastRenderedPageBreak/>
        <w:t>П</w:t>
      </w:r>
      <w:r w:rsidR="00843612" w:rsidRPr="00E478FD">
        <w:rPr>
          <w:sz w:val="28"/>
          <w:szCs w:val="28"/>
        </w:rPr>
        <w:t>о доступности услуг электронными платежами, переводами удовлетворены 37,04%</w:t>
      </w:r>
      <w:r w:rsidRPr="00E478FD">
        <w:rPr>
          <w:sz w:val="28"/>
          <w:szCs w:val="28"/>
        </w:rPr>
        <w:t xml:space="preserve"> респондентов</w:t>
      </w:r>
      <w:r w:rsidR="00843612" w:rsidRPr="00E478FD">
        <w:rPr>
          <w:sz w:val="28"/>
          <w:szCs w:val="28"/>
        </w:rPr>
        <w:t>, расчетно-кассовым обслуживанием – 33,33%, кредитованием, в том числе кредитными картами, рефинансированием – 14,81%</w:t>
      </w:r>
      <w:r w:rsidR="00696C75" w:rsidRPr="00E478FD">
        <w:rPr>
          <w:sz w:val="28"/>
          <w:szCs w:val="28"/>
        </w:rPr>
        <w:t>.</w:t>
      </w:r>
    </w:p>
    <w:p w:rsidR="00696C75" w:rsidRPr="00696C75" w:rsidRDefault="00696C75" w:rsidP="00B93F75">
      <w:pPr>
        <w:keepNext/>
        <w:tabs>
          <w:tab w:val="left" w:pos="8364"/>
        </w:tabs>
        <w:ind w:left="709" w:hanging="709"/>
        <w:jc w:val="both"/>
        <w:rPr>
          <w:sz w:val="28"/>
          <w:szCs w:val="28"/>
        </w:rPr>
      </w:pPr>
    </w:p>
    <w:p w:rsidR="00843612" w:rsidRPr="0097414B" w:rsidRDefault="00843612" w:rsidP="00B93F75">
      <w:pPr>
        <w:keepNext/>
        <w:tabs>
          <w:tab w:val="left" w:pos="8364"/>
        </w:tabs>
        <w:ind w:left="709" w:hanging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18BA56AB" wp14:editId="3F9BA23B">
            <wp:extent cx="5940425" cy="2747347"/>
            <wp:effectExtent l="0" t="0" r="22225" b="1524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507B9B" w:rsidRDefault="00507B9B" w:rsidP="00BF52A3">
      <w:pPr>
        <w:pStyle w:val="3"/>
        <w:spacing w:line="240" w:lineRule="auto"/>
        <w:ind w:firstLine="709"/>
        <w:rPr>
          <w:b/>
          <w:i/>
          <w:szCs w:val="28"/>
          <w:lang w:val="en-US"/>
        </w:rPr>
      </w:pPr>
      <w:bookmarkStart w:id="5" w:name="_Toc2074648"/>
    </w:p>
    <w:p w:rsidR="000024D6" w:rsidRDefault="000024D6" w:rsidP="006356D1">
      <w:pPr>
        <w:keepNext/>
        <w:tabs>
          <w:tab w:val="left" w:pos="8364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Более половины респондентов и</w:t>
      </w:r>
      <w:r w:rsidR="006356D1" w:rsidRPr="006356D1">
        <w:rPr>
          <w:sz w:val="28"/>
          <w:szCs w:val="28"/>
        </w:rPr>
        <w:t xml:space="preserve">меют представление о таких услугах, как </w:t>
      </w:r>
      <w:proofErr w:type="spellStart"/>
      <w:r w:rsidR="006356D1" w:rsidRPr="006356D1">
        <w:rPr>
          <w:sz w:val="28"/>
          <w:szCs w:val="28"/>
        </w:rPr>
        <w:t>микрозаймы</w:t>
      </w:r>
      <w:proofErr w:type="spellEnd"/>
      <w:r w:rsidR="006356D1" w:rsidRPr="006356D1">
        <w:rPr>
          <w:sz w:val="28"/>
          <w:szCs w:val="28"/>
        </w:rPr>
        <w:t>, субсидии</w:t>
      </w:r>
      <w:r>
        <w:rPr>
          <w:sz w:val="28"/>
          <w:szCs w:val="28"/>
        </w:rPr>
        <w:t>, накопительный пенсионный фонд.</w:t>
      </w:r>
    </w:p>
    <w:p w:rsidR="000024D6" w:rsidRDefault="000024D6" w:rsidP="006356D1">
      <w:pPr>
        <w:keepNext/>
        <w:tabs>
          <w:tab w:val="left" w:pos="8364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Треть респондентов знают, как пользоваться почти всеми услугами.</w:t>
      </w:r>
    </w:p>
    <w:p w:rsidR="000024D6" w:rsidRDefault="000024D6" w:rsidP="006356D1">
      <w:pPr>
        <w:keepNext/>
        <w:tabs>
          <w:tab w:val="left" w:pos="8364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Имеют опыт пользования электронными платежами 38,5 %</w:t>
      </w:r>
      <w:r w:rsidR="002A4B1D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6356D1" w:rsidRPr="0027678B" w:rsidRDefault="006356D1" w:rsidP="006356D1">
      <w:pPr>
        <w:pStyle w:val="3"/>
        <w:spacing w:line="240" w:lineRule="auto"/>
        <w:ind w:firstLine="0"/>
        <w:rPr>
          <w:sz w:val="24"/>
          <w:szCs w:val="24"/>
        </w:rPr>
      </w:pPr>
    </w:p>
    <w:tbl>
      <w:tblPr>
        <w:tblW w:w="9027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00"/>
        <w:gridCol w:w="1666"/>
        <w:gridCol w:w="1503"/>
        <w:gridCol w:w="1458"/>
      </w:tblGrid>
      <w:tr w:rsidR="006356D1" w:rsidRPr="001036C7" w:rsidTr="006356D1">
        <w:trPr>
          <w:trHeight w:val="900"/>
        </w:trPr>
        <w:tc>
          <w:tcPr>
            <w:tcW w:w="4400" w:type="dxa"/>
            <w:shd w:val="clear" w:color="auto" w:fill="auto"/>
            <w:noWrap/>
            <w:vAlign w:val="bottom"/>
            <w:hideMark/>
          </w:tcPr>
          <w:p w:rsidR="006356D1" w:rsidRPr="001036C7" w:rsidRDefault="006356D1" w:rsidP="00860BCC">
            <w:pPr>
              <w:rPr>
                <w:color w:val="000000"/>
              </w:rPr>
            </w:pPr>
          </w:p>
        </w:tc>
        <w:tc>
          <w:tcPr>
            <w:tcW w:w="1666" w:type="dxa"/>
            <w:shd w:val="clear" w:color="auto" w:fill="auto"/>
            <w:vAlign w:val="bottom"/>
            <w:hideMark/>
          </w:tcPr>
          <w:p w:rsidR="006356D1" w:rsidRPr="001036C7" w:rsidRDefault="006356D1" w:rsidP="00860BCC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1036C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Имею представление об этом</w:t>
            </w:r>
          </w:p>
        </w:tc>
        <w:tc>
          <w:tcPr>
            <w:tcW w:w="1503" w:type="dxa"/>
            <w:shd w:val="clear" w:color="auto" w:fill="auto"/>
            <w:vAlign w:val="bottom"/>
            <w:hideMark/>
          </w:tcPr>
          <w:p w:rsidR="006356D1" w:rsidRPr="001036C7" w:rsidRDefault="006356D1" w:rsidP="00860BCC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1036C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Знаю, как пользоваться</w:t>
            </w:r>
          </w:p>
        </w:tc>
        <w:tc>
          <w:tcPr>
            <w:tcW w:w="1458" w:type="dxa"/>
            <w:shd w:val="clear" w:color="auto" w:fill="auto"/>
            <w:vAlign w:val="bottom"/>
            <w:hideMark/>
          </w:tcPr>
          <w:p w:rsidR="006356D1" w:rsidRPr="001036C7" w:rsidRDefault="006356D1" w:rsidP="00860BCC">
            <w:pPr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</w:pPr>
            <w:r w:rsidRPr="001036C7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Имею опыт пользования</w:t>
            </w:r>
          </w:p>
        </w:tc>
      </w:tr>
      <w:tr w:rsidR="006356D1" w:rsidRPr="001036C7" w:rsidTr="000024D6">
        <w:trPr>
          <w:trHeight w:val="630"/>
        </w:trPr>
        <w:tc>
          <w:tcPr>
            <w:tcW w:w="4400" w:type="dxa"/>
            <w:shd w:val="clear" w:color="auto" w:fill="auto"/>
            <w:vAlign w:val="bottom"/>
            <w:hideMark/>
          </w:tcPr>
          <w:p w:rsidR="006356D1" w:rsidRPr="001036C7" w:rsidRDefault="006356D1" w:rsidP="00860BCC">
            <w:pPr>
              <w:rPr>
                <w:color w:val="000000"/>
              </w:rPr>
            </w:pPr>
            <w:r w:rsidRPr="001036C7">
              <w:rPr>
                <w:color w:val="000000"/>
              </w:rPr>
              <w:t>Ваш уровень знаний об электронных платежах</w:t>
            </w:r>
          </w:p>
        </w:tc>
        <w:tc>
          <w:tcPr>
            <w:tcW w:w="1666" w:type="dxa"/>
            <w:shd w:val="clear" w:color="auto" w:fill="auto"/>
            <w:noWrap/>
            <w:vAlign w:val="bottom"/>
          </w:tcPr>
          <w:p w:rsidR="006356D1" w:rsidRPr="001036C7" w:rsidRDefault="000024D6" w:rsidP="000024D6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30,7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30,8</w:t>
            </w:r>
          </w:p>
        </w:tc>
        <w:tc>
          <w:tcPr>
            <w:tcW w:w="1458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38,5</w:t>
            </w:r>
          </w:p>
        </w:tc>
      </w:tr>
      <w:tr w:rsidR="006356D1" w:rsidRPr="001036C7" w:rsidTr="000024D6">
        <w:trPr>
          <w:trHeight w:val="315"/>
        </w:trPr>
        <w:tc>
          <w:tcPr>
            <w:tcW w:w="4400" w:type="dxa"/>
            <w:shd w:val="clear" w:color="auto" w:fill="auto"/>
            <w:vAlign w:val="bottom"/>
            <w:hideMark/>
          </w:tcPr>
          <w:p w:rsidR="006356D1" w:rsidRPr="001036C7" w:rsidRDefault="006356D1" w:rsidP="00860BCC">
            <w:pPr>
              <w:rPr>
                <w:color w:val="000000"/>
              </w:rPr>
            </w:pPr>
            <w:r w:rsidRPr="001036C7">
              <w:rPr>
                <w:color w:val="000000"/>
              </w:rPr>
              <w:t>Ваш уровень знаний о кредитах</w:t>
            </w:r>
          </w:p>
        </w:tc>
        <w:tc>
          <w:tcPr>
            <w:tcW w:w="1666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46,2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30,8</w:t>
            </w:r>
          </w:p>
        </w:tc>
        <w:tc>
          <w:tcPr>
            <w:tcW w:w="1458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23,0</w:t>
            </w:r>
          </w:p>
        </w:tc>
      </w:tr>
      <w:tr w:rsidR="006356D1" w:rsidRPr="001036C7" w:rsidTr="000024D6">
        <w:trPr>
          <w:trHeight w:val="315"/>
        </w:trPr>
        <w:tc>
          <w:tcPr>
            <w:tcW w:w="4400" w:type="dxa"/>
            <w:shd w:val="clear" w:color="auto" w:fill="auto"/>
            <w:noWrap/>
            <w:vAlign w:val="bottom"/>
            <w:hideMark/>
          </w:tcPr>
          <w:p w:rsidR="006356D1" w:rsidRPr="001036C7" w:rsidRDefault="006356D1" w:rsidP="00860BCC">
            <w:pPr>
              <w:rPr>
                <w:color w:val="000000"/>
              </w:rPr>
            </w:pPr>
            <w:r w:rsidRPr="001036C7">
              <w:rPr>
                <w:color w:val="000000"/>
              </w:rPr>
              <w:t xml:space="preserve">Ваш уровень знаний о </w:t>
            </w:r>
            <w:proofErr w:type="spellStart"/>
            <w:r w:rsidRPr="001036C7">
              <w:rPr>
                <w:color w:val="000000"/>
              </w:rPr>
              <w:t>микрозаймах</w:t>
            </w:r>
            <w:proofErr w:type="spellEnd"/>
          </w:p>
        </w:tc>
        <w:tc>
          <w:tcPr>
            <w:tcW w:w="1666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84,6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15,4</w:t>
            </w:r>
          </w:p>
        </w:tc>
        <w:tc>
          <w:tcPr>
            <w:tcW w:w="1458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0</w:t>
            </w:r>
          </w:p>
        </w:tc>
      </w:tr>
      <w:tr w:rsidR="006356D1" w:rsidRPr="001036C7" w:rsidTr="000024D6">
        <w:trPr>
          <w:trHeight w:val="630"/>
        </w:trPr>
        <w:tc>
          <w:tcPr>
            <w:tcW w:w="4400" w:type="dxa"/>
            <w:shd w:val="clear" w:color="auto" w:fill="auto"/>
            <w:vAlign w:val="bottom"/>
            <w:hideMark/>
          </w:tcPr>
          <w:p w:rsidR="006356D1" w:rsidRPr="001036C7" w:rsidRDefault="006356D1" w:rsidP="00860BCC">
            <w:pPr>
              <w:rPr>
                <w:color w:val="000000"/>
              </w:rPr>
            </w:pPr>
            <w:r w:rsidRPr="001036C7">
              <w:rPr>
                <w:color w:val="000000"/>
              </w:rPr>
              <w:t>Ваш уровень знаний о субсидиях, лизинге и грантах</w:t>
            </w:r>
          </w:p>
        </w:tc>
        <w:tc>
          <w:tcPr>
            <w:tcW w:w="1666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53,8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30,8</w:t>
            </w:r>
          </w:p>
        </w:tc>
        <w:tc>
          <w:tcPr>
            <w:tcW w:w="1458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15,4</w:t>
            </w:r>
          </w:p>
        </w:tc>
      </w:tr>
      <w:tr w:rsidR="006356D1" w:rsidRPr="001036C7" w:rsidTr="000024D6">
        <w:trPr>
          <w:trHeight w:val="630"/>
        </w:trPr>
        <w:tc>
          <w:tcPr>
            <w:tcW w:w="4400" w:type="dxa"/>
            <w:shd w:val="clear" w:color="auto" w:fill="auto"/>
            <w:vAlign w:val="bottom"/>
            <w:hideMark/>
          </w:tcPr>
          <w:p w:rsidR="006356D1" w:rsidRPr="001036C7" w:rsidRDefault="006356D1" w:rsidP="00860BCC">
            <w:pPr>
              <w:rPr>
                <w:color w:val="000000"/>
              </w:rPr>
            </w:pPr>
            <w:r w:rsidRPr="001036C7">
              <w:rPr>
                <w:color w:val="000000"/>
              </w:rPr>
              <w:t>Ваш уровень знаний о накопительном пенсионном страховании</w:t>
            </w:r>
          </w:p>
        </w:tc>
        <w:tc>
          <w:tcPr>
            <w:tcW w:w="1666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69,2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23,1</w:t>
            </w:r>
          </w:p>
        </w:tc>
        <w:tc>
          <w:tcPr>
            <w:tcW w:w="1458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7,7</w:t>
            </w:r>
          </w:p>
        </w:tc>
      </w:tr>
      <w:tr w:rsidR="006356D1" w:rsidRPr="001036C7" w:rsidTr="000024D6">
        <w:trPr>
          <w:trHeight w:val="630"/>
        </w:trPr>
        <w:tc>
          <w:tcPr>
            <w:tcW w:w="4400" w:type="dxa"/>
            <w:shd w:val="clear" w:color="auto" w:fill="auto"/>
            <w:vAlign w:val="bottom"/>
            <w:hideMark/>
          </w:tcPr>
          <w:p w:rsidR="006356D1" w:rsidRPr="001036C7" w:rsidRDefault="006356D1" w:rsidP="00860BCC">
            <w:pPr>
              <w:rPr>
                <w:color w:val="000000"/>
              </w:rPr>
            </w:pPr>
            <w:r w:rsidRPr="001036C7">
              <w:rPr>
                <w:color w:val="000000"/>
              </w:rPr>
              <w:t>Ваш уровень знаний о ведении бюджета (в</w:t>
            </w:r>
            <w:r>
              <w:rPr>
                <w:color w:val="000000"/>
              </w:rPr>
              <w:t xml:space="preserve"> </w:t>
            </w:r>
            <w:r w:rsidRPr="001036C7">
              <w:rPr>
                <w:color w:val="000000"/>
              </w:rPr>
              <w:t xml:space="preserve">том числе личного/ семейного) </w:t>
            </w:r>
          </w:p>
        </w:tc>
        <w:tc>
          <w:tcPr>
            <w:tcW w:w="1666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38,5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30,7</w:t>
            </w:r>
          </w:p>
        </w:tc>
        <w:tc>
          <w:tcPr>
            <w:tcW w:w="1458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30,8</w:t>
            </w:r>
          </w:p>
        </w:tc>
      </w:tr>
      <w:tr w:rsidR="006356D1" w:rsidRPr="001036C7" w:rsidTr="000024D6">
        <w:trPr>
          <w:trHeight w:val="945"/>
        </w:trPr>
        <w:tc>
          <w:tcPr>
            <w:tcW w:w="4400" w:type="dxa"/>
            <w:shd w:val="clear" w:color="auto" w:fill="auto"/>
            <w:vAlign w:val="bottom"/>
            <w:hideMark/>
          </w:tcPr>
          <w:p w:rsidR="006356D1" w:rsidRPr="001036C7" w:rsidRDefault="006356D1" w:rsidP="00860BCC">
            <w:pPr>
              <w:rPr>
                <w:color w:val="000000"/>
              </w:rPr>
            </w:pPr>
            <w:r w:rsidRPr="001036C7">
              <w:rPr>
                <w:color w:val="000000"/>
              </w:rPr>
              <w:t xml:space="preserve">Ваш уровень знаний о финансовом планировании (в том числе </w:t>
            </w:r>
            <w:proofErr w:type="gramStart"/>
            <w:r w:rsidRPr="001036C7">
              <w:rPr>
                <w:color w:val="000000"/>
              </w:rPr>
              <w:t>личное</w:t>
            </w:r>
            <w:proofErr w:type="gramEnd"/>
            <w:r w:rsidRPr="001036C7">
              <w:rPr>
                <w:color w:val="000000"/>
              </w:rPr>
              <w:t>/</w:t>
            </w:r>
            <w:r>
              <w:rPr>
                <w:color w:val="000000"/>
              </w:rPr>
              <w:t xml:space="preserve"> </w:t>
            </w:r>
            <w:r w:rsidRPr="001036C7">
              <w:rPr>
                <w:color w:val="000000"/>
              </w:rPr>
              <w:t>семейное)</w:t>
            </w:r>
          </w:p>
        </w:tc>
        <w:tc>
          <w:tcPr>
            <w:tcW w:w="1666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30,7</w:t>
            </w:r>
          </w:p>
        </w:tc>
        <w:tc>
          <w:tcPr>
            <w:tcW w:w="1503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38,5</w:t>
            </w:r>
          </w:p>
        </w:tc>
        <w:tc>
          <w:tcPr>
            <w:tcW w:w="1458" w:type="dxa"/>
            <w:shd w:val="clear" w:color="auto" w:fill="auto"/>
            <w:noWrap/>
            <w:vAlign w:val="bottom"/>
          </w:tcPr>
          <w:p w:rsidR="006356D1" w:rsidRPr="001036C7" w:rsidRDefault="000024D6" w:rsidP="00860BCC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30,8</w:t>
            </w:r>
          </w:p>
        </w:tc>
      </w:tr>
    </w:tbl>
    <w:p w:rsidR="0058666E" w:rsidRDefault="0058666E" w:rsidP="006356D1">
      <w:pPr>
        <w:pStyle w:val="3"/>
        <w:spacing w:line="240" w:lineRule="auto"/>
        <w:ind w:firstLine="709"/>
        <w:jc w:val="center"/>
        <w:rPr>
          <w:b/>
        </w:rPr>
      </w:pPr>
    </w:p>
    <w:p w:rsidR="006356D1" w:rsidRDefault="00916484" w:rsidP="006356D1">
      <w:pPr>
        <w:pStyle w:val="3"/>
        <w:spacing w:line="240" w:lineRule="auto"/>
        <w:ind w:firstLine="709"/>
        <w:jc w:val="center"/>
        <w:rPr>
          <w:b/>
          <w:i/>
        </w:rPr>
      </w:pPr>
      <w:r>
        <w:rPr>
          <w:b/>
        </w:rPr>
        <w:t>4</w:t>
      </w:r>
      <w:r w:rsidR="006356D1" w:rsidRPr="0058666E">
        <w:rPr>
          <w:b/>
        </w:rPr>
        <w:t xml:space="preserve">. </w:t>
      </w:r>
      <w:bookmarkEnd w:id="5"/>
      <w:r w:rsidR="006356D1" w:rsidRPr="0058666E">
        <w:rPr>
          <w:b/>
        </w:rPr>
        <w:t xml:space="preserve">Результаты мониторинга удовлетворенности потребителей            качеством товаров, работ и услуг, выбором на товарных рынках и              </w:t>
      </w:r>
      <w:bookmarkStart w:id="6" w:name="_GoBack"/>
      <w:bookmarkEnd w:id="6"/>
      <w:r w:rsidR="006356D1" w:rsidRPr="0058666E">
        <w:rPr>
          <w:b/>
        </w:rPr>
        <w:t>состоянием    ценовой конкуренции</w:t>
      </w:r>
    </w:p>
    <w:p w:rsidR="006356D1" w:rsidRPr="006356D1" w:rsidRDefault="006356D1" w:rsidP="006356D1"/>
    <w:p w:rsidR="006356D1" w:rsidRDefault="006356D1" w:rsidP="006356D1">
      <w:pPr>
        <w:ind w:firstLine="709"/>
        <w:jc w:val="both"/>
        <w:rPr>
          <w:sz w:val="28"/>
          <w:szCs w:val="28"/>
        </w:rPr>
      </w:pPr>
      <w:r w:rsidRPr="00E27AC7">
        <w:rPr>
          <w:sz w:val="28"/>
          <w:szCs w:val="28"/>
        </w:rPr>
        <w:t>В опросе потребителей</w:t>
      </w:r>
      <w:r w:rsidRPr="00E27AC7">
        <w:rPr>
          <w:b/>
          <w:sz w:val="28"/>
          <w:szCs w:val="28"/>
        </w:rPr>
        <w:t xml:space="preserve"> </w:t>
      </w:r>
      <w:r w:rsidRPr="00E27AC7">
        <w:rPr>
          <w:sz w:val="28"/>
          <w:szCs w:val="28"/>
        </w:rPr>
        <w:t>приняло участие 47 человек, из 13 муниципальных образований</w:t>
      </w:r>
      <w:r>
        <w:rPr>
          <w:sz w:val="28"/>
          <w:szCs w:val="28"/>
        </w:rPr>
        <w:t>, из них 15 % мужчины и 85 % женщины.</w:t>
      </w:r>
    </w:p>
    <w:p w:rsidR="006356D1" w:rsidRPr="009B5F49" w:rsidRDefault="006356D1" w:rsidP="006356D1">
      <w:pPr>
        <w:jc w:val="both"/>
      </w:pPr>
    </w:p>
    <w:p w:rsidR="006356D1" w:rsidRDefault="006356D1" w:rsidP="006356D1">
      <w:pPr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50AB8F8B" wp14:editId="60AEA6BA">
            <wp:extent cx="5600700" cy="3019425"/>
            <wp:effectExtent l="0" t="0" r="19050" b="9525"/>
            <wp:docPr id="50" name="Диаграмма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E23A1C" w:rsidRPr="006356D1" w:rsidRDefault="00176B37" w:rsidP="00CB5A79">
      <w:pPr>
        <w:ind w:firstLine="709"/>
        <w:jc w:val="both"/>
        <w:rPr>
          <w:sz w:val="28"/>
          <w:szCs w:val="28"/>
        </w:rPr>
      </w:pPr>
      <w:r w:rsidRPr="006356D1">
        <w:rPr>
          <w:sz w:val="28"/>
          <w:szCs w:val="28"/>
        </w:rPr>
        <w:t xml:space="preserve"> </w:t>
      </w:r>
      <w:r w:rsidR="00E23A1C" w:rsidRPr="006356D1">
        <w:rPr>
          <w:noProof/>
        </w:rPr>
        <w:drawing>
          <wp:inline distT="0" distB="0" distL="0" distR="0" wp14:anchorId="273F289B" wp14:editId="3D057F87">
            <wp:extent cx="5702060" cy="1431985"/>
            <wp:effectExtent l="0" t="0" r="13335" b="15875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E5574B" w:rsidRPr="006356D1" w:rsidRDefault="00E5574B" w:rsidP="00CB5A79">
      <w:pPr>
        <w:ind w:firstLine="709"/>
        <w:jc w:val="both"/>
        <w:rPr>
          <w:sz w:val="28"/>
          <w:szCs w:val="28"/>
        </w:rPr>
      </w:pPr>
    </w:p>
    <w:p w:rsidR="001D0D62" w:rsidRDefault="00176B37" w:rsidP="00CB5A79">
      <w:pPr>
        <w:ind w:firstLine="709"/>
        <w:jc w:val="both"/>
        <w:rPr>
          <w:sz w:val="28"/>
          <w:szCs w:val="28"/>
        </w:rPr>
      </w:pPr>
      <w:r w:rsidRPr="006356D1">
        <w:rPr>
          <w:sz w:val="28"/>
          <w:szCs w:val="28"/>
        </w:rPr>
        <w:t>Большинство респондентов</w:t>
      </w:r>
      <w:r w:rsidR="00E5574B" w:rsidRPr="006356D1">
        <w:rPr>
          <w:sz w:val="28"/>
          <w:szCs w:val="28"/>
        </w:rPr>
        <w:t>,</w:t>
      </w:r>
      <w:r w:rsidRPr="006356D1">
        <w:rPr>
          <w:sz w:val="28"/>
          <w:szCs w:val="28"/>
        </w:rPr>
        <w:t xml:space="preserve"> 4</w:t>
      </w:r>
      <w:r w:rsidR="00E23A1C" w:rsidRPr="006356D1">
        <w:rPr>
          <w:sz w:val="28"/>
          <w:szCs w:val="28"/>
        </w:rPr>
        <w:t>4,7</w:t>
      </w:r>
      <w:r w:rsidRPr="006356D1">
        <w:rPr>
          <w:sz w:val="28"/>
          <w:szCs w:val="28"/>
        </w:rPr>
        <w:t xml:space="preserve"> % принадлежат к возрастной группе от 36 до 50 лет, </w:t>
      </w:r>
      <w:r w:rsidR="00E23A1C" w:rsidRPr="006356D1">
        <w:rPr>
          <w:sz w:val="28"/>
          <w:szCs w:val="28"/>
        </w:rPr>
        <w:t>27,6</w:t>
      </w:r>
      <w:r w:rsidR="007028C0" w:rsidRPr="006356D1">
        <w:rPr>
          <w:sz w:val="28"/>
          <w:szCs w:val="28"/>
        </w:rPr>
        <w:t xml:space="preserve"> </w:t>
      </w:r>
      <w:r w:rsidRPr="006356D1">
        <w:rPr>
          <w:sz w:val="28"/>
          <w:szCs w:val="28"/>
        </w:rPr>
        <w:t xml:space="preserve">% респондентов – в возрасте от 21 до 35 лет, </w:t>
      </w:r>
      <w:r w:rsidR="00E23A1C" w:rsidRPr="006356D1">
        <w:rPr>
          <w:sz w:val="28"/>
          <w:szCs w:val="28"/>
        </w:rPr>
        <w:t>27,6</w:t>
      </w:r>
      <w:r w:rsidR="007028C0" w:rsidRPr="006356D1">
        <w:rPr>
          <w:sz w:val="28"/>
          <w:szCs w:val="28"/>
        </w:rPr>
        <w:t xml:space="preserve"> </w:t>
      </w:r>
      <w:r w:rsidRPr="006356D1">
        <w:rPr>
          <w:sz w:val="28"/>
          <w:szCs w:val="28"/>
        </w:rPr>
        <w:t xml:space="preserve">% </w:t>
      </w:r>
      <w:r w:rsidR="007028C0" w:rsidRPr="006356D1">
        <w:rPr>
          <w:sz w:val="28"/>
          <w:szCs w:val="28"/>
        </w:rPr>
        <w:t>–</w:t>
      </w:r>
      <w:r w:rsidRPr="006356D1">
        <w:rPr>
          <w:sz w:val="28"/>
          <w:szCs w:val="28"/>
        </w:rPr>
        <w:t xml:space="preserve"> с</w:t>
      </w:r>
      <w:r w:rsidR="007028C0" w:rsidRPr="006356D1">
        <w:rPr>
          <w:sz w:val="28"/>
          <w:szCs w:val="28"/>
        </w:rPr>
        <w:t>тарше 51.</w:t>
      </w:r>
    </w:p>
    <w:p w:rsidR="00C05F53" w:rsidRDefault="0058666E" w:rsidP="00696C75">
      <w:pPr>
        <w:rPr>
          <w:sz w:val="28"/>
          <w:szCs w:val="28"/>
        </w:rPr>
      </w:pPr>
      <w:r w:rsidRPr="006356D1">
        <w:rPr>
          <w:noProof/>
        </w:rPr>
        <w:drawing>
          <wp:anchor distT="0" distB="0" distL="114300" distR="114300" simplePos="0" relativeHeight="251659264" behindDoc="0" locked="0" layoutInCell="1" allowOverlap="1" wp14:anchorId="2BC50246" wp14:editId="3FF4F4F2">
            <wp:simplePos x="0" y="0"/>
            <wp:positionH relativeFrom="column">
              <wp:posOffset>161925</wp:posOffset>
            </wp:positionH>
            <wp:positionV relativeFrom="paragraph">
              <wp:posOffset>33655</wp:posOffset>
            </wp:positionV>
            <wp:extent cx="5391150" cy="1699260"/>
            <wp:effectExtent l="0" t="0" r="19050" b="15240"/>
            <wp:wrapSquare wrapText="bothSides"/>
            <wp:docPr id="57" name="Диаграмма 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6C75" w:rsidRPr="006356D1">
        <w:rPr>
          <w:sz w:val="28"/>
          <w:szCs w:val="28"/>
        </w:rPr>
        <w:br w:type="textWrapping" w:clear="all"/>
      </w:r>
    </w:p>
    <w:p w:rsidR="00CF2CB4" w:rsidRPr="00CF2CB4" w:rsidRDefault="00CF2CB4" w:rsidP="00CF2CB4">
      <w:pPr>
        <w:ind w:firstLine="709"/>
        <w:rPr>
          <w:sz w:val="28"/>
          <w:szCs w:val="28"/>
        </w:rPr>
      </w:pPr>
      <w:r w:rsidRPr="00CF2CB4">
        <w:rPr>
          <w:sz w:val="28"/>
          <w:szCs w:val="28"/>
        </w:rPr>
        <w:lastRenderedPageBreak/>
        <w:t>По социальному статусу все респонденты являются работающими.</w:t>
      </w:r>
    </w:p>
    <w:p w:rsidR="00CF2CB4" w:rsidRP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>Из общего числа потребителей, принявших участие в опросе, имеют высшее образование – 70 %, среднее специальное – 23 %, общее среднее (неполное) – 6%.</w:t>
      </w:r>
    </w:p>
    <w:p w:rsid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 xml:space="preserve">32 % опрошенных имеют среднемесячный доход на 1 члена семьи от 20 до 30 тысяч  рублей, </w:t>
      </w:r>
    </w:p>
    <w:p w:rsid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 xml:space="preserve">25 % – от 10 до 20 тысяч рублей,  </w:t>
      </w:r>
    </w:p>
    <w:p w:rsid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 xml:space="preserve">21 % – от 30 до 40 тысяч рублей, </w:t>
      </w:r>
    </w:p>
    <w:p w:rsid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 xml:space="preserve">15 % - от 5 до 10 тысяч рублей, </w:t>
      </w:r>
    </w:p>
    <w:p w:rsid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 xml:space="preserve">6 % - </w:t>
      </w:r>
      <w:r>
        <w:rPr>
          <w:sz w:val="28"/>
          <w:szCs w:val="28"/>
        </w:rPr>
        <w:t>более 40</w:t>
      </w:r>
      <w:r w:rsidRPr="00CF2CB4">
        <w:rPr>
          <w:sz w:val="28"/>
          <w:szCs w:val="28"/>
        </w:rPr>
        <w:t xml:space="preserve"> тысяч рублей.</w:t>
      </w:r>
    </w:p>
    <w:p w:rsidR="00CF2CB4" w:rsidRPr="00CF2CB4" w:rsidRDefault="00CF2CB4" w:rsidP="00CF2CB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CF2CB4">
        <w:rPr>
          <w:sz w:val="28"/>
          <w:szCs w:val="28"/>
        </w:rPr>
        <w:t>оля неудовлетворенных уровнем стоимости услуг и товаров на  значительной части исследуемых рынков выше 50%. Наибольшие показатели неудовлетворенности граждане указали на цены, которые сложились на рынке медицинских услуг, аптечной торговли фармацевтической продукцией и рынке услуг по благоустройству городской среды</w:t>
      </w:r>
      <w:r>
        <w:rPr>
          <w:sz w:val="28"/>
          <w:szCs w:val="28"/>
        </w:rPr>
        <w:t>:</w:t>
      </w:r>
    </w:p>
    <w:p w:rsidR="00CF2CB4" w:rsidRP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 xml:space="preserve">- </w:t>
      </w:r>
      <w:r>
        <w:rPr>
          <w:sz w:val="28"/>
          <w:szCs w:val="28"/>
        </w:rPr>
        <w:t>р</w:t>
      </w:r>
      <w:r w:rsidRPr="00CF2CB4">
        <w:rPr>
          <w:sz w:val="28"/>
          <w:szCs w:val="28"/>
        </w:rPr>
        <w:t xml:space="preserve">ынок медицинских услуг </w:t>
      </w:r>
      <w:r w:rsidRPr="00CF2CB4">
        <w:rPr>
          <w:rFonts w:eastAsia="Calibri"/>
          <w:sz w:val="28"/>
          <w:szCs w:val="28"/>
          <w:lang w:eastAsia="en-US"/>
        </w:rPr>
        <w:t>–</w:t>
      </w:r>
      <w:r w:rsidRPr="00CF2CB4">
        <w:rPr>
          <w:sz w:val="28"/>
          <w:szCs w:val="28"/>
        </w:rPr>
        <w:t xml:space="preserve"> 55 %;</w:t>
      </w:r>
    </w:p>
    <w:p w:rsidR="00CF2CB4" w:rsidRP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 xml:space="preserve">- рынок аптечной торговли фармацевтической продукцией </w:t>
      </w:r>
      <w:r w:rsidRPr="00CF2CB4">
        <w:rPr>
          <w:rFonts w:eastAsia="Calibri"/>
          <w:sz w:val="28"/>
          <w:szCs w:val="28"/>
          <w:lang w:eastAsia="en-US"/>
        </w:rPr>
        <w:t>–</w:t>
      </w:r>
      <w:r w:rsidRPr="00CF2CB4">
        <w:rPr>
          <w:sz w:val="28"/>
          <w:szCs w:val="28"/>
        </w:rPr>
        <w:t xml:space="preserve"> 64 %; </w:t>
      </w:r>
    </w:p>
    <w:p w:rsidR="00CF2CB4" w:rsidRP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 xml:space="preserve">- рынок услуг по благоустройству городской среды </w:t>
      </w:r>
      <w:r w:rsidRPr="00CF2CB4">
        <w:rPr>
          <w:rFonts w:eastAsia="Calibri"/>
          <w:sz w:val="28"/>
          <w:szCs w:val="28"/>
          <w:lang w:eastAsia="en-US"/>
        </w:rPr>
        <w:t xml:space="preserve">– </w:t>
      </w:r>
      <w:r w:rsidRPr="00CF2CB4">
        <w:rPr>
          <w:sz w:val="28"/>
          <w:szCs w:val="28"/>
        </w:rPr>
        <w:t>50 %.</w:t>
      </w:r>
    </w:p>
    <w:p w:rsidR="00CF2CB4" w:rsidRPr="00CF2CB4" w:rsidRDefault="00CF2CB4" w:rsidP="00CF2CB4">
      <w:pPr>
        <w:jc w:val="center"/>
        <w:rPr>
          <w:sz w:val="28"/>
          <w:szCs w:val="28"/>
        </w:rPr>
      </w:pPr>
    </w:p>
    <w:p w:rsidR="00CF2CB4" w:rsidRPr="00CF2CB4" w:rsidRDefault="00CF2CB4" w:rsidP="00CF2CB4">
      <w:pPr>
        <w:tabs>
          <w:tab w:val="center" w:pos="4677"/>
        </w:tabs>
        <w:jc w:val="center"/>
        <w:rPr>
          <w:sz w:val="28"/>
          <w:szCs w:val="28"/>
        </w:rPr>
      </w:pPr>
      <w:r w:rsidRPr="00CF2CB4">
        <w:rPr>
          <w:sz w:val="28"/>
          <w:szCs w:val="28"/>
        </w:rPr>
        <w:t>Удовлетворенность уровнем цен на исследуемых рынках</w:t>
      </w:r>
    </w:p>
    <w:tbl>
      <w:tblPr>
        <w:tblW w:w="9285" w:type="dxa"/>
        <w:tblInd w:w="93" w:type="dxa"/>
        <w:tblLook w:val="04A0" w:firstRow="1" w:lastRow="0" w:firstColumn="1" w:lastColumn="0" w:noHBand="0" w:noVBand="1"/>
      </w:tblPr>
      <w:tblGrid>
        <w:gridCol w:w="3843"/>
        <w:gridCol w:w="1898"/>
        <w:gridCol w:w="1843"/>
        <w:gridCol w:w="1701"/>
      </w:tblGrid>
      <w:tr w:rsidR="00CF2CB4" w:rsidRPr="00CF2CB4" w:rsidTr="00CF2CB4">
        <w:trPr>
          <w:trHeight w:val="525"/>
        </w:trPr>
        <w:tc>
          <w:tcPr>
            <w:tcW w:w="3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Удовлетворен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Не удовлетворен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Не пользуюсь такими услугами</w:t>
            </w:r>
          </w:p>
        </w:tc>
      </w:tr>
      <w:tr w:rsidR="00CF2CB4" w:rsidRPr="00CF2CB4" w:rsidTr="00CF2CB4">
        <w:trPr>
          <w:trHeight w:val="525"/>
        </w:trPr>
        <w:tc>
          <w:tcPr>
            <w:tcW w:w="3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медицинских услуг (поликлиники, больницы)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13</w:t>
            </w:r>
          </w:p>
        </w:tc>
      </w:tr>
      <w:tr w:rsidR="00CF2CB4" w:rsidRPr="00CF2CB4" w:rsidTr="00CF2CB4">
        <w:trPr>
          <w:trHeight w:val="1465"/>
        </w:trPr>
        <w:tc>
          <w:tcPr>
            <w:tcW w:w="3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в сфере социального обслуживания населения (деятельность домов-интернатов для престарелых, организаций дневного пребывания для пенсионеров и инвалидов, социальных служб)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45</w:t>
            </w:r>
          </w:p>
        </w:tc>
      </w:tr>
      <w:tr w:rsidR="00CF2CB4" w:rsidRPr="00CF2CB4" w:rsidTr="00CF2CB4">
        <w:trPr>
          <w:trHeight w:val="600"/>
        </w:trPr>
        <w:tc>
          <w:tcPr>
            <w:tcW w:w="3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учреждений дошкольного образования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29</w:t>
            </w:r>
          </w:p>
        </w:tc>
      </w:tr>
      <w:tr w:rsidR="00CF2CB4" w:rsidRPr="00CF2CB4" w:rsidTr="00CF2CB4">
        <w:trPr>
          <w:trHeight w:val="525"/>
        </w:trPr>
        <w:tc>
          <w:tcPr>
            <w:tcW w:w="3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учреждений общего образования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</w:tr>
      <w:tr w:rsidR="00CF2CB4" w:rsidRPr="00CF2CB4" w:rsidTr="00CF2CB4">
        <w:trPr>
          <w:trHeight w:val="525"/>
        </w:trPr>
        <w:tc>
          <w:tcPr>
            <w:tcW w:w="3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учреждений отдыха и оздоровления детей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34</w:t>
            </w:r>
          </w:p>
        </w:tc>
      </w:tr>
      <w:tr w:rsidR="00CF2CB4" w:rsidRPr="00CF2CB4" w:rsidTr="00CF2CB4">
        <w:trPr>
          <w:trHeight w:val="780"/>
        </w:trPr>
        <w:tc>
          <w:tcPr>
            <w:tcW w:w="3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учреждений дополнительного образования детей (кружки, секции)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35</w:t>
            </w:r>
          </w:p>
        </w:tc>
      </w:tr>
      <w:tr w:rsidR="00CF2CB4" w:rsidRPr="00CF2CB4" w:rsidTr="00CF2CB4">
        <w:trPr>
          <w:trHeight w:val="501"/>
        </w:trPr>
        <w:tc>
          <w:tcPr>
            <w:tcW w:w="3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по транспортировке твердых коммунальных отходов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</w:tr>
      <w:tr w:rsidR="00CF2CB4" w:rsidRPr="00CF2CB4" w:rsidTr="00CF2CB4">
        <w:trPr>
          <w:trHeight w:val="835"/>
        </w:trPr>
        <w:tc>
          <w:tcPr>
            <w:tcW w:w="3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по благоустройству городской среды (уборка и благоустройство населенных пунктов)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13</w:t>
            </w:r>
          </w:p>
        </w:tc>
      </w:tr>
      <w:tr w:rsidR="00CF2CB4" w:rsidRPr="00CF2CB4" w:rsidTr="00CF2CB4">
        <w:trPr>
          <w:trHeight w:val="780"/>
        </w:trPr>
        <w:tc>
          <w:tcPr>
            <w:tcW w:w="3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обслуживания общего имущества в многоквартирных домах (услуги ЖЭУ, ТСЖ)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</w:tr>
      <w:tr w:rsidR="00CF2CB4" w:rsidRPr="00CF2CB4" w:rsidTr="00CF2CB4">
        <w:trPr>
          <w:trHeight w:val="780"/>
        </w:trPr>
        <w:tc>
          <w:tcPr>
            <w:tcW w:w="3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lastRenderedPageBreak/>
              <w:t xml:space="preserve">Рынок услуг автобусных перевозок пассажиров по регулярным </w:t>
            </w:r>
            <w:proofErr w:type="spellStart"/>
            <w:r w:rsidRPr="00CF2CB4">
              <w:rPr>
                <w:color w:val="000000"/>
                <w:sz w:val="20"/>
                <w:szCs w:val="20"/>
              </w:rPr>
              <w:t>внутримуниципальным</w:t>
            </w:r>
            <w:proofErr w:type="spellEnd"/>
            <w:r w:rsidRPr="00CF2CB4">
              <w:rPr>
                <w:color w:val="000000"/>
                <w:sz w:val="20"/>
                <w:szCs w:val="20"/>
              </w:rPr>
              <w:t xml:space="preserve"> маршрутам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</w:tr>
      <w:tr w:rsidR="00CF2CB4" w:rsidRPr="00CF2CB4" w:rsidTr="00CF2CB4">
        <w:trPr>
          <w:trHeight w:val="780"/>
        </w:trPr>
        <w:tc>
          <w:tcPr>
            <w:tcW w:w="3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автобусных перевозок пассажиров по регулярным межмуниципальным маршрутам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</w:tr>
      <w:tr w:rsidR="00CF2CB4" w:rsidRPr="00CF2CB4" w:rsidTr="00CF2CB4">
        <w:trPr>
          <w:trHeight w:val="525"/>
        </w:trPr>
        <w:tc>
          <w:tcPr>
            <w:tcW w:w="3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аптечной торговли фармацевтической продукцией</w:t>
            </w:r>
          </w:p>
        </w:tc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</w:tr>
    </w:tbl>
    <w:p w:rsidR="00CF2CB4" w:rsidRPr="00CF2CB4" w:rsidRDefault="00CF2CB4" w:rsidP="00CF2CB4">
      <w:pPr>
        <w:ind w:firstLine="709"/>
        <w:jc w:val="both"/>
        <w:rPr>
          <w:sz w:val="28"/>
          <w:szCs w:val="28"/>
        </w:rPr>
      </w:pPr>
    </w:p>
    <w:p w:rsidR="00CF2CB4" w:rsidRP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 xml:space="preserve">Доля удовлетворенных качеством услуг и товаров на значительной части исследуемых рынков выше 50%. Наиболее низкие значения наблюдаются на рынках услуг по благоустройству городской среды, медицинских услуг и обслуживания общего имущества в многоквартирных домах. </w:t>
      </w:r>
    </w:p>
    <w:p w:rsidR="00CF2CB4" w:rsidRPr="00CF2CB4" w:rsidRDefault="00CF2CB4" w:rsidP="00CF2CB4">
      <w:pPr>
        <w:jc w:val="center"/>
        <w:rPr>
          <w:sz w:val="28"/>
          <w:szCs w:val="28"/>
        </w:rPr>
      </w:pPr>
      <w:r w:rsidRPr="00CF2CB4">
        <w:rPr>
          <w:sz w:val="28"/>
          <w:szCs w:val="28"/>
        </w:rPr>
        <w:t>Удовлетворенность качеством на исследуемых рынках</w:t>
      </w:r>
    </w:p>
    <w:tbl>
      <w:tblPr>
        <w:tblW w:w="9229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51"/>
        <w:gridCol w:w="1615"/>
        <w:gridCol w:w="1646"/>
        <w:gridCol w:w="1417"/>
      </w:tblGrid>
      <w:tr w:rsidR="00CF2CB4" w:rsidRPr="00CF2CB4" w:rsidTr="007C2A2C">
        <w:trPr>
          <w:trHeight w:val="525"/>
        </w:trPr>
        <w:tc>
          <w:tcPr>
            <w:tcW w:w="4551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spacing w:after="200"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615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Удовлетворен</w:t>
            </w:r>
          </w:p>
        </w:tc>
        <w:tc>
          <w:tcPr>
            <w:tcW w:w="1646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Не удовлетворен</w:t>
            </w:r>
          </w:p>
        </w:tc>
        <w:tc>
          <w:tcPr>
            <w:tcW w:w="1417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Не пользуюсь такими услугами</w:t>
            </w:r>
          </w:p>
        </w:tc>
      </w:tr>
      <w:tr w:rsidR="00CF2CB4" w:rsidRPr="00CF2CB4" w:rsidTr="007C2A2C">
        <w:trPr>
          <w:trHeight w:val="525"/>
        </w:trPr>
        <w:tc>
          <w:tcPr>
            <w:tcW w:w="4551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медицинских услуг (поликлиники, больницы)</w:t>
            </w:r>
          </w:p>
        </w:tc>
        <w:tc>
          <w:tcPr>
            <w:tcW w:w="1615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646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</w:tr>
      <w:tr w:rsidR="00CF2CB4" w:rsidRPr="00CF2CB4" w:rsidTr="007C2A2C">
        <w:trPr>
          <w:trHeight w:val="1194"/>
        </w:trPr>
        <w:tc>
          <w:tcPr>
            <w:tcW w:w="4551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в сфере социального обслуживания населения (деятельность домов-интернатов для престарелых, организаций дневного пребывания для пенсионеров и инвалидов, социальных служб)</w:t>
            </w:r>
          </w:p>
        </w:tc>
        <w:tc>
          <w:tcPr>
            <w:tcW w:w="1615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646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43</w:t>
            </w:r>
          </w:p>
        </w:tc>
      </w:tr>
      <w:tr w:rsidR="00CF2CB4" w:rsidRPr="00CF2CB4" w:rsidTr="007C2A2C">
        <w:trPr>
          <w:trHeight w:val="600"/>
        </w:trPr>
        <w:tc>
          <w:tcPr>
            <w:tcW w:w="4551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учреждений дошкольного образования</w:t>
            </w:r>
          </w:p>
        </w:tc>
        <w:tc>
          <w:tcPr>
            <w:tcW w:w="1615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646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24</w:t>
            </w:r>
          </w:p>
        </w:tc>
      </w:tr>
      <w:tr w:rsidR="00CF2CB4" w:rsidRPr="00CF2CB4" w:rsidTr="007C2A2C">
        <w:trPr>
          <w:trHeight w:val="369"/>
        </w:trPr>
        <w:tc>
          <w:tcPr>
            <w:tcW w:w="4551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учреждений общего образования</w:t>
            </w:r>
          </w:p>
        </w:tc>
        <w:tc>
          <w:tcPr>
            <w:tcW w:w="1615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646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</w:tr>
      <w:tr w:rsidR="00CF2CB4" w:rsidRPr="00CF2CB4" w:rsidTr="007C2A2C">
        <w:trPr>
          <w:trHeight w:val="525"/>
        </w:trPr>
        <w:tc>
          <w:tcPr>
            <w:tcW w:w="4551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учреждений отдыха и оздоровления детей</w:t>
            </w:r>
          </w:p>
        </w:tc>
        <w:tc>
          <w:tcPr>
            <w:tcW w:w="1615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646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29</w:t>
            </w:r>
          </w:p>
        </w:tc>
      </w:tr>
      <w:tr w:rsidR="00CF2CB4" w:rsidRPr="00CF2CB4" w:rsidTr="007C2A2C">
        <w:trPr>
          <w:trHeight w:val="595"/>
        </w:trPr>
        <w:tc>
          <w:tcPr>
            <w:tcW w:w="4551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учреждений дополнительного образования детей (кружки, секции)</w:t>
            </w:r>
          </w:p>
        </w:tc>
        <w:tc>
          <w:tcPr>
            <w:tcW w:w="1615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646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25</w:t>
            </w:r>
          </w:p>
        </w:tc>
      </w:tr>
      <w:tr w:rsidR="00CF2CB4" w:rsidRPr="00CF2CB4" w:rsidTr="007C2A2C">
        <w:trPr>
          <w:trHeight w:val="600"/>
        </w:trPr>
        <w:tc>
          <w:tcPr>
            <w:tcW w:w="4551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по транспортировке твердых коммунальных отходов</w:t>
            </w:r>
          </w:p>
        </w:tc>
        <w:tc>
          <w:tcPr>
            <w:tcW w:w="1615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646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</w:tr>
      <w:tr w:rsidR="00CF2CB4" w:rsidRPr="00CF2CB4" w:rsidTr="007C2A2C">
        <w:trPr>
          <w:trHeight w:val="513"/>
        </w:trPr>
        <w:tc>
          <w:tcPr>
            <w:tcW w:w="4551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по благоустройству городской среды (уборка и благоустройство населенных пунктов)</w:t>
            </w:r>
          </w:p>
        </w:tc>
        <w:tc>
          <w:tcPr>
            <w:tcW w:w="1615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646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</w:tr>
      <w:tr w:rsidR="00CF2CB4" w:rsidRPr="00CF2CB4" w:rsidTr="007C2A2C">
        <w:trPr>
          <w:trHeight w:val="549"/>
        </w:trPr>
        <w:tc>
          <w:tcPr>
            <w:tcW w:w="4551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обслуживания общего имущества в многоквартирных домах (услуги ЖЭУ, ТСЖ)</w:t>
            </w:r>
          </w:p>
        </w:tc>
        <w:tc>
          <w:tcPr>
            <w:tcW w:w="1615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646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</w:tr>
      <w:tr w:rsidR="00CF2CB4" w:rsidRPr="00CF2CB4" w:rsidTr="007C2A2C">
        <w:trPr>
          <w:trHeight w:val="780"/>
        </w:trPr>
        <w:tc>
          <w:tcPr>
            <w:tcW w:w="4551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 xml:space="preserve">Рынок услуг автобусных перевозок пассажиров по регулярным </w:t>
            </w:r>
            <w:proofErr w:type="spellStart"/>
            <w:r w:rsidRPr="00CF2CB4">
              <w:rPr>
                <w:color w:val="000000"/>
                <w:sz w:val="20"/>
                <w:szCs w:val="20"/>
              </w:rPr>
              <w:t>внутримуниципальным</w:t>
            </w:r>
            <w:proofErr w:type="spellEnd"/>
            <w:r w:rsidRPr="00CF2CB4">
              <w:rPr>
                <w:color w:val="000000"/>
                <w:sz w:val="20"/>
                <w:szCs w:val="20"/>
              </w:rPr>
              <w:t xml:space="preserve"> маршрутам</w:t>
            </w:r>
          </w:p>
        </w:tc>
        <w:tc>
          <w:tcPr>
            <w:tcW w:w="1615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646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</w:tr>
      <w:tr w:rsidR="00CF2CB4" w:rsidRPr="00CF2CB4" w:rsidTr="007C2A2C">
        <w:trPr>
          <w:trHeight w:val="483"/>
        </w:trPr>
        <w:tc>
          <w:tcPr>
            <w:tcW w:w="4551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автобусных перевозок пассажиров по регулярным межмуниципальным маршрутам</w:t>
            </w:r>
          </w:p>
        </w:tc>
        <w:tc>
          <w:tcPr>
            <w:tcW w:w="1615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646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</w:tr>
      <w:tr w:rsidR="00CF2CB4" w:rsidRPr="00CF2CB4" w:rsidTr="007C2A2C">
        <w:trPr>
          <w:trHeight w:val="525"/>
        </w:trPr>
        <w:tc>
          <w:tcPr>
            <w:tcW w:w="4551" w:type="dxa"/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аптечной торговли фармацевтической продукцией</w:t>
            </w:r>
          </w:p>
        </w:tc>
        <w:tc>
          <w:tcPr>
            <w:tcW w:w="1615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646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</w:tr>
    </w:tbl>
    <w:p w:rsidR="00CF2CB4" w:rsidRPr="00CF2CB4" w:rsidRDefault="00CF2CB4" w:rsidP="00CF2CB4">
      <w:pPr>
        <w:jc w:val="center"/>
        <w:rPr>
          <w:szCs w:val="28"/>
        </w:rPr>
      </w:pPr>
    </w:p>
    <w:p w:rsidR="00CF2CB4" w:rsidRP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 xml:space="preserve">Доля неудовлетворенных возможностью выбора услуг и товаров на исследуемых рынках составляет более 50 %. Особенно много неудовлетворенных (больше 75 %) на рынке медицинских услуг, 58 % - на рынке услуг по благоустройству городской среды и 40% - на рынке услуг по </w:t>
      </w:r>
      <w:r w:rsidRPr="00CF2CB4">
        <w:rPr>
          <w:sz w:val="28"/>
          <w:szCs w:val="28"/>
        </w:rPr>
        <w:lastRenderedPageBreak/>
        <w:t>обслуживанию общего имущества в многоквартирных домах.  По количеству удовлетворенных возможностью выбора лидирует рынок аптечной торговли фармацевтической продукцией (64 %), а также рынок услуг общего образования (40%)  и услуг учреждений дошкольного образования (36 %).</w:t>
      </w:r>
    </w:p>
    <w:p w:rsidR="00CF2CB4" w:rsidRPr="00CF2CB4" w:rsidRDefault="00CF2CB4" w:rsidP="00CF2CB4">
      <w:pPr>
        <w:jc w:val="center"/>
        <w:rPr>
          <w:sz w:val="28"/>
          <w:szCs w:val="28"/>
        </w:rPr>
      </w:pPr>
    </w:p>
    <w:p w:rsidR="00CF2CB4" w:rsidRPr="00CF2CB4" w:rsidRDefault="00CF2CB4" w:rsidP="00CF2CB4">
      <w:pPr>
        <w:tabs>
          <w:tab w:val="center" w:pos="4677"/>
        </w:tabs>
        <w:jc w:val="center"/>
        <w:rPr>
          <w:sz w:val="28"/>
          <w:szCs w:val="28"/>
        </w:rPr>
      </w:pPr>
      <w:r w:rsidRPr="00CF2CB4">
        <w:rPr>
          <w:sz w:val="28"/>
          <w:szCs w:val="28"/>
        </w:rPr>
        <w:t>Удовлетворенность возможностью выбора на исследуемых рынках</w:t>
      </w:r>
    </w:p>
    <w:tbl>
      <w:tblPr>
        <w:tblW w:w="9285" w:type="dxa"/>
        <w:tblInd w:w="93" w:type="dxa"/>
        <w:tblLook w:val="04A0" w:firstRow="1" w:lastRow="0" w:firstColumn="1" w:lastColumn="0" w:noHBand="0" w:noVBand="1"/>
      </w:tblPr>
      <w:tblGrid>
        <w:gridCol w:w="4693"/>
        <w:gridCol w:w="1473"/>
        <w:gridCol w:w="1701"/>
        <w:gridCol w:w="1418"/>
      </w:tblGrid>
      <w:tr w:rsidR="00CF2CB4" w:rsidRPr="00CF2CB4" w:rsidTr="007C2A2C">
        <w:trPr>
          <w:trHeight w:val="525"/>
        </w:trPr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Удовлетворен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Не удовлетворен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Не пользуюсь такими услугами</w:t>
            </w:r>
          </w:p>
        </w:tc>
      </w:tr>
      <w:tr w:rsidR="00CF2CB4" w:rsidRPr="00CF2CB4" w:rsidTr="007C2A2C">
        <w:trPr>
          <w:trHeight w:val="525"/>
        </w:trPr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медицинских услуг (поликлиники, больницы)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</w:tr>
      <w:tr w:rsidR="00CF2CB4" w:rsidRPr="00CF2CB4" w:rsidTr="007C2A2C">
        <w:trPr>
          <w:trHeight w:val="1088"/>
        </w:trPr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в сфере социального обслуживания населения (деятельность домов-интернатов для престарелых, организаций дневного пребывания для пенсионеров и инвалидов, социальных служб)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43</w:t>
            </w:r>
          </w:p>
        </w:tc>
      </w:tr>
      <w:tr w:rsidR="00CF2CB4" w:rsidRPr="00CF2CB4" w:rsidTr="007C2A2C">
        <w:trPr>
          <w:trHeight w:val="268"/>
        </w:trPr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учреждений дошкольного образования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25</w:t>
            </w:r>
          </w:p>
        </w:tc>
      </w:tr>
      <w:tr w:rsidR="00CF2CB4" w:rsidRPr="00CF2CB4" w:rsidTr="007C2A2C">
        <w:trPr>
          <w:trHeight w:val="273"/>
        </w:trPr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учреждений общего образования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23</w:t>
            </w:r>
          </w:p>
        </w:tc>
      </w:tr>
      <w:tr w:rsidR="00CF2CB4" w:rsidRPr="00CF2CB4" w:rsidTr="007C2A2C">
        <w:trPr>
          <w:trHeight w:val="525"/>
        </w:trPr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учреждений отдыха и оздоровления детей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29</w:t>
            </w:r>
          </w:p>
        </w:tc>
      </w:tr>
      <w:tr w:rsidR="00CF2CB4" w:rsidRPr="00CF2CB4" w:rsidTr="007C2A2C">
        <w:trPr>
          <w:trHeight w:val="453"/>
        </w:trPr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учреждений дополнительного образования детей (кружки, секции)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26</w:t>
            </w:r>
          </w:p>
        </w:tc>
      </w:tr>
      <w:tr w:rsidR="00CF2CB4" w:rsidRPr="00CF2CB4" w:rsidTr="007C2A2C">
        <w:trPr>
          <w:trHeight w:val="573"/>
        </w:trPr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по транспортировке твердых коммунальных отходов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</w:tr>
      <w:tr w:rsidR="00CF2CB4" w:rsidRPr="00CF2CB4" w:rsidTr="007C2A2C">
        <w:trPr>
          <w:trHeight w:val="540"/>
        </w:trPr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по благоустройству городской среды (уборка и благоустройство населенных пунктов)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</w:tr>
      <w:tr w:rsidR="00CF2CB4" w:rsidRPr="00CF2CB4" w:rsidTr="007C2A2C">
        <w:trPr>
          <w:trHeight w:val="560"/>
        </w:trPr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>Рынок услуг обслуживания общего имущества в многоквартирных домах (услуги ЖЭУ, ТСЖ</w:t>
            </w:r>
            <w:proofErr w:type="gramStart"/>
            <w:r w:rsidRPr="00CF2CB4">
              <w:rPr>
                <w:color w:val="000000"/>
                <w:sz w:val="20"/>
                <w:szCs w:val="20"/>
              </w:rPr>
              <w:t xml:space="preserve"> )</w:t>
            </w:r>
            <w:proofErr w:type="gramEnd"/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18</w:t>
            </w:r>
          </w:p>
        </w:tc>
      </w:tr>
      <w:tr w:rsidR="00CF2CB4" w:rsidRPr="007945CF" w:rsidTr="007C2A2C">
        <w:trPr>
          <w:trHeight w:val="289"/>
        </w:trPr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CF2CB4" w:rsidRDefault="00CF2CB4" w:rsidP="00860BCC">
            <w:pPr>
              <w:rPr>
                <w:color w:val="000000"/>
                <w:sz w:val="20"/>
                <w:szCs w:val="20"/>
              </w:rPr>
            </w:pPr>
            <w:r w:rsidRPr="00CF2CB4">
              <w:rPr>
                <w:color w:val="000000"/>
                <w:sz w:val="20"/>
                <w:szCs w:val="20"/>
              </w:rPr>
              <w:t xml:space="preserve">Рынок услуг автобусных перевозок пассажиров по регулярным </w:t>
            </w:r>
            <w:proofErr w:type="spellStart"/>
            <w:r w:rsidRPr="00CF2CB4">
              <w:rPr>
                <w:color w:val="000000"/>
                <w:sz w:val="20"/>
                <w:szCs w:val="20"/>
              </w:rPr>
              <w:t>внутримуниципальным</w:t>
            </w:r>
            <w:proofErr w:type="spellEnd"/>
            <w:r w:rsidRPr="00CF2CB4">
              <w:rPr>
                <w:color w:val="000000"/>
                <w:sz w:val="20"/>
                <w:szCs w:val="20"/>
              </w:rPr>
              <w:t xml:space="preserve"> маршрутам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CF2CB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7945CF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CF2CB4">
              <w:rPr>
                <w:rFonts w:ascii="Calibri" w:hAnsi="Calibri" w:cs="Calibri"/>
                <w:color w:val="000000"/>
                <w:sz w:val="20"/>
                <w:szCs w:val="20"/>
              </w:rPr>
              <w:t>18</w:t>
            </w:r>
          </w:p>
        </w:tc>
      </w:tr>
      <w:tr w:rsidR="00CF2CB4" w:rsidRPr="007945CF" w:rsidTr="007C2A2C">
        <w:trPr>
          <w:trHeight w:val="505"/>
        </w:trPr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7945CF" w:rsidRDefault="00CF2CB4" w:rsidP="00860BCC">
            <w:pPr>
              <w:rPr>
                <w:color w:val="000000"/>
                <w:sz w:val="20"/>
                <w:szCs w:val="20"/>
              </w:rPr>
            </w:pPr>
            <w:r w:rsidRPr="007945CF">
              <w:rPr>
                <w:color w:val="000000"/>
                <w:sz w:val="20"/>
                <w:szCs w:val="20"/>
              </w:rPr>
              <w:t>Рынок услуг автобусных перевозок пассажиров по регулярным межмуниципальным маршрутам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7945CF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945CF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7945CF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945CF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7945CF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945CF">
              <w:rPr>
                <w:rFonts w:ascii="Calibri" w:hAnsi="Calibri" w:cs="Calibri"/>
                <w:color w:val="000000"/>
                <w:sz w:val="20"/>
                <w:szCs w:val="20"/>
              </w:rPr>
              <w:t>16</w:t>
            </w:r>
          </w:p>
        </w:tc>
      </w:tr>
      <w:tr w:rsidR="00CF2CB4" w:rsidRPr="007945CF" w:rsidTr="007C2A2C">
        <w:trPr>
          <w:trHeight w:val="525"/>
        </w:trPr>
        <w:tc>
          <w:tcPr>
            <w:tcW w:w="4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F2CB4" w:rsidRPr="007945CF" w:rsidRDefault="00CF2CB4" w:rsidP="00860BCC">
            <w:pPr>
              <w:rPr>
                <w:color w:val="000000"/>
                <w:sz w:val="20"/>
                <w:szCs w:val="20"/>
              </w:rPr>
            </w:pPr>
            <w:r w:rsidRPr="007945CF">
              <w:rPr>
                <w:color w:val="000000"/>
                <w:sz w:val="20"/>
                <w:szCs w:val="20"/>
              </w:rPr>
              <w:t>Рынок аптечной торговли фармацевтической продукцией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7945CF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945CF">
              <w:rPr>
                <w:rFonts w:ascii="Calibri" w:hAnsi="Calibri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7945CF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945CF">
              <w:rPr>
                <w:rFonts w:ascii="Calibri" w:hAnsi="Calibri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F2CB4" w:rsidRPr="007945CF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7945CF">
              <w:rPr>
                <w:rFonts w:ascii="Calibri" w:hAnsi="Calibri" w:cs="Calibri"/>
                <w:color w:val="000000"/>
                <w:sz w:val="20"/>
                <w:szCs w:val="20"/>
              </w:rPr>
              <w:t>5</w:t>
            </w:r>
          </w:p>
        </w:tc>
      </w:tr>
    </w:tbl>
    <w:p w:rsidR="00CF2CB4" w:rsidRDefault="00CF2CB4" w:rsidP="00CF2CB4">
      <w:pPr>
        <w:ind w:firstLine="709"/>
        <w:jc w:val="both"/>
        <w:rPr>
          <w:sz w:val="28"/>
          <w:szCs w:val="28"/>
          <w:highlight w:val="yellow"/>
        </w:rPr>
      </w:pPr>
    </w:p>
    <w:p w:rsidR="00CF2CB4" w:rsidRP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 xml:space="preserve">По мнению потребителей необходимо увеличение числа частных организаций, предоставляющих товары, работы и услуги на рынках города. </w:t>
      </w:r>
      <w:proofErr w:type="gramStart"/>
      <w:r w:rsidRPr="00CF2CB4">
        <w:rPr>
          <w:sz w:val="28"/>
          <w:szCs w:val="28"/>
        </w:rPr>
        <w:t>Исходя из опроса увеличение частных организаций требуется</w:t>
      </w:r>
      <w:proofErr w:type="gramEnd"/>
      <w:r w:rsidRPr="00CF2CB4">
        <w:rPr>
          <w:sz w:val="28"/>
          <w:szCs w:val="28"/>
        </w:rPr>
        <w:t xml:space="preserve"> на следующих рынках:</w:t>
      </w:r>
    </w:p>
    <w:p w:rsidR="00CF2CB4" w:rsidRP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>-  «рынок медицинских услуг» – 11,48 %;</w:t>
      </w:r>
    </w:p>
    <w:p w:rsidR="00CF2CB4" w:rsidRP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>- «рынок по благоустройству городской среды» – 10,05 %.</w:t>
      </w:r>
    </w:p>
    <w:p w:rsidR="00CF2CB4" w:rsidRPr="00CF2CB4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>- «рынок услуг общественного питания» - 8,61%</w:t>
      </w:r>
    </w:p>
    <w:p w:rsidR="00CF2CB4" w:rsidRPr="00696C75" w:rsidRDefault="00CF2CB4" w:rsidP="00CF2CB4">
      <w:pPr>
        <w:ind w:firstLine="709"/>
        <w:jc w:val="both"/>
        <w:rPr>
          <w:sz w:val="28"/>
          <w:szCs w:val="28"/>
        </w:rPr>
      </w:pPr>
      <w:r w:rsidRPr="00CF2CB4">
        <w:rPr>
          <w:sz w:val="28"/>
          <w:szCs w:val="28"/>
        </w:rPr>
        <w:t>По мнению потребителей меньше всего частных организаций требуется на таких рынках, как рынок услуг теплоснабжения (0,96%), рынок ритуальных услуг (1,44%), рынок услуг дошкольного образования (1,44%), рынок услуг общего образования (1,44%).</w:t>
      </w:r>
    </w:p>
    <w:p w:rsidR="00CF2CB4" w:rsidRDefault="00CF2CB4" w:rsidP="00CF2CB4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8B94AE2" wp14:editId="777AB4C3">
            <wp:extent cx="5891841" cy="5374256"/>
            <wp:effectExtent l="0" t="0" r="13970" b="17145"/>
            <wp:docPr id="51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CF2CB4" w:rsidRDefault="00CF2CB4" w:rsidP="00CF2CB4">
      <w:pPr>
        <w:pStyle w:val="afc"/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CF2CB4" w:rsidRPr="00BE3AE0" w:rsidRDefault="00CF2CB4" w:rsidP="00CF2CB4">
      <w:pPr>
        <w:pStyle w:val="afc"/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D15FBA">
        <w:rPr>
          <w:rFonts w:ascii="Times New Roman" w:hAnsi="Times New Roman"/>
          <w:sz w:val="28"/>
          <w:szCs w:val="28"/>
        </w:rPr>
        <w:t>В открытом вопросе респонденты отметили,  что в первую очередь работа по развитию конкуренции должна быть направлена на контроль обоснованности тарифов субъектов естественных монополий в сфере водо -, электро -, газо - и теплоснабжения, ж/д и авиатранспорта (32,97%), 24,18 % опрошенных – на помощь в защите прав потребителей (горячие линии, прием граждан), 21,98% - на обучение потребителей (правовой, финансовой, цифровой грамотности</w:t>
      </w:r>
      <w:r w:rsidR="00D15FBA">
        <w:rPr>
          <w:rFonts w:ascii="Times New Roman" w:hAnsi="Times New Roman"/>
          <w:sz w:val="28"/>
          <w:szCs w:val="28"/>
        </w:rPr>
        <w:t>)</w:t>
      </w:r>
      <w:r w:rsidRPr="00D15FBA">
        <w:rPr>
          <w:rFonts w:ascii="Times New Roman" w:hAnsi="Times New Roman"/>
          <w:sz w:val="28"/>
          <w:szCs w:val="28"/>
        </w:rPr>
        <w:t>.</w:t>
      </w:r>
      <w:proofErr w:type="gramEnd"/>
    </w:p>
    <w:p w:rsidR="00CF2CB4" w:rsidRDefault="00CF2CB4" w:rsidP="00D15FBA">
      <w:pPr>
        <w:jc w:val="both"/>
        <w:rPr>
          <w:sz w:val="28"/>
          <w:szCs w:val="28"/>
          <w:highlight w:val="yellow"/>
        </w:rPr>
      </w:pPr>
      <w:r>
        <w:rPr>
          <w:noProof/>
        </w:rPr>
        <w:lastRenderedPageBreak/>
        <w:drawing>
          <wp:inline distT="0" distB="0" distL="0" distR="0" wp14:anchorId="39759600" wp14:editId="6F084CE6">
            <wp:extent cx="5940425" cy="2592070"/>
            <wp:effectExtent l="0" t="0" r="22225" b="17780"/>
            <wp:docPr id="52" name="Диаграмма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CF2CB4" w:rsidRDefault="00CF2CB4" w:rsidP="00CF2CB4">
      <w:pPr>
        <w:ind w:firstLine="709"/>
        <w:jc w:val="both"/>
        <w:rPr>
          <w:sz w:val="28"/>
          <w:szCs w:val="28"/>
          <w:highlight w:val="yellow"/>
        </w:rPr>
      </w:pPr>
    </w:p>
    <w:p w:rsidR="00CF2CB4" w:rsidRPr="00D15FBA" w:rsidRDefault="00CF2CB4" w:rsidP="00CF2CB4">
      <w:pPr>
        <w:ind w:firstLine="709"/>
        <w:jc w:val="both"/>
        <w:rPr>
          <w:sz w:val="28"/>
          <w:szCs w:val="28"/>
        </w:rPr>
      </w:pPr>
      <w:r w:rsidRPr="00D15FBA">
        <w:rPr>
          <w:sz w:val="28"/>
          <w:szCs w:val="28"/>
        </w:rPr>
        <w:t xml:space="preserve">Население  в целом положительно оценивают качество услуг в сфере естественных монополий на территории района. Уровень положительных оценок в зависимости от вида услуг от 57 до 87 %. </w:t>
      </w:r>
      <w:proofErr w:type="gramStart"/>
      <w:r w:rsidRPr="00D15FBA">
        <w:rPr>
          <w:sz w:val="28"/>
          <w:szCs w:val="28"/>
        </w:rPr>
        <w:t>Из</w:t>
      </w:r>
      <w:proofErr w:type="gramEnd"/>
      <w:r w:rsidRPr="00D15FBA">
        <w:rPr>
          <w:sz w:val="28"/>
          <w:szCs w:val="28"/>
        </w:rPr>
        <w:t xml:space="preserve"> неудовлетворительных отмечены водоснабжение и водоотведение (72 %).</w:t>
      </w:r>
    </w:p>
    <w:p w:rsidR="00CF2CB4" w:rsidRPr="0051392C" w:rsidRDefault="00CF2CB4" w:rsidP="00CF2CB4">
      <w:pPr>
        <w:ind w:firstLine="709"/>
        <w:jc w:val="both"/>
        <w:rPr>
          <w:szCs w:val="28"/>
          <w:highlight w:val="yellow"/>
        </w:rPr>
      </w:pPr>
    </w:p>
    <w:p w:rsidR="00CF2CB4" w:rsidRPr="00D15FBA" w:rsidRDefault="00CF2CB4" w:rsidP="00D15FBA">
      <w:pPr>
        <w:tabs>
          <w:tab w:val="center" w:pos="4677"/>
        </w:tabs>
        <w:jc w:val="center"/>
        <w:rPr>
          <w:sz w:val="28"/>
          <w:szCs w:val="28"/>
        </w:rPr>
      </w:pPr>
      <w:r w:rsidRPr="00D15FBA">
        <w:rPr>
          <w:sz w:val="28"/>
          <w:szCs w:val="28"/>
        </w:rPr>
        <w:t>Качество услуг субъектов естественных монополий</w:t>
      </w:r>
    </w:p>
    <w:tbl>
      <w:tblPr>
        <w:tblW w:w="9229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20"/>
        <w:gridCol w:w="2180"/>
        <w:gridCol w:w="2180"/>
        <w:gridCol w:w="1649"/>
      </w:tblGrid>
      <w:tr w:rsidR="00CF2CB4" w:rsidRPr="00636594" w:rsidTr="00D15FBA">
        <w:trPr>
          <w:trHeight w:val="525"/>
        </w:trPr>
        <w:tc>
          <w:tcPr>
            <w:tcW w:w="3220" w:type="dxa"/>
            <w:shd w:val="clear" w:color="auto" w:fill="auto"/>
            <w:vAlign w:val="bottom"/>
            <w:hideMark/>
          </w:tcPr>
          <w:p w:rsidR="00CF2CB4" w:rsidRPr="00636594" w:rsidRDefault="00CF2CB4" w:rsidP="00860BCC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180" w:type="dxa"/>
            <w:shd w:val="clear" w:color="auto" w:fill="auto"/>
            <w:noWrap/>
            <w:vAlign w:val="bottom"/>
            <w:hideMark/>
          </w:tcPr>
          <w:p w:rsidR="00CF2CB4" w:rsidRPr="00636594" w:rsidRDefault="00CF2CB4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Удовлетворительное</w:t>
            </w:r>
          </w:p>
        </w:tc>
        <w:tc>
          <w:tcPr>
            <w:tcW w:w="2180" w:type="dxa"/>
            <w:shd w:val="clear" w:color="auto" w:fill="auto"/>
            <w:vAlign w:val="bottom"/>
            <w:hideMark/>
          </w:tcPr>
          <w:p w:rsidR="00CF2CB4" w:rsidRPr="00636594" w:rsidRDefault="00CF2CB4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Не удовлетворительное</w:t>
            </w:r>
          </w:p>
        </w:tc>
        <w:tc>
          <w:tcPr>
            <w:tcW w:w="1649" w:type="dxa"/>
            <w:shd w:val="clear" w:color="auto" w:fill="auto"/>
            <w:vAlign w:val="bottom"/>
            <w:hideMark/>
          </w:tcPr>
          <w:p w:rsidR="00CF2CB4" w:rsidRPr="00636594" w:rsidRDefault="00CF2CB4" w:rsidP="00860BCC">
            <w:pP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Не пользуюсь услугами</w:t>
            </w:r>
          </w:p>
        </w:tc>
      </w:tr>
      <w:tr w:rsidR="00CF2CB4" w:rsidRPr="00636594" w:rsidTr="00D15FBA">
        <w:trPr>
          <w:trHeight w:val="300"/>
        </w:trPr>
        <w:tc>
          <w:tcPr>
            <w:tcW w:w="3220" w:type="dxa"/>
            <w:shd w:val="clear" w:color="auto" w:fill="auto"/>
            <w:vAlign w:val="bottom"/>
            <w:hideMark/>
          </w:tcPr>
          <w:p w:rsidR="00CF2CB4" w:rsidRPr="00636594" w:rsidRDefault="00CF2CB4" w:rsidP="00860BCC">
            <w:pPr>
              <w:rPr>
                <w:color w:val="000000"/>
                <w:sz w:val="20"/>
                <w:szCs w:val="20"/>
              </w:rPr>
            </w:pPr>
            <w:r w:rsidRPr="00636594">
              <w:rPr>
                <w:color w:val="000000"/>
                <w:sz w:val="20"/>
                <w:szCs w:val="20"/>
              </w:rPr>
              <w:t>Водоснабжение, водоотведение</w:t>
            </w:r>
          </w:p>
        </w:tc>
        <w:tc>
          <w:tcPr>
            <w:tcW w:w="2180" w:type="dxa"/>
            <w:shd w:val="clear" w:color="auto" w:fill="auto"/>
            <w:noWrap/>
            <w:vAlign w:val="bottom"/>
            <w:hideMark/>
          </w:tcPr>
          <w:p w:rsidR="00CF2CB4" w:rsidRPr="0063659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180" w:type="dxa"/>
            <w:shd w:val="clear" w:color="auto" w:fill="auto"/>
            <w:noWrap/>
            <w:vAlign w:val="bottom"/>
            <w:hideMark/>
          </w:tcPr>
          <w:p w:rsidR="00CF2CB4" w:rsidRPr="0063659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649" w:type="dxa"/>
            <w:shd w:val="clear" w:color="auto" w:fill="auto"/>
            <w:noWrap/>
            <w:vAlign w:val="bottom"/>
            <w:hideMark/>
          </w:tcPr>
          <w:p w:rsidR="00CF2CB4" w:rsidRPr="0063659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color w:val="000000"/>
                <w:sz w:val="20"/>
                <w:szCs w:val="20"/>
              </w:rPr>
              <w:t>3</w:t>
            </w:r>
          </w:p>
        </w:tc>
      </w:tr>
      <w:tr w:rsidR="00CF2CB4" w:rsidRPr="00636594" w:rsidTr="00D15FBA">
        <w:trPr>
          <w:trHeight w:val="300"/>
        </w:trPr>
        <w:tc>
          <w:tcPr>
            <w:tcW w:w="3220" w:type="dxa"/>
            <w:shd w:val="clear" w:color="auto" w:fill="auto"/>
            <w:vAlign w:val="bottom"/>
            <w:hideMark/>
          </w:tcPr>
          <w:p w:rsidR="00CF2CB4" w:rsidRPr="00636594" w:rsidRDefault="00CF2CB4" w:rsidP="00860BCC">
            <w:pPr>
              <w:rPr>
                <w:color w:val="000000"/>
                <w:sz w:val="20"/>
                <w:szCs w:val="20"/>
              </w:rPr>
            </w:pPr>
            <w:r w:rsidRPr="00636594">
              <w:rPr>
                <w:color w:val="000000"/>
                <w:sz w:val="20"/>
                <w:szCs w:val="20"/>
              </w:rPr>
              <w:t>Газоснабжение</w:t>
            </w:r>
          </w:p>
        </w:tc>
        <w:tc>
          <w:tcPr>
            <w:tcW w:w="2180" w:type="dxa"/>
            <w:shd w:val="clear" w:color="auto" w:fill="auto"/>
            <w:noWrap/>
            <w:vAlign w:val="bottom"/>
            <w:hideMark/>
          </w:tcPr>
          <w:p w:rsidR="00CF2CB4" w:rsidRPr="0063659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180" w:type="dxa"/>
            <w:shd w:val="clear" w:color="auto" w:fill="auto"/>
            <w:noWrap/>
            <w:vAlign w:val="bottom"/>
            <w:hideMark/>
          </w:tcPr>
          <w:p w:rsidR="00CF2CB4" w:rsidRPr="0063659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649" w:type="dxa"/>
            <w:shd w:val="clear" w:color="auto" w:fill="auto"/>
            <w:noWrap/>
            <w:vAlign w:val="bottom"/>
            <w:hideMark/>
          </w:tcPr>
          <w:p w:rsidR="00CF2CB4" w:rsidRPr="0063659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color w:val="000000"/>
                <w:sz w:val="20"/>
                <w:szCs w:val="20"/>
              </w:rPr>
              <w:t>20</w:t>
            </w:r>
          </w:p>
        </w:tc>
      </w:tr>
      <w:tr w:rsidR="00CF2CB4" w:rsidRPr="00636594" w:rsidTr="00D15FBA">
        <w:trPr>
          <w:trHeight w:val="300"/>
        </w:trPr>
        <w:tc>
          <w:tcPr>
            <w:tcW w:w="3220" w:type="dxa"/>
            <w:shd w:val="clear" w:color="auto" w:fill="auto"/>
            <w:vAlign w:val="bottom"/>
            <w:hideMark/>
          </w:tcPr>
          <w:p w:rsidR="00CF2CB4" w:rsidRPr="00636594" w:rsidRDefault="00CF2CB4" w:rsidP="00860BCC">
            <w:pPr>
              <w:rPr>
                <w:color w:val="000000"/>
                <w:sz w:val="20"/>
                <w:szCs w:val="20"/>
              </w:rPr>
            </w:pPr>
            <w:r w:rsidRPr="00636594">
              <w:rPr>
                <w:color w:val="000000"/>
                <w:sz w:val="20"/>
                <w:szCs w:val="20"/>
              </w:rPr>
              <w:t>Электроснабжение</w:t>
            </w:r>
          </w:p>
        </w:tc>
        <w:tc>
          <w:tcPr>
            <w:tcW w:w="2180" w:type="dxa"/>
            <w:shd w:val="clear" w:color="auto" w:fill="auto"/>
            <w:noWrap/>
            <w:vAlign w:val="bottom"/>
            <w:hideMark/>
          </w:tcPr>
          <w:p w:rsidR="00CF2CB4" w:rsidRPr="0063659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2180" w:type="dxa"/>
            <w:shd w:val="clear" w:color="auto" w:fill="auto"/>
            <w:noWrap/>
            <w:vAlign w:val="bottom"/>
            <w:hideMark/>
          </w:tcPr>
          <w:p w:rsidR="00CF2CB4" w:rsidRPr="0063659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649" w:type="dxa"/>
            <w:shd w:val="clear" w:color="auto" w:fill="auto"/>
            <w:noWrap/>
            <w:vAlign w:val="bottom"/>
            <w:hideMark/>
          </w:tcPr>
          <w:p w:rsidR="00CF2CB4" w:rsidRPr="0063659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color w:val="000000"/>
                <w:sz w:val="20"/>
                <w:szCs w:val="20"/>
              </w:rPr>
              <w:t>0</w:t>
            </w:r>
          </w:p>
        </w:tc>
      </w:tr>
      <w:tr w:rsidR="00CF2CB4" w:rsidRPr="00636594" w:rsidTr="00D15FBA">
        <w:trPr>
          <w:trHeight w:val="300"/>
        </w:trPr>
        <w:tc>
          <w:tcPr>
            <w:tcW w:w="3220" w:type="dxa"/>
            <w:shd w:val="clear" w:color="auto" w:fill="auto"/>
            <w:vAlign w:val="bottom"/>
            <w:hideMark/>
          </w:tcPr>
          <w:p w:rsidR="00CF2CB4" w:rsidRPr="00636594" w:rsidRDefault="00CF2CB4" w:rsidP="00860BCC">
            <w:pPr>
              <w:rPr>
                <w:color w:val="000000"/>
                <w:sz w:val="20"/>
                <w:szCs w:val="20"/>
              </w:rPr>
            </w:pPr>
            <w:r w:rsidRPr="00636594">
              <w:rPr>
                <w:color w:val="000000"/>
                <w:sz w:val="20"/>
                <w:szCs w:val="20"/>
              </w:rPr>
              <w:t>Теплоснабжение</w:t>
            </w:r>
          </w:p>
        </w:tc>
        <w:tc>
          <w:tcPr>
            <w:tcW w:w="2180" w:type="dxa"/>
            <w:shd w:val="clear" w:color="auto" w:fill="auto"/>
            <w:noWrap/>
            <w:vAlign w:val="bottom"/>
            <w:hideMark/>
          </w:tcPr>
          <w:p w:rsidR="00CF2CB4" w:rsidRPr="0063659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2180" w:type="dxa"/>
            <w:shd w:val="clear" w:color="auto" w:fill="auto"/>
            <w:noWrap/>
            <w:vAlign w:val="bottom"/>
            <w:hideMark/>
          </w:tcPr>
          <w:p w:rsidR="00CF2CB4" w:rsidRPr="0063659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649" w:type="dxa"/>
            <w:shd w:val="clear" w:color="auto" w:fill="auto"/>
            <w:noWrap/>
            <w:vAlign w:val="bottom"/>
            <w:hideMark/>
          </w:tcPr>
          <w:p w:rsidR="00CF2CB4" w:rsidRPr="00636594" w:rsidRDefault="00CF2CB4" w:rsidP="00860BCC">
            <w:pPr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636594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</w:tr>
    </w:tbl>
    <w:p w:rsidR="00CF2CB4" w:rsidRDefault="00CF2CB4" w:rsidP="00CF2CB4">
      <w:pPr>
        <w:pStyle w:val="afc"/>
        <w:shd w:val="clear" w:color="auto" w:fill="FFFFFF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CF2CB4" w:rsidRDefault="00CF2CB4" w:rsidP="00CF2CB4">
      <w:pPr>
        <w:pStyle w:val="afc"/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15FBA">
        <w:rPr>
          <w:rFonts w:ascii="Times New Roman" w:hAnsi="Times New Roman"/>
          <w:sz w:val="28"/>
          <w:szCs w:val="28"/>
        </w:rPr>
        <w:t>Кабинетом (сайтом) для подачи показаний приборов учета, жалоб, предложений не пользуются  73,91% опрошенных.</w:t>
      </w:r>
    </w:p>
    <w:p w:rsidR="00CF2CB4" w:rsidRDefault="00CF2CB4" w:rsidP="007C2A2C">
      <w:pPr>
        <w:pStyle w:val="afc"/>
        <w:shd w:val="clear" w:color="auto" w:fill="FFFFFF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C7AF7A9" wp14:editId="047BDBA6">
            <wp:extent cx="5331125" cy="2208363"/>
            <wp:effectExtent l="0" t="0" r="22225" b="20955"/>
            <wp:docPr id="53" name="Диаграмма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CF2CB4" w:rsidRDefault="00CF2CB4" w:rsidP="00CF2CB4">
      <w:pPr>
        <w:pStyle w:val="afc"/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15FBA">
        <w:rPr>
          <w:rFonts w:ascii="Times New Roman" w:hAnsi="Times New Roman"/>
          <w:sz w:val="28"/>
          <w:szCs w:val="28"/>
        </w:rPr>
        <w:t xml:space="preserve">За </w:t>
      </w:r>
      <w:proofErr w:type="gramStart"/>
      <w:r w:rsidRPr="00D15FBA">
        <w:rPr>
          <w:rFonts w:ascii="Times New Roman" w:hAnsi="Times New Roman"/>
          <w:sz w:val="28"/>
          <w:szCs w:val="28"/>
        </w:rPr>
        <w:t>последние</w:t>
      </w:r>
      <w:proofErr w:type="gramEnd"/>
      <w:r w:rsidRPr="00D15FBA">
        <w:rPr>
          <w:rFonts w:ascii="Times New Roman" w:hAnsi="Times New Roman"/>
          <w:sz w:val="28"/>
          <w:szCs w:val="28"/>
        </w:rPr>
        <w:t xml:space="preserve"> 3 года за защитой своих прав потребителя обратились 3 человека (6% опрошенных). Обращения были направлены в </w:t>
      </w:r>
      <w:proofErr w:type="spellStart"/>
      <w:r w:rsidR="00D15FBA">
        <w:rPr>
          <w:rFonts w:ascii="Times New Roman" w:hAnsi="Times New Roman"/>
          <w:sz w:val="28"/>
          <w:szCs w:val="28"/>
        </w:rPr>
        <w:t>Р</w:t>
      </w:r>
      <w:r w:rsidRPr="00D15FBA">
        <w:rPr>
          <w:rFonts w:ascii="Times New Roman" w:hAnsi="Times New Roman"/>
          <w:sz w:val="28"/>
          <w:szCs w:val="28"/>
        </w:rPr>
        <w:t>оспотребнадзор</w:t>
      </w:r>
      <w:proofErr w:type="spellEnd"/>
      <w:r w:rsidRPr="00D15FBA">
        <w:rPr>
          <w:rFonts w:ascii="Times New Roman" w:hAnsi="Times New Roman"/>
          <w:sz w:val="28"/>
          <w:szCs w:val="28"/>
        </w:rPr>
        <w:t>, прокуратуру и администрацию района.</w:t>
      </w:r>
    </w:p>
    <w:p w:rsidR="00D15FBA" w:rsidRDefault="00D15FBA" w:rsidP="00CB5A79">
      <w:pPr>
        <w:ind w:firstLine="709"/>
        <w:jc w:val="both"/>
        <w:rPr>
          <w:sz w:val="28"/>
          <w:szCs w:val="28"/>
        </w:rPr>
      </w:pPr>
    </w:p>
    <w:bookmarkEnd w:id="3"/>
    <w:bookmarkEnd w:id="4"/>
    <w:p w:rsidR="00D15FBA" w:rsidRDefault="00D15FBA" w:rsidP="00CB5A79">
      <w:pPr>
        <w:ind w:firstLine="709"/>
        <w:jc w:val="both"/>
        <w:rPr>
          <w:sz w:val="28"/>
          <w:szCs w:val="28"/>
        </w:rPr>
      </w:pPr>
    </w:p>
    <w:sectPr w:rsidR="00D15FBA" w:rsidSect="00E9639A">
      <w:headerReference w:type="default" r:id="rId37"/>
      <w:footerReference w:type="default" r:id="rId3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73B2B" w:rsidRDefault="00573B2B" w:rsidP="00E9639A">
      <w:r>
        <w:separator/>
      </w:r>
    </w:p>
  </w:endnote>
  <w:endnote w:type="continuationSeparator" w:id="0">
    <w:p w:rsidR="00573B2B" w:rsidRDefault="00573B2B" w:rsidP="00E963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00002FF" w:usb1="0000F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67427159"/>
      <w:docPartObj>
        <w:docPartGallery w:val="Page Numbers (Bottom of Page)"/>
        <w:docPartUnique/>
      </w:docPartObj>
    </w:sdtPr>
    <w:sdtEndPr/>
    <w:sdtContent>
      <w:p w:rsidR="001B57FA" w:rsidRDefault="001B57FA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16484">
          <w:rPr>
            <w:noProof/>
          </w:rPr>
          <w:t>19</w:t>
        </w:r>
        <w:r>
          <w:fldChar w:fldCharType="end"/>
        </w:r>
      </w:p>
    </w:sdtContent>
  </w:sdt>
  <w:p w:rsidR="001B57FA" w:rsidRDefault="001B57FA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73B2B" w:rsidRDefault="00573B2B" w:rsidP="00E9639A">
      <w:r>
        <w:separator/>
      </w:r>
    </w:p>
  </w:footnote>
  <w:footnote w:type="continuationSeparator" w:id="0">
    <w:p w:rsidR="00573B2B" w:rsidRDefault="00573B2B" w:rsidP="00E9639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53344748"/>
      <w:showingPlcHdr/>
    </w:sdtPr>
    <w:sdtEndPr/>
    <w:sdtContent>
      <w:p w:rsidR="001B57FA" w:rsidRDefault="001B57FA">
        <w:pPr>
          <w:pStyle w:val="aa"/>
          <w:jc w:val="center"/>
        </w:pPr>
        <w:r>
          <w:t xml:space="preserve">     </w:t>
        </w:r>
      </w:p>
    </w:sdtContent>
  </w:sdt>
  <w:p w:rsidR="001B57FA" w:rsidRDefault="001B57FA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CE44AD4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FFFFFFFE"/>
    <w:multiLevelType w:val="singleLevel"/>
    <w:tmpl w:val="2834B450"/>
    <w:lvl w:ilvl="0">
      <w:numFmt w:val="bullet"/>
      <w:lvlText w:val="*"/>
      <w:lvlJc w:val="left"/>
      <w:pPr>
        <w:ind w:left="0" w:firstLine="0"/>
      </w:pPr>
    </w:lvl>
  </w:abstractNum>
  <w:abstractNum w:abstractNumId="2">
    <w:nsid w:val="031730F0"/>
    <w:multiLevelType w:val="hybridMultilevel"/>
    <w:tmpl w:val="68EA511E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">
    <w:nsid w:val="07882C30"/>
    <w:multiLevelType w:val="hybridMultilevel"/>
    <w:tmpl w:val="56068716"/>
    <w:lvl w:ilvl="0" w:tplc="08169212">
      <w:start w:val="1"/>
      <w:numFmt w:val="upperRoman"/>
      <w:lvlText w:val="%1."/>
      <w:lvlJc w:val="left"/>
      <w:pPr>
        <w:ind w:left="1080" w:hanging="72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5C96FC7"/>
    <w:multiLevelType w:val="hybridMultilevel"/>
    <w:tmpl w:val="9AA4FEE4"/>
    <w:lvl w:ilvl="0" w:tplc="630C3FB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39452C"/>
    <w:multiLevelType w:val="hybridMultilevel"/>
    <w:tmpl w:val="69FA0A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1B2108C3"/>
    <w:multiLevelType w:val="hybridMultilevel"/>
    <w:tmpl w:val="9EB2ADCC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7">
    <w:nsid w:val="28742FAB"/>
    <w:multiLevelType w:val="hybridMultilevel"/>
    <w:tmpl w:val="E5FA6C7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9751B36"/>
    <w:multiLevelType w:val="hybridMultilevel"/>
    <w:tmpl w:val="1C6E1C1E"/>
    <w:lvl w:ilvl="0" w:tplc="A2E6C67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23E34ED"/>
    <w:multiLevelType w:val="hybridMultilevel"/>
    <w:tmpl w:val="4D5E9F2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3677309F"/>
    <w:multiLevelType w:val="hybridMultilevel"/>
    <w:tmpl w:val="E9ECA394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37C407E5"/>
    <w:multiLevelType w:val="hybridMultilevel"/>
    <w:tmpl w:val="30E078FA"/>
    <w:lvl w:ilvl="0" w:tplc="84E48F12">
      <w:start w:val="1"/>
      <w:numFmt w:val="upperRoman"/>
      <w:lvlText w:val="%1."/>
      <w:lvlJc w:val="left"/>
      <w:pPr>
        <w:ind w:left="13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12">
    <w:nsid w:val="3C4D291A"/>
    <w:multiLevelType w:val="hybridMultilevel"/>
    <w:tmpl w:val="0F489E7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3">
    <w:nsid w:val="42C55198"/>
    <w:multiLevelType w:val="hybridMultilevel"/>
    <w:tmpl w:val="0CE047BC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4">
    <w:nsid w:val="4DDF35BD"/>
    <w:multiLevelType w:val="hybridMultilevel"/>
    <w:tmpl w:val="BD74936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5AC2077E"/>
    <w:multiLevelType w:val="hybridMultilevel"/>
    <w:tmpl w:val="28164F8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6D8E3DD6"/>
    <w:multiLevelType w:val="hybridMultilevel"/>
    <w:tmpl w:val="71FE9D80"/>
    <w:lvl w:ilvl="0" w:tplc="9508ED7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6EBE4141"/>
    <w:multiLevelType w:val="multilevel"/>
    <w:tmpl w:val="1C14AC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FC34AFA"/>
    <w:multiLevelType w:val="hybridMultilevel"/>
    <w:tmpl w:val="0DD88D36"/>
    <w:lvl w:ilvl="0" w:tplc="4692A02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78D2687E"/>
    <w:multiLevelType w:val="hybridMultilevel"/>
    <w:tmpl w:val="C8865210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</w:num>
  <w:num w:numId="5">
    <w:abstractNumId w:val="1"/>
    <w:lvlOverride w:ilvl="0">
      <w:lvl w:ilvl="0">
        <w:numFmt w:val="bullet"/>
        <w:lvlText w:val="-"/>
        <w:legacy w:legacy="1" w:legacySpace="0" w:legacyIndent="223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1"/>
    <w:lvlOverride w:ilvl="0">
      <w:lvl w:ilvl="0">
        <w:numFmt w:val="bullet"/>
        <w:lvlText w:val="-"/>
        <w:legacy w:legacy="1" w:legacySpace="0" w:legacyIndent="158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7">
    <w:abstractNumId w:val="1"/>
    <w:lvlOverride w:ilvl="0">
      <w:lvl w:ilvl="0">
        <w:numFmt w:val="bullet"/>
        <w:lvlText w:val="-"/>
        <w:legacy w:legacy="1" w:legacySpace="0" w:legacyIndent="159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8">
    <w:abstractNumId w:val="1"/>
    <w:lvlOverride w:ilvl="0">
      <w:lvl w:ilvl="0">
        <w:numFmt w:val="bullet"/>
        <w:lvlText w:val="-"/>
        <w:legacy w:legacy="1" w:legacySpace="0" w:legacyIndent="202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9">
    <w:abstractNumId w:val="9"/>
  </w:num>
  <w:num w:numId="10">
    <w:abstractNumId w:val="6"/>
  </w:num>
  <w:num w:numId="11">
    <w:abstractNumId w:val="10"/>
  </w:num>
  <w:num w:numId="12">
    <w:abstractNumId w:val="12"/>
  </w:num>
  <w:num w:numId="13">
    <w:abstractNumId w:val="14"/>
  </w:num>
  <w:num w:numId="14">
    <w:abstractNumId w:val="19"/>
  </w:num>
  <w:num w:numId="15">
    <w:abstractNumId w:val="2"/>
  </w:num>
  <w:num w:numId="16">
    <w:abstractNumId w:val="13"/>
  </w:num>
  <w:num w:numId="17">
    <w:abstractNumId w:val="16"/>
  </w:num>
  <w:num w:numId="18">
    <w:abstractNumId w:val="15"/>
  </w:num>
  <w:num w:numId="19">
    <w:abstractNumId w:val="18"/>
  </w:num>
  <w:num w:numId="20">
    <w:abstractNumId w:val="17"/>
  </w:num>
  <w:num w:numId="21">
    <w:abstractNumId w:val="4"/>
  </w:num>
  <w:num w:numId="22">
    <w:abstractNumId w:val="8"/>
  </w:num>
  <w:num w:numId="2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1"/>
  </w:num>
  <w:num w:numId="2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drawingGridHorizontalSpacing w:val="118"/>
  <w:drawingGridVerticalSpacing w:val="177"/>
  <w:displayHorizontalDrawingGridEvery w:val="0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595E"/>
    <w:rsid w:val="000024D6"/>
    <w:rsid w:val="00012C8C"/>
    <w:rsid w:val="000209C3"/>
    <w:rsid w:val="0002147D"/>
    <w:rsid w:val="00023F3E"/>
    <w:rsid w:val="000275E7"/>
    <w:rsid w:val="0003110B"/>
    <w:rsid w:val="00036603"/>
    <w:rsid w:val="00036854"/>
    <w:rsid w:val="0003742A"/>
    <w:rsid w:val="00051D3A"/>
    <w:rsid w:val="0005305E"/>
    <w:rsid w:val="000578BF"/>
    <w:rsid w:val="00060636"/>
    <w:rsid w:val="00064CFD"/>
    <w:rsid w:val="0006505E"/>
    <w:rsid w:val="00065966"/>
    <w:rsid w:val="000666AC"/>
    <w:rsid w:val="0006670F"/>
    <w:rsid w:val="000752A8"/>
    <w:rsid w:val="00080338"/>
    <w:rsid w:val="00082070"/>
    <w:rsid w:val="00085AF0"/>
    <w:rsid w:val="000971F6"/>
    <w:rsid w:val="000A0ACC"/>
    <w:rsid w:val="000A0DF9"/>
    <w:rsid w:val="000B0944"/>
    <w:rsid w:val="000B4D2D"/>
    <w:rsid w:val="000C3A80"/>
    <w:rsid w:val="000C4AD8"/>
    <w:rsid w:val="000D3BF9"/>
    <w:rsid w:val="000F1485"/>
    <w:rsid w:val="000F4F7C"/>
    <w:rsid w:val="00131725"/>
    <w:rsid w:val="00133571"/>
    <w:rsid w:val="0013389F"/>
    <w:rsid w:val="001341DC"/>
    <w:rsid w:val="00153E28"/>
    <w:rsid w:val="0015742F"/>
    <w:rsid w:val="001608D8"/>
    <w:rsid w:val="001653C4"/>
    <w:rsid w:val="001733A0"/>
    <w:rsid w:val="001739B0"/>
    <w:rsid w:val="00176B37"/>
    <w:rsid w:val="001840C7"/>
    <w:rsid w:val="00184468"/>
    <w:rsid w:val="00187114"/>
    <w:rsid w:val="00192847"/>
    <w:rsid w:val="001A0015"/>
    <w:rsid w:val="001A4A41"/>
    <w:rsid w:val="001A4DFC"/>
    <w:rsid w:val="001A6AEE"/>
    <w:rsid w:val="001B16A3"/>
    <w:rsid w:val="001B2D23"/>
    <w:rsid w:val="001B57FA"/>
    <w:rsid w:val="001C2AA9"/>
    <w:rsid w:val="001C2E9B"/>
    <w:rsid w:val="001C3FC7"/>
    <w:rsid w:val="001C4A99"/>
    <w:rsid w:val="001D0D62"/>
    <w:rsid w:val="001D1174"/>
    <w:rsid w:val="001D7D1B"/>
    <w:rsid w:val="001D7F08"/>
    <w:rsid w:val="001E5FB2"/>
    <w:rsid w:val="001F04F7"/>
    <w:rsid w:val="001F0771"/>
    <w:rsid w:val="001F49FF"/>
    <w:rsid w:val="001F675E"/>
    <w:rsid w:val="002043B7"/>
    <w:rsid w:val="00214347"/>
    <w:rsid w:val="00217FE4"/>
    <w:rsid w:val="002244A3"/>
    <w:rsid w:val="002244D3"/>
    <w:rsid w:val="00226BEE"/>
    <w:rsid w:val="00230B31"/>
    <w:rsid w:val="00235C1D"/>
    <w:rsid w:val="002406B8"/>
    <w:rsid w:val="002457EB"/>
    <w:rsid w:val="002458E4"/>
    <w:rsid w:val="00250669"/>
    <w:rsid w:val="00257A3F"/>
    <w:rsid w:val="00260AAD"/>
    <w:rsid w:val="00265BDA"/>
    <w:rsid w:val="00266DA3"/>
    <w:rsid w:val="00270637"/>
    <w:rsid w:val="00272BD3"/>
    <w:rsid w:val="00273704"/>
    <w:rsid w:val="0027658C"/>
    <w:rsid w:val="00277CF0"/>
    <w:rsid w:val="00286335"/>
    <w:rsid w:val="00287451"/>
    <w:rsid w:val="00297C94"/>
    <w:rsid w:val="002A0A5F"/>
    <w:rsid w:val="002A4B1D"/>
    <w:rsid w:val="002B6D62"/>
    <w:rsid w:val="002B73C5"/>
    <w:rsid w:val="002C2FE9"/>
    <w:rsid w:val="002C5902"/>
    <w:rsid w:val="002C6EDF"/>
    <w:rsid w:val="002D089C"/>
    <w:rsid w:val="002D5614"/>
    <w:rsid w:val="002F5AFA"/>
    <w:rsid w:val="002F67A1"/>
    <w:rsid w:val="003007FE"/>
    <w:rsid w:val="00310C89"/>
    <w:rsid w:val="00314664"/>
    <w:rsid w:val="003151B9"/>
    <w:rsid w:val="003165A1"/>
    <w:rsid w:val="003166B4"/>
    <w:rsid w:val="00324D95"/>
    <w:rsid w:val="00331294"/>
    <w:rsid w:val="00333410"/>
    <w:rsid w:val="00334098"/>
    <w:rsid w:val="0033511D"/>
    <w:rsid w:val="00335B03"/>
    <w:rsid w:val="00336836"/>
    <w:rsid w:val="00347005"/>
    <w:rsid w:val="003528AB"/>
    <w:rsid w:val="003560E9"/>
    <w:rsid w:val="0036246F"/>
    <w:rsid w:val="003673E1"/>
    <w:rsid w:val="00367B46"/>
    <w:rsid w:val="003702DA"/>
    <w:rsid w:val="00373125"/>
    <w:rsid w:val="00376B52"/>
    <w:rsid w:val="00385DDD"/>
    <w:rsid w:val="003873DE"/>
    <w:rsid w:val="003936C7"/>
    <w:rsid w:val="003A018E"/>
    <w:rsid w:val="003A53CC"/>
    <w:rsid w:val="003B3002"/>
    <w:rsid w:val="003B519C"/>
    <w:rsid w:val="003B6B78"/>
    <w:rsid w:val="00402503"/>
    <w:rsid w:val="0040311D"/>
    <w:rsid w:val="00414DAB"/>
    <w:rsid w:val="00420853"/>
    <w:rsid w:val="00420CCD"/>
    <w:rsid w:val="00422739"/>
    <w:rsid w:val="004319F4"/>
    <w:rsid w:val="00455BE0"/>
    <w:rsid w:val="00461CA1"/>
    <w:rsid w:val="00461E96"/>
    <w:rsid w:val="00464CB0"/>
    <w:rsid w:val="004844B3"/>
    <w:rsid w:val="00485A86"/>
    <w:rsid w:val="004C0CA6"/>
    <w:rsid w:val="004C1E08"/>
    <w:rsid w:val="004C3444"/>
    <w:rsid w:val="004C6DE5"/>
    <w:rsid w:val="004C714E"/>
    <w:rsid w:val="004C7B4E"/>
    <w:rsid w:val="004D36FE"/>
    <w:rsid w:val="004D7CFC"/>
    <w:rsid w:val="004E19C3"/>
    <w:rsid w:val="004E25A3"/>
    <w:rsid w:val="004E415A"/>
    <w:rsid w:val="00500DC6"/>
    <w:rsid w:val="00505B47"/>
    <w:rsid w:val="005075A2"/>
    <w:rsid w:val="00507B9B"/>
    <w:rsid w:val="00511750"/>
    <w:rsid w:val="005135BE"/>
    <w:rsid w:val="0051392C"/>
    <w:rsid w:val="00532D7D"/>
    <w:rsid w:val="00532EE8"/>
    <w:rsid w:val="00533161"/>
    <w:rsid w:val="00537B15"/>
    <w:rsid w:val="00537F30"/>
    <w:rsid w:val="00542D38"/>
    <w:rsid w:val="00563843"/>
    <w:rsid w:val="00571507"/>
    <w:rsid w:val="00572588"/>
    <w:rsid w:val="00573B2B"/>
    <w:rsid w:val="0058666E"/>
    <w:rsid w:val="00587E23"/>
    <w:rsid w:val="005A10B5"/>
    <w:rsid w:val="005B341E"/>
    <w:rsid w:val="005B4048"/>
    <w:rsid w:val="005B5A1C"/>
    <w:rsid w:val="005C55A3"/>
    <w:rsid w:val="005D093D"/>
    <w:rsid w:val="005D3BAA"/>
    <w:rsid w:val="005E1E1F"/>
    <w:rsid w:val="005F11A4"/>
    <w:rsid w:val="005F1F7C"/>
    <w:rsid w:val="00604253"/>
    <w:rsid w:val="00616B1B"/>
    <w:rsid w:val="00630C81"/>
    <w:rsid w:val="00634FBD"/>
    <w:rsid w:val="006356D1"/>
    <w:rsid w:val="00636594"/>
    <w:rsid w:val="00636C26"/>
    <w:rsid w:val="00650E27"/>
    <w:rsid w:val="00652095"/>
    <w:rsid w:val="006562E3"/>
    <w:rsid w:val="00662724"/>
    <w:rsid w:val="0066596A"/>
    <w:rsid w:val="0067578C"/>
    <w:rsid w:val="00677707"/>
    <w:rsid w:val="006929DF"/>
    <w:rsid w:val="00696C75"/>
    <w:rsid w:val="006A2A9D"/>
    <w:rsid w:val="006C2CDB"/>
    <w:rsid w:val="006C39B5"/>
    <w:rsid w:val="006D7BE0"/>
    <w:rsid w:val="00700894"/>
    <w:rsid w:val="0070225A"/>
    <w:rsid w:val="007028C0"/>
    <w:rsid w:val="00704DE8"/>
    <w:rsid w:val="00707CAF"/>
    <w:rsid w:val="007107BA"/>
    <w:rsid w:val="007129A2"/>
    <w:rsid w:val="0071348A"/>
    <w:rsid w:val="00713755"/>
    <w:rsid w:val="00716B32"/>
    <w:rsid w:val="007219A5"/>
    <w:rsid w:val="007231BC"/>
    <w:rsid w:val="007231C0"/>
    <w:rsid w:val="00730112"/>
    <w:rsid w:val="00737285"/>
    <w:rsid w:val="00740C70"/>
    <w:rsid w:val="007519D9"/>
    <w:rsid w:val="007549DB"/>
    <w:rsid w:val="00754C22"/>
    <w:rsid w:val="0076219D"/>
    <w:rsid w:val="00777174"/>
    <w:rsid w:val="00777429"/>
    <w:rsid w:val="00782D95"/>
    <w:rsid w:val="0078524C"/>
    <w:rsid w:val="00786D40"/>
    <w:rsid w:val="007945CF"/>
    <w:rsid w:val="0079577F"/>
    <w:rsid w:val="007A0F0B"/>
    <w:rsid w:val="007A1E92"/>
    <w:rsid w:val="007A3190"/>
    <w:rsid w:val="007B06E8"/>
    <w:rsid w:val="007B3838"/>
    <w:rsid w:val="007B5519"/>
    <w:rsid w:val="007C2A2C"/>
    <w:rsid w:val="007C34F2"/>
    <w:rsid w:val="007C54C6"/>
    <w:rsid w:val="007D0309"/>
    <w:rsid w:val="007D0923"/>
    <w:rsid w:val="007D28EE"/>
    <w:rsid w:val="007D4251"/>
    <w:rsid w:val="007D4E3F"/>
    <w:rsid w:val="007E3A65"/>
    <w:rsid w:val="00804558"/>
    <w:rsid w:val="00805676"/>
    <w:rsid w:val="00816628"/>
    <w:rsid w:val="00843612"/>
    <w:rsid w:val="00851153"/>
    <w:rsid w:val="00857C6D"/>
    <w:rsid w:val="00860A70"/>
    <w:rsid w:val="00864AFD"/>
    <w:rsid w:val="00865445"/>
    <w:rsid w:val="00866AC1"/>
    <w:rsid w:val="0086723F"/>
    <w:rsid w:val="00867EE6"/>
    <w:rsid w:val="008715DB"/>
    <w:rsid w:val="00880FA6"/>
    <w:rsid w:val="0088466B"/>
    <w:rsid w:val="00884F40"/>
    <w:rsid w:val="00895B1D"/>
    <w:rsid w:val="008A5EB1"/>
    <w:rsid w:val="008C654B"/>
    <w:rsid w:val="008C6732"/>
    <w:rsid w:val="008D2DF7"/>
    <w:rsid w:val="008E743C"/>
    <w:rsid w:val="008F121C"/>
    <w:rsid w:val="008F1D7F"/>
    <w:rsid w:val="009003D7"/>
    <w:rsid w:val="009149F2"/>
    <w:rsid w:val="00916484"/>
    <w:rsid w:val="00941EBD"/>
    <w:rsid w:val="00942403"/>
    <w:rsid w:val="00946FFF"/>
    <w:rsid w:val="0095093A"/>
    <w:rsid w:val="00956DF9"/>
    <w:rsid w:val="00956F6F"/>
    <w:rsid w:val="00961BAF"/>
    <w:rsid w:val="0096254E"/>
    <w:rsid w:val="00962DE4"/>
    <w:rsid w:val="00966F33"/>
    <w:rsid w:val="00967891"/>
    <w:rsid w:val="00972C8D"/>
    <w:rsid w:val="00973744"/>
    <w:rsid w:val="0097414B"/>
    <w:rsid w:val="00974642"/>
    <w:rsid w:val="009927A8"/>
    <w:rsid w:val="009A0929"/>
    <w:rsid w:val="009A2987"/>
    <w:rsid w:val="009A4F60"/>
    <w:rsid w:val="009A653D"/>
    <w:rsid w:val="009A6600"/>
    <w:rsid w:val="009A7AEB"/>
    <w:rsid w:val="009B43AF"/>
    <w:rsid w:val="009C1844"/>
    <w:rsid w:val="009C78E5"/>
    <w:rsid w:val="009D1B8E"/>
    <w:rsid w:val="009D2885"/>
    <w:rsid w:val="009D4CF7"/>
    <w:rsid w:val="009E5D85"/>
    <w:rsid w:val="00A022C6"/>
    <w:rsid w:val="00A12607"/>
    <w:rsid w:val="00A20795"/>
    <w:rsid w:val="00A45393"/>
    <w:rsid w:val="00A46804"/>
    <w:rsid w:val="00A658D1"/>
    <w:rsid w:val="00A72130"/>
    <w:rsid w:val="00A7239C"/>
    <w:rsid w:val="00A731DC"/>
    <w:rsid w:val="00A734CD"/>
    <w:rsid w:val="00A73CEC"/>
    <w:rsid w:val="00A75722"/>
    <w:rsid w:val="00A82648"/>
    <w:rsid w:val="00A8473E"/>
    <w:rsid w:val="00A84B08"/>
    <w:rsid w:val="00A93558"/>
    <w:rsid w:val="00A939A3"/>
    <w:rsid w:val="00A94F61"/>
    <w:rsid w:val="00AA18B4"/>
    <w:rsid w:val="00AA4564"/>
    <w:rsid w:val="00AA6C37"/>
    <w:rsid w:val="00AB3861"/>
    <w:rsid w:val="00AB731B"/>
    <w:rsid w:val="00AC51BD"/>
    <w:rsid w:val="00AC6B26"/>
    <w:rsid w:val="00AC7485"/>
    <w:rsid w:val="00AD0054"/>
    <w:rsid w:val="00AD054B"/>
    <w:rsid w:val="00AD2F8B"/>
    <w:rsid w:val="00AF69C5"/>
    <w:rsid w:val="00B01533"/>
    <w:rsid w:val="00B025BC"/>
    <w:rsid w:val="00B14414"/>
    <w:rsid w:val="00B171A3"/>
    <w:rsid w:val="00B17B53"/>
    <w:rsid w:val="00B2030F"/>
    <w:rsid w:val="00B3651B"/>
    <w:rsid w:val="00B4741E"/>
    <w:rsid w:val="00B57272"/>
    <w:rsid w:val="00B6195A"/>
    <w:rsid w:val="00B624AC"/>
    <w:rsid w:val="00B676DF"/>
    <w:rsid w:val="00B80DAD"/>
    <w:rsid w:val="00B848E0"/>
    <w:rsid w:val="00B87ED4"/>
    <w:rsid w:val="00B93F75"/>
    <w:rsid w:val="00B95EA1"/>
    <w:rsid w:val="00BB40A2"/>
    <w:rsid w:val="00BC3A6F"/>
    <w:rsid w:val="00BD5F08"/>
    <w:rsid w:val="00BE3AE0"/>
    <w:rsid w:val="00BE6AF3"/>
    <w:rsid w:val="00BF52A3"/>
    <w:rsid w:val="00BF5C34"/>
    <w:rsid w:val="00BF7FE8"/>
    <w:rsid w:val="00C05F53"/>
    <w:rsid w:val="00C063A5"/>
    <w:rsid w:val="00C12D47"/>
    <w:rsid w:val="00C22982"/>
    <w:rsid w:val="00C22EBF"/>
    <w:rsid w:val="00C24250"/>
    <w:rsid w:val="00C30D5E"/>
    <w:rsid w:val="00C310F2"/>
    <w:rsid w:val="00C323B5"/>
    <w:rsid w:val="00C346E3"/>
    <w:rsid w:val="00C34AE5"/>
    <w:rsid w:val="00C34BD7"/>
    <w:rsid w:val="00C40242"/>
    <w:rsid w:val="00C46030"/>
    <w:rsid w:val="00C564EB"/>
    <w:rsid w:val="00C64D49"/>
    <w:rsid w:val="00C71B6B"/>
    <w:rsid w:val="00CA119F"/>
    <w:rsid w:val="00CA3729"/>
    <w:rsid w:val="00CB3C53"/>
    <w:rsid w:val="00CB5A79"/>
    <w:rsid w:val="00CC1820"/>
    <w:rsid w:val="00CD4A4B"/>
    <w:rsid w:val="00CD4C52"/>
    <w:rsid w:val="00CE3720"/>
    <w:rsid w:val="00CE7851"/>
    <w:rsid w:val="00CF1AED"/>
    <w:rsid w:val="00CF2817"/>
    <w:rsid w:val="00CF2841"/>
    <w:rsid w:val="00CF2CB4"/>
    <w:rsid w:val="00CF3187"/>
    <w:rsid w:val="00CF7C97"/>
    <w:rsid w:val="00D04F39"/>
    <w:rsid w:val="00D15FBA"/>
    <w:rsid w:val="00D34FD4"/>
    <w:rsid w:val="00D3565C"/>
    <w:rsid w:val="00D35E1C"/>
    <w:rsid w:val="00D404D7"/>
    <w:rsid w:val="00D467C1"/>
    <w:rsid w:val="00D537B8"/>
    <w:rsid w:val="00D552A8"/>
    <w:rsid w:val="00D61C65"/>
    <w:rsid w:val="00D70B90"/>
    <w:rsid w:val="00D72EBE"/>
    <w:rsid w:val="00D73E65"/>
    <w:rsid w:val="00D7626B"/>
    <w:rsid w:val="00D81A05"/>
    <w:rsid w:val="00D81F37"/>
    <w:rsid w:val="00D84808"/>
    <w:rsid w:val="00D9299E"/>
    <w:rsid w:val="00D9788D"/>
    <w:rsid w:val="00D97F69"/>
    <w:rsid w:val="00DB273C"/>
    <w:rsid w:val="00DB344B"/>
    <w:rsid w:val="00DB65D0"/>
    <w:rsid w:val="00DC141E"/>
    <w:rsid w:val="00DC150C"/>
    <w:rsid w:val="00DC2BCF"/>
    <w:rsid w:val="00DC518F"/>
    <w:rsid w:val="00DD10F1"/>
    <w:rsid w:val="00DD30DB"/>
    <w:rsid w:val="00DE52CD"/>
    <w:rsid w:val="00DE5D0E"/>
    <w:rsid w:val="00E016C9"/>
    <w:rsid w:val="00E050B8"/>
    <w:rsid w:val="00E156E9"/>
    <w:rsid w:val="00E171AE"/>
    <w:rsid w:val="00E23A1C"/>
    <w:rsid w:val="00E27AC7"/>
    <w:rsid w:val="00E316E6"/>
    <w:rsid w:val="00E478FD"/>
    <w:rsid w:val="00E5574B"/>
    <w:rsid w:val="00E62122"/>
    <w:rsid w:val="00E7356B"/>
    <w:rsid w:val="00E74F63"/>
    <w:rsid w:val="00E750A7"/>
    <w:rsid w:val="00E754D7"/>
    <w:rsid w:val="00E84ED7"/>
    <w:rsid w:val="00E9639A"/>
    <w:rsid w:val="00EA6F1F"/>
    <w:rsid w:val="00EC3B27"/>
    <w:rsid w:val="00EC4848"/>
    <w:rsid w:val="00ED0681"/>
    <w:rsid w:val="00ED36B6"/>
    <w:rsid w:val="00ED552F"/>
    <w:rsid w:val="00ED614D"/>
    <w:rsid w:val="00EE3E3F"/>
    <w:rsid w:val="00EE6D03"/>
    <w:rsid w:val="00EE6E63"/>
    <w:rsid w:val="00EF1535"/>
    <w:rsid w:val="00EF2F65"/>
    <w:rsid w:val="00F01F1B"/>
    <w:rsid w:val="00F01F4A"/>
    <w:rsid w:val="00F02235"/>
    <w:rsid w:val="00F06F62"/>
    <w:rsid w:val="00F221BD"/>
    <w:rsid w:val="00F26610"/>
    <w:rsid w:val="00F30428"/>
    <w:rsid w:val="00F31A9E"/>
    <w:rsid w:val="00F36468"/>
    <w:rsid w:val="00F36928"/>
    <w:rsid w:val="00F54B57"/>
    <w:rsid w:val="00F55184"/>
    <w:rsid w:val="00F74AB6"/>
    <w:rsid w:val="00F75FFA"/>
    <w:rsid w:val="00F806EB"/>
    <w:rsid w:val="00F86BA2"/>
    <w:rsid w:val="00F90E38"/>
    <w:rsid w:val="00F96C6F"/>
    <w:rsid w:val="00FA6707"/>
    <w:rsid w:val="00FB048B"/>
    <w:rsid w:val="00FB1980"/>
    <w:rsid w:val="00FB68BC"/>
    <w:rsid w:val="00FB7EBA"/>
    <w:rsid w:val="00FC25C1"/>
    <w:rsid w:val="00FC58C0"/>
    <w:rsid w:val="00FC61D5"/>
    <w:rsid w:val="00FF1D83"/>
    <w:rsid w:val="00FF59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List Bullet" w:uiPriority="0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0" w:unhideWhenUsed="0" w:qFormat="1"/>
    <w:lsdException w:name="Emphasis" w:semiHidden="0" w:uiPriority="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6B3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176B3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176B37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rsid w:val="00176B37"/>
    <w:pPr>
      <w:keepNext/>
      <w:spacing w:line="360" w:lineRule="auto"/>
      <w:ind w:firstLine="567"/>
      <w:jc w:val="both"/>
      <w:outlineLvl w:val="2"/>
    </w:pPr>
    <w:rPr>
      <w:sz w:val="28"/>
      <w:szCs w:val="20"/>
    </w:rPr>
  </w:style>
  <w:style w:type="paragraph" w:styleId="4">
    <w:name w:val="heading 4"/>
    <w:basedOn w:val="a"/>
    <w:next w:val="a"/>
    <w:link w:val="40"/>
    <w:semiHidden/>
    <w:unhideWhenUsed/>
    <w:qFormat/>
    <w:rsid w:val="00176B37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semiHidden/>
    <w:unhideWhenUsed/>
    <w:qFormat/>
    <w:rsid w:val="00176B37"/>
    <w:pPr>
      <w:spacing w:line="268" w:lineRule="auto"/>
      <w:outlineLvl w:val="4"/>
    </w:pPr>
    <w:rPr>
      <w:rFonts w:ascii="Cambria" w:hAnsi="Cambria" w:cs="Cambria"/>
      <w:i/>
      <w:iCs/>
      <w:lang w:val="en-US" w:eastAsia="en-US"/>
    </w:rPr>
  </w:style>
  <w:style w:type="paragraph" w:styleId="6">
    <w:name w:val="heading 6"/>
    <w:basedOn w:val="a"/>
    <w:next w:val="a"/>
    <w:link w:val="60"/>
    <w:semiHidden/>
    <w:unhideWhenUsed/>
    <w:qFormat/>
    <w:rsid w:val="00176B37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semiHidden/>
    <w:unhideWhenUsed/>
    <w:qFormat/>
    <w:rsid w:val="00176B37"/>
    <w:pPr>
      <w:spacing w:line="276" w:lineRule="auto"/>
      <w:outlineLvl w:val="6"/>
    </w:pPr>
    <w:rPr>
      <w:rFonts w:ascii="Cambria" w:hAnsi="Cambria" w:cs="Cambria"/>
      <w:b/>
      <w:bCs/>
      <w:i/>
      <w:iCs/>
      <w:color w:val="5A5A5A"/>
      <w:sz w:val="20"/>
      <w:szCs w:val="20"/>
      <w:lang w:val="en-US" w:eastAsia="en-US"/>
    </w:rPr>
  </w:style>
  <w:style w:type="paragraph" w:styleId="8">
    <w:name w:val="heading 8"/>
    <w:basedOn w:val="a"/>
    <w:next w:val="a"/>
    <w:link w:val="80"/>
    <w:semiHidden/>
    <w:unhideWhenUsed/>
    <w:qFormat/>
    <w:rsid w:val="00176B37"/>
    <w:pPr>
      <w:spacing w:line="276" w:lineRule="auto"/>
      <w:outlineLvl w:val="7"/>
    </w:pPr>
    <w:rPr>
      <w:rFonts w:ascii="Cambria" w:hAnsi="Cambria" w:cs="Cambria"/>
      <w:b/>
      <w:bCs/>
      <w:color w:val="7F7F7F"/>
      <w:sz w:val="20"/>
      <w:szCs w:val="20"/>
      <w:lang w:val="en-US" w:eastAsia="en-US"/>
    </w:rPr>
  </w:style>
  <w:style w:type="paragraph" w:styleId="9">
    <w:name w:val="heading 9"/>
    <w:basedOn w:val="a"/>
    <w:next w:val="a"/>
    <w:link w:val="90"/>
    <w:semiHidden/>
    <w:unhideWhenUsed/>
    <w:qFormat/>
    <w:rsid w:val="00176B37"/>
    <w:pPr>
      <w:spacing w:line="268" w:lineRule="auto"/>
      <w:outlineLvl w:val="8"/>
    </w:pPr>
    <w:rPr>
      <w:rFonts w:ascii="Cambria" w:hAnsi="Cambria" w:cs="Cambria"/>
      <w:b/>
      <w:bCs/>
      <w:i/>
      <w:iCs/>
      <w:color w:val="7F7F7F"/>
      <w:sz w:val="18"/>
      <w:szCs w:val="18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176B37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176B37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176B37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semiHidden/>
    <w:rsid w:val="00176B3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semiHidden/>
    <w:rsid w:val="00176B37"/>
    <w:rPr>
      <w:rFonts w:ascii="Cambria" w:eastAsia="Times New Roman" w:hAnsi="Cambria" w:cs="Cambria"/>
      <w:i/>
      <w:iCs/>
      <w:sz w:val="24"/>
      <w:szCs w:val="24"/>
      <w:lang w:val="en-US"/>
    </w:rPr>
  </w:style>
  <w:style w:type="character" w:customStyle="1" w:styleId="60">
    <w:name w:val="Заголовок 6 Знак"/>
    <w:basedOn w:val="a0"/>
    <w:link w:val="6"/>
    <w:semiHidden/>
    <w:rsid w:val="00176B37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semiHidden/>
    <w:rsid w:val="00176B37"/>
    <w:rPr>
      <w:rFonts w:ascii="Cambria" w:eastAsia="Times New Roman" w:hAnsi="Cambria" w:cs="Cambria"/>
      <w:b/>
      <w:bCs/>
      <w:i/>
      <w:iCs/>
      <w:color w:val="5A5A5A"/>
      <w:sz w:val="20"/>
      <w:szCs w:val="20"/>
      <w:lang w:val="en-US"/>
    </w:rPr>
  </w:style>
  <w:style w:type="character" w:customStyle="1" w:styleId="80">
    <w:name w:val="Заголовок 8 Знак"/>
    <w:basedOn w:val="a0"/>
    <w:link w:val="8"/>
    <w:semiHidden/>
    <w:rsid w:val="00176B37"/>
    <w:rPr>
      <w:rFonts w:ascii="Cambria" w:eastAsia="Times New Roman" w:hAnsi="Cambria" w:cs="Cambria"/>
      <w:b/>
      <w:bCs/>
      <w:color w:val="7F7F7F"/>
      <w:sz w:val="20"/>
      <w:szCs w:val="20"/>
      <w:lang w:val="en-US"/>
    </w:rPr>
  </w:style>
  <w:style w:type="character" w:customStyle="1" w:styleId="90">
    <w:name w:val="Заголовок 9 Знак"/>
    <w:basedOn w:val="a0"/>
    <w:link w:val="9"/>
    <w:semiHidden/>
    <w:rsid w:val="00176B37"/>
    <w:rPr>
      <w:rFonts w:ascii="Cambria" w:eastAsia="Times New Roman" w:hAnsi="Cambria" w:cs="Cambria"/>
      <w:b/>
      <w:bCs/>
      <w:i/>
      <w:iCs/>
      <w:color w:val="7F7F7F"/>
      <w:sz w:val="18"/>
      <w:szCs w:val="18"/>
      <w:lang w:val="en-US"/>
    </w:rPr>
  </w:style>
  <w:style w:type="character" w:styleId="a3">
    <w:name w:val="Hyperlink"/>
    <w:uiPriority w:val="99"/>
    <w:unhideWhenUsed/>
    <w:rsid w:val="00176B37"/>
    <w:rPr>
      <w:color w:val="0000FF"/>
      <w:u w:val="single"/>
    </w:rPr>
  </w:style>
  <w:style w:type="character" w:styleId="a4">
    <w:name w:val="Emphasis"/>
    <w:qFormat/>
    <w:rsid w:val="00176B37"/>
    <w:rPr>
      <w:rFonts w:ascii="Times New Roman" w:hAnsi="Times New Roman" w:cs="Times New Roman" w:hint="default"/>
      <w:b/>
      <w:bCs/>
      <w:i/>
      <w:iCs/>
      <w:spacing w:val="10"/>
    </w:rPr>
  </w:style>
  <w:style w:type="character" w:styleId="a5">
    <w:name w:val="Strong"/>
    <w:qFormat/>
    <w:rsid w:val="00176B37"/>
    <w:rPr>
      <w:rFonts w:ascii="Times New Roman" w:hAnsi="Times New Roman" w:cs="Times New Roman" w:hint="default"/>
      <w:b/>
      <w:bCs/>
    </w:rPr>
  </w:style>
  <w:style w:type="paragraph" w:styleId="a6">
    <w:name w:val="Normal (Web)"/>
    <w:basedOn w:val="a"/>
    <w:uiPriority w:val="99"/>
    <w:unhideWhenUsed/>
    <w:rsid w:val="00176B37"/>
    <w:pPr>
      <w:spacing w:before="100" w:beforeAutospacing="1" w:after="100" w:afterAutospacing="1"/>
    </w:pPr>
  </w:style>
  <w:style w:type="paragraph" w:styleId="11">
    <w:name w:val="toc 1"/>
    <w:basedOn w:val="a"/>
    <w:next w:val="a"/>
    <w:autoRedefine/>
    <w:uiPriority w:val="39"/>
    <w:unhideWhenUsed/>
    <w:rsid w:val="00176B37"/>
    <w:pPr>
      <w:tabs>
        <w:tab w:val="right" w:leader="dot" w:pos="9345"/>
      </w:tabs>
      <w:ind w:firstLine="720"/>
      <w:jc w:val="both"/>
    </w:pPr>
    <w:rPr>
      <w:b/>
      <w:noProof/>
      <w:sz w:val="28"/>
      <w:szCs w:val="28"/>
    </w:rPr>
  </w:style>
  <w:style w:type="paragraph" w:styleId="a7">
    <w:name w:val="footnote text"/>
    <w:basedOn w:val="a"/>
    <w:link w:val="a8"/>
    <w:semiHidden/>
    <w:unhideWhenUsed/>
    <w:rsid w:val="00176B37"/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176B3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Верхний колонтитул Знак"/>
    <w:basedOn w:val="a0"/>
    <w:link w:val="aa"/>
    <w:uiPriority w:val="99"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9"/>
    <w:uiPriority w:val="99"/>
    <w:unhideWhenUsed/>
    <w:rsid w:val="00176B37"/>
    <w:pPr>
      <w:tabs>
        <w:tab w:val="center" w:pos="4677"/>
        <w:tab w:val="right" w:pos="9355"/>
      </w:tabs>
    </w:pPr>
  </w:style>
  <w:style w:type="character" w:customStyle="1" w:styleId="12">
    <w:name w:val="Верхний колонтитул Знак1"/>
    <w:basedOn w:val="a0"/>
    <w:uiPriority w:val="99"/>
    <w:semiHidden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Нижний колонтитул Знак"/>
    <w:basedOn w:val="a0"/>
    <w:link w:val="ac"/>
    <w:uiPriority w:val="99"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b"/>
    <w:uiPriority w:val="99"/>
    <w:unhideWhenUsed/>
    <w:rsid w:val="00176B37"/>
    <w:pPr>
      <w:tabs>
        <w:tab w:val="center" w:pos="4677"/>
        <w:tab w:val="right" w:pos="9355"/>
      </w:tabs>
    </w:pPr>
  </w:style>
  <w:style w:type="character" w:customStyle="1" w:styleId="13">
    <w:name w:val="Нижний колонтитул Знак1"/>
    <w:basedOn w:val="a0"/>
    <w:uiPriority w:val="99"/>
    <w:semiHidden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Bullet"/>
    <w:basedOn w:val="a"/>
    <w:semiHidden/>
    <w:unhideWhenUsed/>
    <w:rsid w:val="00176B37"/>
    <w:pPr>
      <w:tabs>
        <w:tab w:val="num" w:pos="360"/>
      </w:tabs>
      <w:ind w:left="360" w:hanging="360"/>
    </w:pPr>
  </w:style>
  <w:style w:type="paragraph" w:styleId="21">
    <w:name w:val="List 2"/>
    <w:basedOn w:val="a"/>
    <w:semiHidden/>
    <w:unhideWhenUsed/>
    <w:rsid w:val="00176B37"/>
    <w:pPr>
      <w:ind w:left="566" w:hanging="283"/>
    </w:pPr>
    <w:rPr>
      <w:sz w:val="28"/>
      <w:szCs w:val="20"/>
    </w:rPr>
  </w:style>
  <w:style w:type="paragraph" w:styleId="ae">
    <w:name w:val="Title"/>
    <w:basedOn w:val="a"/>
    <w:next w:val="a"/>
    <w:link w:val="af"/>
    <w:qFormat/>
    <w:rsid w:val="00176B37"/>
    <w:pPr>
      <w:spacing w:after="300"/>
    </w:pPr>
    <w:rPr>
      <w:rFonts w:ascii="Cambria" w:hAnsi="Cambria" w:cs="Cambria"/>
      <w:smallCaps/>
      <w:sz w:val="52"/>
      <w:szCs w:val="52"/>
      <w:lang w:val="en-US" w:eastAsia="en-US"/>
    </w:rPr>
  </w:style>
  <w:style w:type="character" w:customStyle="1" w:styleId="af">
    <w:name w:val="Название Знак"/>
    <w:basedOn w:val="a0"/>
    <w:link w:val="ae"/>
    <w:rsid w:val="00176B37"/>
    <w:rPr>
      <w:rFonts w:ascii="Cambria" w:eastAsia="Times New Roman" w:hAnsi="Cambria" w:cs="Cambria"/>
      <w:smallCaps/>
      <w:sz w:val="52"/>
      <w:szCs w:val="52"/>
      <w:lang w:val="en-US"/>
    </w:rPr>
  </w:style>
  <w:style w:type="paragraph" w:styleId="af0">
    <w:name w:val="Body Text"/>
    <w:basedOn w:val="a"/>
    <w:link w:val="14"/>
    <w:semiHidden/>
    <w:unhideWhenUsed/>
    <w:rsid w:val="00176B37"/>
    <w:pPr>
      <w:widowControl w:val="0"/>
      <w:shd w:val="clear" w:color="auto" w:fill="FFFFFF"/>
      <w:spacing w:before="420" w:line="322" w:lineRule="exact"/>
      <w:ind w:hanging="340"/>
      <w:jc w:val="both"/>
    </w:pPr>
    <w:rPr>
      <w:sz w:val="26"/>
      <w:szCs w:val="26"/>
    </w:rPr>
  </w:style>
  <w:style w:type="character" w:customStyle="1" w:styleId="14">
    <w:name w:val="Основной текст Знак1"/>
    <w:basedOn w:val="a0"/>
    <w:link w:val="af0"/>
    <w:semiHidden/>
    <w:locked/>
    <w:rsid w:val="00176B37"/>
    <w:rPr>
      <w:rFonts w:ascii="Times New Roman" w:eastAsia="Times New Roman" w:hAnsi="Times New Roman" w:cs="Times New Roman"/>
      <w:sz w:val="26"/>
      <w:szCs w:val="26"/>
      <w:shd w:val="clear" w:color="auto" w:fill="FFFFFF"/>
      <w:lang w:eastAsia="ru-RU"/>
    </w:rPr>
  </w:style>
  <w:style w:type="character" w:customStyle="1" w:styleId="af1">
    <w:name w:val="Основной текст Знак"/>
    <w:basedOn w:val="a0"/>
    <w:semiHidden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Body Text Indent"/>
    <w:basedOn w:val="a"/>
    <w:link w:val="af3"/>
    <w:unhideWhenUsed/>
    <w:rsid w:val="00176B37"/>
    <w:pPr>
      <w:spacing w:after="120"/>
      <w:ind w:left="283"/>
    </w:pPr>
    <w:rPr>
      <w:rFonts w:ascii="Cambria" w:hAnsi="Cambria"/>
      <w:sz w:val="22"/>
      <w:szCs w:val="22"/>
      <w:lang w:val="en-US"/>
    </w:rPr>
  </w:style>
  <w:style w:type="character" w:customStyle="1" w:styleId="af3">
    <w:name w:val="Основной текст с отступом Знак"/>
    <w:basedOn w:val="a0"/>
    <w:link w:val="af2"/>
    <w:rsid w:val="00176B37"/>
    <w:rPr>
      <w:rFonts w:ascii="Cambria" w:eastAsia="Times New Roman" w:hAnsi="Cambria" w:cs="Times New Roman"/>
      <w:lang w:val="en-US" w:eastAsia="ru-RU"/>
    </w:rPr>
  </w:style>
  <w:style w:type="paragraph" w:styleId="af4">
    <w:name w:val="Subtitle"/>
    <w:basedOn w:val="a"/>
    <w:next w:val="a"/>
    <w:link w:val="af5"/>
    <w:qFormat/>
    <w:rsid w:val="00176B37"/>
    <w:pPr>
      <w:spacing w:after="200" w:line="276" w:lineRule="auto"/>
    </w:pPr>
    <w:rPr>
      <w:rFonts w:ascii="Cambria" w:hAnsi="Cambria" w:cs="Cambria"/>
      <w:i/>
      <w:iCs/>
      <w:smallCaps/>
      <w:spacing w:val="10"/>
      <w:sz w:val="28"/>
      <w:szCs w:val="28"/>
      <w:lang w:val="en-US" w:eastAsia="en-US"/>
    </w:rPr>
  </w:style>
  <w:style w:type="character" w:customStyle="1" w:styleId="af5">
    <w:name w:val="Подзаголовок Знак"/>
    <w:basedOn w:val="a0"/>
    <w:link w:val="af4"/>
    <w:rsid w:val="00176B37"/>
    <w:rPr>
      <w:rFonts w:ascii="Cambria" w:eastAsia="Times New Roman" w:hAnsi="Cambria" w:cs="Cambria"/>
      <w:i/>
      <w:iCs/>
      <w:smallCaps/>
      <w:spacing w:val="10"/>
      <w:sz w:val="28"/>
      <w:szCs w:val="28"/>
      <w:lang w:val="en-US"/>
    </w:rPr>
  </w:style>
  <w:style w:type="character" w:customStyle="1" w:styleId="22">
    <w:name w:val="Основной текст 2 Знак"/>
    <w:basedOn w:val="a0"/>
    <w:link w:val="23"/>
    <w:semiHidden/>
    <w:rsid w:val="00176B37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23">
    <w:name w:val="Body Text 2"/>
    <w:basedOn w:val="a"/>
    <w:link w:val="22"/>
    <w:semiHidden/>
    <w:unhideWhenUsed/>
    <w:rsid w:val="00176B37"/>
    <w:pPr>
      <w:ind w:right="-1332"/>
      <w:jc w:val="center"/>
    </w:pPr>
    <w:rPr>
      <w:b/>
      <w:szCs w:val="20"/>
    </w:rPr>
  </w:style>
  <w:style w:type="character" w:customStyle="1" w:styleId="210">
    <w:name w:val="Основной текст 2 Знак1"/>
    <w:basedOn w:val="a0"/>
    <w:uiPriority w:val="99"/>
    <w:semiHidden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с отступом 2 Знак"/>
    <w:basedOn w:val="a0"/>
    <w:link w:val="25"/>
    <w:semiHidden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5">
    <w:name w:val="Body Text Indent 2"/>
    <w:basedOn w:val="a"/>
    <w:link w:val="24"/>
    <w:semiHidden/>
    <w:unhideWhenUsed/>
    <w:rsid w:val="00176B37"/>
    <w:pPr>
      <w:spacing w:after="120" w:line="480" w:lineRule="auto"/>
      <w:ind w:left="283"/>
    </w:pPr>
  </w:style>
  <w:style w:type="character" w:customStyle="1" w:styleId="211">
    <w:name w:val="Основной текст с отступом 2 Знак1"/>
    <w:basedOn w:val="a0"/>
    <w:uiPriority w:val="99"/>
    <w:semiHidden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1">
    <w:name w:val="Основной текст с отступом 3 Знак"/>
    <w:basedOn w:val="a0"/>
    <w:link w:val="32"/>
    <w:semiHidden/>
    <w:rsid w:val="00176B37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2">
    <w:name w:val="Body Text Indent 3"/>
    <w:basedOn w:val="a"/>
    <w:link w:val="31"/>
    <w:semiHidden/>
    <w:unhideWhenUsed/>
    <w:rsid w:val="00176B37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uiPriority w:val="99"/>
    <w:semiHidden/>
    <w:rsid w:val="00176B37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af6">
    <w:name w:val="Текст Знак"/>
    <w:basedOn w:val="a0"/>
    <w:link w:val="af7"/>
    <w:semiHidden/>
    <w:rsid w:val="00176B3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7">
    <w:name w:val="Plain Text"/>
    <w:basedOn w:val="a"/>
    <w:link w:val="af6"/>
    <w:semiHidden/>
    <w:unhideWhenUsed/>
    <w:rsid w:val="00176B37"/>
    <w:rPr>
      <w:rFonts w:ascii="Courier New" w:hAnsi="Courier New" w:cs="Courier New"/>
      <w:sz w:val="20"/>
      <w:szCs w:val="20"/>
    </w:rPr>
  </w:style>
  <w:style w:type="character" w:customStyle="1" w:styleId="15">
    <w:name w:val="Текст Знак1"/>
    <w:basedOn w:val="a0"/>
    <w:uiPriority w:val="99"/>
    <w:semiHidden/>
    <w:rsid w:val="00176B37"/>
    <w:rPr>
      <w:rFonts w:ascii="Consolas" w:eastAsia="Times New Roman" w:hAnsi="Consolas" w:cs="Times New Roman"/>
      <w:sz w:val="21"/>
      <w:szCs w:val="21"/>
      <w:lang w:eastAsia="ru-RU"/>
    </w:rPr>
  </w:style>
  <w:style w:type="paragraph" w:styleId="af8">
    <w:name w:val="Balloon Text"/>
    <w:basedOn w:val="a"/>
    <w:link w:val="af9"/>
    <w:uiPriority w:val="99"/>
    <w:unhideWhenUsed/>
    <w:rsid w:val="00176B37"/>
    <w:rPr>
      <w:rFonts w:ascii="Tahoma" w:hAnsi="Tahoma" w:cs="Tahoma"/>
      <w:sz w:val="16"/>
      <w:szCs w:val="16"/>
      <w:lang w:val="en-US" w:eastAsia="en-US"/>
    </w:rPr>
  </w:style>
  <w:style w:type="character" w:customStyle="1" w:styleId="af9">
    <w:name w:val="Текст выноски Знак"/>
    <w:basedOn w:val="a0"/>
    <w:link w:val="af8"/>
    <w:uiPriority w:val="99"/>
    <w:rsid w:val="00176B37"/>
    <w:rPr>
      <w:rFonts w:ascii="Tahoma" w:eastAsia="Times New Roman" w:hAnsi="Tahoma" w:cs="Tahoma"/>
      <w:sz w:val="16"/>
      <w:szCs w:val="16"/>
      <w:lang w:val="en-US"/>
    </w:rPr>
  </w:style>
  <w:style w:type="character" w:customStyle="1" w:styleId="afa">
    <w:name w:val="Без интервала Знак"/>
    <w:link w:val="afb"/>
    <w:locked/>
    <w:rsid w:val="00176B37"/>
    <w:rPr>
      <w:rFonts w:ascii="Calibri" w:hAnsi="Calibri"/>
    </w:rPr>
  </w:style>
  <w:style w:type="paragraph" w:styleId="afb">
    <w:name w:val="No Spacing"/>
    <w:link w:val="afa"/>
    <w:qFormat/>
    <w:rsid w:val="00176B37"/>
    <w:pPr>
      <w:spacing w:after="0" w:line="240" w:lineRule="auto"/>
    </w:pPr>
    <w:rPr>
      <w:rFonts w:ascii="Calibri" w:hAnsi="Calibri"/>
    </w:rPr>
  </w:style>
  <w:style w:type="paragraph" w:styleId="afc">
    <w:name w:val="List Paragraph"/>
    <w:basedOn w:val="a"/>
    <w:uiPriority w:val="34"/>
    <w:qFormat/>
    <w:rsid w:val="00176B37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customStyle="1" w:styleId="-125">
    <w:name w:val="Текст-125 Знак Знак Знак"/>
    <w:link w:val="-1250"/>
    <w:locked/>
    <w:rsid w:val="00176B37"/>
    <w:rPr>
      <w:rFonts w:ascii="Arial" w:hAnsi="Arial" w:cs="Arial"/>
      <w:sz w:val="24"/>
      <w:szCs w:val="24"/>
    </w:rPr>
  </w:style>
  <w:style w:type="paragraph" w:customStyle="1" w:styleId="-1250">
    <w:name w:val="Текст-125 Знак Знак"/>
    <w:basedOn w:val="a"/>
    <w:link w:val="-125"/>
    <w:rsid w:val="00176B37"/>
    <w:pPr>
      <w:spacing w:line="288" w:lineRule="auto"/>
      <w:ind w:firstLine="709"/>
      <w:jc w:val="both"/>
    </w:pPr>
    <w:rPr>
      <w:rFonts w:ascii="Arial" w:eastAsiaTheme="minorHAnsi" w:hAnsi="Arial" w:cs="Arial"/>
      <w:lang w:eastAsia="en-US"/>
    </w:rPr>
  </w:style>
  <w:style w:type="character" w:customStyle="1" w:styleId="-1251">
    <w:name w:val="Текст-125 Знак Знак Знак Знак Знак Знак"/>
    <w:link w:val="-1252"/>
    <w:locked/>
    <w:rsid w:val="00176B37"/>
    <w:rPr>
      <w:rFonts w:ascii="Arial" w:hAnsi="Arial" w:cs="Arial"/>
      <w:sz w:val="24"/>
      <w:szCs w:val="24"/>
    </w:rPr>
  </w:style>
  <w:style w:type="paragraph" w:customStyle="1" w:styleId="-1252">
    <w:name w:val="Текст-125 Знак Знак Знак Знак Знак"/>
    <w:basedOn w:val="a"/>
    <w:link w:val="-1251"/>
    <w:rsid w:val="00176B37"/>
    <w:pPr>
      <w:spacing w:line="288" w:lineRule="auto"/>
      <w:ind w:firstLine="709"/>
      <w:jc w:val="both"/>
    </w:pPr>
    <w:rPr>
      <w:rFonts w:ascii="Arial" w:eastAsiaTheme="minorHAnsi" w:hAnsi="Arial" w:cs="Arial"/>
      <w:lang w:eastAsia="en-US"/>
    </w:rPr>
  </w:style>
  <w:style w:type="paragraph" w:customStyle="1" w:styleId="-1253">
    <w:name w:val="Текст-125 Знак"/>
    <w:basedOn w:val="a"/>
    <w:rsid w:val="00176B37"/>
    <w:pPr>
      <w:spacing w:line="288" w:lineRule="auto"/>
      <w:ind w:firstLine="709"/>
      <w:jc w:val="both"/>
    </w:pPr>
    <w:rPr>
      <w:rFonts w:ascii="Arial" w:hAnsi="Arial"/>
      <w:szCs w:val="20"/>
    </w:rPr>
  </w:style>
  <w:style w:type="character" w:customStyle="1" w:styleId="NoSpacingChar">
    <w:name w:val="No Spacing Char"/>
    <w:link w:val="16"/>
    <w:locked/>
    <w:rsid w:val="00176B37"/>
    <w:rPr>
      <w:rFonts w:ascii="Cambria" w:hAnsi="Cambria" w:cs="Cambria"/>
      <w:lang w:val="en-US"/>
    </w:rPr>
  </w:style>
  <w:style w:type="paragraph" w:customStyle="1" w:styleId="16">
    <w:name w:val="Без интервала1"/>
    <w:basedOn w:val="a"/>
    <w:link w:val="NoSpacingChar"/>
    <w:rsid w:val="00176B37"/>
    <w:rPr>
      <w:rFonts w:ascii="Cambria" w:eastAsiaTheme="minorHAnsi" w:hAnsi="Cambria" w:cs="Cambria"/>
      <w:sz w:val="22"/>
      <w:szCs w:val="22"/>
      <w:lang w:val="en-US" w:eastAsia="en-US"/>
    </w:rPr>
  </w:style>
  <w:style w:type="paragraph" w:customStyle="1" w:styleId="17">
    <w:name w:val="Абзац списка1"/>
    <w:basedOn w:val="a"/>
    <w:rsid w:val="00176B37"/>
    <w:pPr>
      <w:spacing w:after="200" w:line="276" w:lineRule="auto"/>
      <w:ind w:left="720"/>
    </w:pPr>
    <w:rPr>
      <w:rFonts w:ascii="Cambria" w:hAnsi="Cambria" w:cs="Cambria"/>
      <w:sz w:val="22"/>
      <w:szCs w:val="22"/>
      <w:lang w:val="en-US" w:eastAsia="en-US"/>
    </w:rPr>
  </w:style>
  <w:style w:type="character" w:customStyle="1" w:styleId="QuoteChar">
    <w:name w:val="Quote Char"/>
    <w:link w:val="212"/>
    <w:locked/>
    <w:rsid w:val="00176B37"/>
    <w:rPr>
      <w:rFonts w:ascii="Cambria" w:hAnsi="Cambria" w:cs="Cambria"/>
      <w:i/>
      <w:iCs/>
      <w:lang w:val="en-US"/>
    </w:rPr>
  </w:style>
  <w:style w:type="paragraph" w:customStyle="1" w:styleId="212">
    <w:name w:val="Цитата 21"/>
    <w:basedOn w:val="a"/>
    <w:next w:val="a"/>
    <w:link w:val="QuoteChar"/>
    <w:rsid w:val="00176B37"/>
    <w:pPr>
      <w:spacing w:after="200" w:line="276" w:lineRule="auto"/>
    </w:pPr>
    <w:rPr>
      <w:rFonts w:ascii="Cambria" w:eastAsiaTheme="minorHAnsi" w:hAnsi="Cambria" w:cs="Cambria"/>
      <w:i/>
      <w:iCs/>
      <w:sz w:val="22"/>
      <w:szCs w:val="22"/>
      <w:lang w:val="en-US" w:eastAsia="en-US"/>
    </w:rPr>
  </w:style>
  <w:style w:type="character" w:customStyle="1" w:styleId="IntenseQuoteChar">
    <w:name w:val="Intense Quote Char"/>
    <w:link w:val="18"/>
    <w:locked/>
    <w:rsid w:val="00176B37"/>
    <w:rPr>
      <w:rFonts w:ascii="Cambria" w:hAnsi="Cambria" w:cs="Cambria"/>
      <w:i/>
      <w:iCs/>
      <w:lang w:val="en-US"/>
    </w:rPr>
  </w:style>
  <w:style w:type="paragraph" w:customStyle="1" w:styleId="18">
    <w:name w:val="Выделенная цитата1"/>
    <w:basedOn w:val="a"/>
    <w:next w:val="a"/>
    <w:link w:val="IntenseQuoteChar"/>
    <w:rsid w:val="00176B37"/>
    <w:pPr>
      <w:pBdr>
        <w:top w:val="single" w:sz="4" w:space="10" w:color="auto"/>
        <w:bottom w:val="single" w:sz="4" w:space="10" w:color="auto"/>
      </w:pBdr>
      <w:spacing w:before="240" w:after="240" w:line="300" w:lineRule="auto"/>
      <w:ind w:left="1152" w:right="1152"/>
      <w:jc w:val="both"/>
    </w:pPr>
    <w:rPr>
      <w:rFonts w:ascii="Cambria" w:eastAsiaTheme="minorHAnsi" w:hAnsi="Cambria" w:cs="Cambria"/>
      <w:i/>
      <w:iCs/>
      <w:sz w:val="22"/>
      <w:szCs w:val="22"/>
      <w:lang w:val="en-US" w:eastAsia="en-US"/>
    </w:rPr>
  </w:style>
  <w:style w:type="paragraph" w:customStyle="1" w:styleId="19">
    <w:name w:val="Заголовок оглавления1"/>
    <w:basedOn w:val="1"/>
    <w:next w:val="a"/>
    <w:rsid w:val="00176B37"/>
    <w:pPr>
      <w:keepNext w:val="0"/>
      <w:spacing w:before="480" w:after="0" w:line="276" w:lineRule="auto"/>
      <w:outlineLvl w:val="9"/>
    </w:pPr>
    <w:rPr>
      <w:rFonts w:cs="Cambria"/>
      <w:b w:val="0"/>
      <w:bCs w:val="0"/>
      <w:smallCaps/>
      <w:spacing w:val="5"/>
      <w:kern w:val="0"/>
      <w:sz w:val="36"/>
      <w:szCs w:val="36"/>
      <w:lang w:val="en-US" w:eastAsia="en-US"/>
    </w:rPr>
  </w:style>
  <w:style w:type="character" w:customStyle="1" w:styleId="71">
    <w:name w:val="Основной текст (7)_"/>
    <w:link w:val="72"/>
    <w:locked/>
    <w:rsid w:val="00176B37"/>
    <w:rPr>
      <w:spacing w:val="6"/>
      <w:shd w:val="clear" w:color="auto" w:fill="FFFFFF"/>
    </w:rPr>
  </w:style>
  <w:style w:type="paragraph" w:customStyle="1" w:styleId="72">
    <w:name w:val="Основной текст (7)"/>
    <w:basedOn w:val="a"/>
    <w:link w:val="71"/>
    <w:rsid w:val="00176B37"/>
    <w:pPr>
      <w:widowControl w:val="0"/>
      <w:shd w:val="clear" w:color="auto" w:fill="FFFFFF"/>
      <w:spacing w:line="276" w:lineRule="exact"/>
      <w:jc w:val="both"/>
    </w:pPr>
    <w:rPr>
      <w:rFonts w:asciiTheme="minorHAnsi" w:eastAsiaTheme="minorHAnsi" w:hAnsiTheme="minorHAnsi" w:cstheme="minorBidi"/>
      <w:spacing w:val="6"/>
      <w:sz w:val="22"/>
      <w:szCs w:val="22"/>
      <w:lang w:eastAsia="en-US"/>
    </w:rPr>
  </w:style>
  <w:style w:type="character" w:customStyle="1" w:styleId="1a">
    <w:name w:val="Заголовок №1_"/>
    <w:link w:val="1b"/>
    <w:locked/>
    <w:rsid w:val="00176B37"/>
    <w:rPr>
      <w:b/>
      <w:bCs/>
      <w:spacing w:val="3"/>
      <w:shd w:val="clear" w:color="auto" w:fill="FFFFFF"/>
    </w:rPr>
  </w:style>
  <w:style w:type="paragraph" w:customStyle="1" w:styleId="1b">
    <w:name w:val="Заголовок №1"/>
    <w:basedOn w:val="a"/>
    <w:link w:val="1a"/>
    <w:rsid w:val="00176B37"/>
    <w:pPr>
      <w:widowControl w:val="0"/>
      <w:shd w:val="clear" w:color="auto" w:fill="FFFFFF"/>
      <w:spacing w:line="276" w:lineRule="exact"/>
      <w:ind w:firstLine="820"/>
      <w:outlineLvl w:val="0"/>
    </w:pPr>
    <w:rPr>
      <w:rFonts w:asciiTheme="minorHAnsi" w:eastAsiaTheme="minorHAnsi" w:hAnsiTheme="minorHAnsi" w:cstheme="minorBidi"/>
      <w:b/>
      <w:bCs/>
      <w:spacing w:val="3"/>
      <w:sz w:val="22"/>
      <w:szCs w:val="22"/>
      <w:lang w:eastAsia="en-US"/>
    </w:rPr>
  </w:style>
  <w:style w:type="paragraph" w:customStyle="1" w:styleId="33">
    <w:name w:val="Заголовок3"/>
    <w:basedOn w:val="a"/>
    <w:rsid w:val="00176B37"/>
    <w:pPr>
      <w:ind w:firstLine="720"/>
      <w:jc w:val="both"/>
    </w:pPr>
    <w:rPr>
      <w:sz w:val="28"/>
      <w:szCs w:val="28"/>
    </w:rPr>
  </w:style>
  <w:style w:type="paragraph" w:customStyle="1" w:styleId="230">
    <w:name w:val="Заголовок 23"/>
    <w:basedOn w:val="a"/>
    <w:rsid w:val="00176B37"/>
    <w:pPr>
      <w:ind w:firstLine="720"/>
      <w:jc w:val="both"/>
    </w:pPr>
    <w:rPr>
      <w:sz w:val="28"/>
      <w:szCs w:val="28"/>
    </w:rPr>
  </w:style>
  <w:style w:type="paragraph" w:customStyle="1" w:styleId="06">
    <w:name w:val="06__Текст"/>
    <w:basedOn w:val="a"/>
    <w:rsid w:val="00176B37"/>
    <w:pPr>
      <w:tabs>
        <w:tab w:val="left" w:pos="10206"/>
      </w:tabs>
      <w:spacing w:before="120" w:after="120" w:line="360" w:lineRule="auto"/>
      <w:ind w:left="284" w:right="57" w:firstLine="709"/>
      <w:jc w:val="both"/>
    </w:pPr>
    <w:rPr>
      <w:rFonts w:eastAsia="Calibri"/>
      <w:lang w:eastAsia="en-US"/>
    </w:rPr>
  </w:style>
  <w:style w:type="paragraph" w:customStyle="1" w:styleId="08">
    <w:name w:val="08__Таблица заголовок"/>
    <w:basedOn w:val="06"/>
    <w:rsid w:val="00176B37"/>
    <w:pPr>
      <w:ind w:firstLine="0"/>
      <w:jc w:val="left"/>
    </w:pPr>
  </w:style>
  <w:style w:type="paragraph" w:customStyle="1" w:styleId="09">
    <w:name w:val="09__Картинка"/>
    <w:basedOn w:val="08"/>
    <w:rsid w:val="00176B37"/>
    <w:pPr>
      <w:jc w:val="center"/>
    </w:pPr>
  </w:style>
  <w:style w:type="character" w:customStyle="1" w:styleId="1c">
    <w:name w:val="Стиль1 Знак"/>
    <w:link w:val="1d"/>
    <w:locked/>
    <w:rsid w:val="00176B37"/>
    <w:rPr>
      <w:rFonts w:ascii="Arial" w:eastAsia="Calibri" w:hAnsi="Arial" w:cs="Arial"/>
      <w:b/>
      <w:color w:val="1F497D"/>
      <w:sz w:val="32"/>
      <w:szCs w:val="32"/>
    </w:rPr>
  </w:style>
  <w:style w:type="paragraph" w:customStyle="1" w:styleId="1d">
    <w:name w:val="Стиль1"/>
    <w:basedOn w:val="1"/>
    <w:link w:val="1c"/>
    <w:rsid w:val="00176B37"/>
    <w:pPr>
      <w:keepNext w:val="0"/>
      <w:spacing w:before="0" w:after="0"/>
    </w:pPr>
    <w:rPr>
      <w:rFonts w:ascii="Arial" w:eastAsia="Calibri" w:hAnsi="Arial" w:cs="Arial"/>
      <w:bCs w:val="0"/>
      <w:color w:val="1F497D"/>
      <w:kern w:val="0"/>
      <w:lang w:eastAsia="en-US"/>
    </w:rPr>
  </w:style>
  <w:style w:type="paragraph" w:customStyle="1" w:styleId="ConsPlusNormal">
    <w:name w:val="ConsPlusNormal"/>
    <w:uiPriority w:val="99"/>
    <w:rsid w:val="00176B37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176B3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msonormalcxspmiddle">
    <w:name w:val="msonormalcxspmiddle"/>
    <w:basedOn w:val="a"/>
    <w:rsid w:val="00176B37"/>
    <w:pPr>
      <w:spacing w:before="100" w:beforeAutospacing="1" w:after="100" w:afterAutospacing="1"/>
    </w:pPr>
  </w:style>
  <w:style w:type="paragraph" w:customStyle="1" w:styleId="p3">
    <w:name w:val="p3"/>
    <w:basedOn w:val="a"/>
    <w:rsid w:val="00176B37"/>
    <w:pPr>
      <w:spacing w:before="100" w:beforeAutospacing="1" w:after="100" w:afterAutospacing="1"/>
    </w:pPr>
  </w:style>
  <w:style w:type="paragraph" w:customStyle="1" w:styleId="CharCharCharChar1">
    <w:name w:val="Знак Знак Char Char Знак Знак Char Char Знак Знак Знак1"/>
    <w:basedOn w:val="a"/>
    <w:rsid w:val="00176B37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Heading1Char">
    <w:name w:val="Heading 1 Char"/>
    <w:locked/>
    <w:rsid w:val="00176B37"/>
    <w:rPr>
      <w:rFonts w:ascii="Times New Roman" w:hAnsi="Times New Roman" w:cs="Times New Roman" w:hint="default"/>
      <w:smallCaps/>
      <w:spacing w:val="5"/>
      <w:sz w:val="36"/>
      <w:szCs w:val="36"/>
    </w:rPr>
  </w:style>
  <w:style w:type="character" w:customStyle="1" w:styleId="FooterChar">
    <w:name w:val="Footer Char"/>
    <w:locked/>
    <w:rsid w:val="00176B37"/>
    <w:rPr>
      <w:rFonts w:ascii="Times New Roman" w:hAnsi="Times New Roman" w:cs="Times New Roman" w:hint="default"/>
      <w:sz w:val="20"/>
      <w:szCs w:val="20"/>
      <w:lang w:eastAsia="ru-RU"/>
    </w:rPr>
  </w:style>
  <w:style w:type="character" w:customStyle="1" w:styleId="1e">
    <w:name w:val="Слабое выделение1"/>
    <w:rsid w:val="00176B37"/>
    <w:rPr>
      <w:rFonts w:ascii="Times New Roman" w:hAnsi="Times New Roman" w:cs="Times New Roman" w:hint="default"/>
      <w:i/>
      <w:iCs/>
    </w:rPr>
  </w:style>
  <w:style w:type="character" w:customStyle="1" w:styleId="1f">
    <w:name w:val="Сильное выделение1"/>
    <w:rsid w:val="00176B37"/>
    <w:rPr>
      <w:rFonts w:ascii="Times New Roman" w:hAnsi="Times New Roman" w:cs="Times New Roman" w:hint="default"/>
      <w:b/>
      <w:bCs/>
      <w:i/>
      <w:iCs/>
    </w:rPr>
  </w:style>
  <w:style w:type="character" w:customStyle="1" w:styleId="1f0">
    <w:name w:val="Слабая ссылка1"/>
    <w:rsid w:val="00176B37"/>
    <w:rPr>
      <w:rFonts w:ascii="Times New Roman" w:hAnsi="Times New Roman" w:cs="Times New Roman" w:hint="default"/>
      <w:smallCaps/>
    </w:rPr>
  </w:style>
  <w:style w:type="character" w:customStyle="1" w:styleId="1f1">
    <w:name w:val="Сильная ссылка1"/>
    <w:rsid w:val="00176B37"/>
    <w:rPr>
      <w:rFonts w:ascii="Times New Roman" w:hAnsi="Times New Roman" w:cs="Times New Roman" w:hint="default"/>
      <w:b/>
      <w:bCs/>
      <w:smallCaps/>
    </w:rPr>
  </w:style>
  <w:style w:type="character" w:customStyle="1" w:styleId="1f2">
    <w:name w:val="Название книги1"/>
    <w:rsid w:val="00176B37"/>
    <w:rPr>
      <w:rFonts w:ascii="Times New Roman" w:hAnsi="Times New Roman" w:cs="Times New Roman" w:hint="default"/>
      <w:i/>
      <w:iCs/>
      <w:smallCaps/>
      <w:spacing w:val="5"/>
    </w:rPr>
  </w:style>
  <w:style w:type="character" w:customStyle="1" w:styleId="73">
    <w:name w:val="Основной текст (7) + Курсив"/>
    <w:aliases w:val="Интервал 0 pt9"/>
    <w:rsid w:val="00176B37"/>
    <w:rPr>
      <w:i/>
      <w:iCs/>
      <w:spacing w:val="0"/>
      <w:sz w:val="22"/>
      <w:szCs w:val="22"/>
      <w:lang w:bidi="ar-SA"/>
    </w:rPr>
  </w:style>
  <w:style w:type="character" w:customStyle="1" w:styleId="70pt">
    <w:name w:val="Основной текст (7) + Интервал 0 pt"/>
    <w:rsid w:val="00176B37"/>
    <w:rPr>
      <w:spacing w:val="2"/>
      <w:sz w:val="22"/>
      <w:szCs w:val="22"/>
      <w:lang w:bidi="ar-SA"/>
    </w:rPr>
  </w:style>
  <w:style w:type="character" w:customStyle="1" w:styleId="17pt">
    <w:name w:val="Основной текст + 17 pt"/>
    <w:rsid w:val="00176B37"/>
    <w:rPr>
      <w:rFonts w:ascii="Times New Roman" w:hAnsi="Times New Roman" w:cs="Times New Roman" w:hint="default"/>
      <w:strike w:val="0"/>
      <w:dstrike w:val="0"/>
      <w:sz w:val="34"/>
      <w:szCs w:val="34"/>
      <w:u w:val="none"/>
      <w:effect w:val="none"/>
      <w:lang w:bidi="ar-SA"/>
    </w:rPr>
  </w:style>
  <w:style w:type="character" w:customStyle="1" w:styleId="apple-converted-space">
    <w:name w:val="apple-converted-space"/>
    <w:basedOn w:val="a0"/>
    <w:rsid w:val="00176B37"/>
  </w:style>
  <w:style w:type="character" w:customStyle="1" w:styleId="afd">
    <w:name w:val="Гипертекстовая ссылка"/>
    <w:rsid w:val="00176B37"/>
    <w:rPr>
      <w:rFonts w:ascii="Times New Roman" w:hAnsi="Times New Roman" w:cs="Times New Roman" w:hint="default"/>
      <w:b/>
      <w:bCs/>
      <w:color w:val="008000"/>
    </w:rPr>
  </w:style>
  <w:style w:type="character" w:customStyle="1" w:styleId="0pt">
    <w:name w:val="Основной текст + Интервал 0 pt"/>
    <w:rsid w:val="00176B37"/>
    <w:rPr>
      <w:rFonts w:ascii="Times New Roman" w:hAnsi="Times New Roman" w:cs="Times New Roman" w:hint="default"/>
      <w:strike w:val="0"/>
      <w:dstrike w:val="0"/>
      <w:spacing w:val="5"/>
      <w:sz w:val="20"/>
      <w:szCs w:val="20"/>
      <w:u w:val="none"/>
      <w:effect w:val="none"/>
      <w:shd w:val="clear" w:color="auto" w:fill="FFFFFF"/>
    </w:rPr>
  </w:style>
  <w:style w:type="character" w:customStyle="1" w:styleId="0pt1">
    <w:name w:val="Основной текст + Интервал 0 pt1"/>
    <w:rsid w:val="00176B37"/>
    <w:rPr>
      <w:rFonts w:ascii="Times New Roman" w:hAnsi="Times New Roman" w:cs="Times New Roman" w:hint="default"/>
      <w:strike w:val="0"/>
      <w:dstrike w:val="0"/>
      <w:spacing w:val="6"/>
      <w:sz w:val="20"/>
      <w:szCs w:val="20"/>
      <w:u w:val="none"/>
      <w:effect w:val="none"/>
      <w:shd w:val="clear" w:color="auto" w:fill="FFFFFF"/>
    </w:rPr>
  </w:style>
  <w:style w:type="character" w:customStyle="1" w:styleId="s1">
    <w:name w:val="s1"/>
    <w:rsid w:val="00176B37"/>
  </w:style>
  <w:style w:type="character" w:customStyle="1" w:styleId="blk">
    <w:name w:val="blk"/>
    <w:basedOn w:val="a0"/>
    <w:rsid w:val="00176B37"/>
  </w:style>
  <w:style w:type="paragraph" w:customStyle="1" w:styleId="Default">
    <w:name w:val="Default"/>
    <w:rsid w:val="00176B3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1f3">
    <w:name w:val="???????1"/>
    <w:rsid w:val="00176B37"/>
    <w:pPr>
      <w:spacing w:after="0" w:line="240" w:lineRule="auto"/>
    </w:pPr>
    <w:rPr>
      <w:rFonts w:ascii="Calibri" w:eastAsia="Times New Roman" w:hAnsi="Calibri" w:cs="Calibri"/>
      <w:sz w:val="28"/>
      <w:szCs w:val="28"/>
      <w:lang w:eastAsia="ru-RU"/>
    </w:rPr>
  </w:style>
  <w:style w:type="character" w:customStyle="1" w:styleId="afe">
    <w:name w:val="Основной текст_"/>
    <w:basedOn w:val="a0"/>
    <w:link w:val="26"/>
    <w:rsid w:val="00176B37"/>
    <w:rPr>
      <w:sz w:val="26"/>
      <w:szCs w:val="26"/>
      <w:shd w:val="clear" w:color="auto" w:fill="FFFFFF"/>
    </w:rPr>
  </w:style>
  <w:style w:type="paragraph" w:customStyle="1" w:styleId="26">
    <w:name w:val="Основной текст2"/>
    <w:basedOn w:val="a"/>
    <w:link w:val="afe"/>
    <w:rsid w:val="00176B37"/>
    <w:pPr>
      <w:widowControl w:val="0"/>
      <w:shd w:val="clear" w:color="auto" w:fill="FFFFFF"/>
      <w:spacing w:line="298" w:lineRule="exact"/>
      <w:jc w:val="center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character" w:styleId="aff">
    <w:name w:val="annotation reference"/>
    <w:basedOn w:val="a0"/>
    <w:uiPriority w:val="99"/>
    <w:unhideWhenUsed/>
    <w:rsid w:val="00176B37"/>
    <w:rPr>
      <w:sz w:val="16"/>
      <w:szCs w:val="16"/>
    </w:rPr>
  </w:style>
  <w:style w:type="paragraph" w:styleId="aff0">
    <w:name w:val="annotation text"/>
    <w:basedOn w:val="a"/>
    <w:link w:val="aff1"/>
    <w:uiPriority w:val="99"/>
    <w:unhideWhenUsed/>
    <w:rsid w:val="00176B37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  <w:sz w:val="20"/>
      <w:szCs w:val="20"/>
    </w:rPr>
  </w:style>
  <w:style w:type="character" w:customStyle="1" w:styleId="aff1">
    <w:name w:val="Текст примечания Знак"/>
    <w:basedOn w:val="a0"/>
    <w:link w:val="aff0"/>
    <w:uiPriority w:val="99"/>
    <w:rsid w:val="00176B37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Tablecaption">
    <w:name w:val="Table caption"/>
    <w:rsid w:val="00176B3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paragraph" w:styleId="aff2">
    <w:name w:val="TOC Heading"/>
    <w:basedOn w:val="1"/>
    <w:next w:val="a"/>
    <w:uiPriority w:val="39"/>
    <w:semiHidden/>
    <w:unhideWhenUsed/>
    <w:qFormat/>
    <w:rsid w:val="00DC2BCF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7">
    <w:name w:val="toc 2"/>
    <w:basedOn w:val="a"/>
    <w:next w:val="a"/>
    <w:autoRedefine/>
    <w:uiPriority w:val="39"/>
    <w:unhideWhenUsed/>
    <w:rsid w:val="00DC2BCF"/>
    <w:pPr>
      <w:spacing w:after="100"/>
      <w:ind w:left="240"/>
    </w:pPr>
  </w:style>
  <w:style w:type="table" w:styleId="aff3">
    <w:name w:val="Table Grid"/>
    <w:basedOn w:val="a1"/>
    <w:uiPriority w:val="59"/>
    <w:rsid w:val="001F49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4">
    <w:name w:val="Знак"/>
    <w:basedOn w:val="a"/>
    <w:rsid w:val="00A75722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p14">
    <w:name w:val="p14"/>
    <w:basedOn w:val="a"/>
    <w:rsid w:val="00131725"/>
    <w:pPr>
      <w:spacing w:before="100" w:beforeAutospacing="1" w:after="100" w:afterAutospacing="1"/>
    </w:pPr>
  </w:style>
  <w:style w:type="paragraph" w:styleId="34">
    <w:name w:val="toc 3"/>
    <w:basedOn w:val="a"/>
    <w:next w:val="a"/>
    <w:autoRedefine/>
    <w:uiPriority w:val="39"/>
    <w:unhideWhenUsed/>
    <w:rsid w:val="00BF52A3"/>
    <w:pPr>
      <w:spacing w:after="100"/>
      <w:ind w:left="480"/>
    </w:pPr>
  </w:style>
  <w:style w:type="paragraph" w:styleId="aff5">
    <w:name w:val="caption"/>
    <w:basedOn w:val="a"/>
    <w:next w:val="a"/>
    <w:uiPriority w:val="35"/>
    <w:unhideWhenUsed/>
    <w:qFormat/>
    <w:rsid w:val="00B93F75"/>
    <w:pPr>
      <w:spacing w:after="200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List Bullet" w:uiPriority="0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0" w:unhideWhenUsed="0" w:qFormat="1"/>
    <w:lsdException w:name="Emphasis" w:semiHidden="0" w:uiPriority="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6B3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176B3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176B37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rsid w:val="00176B37"/>
    <w:pPr>
      <w:keepNext/>
      <w:spacing w:line="360" w:lineRule="auto"/>
      <w:ind w:firstLine="567"/>
      <w:jc w:val="both"/>
      <w:outlineLvl w:val="2"/>
    </w:pPr>
    <w:rPr>
      <w:sz w:val="28"/>
      <w:szCs w:val="20"/>
    </w:rPr>
  </w:style>
  <w:style w:type="paragraph" w:styleId="4">
    <w:name w:val="heading 4"/>
    <w:basedOn w:val="a"/>
    <w:next w:val="a"/>
    <w:link w:val="40"/>
    <w:semiHidden/>
    <w:unhideWhenUsed/>
    <w:qFormat/>
    <w:rsid w:val="00176B37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semiHidden/>
    <w:unhideWhenUsed/>
    <w:qFormat/>
    <w:rsid w:val="00176B37"/>
    <w:pPr>
      <w:spacing w:line="268" w:lineRule="auto"/>
      <w:outlineLvl w:val="4"/>
    </w:pPr>
    <w:rPr>
      <w:rFonts w:ascii="Cambria" w:hAnsi="Cambria" w:cs="Cambria"/>
      <w:i/>
      <w:iCs/>
      <w:lang w:val="en-US" w:eastAsia="en-US"/>
    </w:rPr>
  </w:style>
  <w:style w:type="paragraph" w:styleId="6">
    <w:name w:val="heading 6"/>
    <w:basedOn w:val="a"/>
    <w:next w:val="a"/>
    <w:link w:val="60"/>
    <w:semiHidden/>
    <w:unhideWhenUsed/>
    <w:qFormat/>
    <w:rsid w:val="00176B37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semiHidden/>
    <w:unhideWhenUsed/>
    <w:qFormat/>
    <w:rsid w:val="00176B37"/>
    <w:pPr>
      <w:spacing w:line="276" w:lineRule="auto"/>
      <w:outlineLvl w:val="6"/>
    </w:pPr>
    <w:rPr>
      <w:rFonts w:ascii="Cambria" w:hAnsi="Cambria" w:cs="Cambria"/>
      <w:b/>
      <w:bCs/>
      <w:i/>
      <w:iCs/>
      <w:color w:val="5A5A5A"/>
      <w:sz w:val="20"/>
      <w:szCs w:val="20"/>
      <w:lang w:val="en-US" w:eastAsia="en-US"/>
    </w:rPr>
  </w:style>
  <w:style w:type="paragraph" w:styleId="8">
    <w:name w:val="heading 8"/>
    <w:basedOn w:val="a"/>
    <w:next w:val="a"/>
    <w:link w:val="80"/>
    <w:semiHidden/>
    <w:unhideWhenUsed/>
    <w:qFormat/>
    <w:rsid w:val="00176B37"/>
    <w:pPr>
      <w:spacing w:line="276" w:lineRule="auto"/>
      <w:outlineLvl w:val="7"/>
    </w:pPr>
    <w:rPr>
      <w:rFonts w:ascii="Cambria" w:hAnsi="Cambria" w:cs="Cambria"/>
      <w:b/>
      <w:bCs/>
      <w:color w:val="7F7F7F"/>
      <w:sz w:val="20"/>
      <w:szCs w:val="20"/>
      <w:lang w:val="en-US" w:eastAsia="en-US"/>
    </w:rPr>
  </w:style>
  <w:style w:type="paragraph" w:styleId="9">
    <w:name w:val="heading 9"/>
    <w:basedOn w:val="a"/>
    <w:next w:val="a"/>
    <w:link w:val="90"/>
    <w:semiHidden/>
    <w:unhideWhenUsed/>
    <w:qFormat/>
    <w:rsid w:val="00176B37"/>
    <w:pPr>
      <w:spacing w:line="268" w:lineRule="auto"/>
      <w:outlineLvl w:val="8"/>
    </w:pPr>
    <w:rPr>
      <w:rFonts w:ascii="Cambria" w:hAnsi="Cambria" w:cs="Cambria"/>
      <w:b/>
      <w:bCs/>
      <w:i/>
      <w:iCs/>
      <w:color w:val="7F7F7F"/>
      <w:sz w:val="18"/>
      <w:szCs w:val="18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176B37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176B37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176B37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semiHidden/>
    <w:rsid w:val="00176B37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semiHidden/>
    <w:rsid w:val="00176B37"/>
    <w:rPr>
      <w:rFonts w:ascii="Cambria" w:eastAsia="Times New Roman" w:hAnsi="Cambria" w:cs="Cambria"/>
      <w:i/>
      <w:iCs/>
      <w:sz w:val="24"/>
      <w:szCs w:val="24"/>
      <w:lang w:val="en-US"/>
    </w:rPr>
  </w:style>
  <w:style w:type="character" w:customStyle="1" w:styleId="60">
    <w:name w:val="Заголовок 6 Знак"/>
    <w:basedOn w:val="a0"/>
    <w:link w:val="6"/>
    <w:semiHidden/>
    <w:rsid w:val="00176B37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semiHidden/>
    <w:rsid w:val="00176B37"/>
    <w:rPr>
      <w:rFonts w:ascii="Cambria" w:eastAsia="Times New Roman" w:hAnsi="Cambria" w:cs="Cambria"/>
      <w:b/>
      <w:bCs/>
      <w:i/>
      <w:iCs/>
      <w:color w:val="5A5A5A"/>
      <w:sz w:val="20"/>
      <w:szCs w:val="20"/>
      <w:lang w:val="en-US"/>
    </w:rPr>
  </w:style>
  <w:style w:type="character" w:customStyle="1" w:styleId="80">
    <w:name w:val="Заголовок 8 Знак"/>
    <w:basedOn w:val="a0"/>
    <w:link w:val="8"/>
    <w:semiHidden/>
    <w:rsid w:val="00176B37"/>
    <w:rPr>
      <w:rFonts w:ascii="Cambria" w:eastAsia="Times New Roman" w:hAnsi="Cambria" w:cs="Cambria"/>
      <w:b/>
      <w:bCs/>
      <w:color w:val="7F7F7F"/>
      <w:sz w:val="20"/>
      <w:szCs w:val="20"/>
      <w:lang w:val="en-US"/>
    </w:rPr>
  </w:style>
  <w:style w:type="character" w:customStyle="1" w:styleId="90">
    <w:name w:val="Заголовок 9 Знак"/>
    <w:basedOn w:val="a0"/>
    <w:link w:val="9"/>
    <w:semiHidden/>
    <w:rsid w:val="00176B37"/>
    <w:rPr>
      <w:rFonts w:ascii="Cambria" w:eastAsia="Times New Roman" w:hAnsi="Cambria" w:cs="Cambria"/>
      <w:b/>
      <w:bCs/>
      <w:i/>
      <w:iCs/>
      <w:color w:val="7F7F7F"/>
      <w:sz w:val="18"/>
      <w:szCs w:val="18"/>
      <w:lang w:val="en-US"/>
    </w:rPr>
  </w:style>
  <w:style w:type="character" w:styleId="a3">
    <w:name w:val="Hyperlink"/>
    <w:uiPriority w:val="99"/>
    <w:unhideWhenUsed/>
    <w:rsid w:val="00176B37"/>
    <w:rPr>
      <w:color w:val="0000FF"/>
      <w:u w:val="single"/>
    </w:rPr>
  </w:style>
  <w:style w:type="character" w:styleId="a4">
    <w:name w:val="Emphasis"/>
    <w:qFormat/>
    <w:rsid w:val="00176B37"/>
    <w:rPr>
      <w:rFonts w:ascii="Times New Roman" w:hAnsi="Times New Roman" w:cs="Times New Roman" w:hint="default"/>
      <w:b/>
      <w:bCs/>
      <w:i/>
      <w:iCs/>
      <w:spacing w:val="10"/>
    </w:rPr>
  </w:style>
  <w:style w:type="character" w:styleId="a5">
    <w:name w:val="Strong"/>
    <w:qFormat/>
    <w:rsid w:val="00176B37"/>
    <w:rPr>
      <w:rFonts w:ascii="Times New Roman" w:hAnsi="Times New Roman" w:cs="Times New Roman" w:hint="default"/>
      <w:b/>
      <w:bCs/>
    </w:rPr>
  </w:style>
  <w:style w:type="paragraph" w:styleId="a6">
    <w:name w:val="Normal (Web)"/>
    <w:basedOn w:val="a"/>
    <w:uiPriority w:val="99"/>
    <w:unhideWhenUsed/>
    <w:rsid w:val="00176B37"/>
    <w:pPr>
      <w:spacing w:before="100" w:beforeAutospacing="1" w:after="100" w:afterAutospacing="1"/>
    </w:pPr>
  </w:style>
  <w:style w:type="paragraph" w:styleId="11">
    <w:name w:val="toc 1"/>
    <w:basedOn w:val="a"/>
    <w:next w:val="a"/>
    <w:autoRedefine/>
    <w:uiPriority w:val="39"/>
    <w:unhideWhenUsed/>
    <w:rsid w:val="00176B37"/>
    <w:pPr>
      <w:tabs>
        <w:tab w:val="right" w:leader="dot" w:pos="9345"/>
      </w:tabs>
      <w:ind w:firstLine="720"/>
      <w:jc w:val="both"/>
    </w:pPr>
    <w:rPr>
      <w:b/>
      <w:noProof/>
      <w:sz w:val="28"/>
      <w:szCs w:val="28"/>
    </w:rPr>
  </w:style>
  <w:style w:type="paragraph" w:styleId="a7">
    <w:name w:val="footnote text"/>
    <w:basedOn w:val="a"/>
    <w:link w:val="a8"/>
    <w:semiHidden/>
    <w:unhideWhenUsed/>
    <w:rsid w:val="00176B37"/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176B3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Верхний колонтитул Знак"/>
    <w:basedOn w:val="a0"/>
    <w:link w:val="aa"/>
    <w:uiPriority w:val="99"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9"/>
    <w:uiPriority w:val="99"/>
    <w:unhideWhenUsed/>
    <w:rsid w:val="00176B37"/>
    <w:pPr>
      <w:tabs>
        <w:tab w:val="center" w:pos="4677"/>
        <w:tab w:val="right" w:pos="9355"/>
      </w:tabs>
    </w:pPr>
  </w:style>
  <w:style w:type="character" w:customStyle="1" w:styleId="12">
    <w:name w:val="Верхний колонтитул Знак1"/>
    <w:basedOn w:val="a0"/>
    <w:uiPriority w:val="99"/>
    <w:semiHidden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Нижний колонтитул Знак"/>
    <w:basedOn w:val="a0"/>
    <w:link w:val="ac"/>
    <w:uiPriority w:val="99"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b"/>
    <w:uiPriority w:val="99"/>
    <w:unhideWhenUsed/>
    <w:rsid w:val="00176B37"/>
    <w:pPr>
      <w:tabs>
        <w:tab w:val="center" w:pos="4677"/>
        <w:tab w:val="right" w:pos="9355"/>
      </w:tabs>
    </w:pPr>
  </w:style>
  <w:style w:type="character" w:customStyle="1" w:styleId="13">
    <w:name w:val="Нижний колонтитул Знак1"/>
    <w:basedOn w:val="a0"/>
    <w:uiPriority w:val="99"/>
    <w:semiHidden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Bullet"/>
    <w:basedOn w:val="a"/>
    <w:semiHidden/>
    <w:unhideWhenUsed/>
    <w:rsid w:val="00176B37"/>
    <w:pPr>
      <w:tabs>
        <w:tab w:val="num" w:pos="360"/>
      </w:tabs>
      <w:ind w:left="360" w:hanging="360"/>
    </w:pPr>
  </w:style>
  <w:style w:type="paragraph" w:styleId="21">
    <w:name w:val="List 2"/>
    <w:basedOn w:val="a"/>
    <w:semiHidden/>
    <w:unhideWhenUsed/>
    <w:rsid w:val="00176B37"/>
    <w:pPr>
      <w:ind w:left="566" w:hanging="283"/>
    </w:pPr>
    <w:rPr>
      <w:sz w:val="28"/>
      <w:szCs w:val="20"/>
    </w:rPr>
  </w:style>
  <w:style w:type="paragraph" w:styleId="ae">
    <w:name w:val="Title"/>
    <w:basedOn w:val="a"/>
    <w:next w:val="a"/>
    <w:link w:val="af"/>
    <w:qFormat/>
    <w:rsid w:val="00176B37"/>
    <w:pPr>
      <w:spacing w:after="300"/>
    </w:pPr>
    <w:rPr>
      <w:rFonts w:ascii="Cambria" w:hAnsi="Cambria" w:cs="Cambria"/>
      <w:smallCaps/>
      <w:sz w:val="52"/>
      <w:szCs w:val="52"/>
      <w:lang w:val="en-US" w:eastAsia="en-US"/>
    </w:rPr>
  </w:style>
  <w:style w:type="character" w:customStyle="1" w:styleId="af">
    <w:name w:val="Название Знак"/>
    <w:basedOn w:val="a0"/>
    <w:link w:val="ae"/>
    <w:rsid w:val="00176B37"/>
    <w:rPr>
      <w:rFonts w:ascii="Cambria" w:eastAsia="Times New Roman" w:hAnsi="Cambria" w:cs="Cambria"/>
      <w:smallCaps/>
      <w:sz w:val="52"/>
      <w:szCs w:val="52"/>
      <w:lang w:val="en-US"/>
    </w:rPr>
  </w:style>
  <w:style w:type="paragraph" w:styleId="af0">
    <w:name w:val="Body Text"/>
    <w:basedOn w:val="a"/>
    <w:link w:val="14"/>
    <w:semiHidden/>
    <w:unhideWhenUsed/>
    <w:rsid w:val="00176B37"/>
    <w:pPr>
      <w:widowControl w:val="0"/>
      <w:shd w:val="clear" w:color="auto" w:fill="FFFFFF"/>
      <w:spacing w:before="420" w:line="322" w:lineRule="exact"/>
      <w:ind w:hanging="340"/>
      <w:jc w:val="both"/>
    </w:pPr>
    <w:rPr>
      <w:sz w:val="26"/>
      <w:szCs w:val="26"/>
    </w:rPr>
  </w:style>
  <w:style w:type="character" w:customStyle="1" w:styleId="14">
    <w:name w:val="Основной текст Знак1"/>
    <w:basedOn w:val="a0"/>
    <w:link w:val="af0"/>
    <w:semiHidden/>
    <w:locked/>
    <w:rsid w:val="00176B37"/>
    <w:rPr>
      <w:rFonts w:ascii="Times New Roman" w:eastAsia="Times New Roman" w:hAnsi="Times New Roman" w:cs="Times New Roman"/>
      <w:sz w:val="26"/>
      <w:szCs w:val="26"/>
      <w:shd w:val="clear" w:color="auto" w:fill="FFFFFF"/>
      <w:lang w:eastAsia="ru-RU"/>
    </w:rPr>
  </w:style>
  <w:style w:type="character" w:customStyle="1" w:styleId="af1">
    <w:name w:val="Основной текст Знак"/>
    <w:basedOn w:val="a0"/>
    <w:semiHidden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Body Text Indent"/>
    <w:basedOn w:val="a"/>
    <w:link w:val="af3"/>
    <w:unhideWhenUsed/>
    <w:rsid w:val="00176B37"/>
    <w:pPr>
      <w:spacing w:after="120"/>
      <w:ind w:left="283"/>
    </w:pPr>
    <w:rPr>
      <w:rFonts w:ascii="Cambria" w:hAnsi="Cambria"/>
      <w:sz w:val="22"/>
      <w:szCs w:val="22"/>
      <w:lang w:val="en-US"/>
    </w:rPr>
  </w:style>
  <w:style w:type="character" w:customStyle="1" w:styleId="af3">
    <w:name w:val="Основной текст с отступом Знак"/>
    <w:basedOn w:val="a0"/>
    <w:link w:val="af2"/>
    <w:rsid w:val="00176B37"/>
    <w:rPr>
      <w:rFonts w:ascii="Cambria" w:eastAsia="Times New Roman" w:hAnsi="Cambria" w:cs="Times New Roman"/>
      <w:lang w:val="en-US" w:eastAsia="ru-RU"/>
    </w:rPr>
  </w:style>
  <w:style w:type="paragraph" w:styleId="af4">
    <w:name w:val="Subtitle"/>
    <w:basedOn w:val="a"/>
    <w:next w:val="a"/>
    <w:link w:val="af5"/>
    <w:qFormat/>
    <w:rsid w:val="00176B37"/>
    <w:pPr>
      <w:spacing w:after="200" w:line="276" w:lineRule="auto"/>
    </w:pPr>
    <w:rPr>
      <w:rFonts w:ascii="Cambria" w:hAnsi="Cambria" w:cs="Cambria"/>
      <w:i/>
      <w:iCs/>
      <w:smallCaps/>
      <w:spacing w:val="10"/>
      <w:sz w:val="28"/>
      <w:szCs w:val="28"/>
      <w:lang w:val="en-US" w:eastAsia="en-US"/>
    </w:rPr>
  </w:style>
  <w:style w:type="character" w:customStyle="1" w:styleId="af5">
    <w:name w:val="Подзаголовок Знак"/>
    <w:basedOn w:val="a0"/>
    <w:link w:val="af4"/>
    <w:rsid w:val="00176B37"/>
    <w:rPr>
      <w:rFonts w:ascii="Cambria" w:eastAsia="Times New Roman" w:hAnsi="Cambria" w:cs="Cambria"/>
      <w:i/>
      <w:iCs/>
      <w:smallCaps/>
      <w:spacing w:val="10"/>
      <w:sz w:val="28"/>
      <w:szCs w:val="28"/>
      <w:lang w:val="en-US"/>
    </w:rPr>
  </w:style>
  <w:style w:type="character" w:customStyle="1" w:styleId="22">
    <w:name w:val="Основной текст 2 Знак"/>
    <w:basedOn w:val="a0"/>
    <w:link w:val="23"/>
    <w:semiHidden/>
    <w:rsid w:val="00176B37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23">
    <w:name w:val="Body Text 2"/>
    <w:basedOn w:val="a"/>
    <w:link w:val="22"/>
    <w:semiHidden/>
    <w:unhideWhenUsed/>
    <w:rsid w:val="00176B37"/>
    <w:pPr>
      <w:ind w:right="-1332"/>
      <w:jc w:val="center"/>
    </w:pPr>
    <w:rPr>
      <w:b/>
      <w:szCs w:val="20"/>
    </w:rPr>
  </w:style>
  <w:style w:type="character" w:customStyle="1" w:styleId="210">
    <w:name w:val="Основной текст 2 Знак1"/>
    <w:basedOn w:val="a0"/>
    <w:uiPriority w:val="99"/>
    <w:semiHidden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с отступом 2 Знак"/>
    <w:basedOn w:val="a0"/>
    <w:link w:val="25"/>
    <w:semiHidden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5">
    <w:name w:val="Body Text Indent 2"/>
    <w:basedOn w:val="a"/>
    <w:link w:val="24"/>
    <w:semiHidden/>
    <w:unhideWhenUsed/>
    <w:rsid w:val="00176B37"/>
    <w:pPr>
      <w:spacing w:after="120" w:line="480" w:lineRule="auto"/>
      <w:ind w:left="283"/>
    </w:pPr>
  </w:style>
  <w:style w:type="character" w:customStyle="1" w:styleId="211">
    <w:name w:val="Основной текст с отступом 2 Знак1"/>
    <w:basedOn w:val="a0"/>
    <w:uiPriority w:val="99"/>
    <w:semiHidden/>
    <w:rsid w:val="00176B3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1">
    <w:name w:val="Основной текст с отступом 3 Знак"/>
    <w:basedOn w:val="a0"/>
    <w:link w:val="32"/>
    <w:semiHidden/>
    <w:rsid w:val="00176B37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2">
    <w:name w:val="Body Text Indent 3"/>
    <w:basedOn w:val="a"/>
    <w:link w:val="31"/>
    <w:semiHidden/>
    <w:unhideWhenUsed/>
    <w:rsid w:val="00176B37"/>
    <w:pPr>
      <w:spacing w:after="120"/>
      <w:ind w:left="283"/>
    </w:pPr>
    <w:rPr>
      <w:sz w:val="16"/>
      <w:szCs w:val="16"/>
    </w:rPr>
  </w:style>
  <w:style w:type="character" w:customStyle="1" w:styleId="310">
    <w:name w:val="Основной текст с отступом 3 Знак1"/>
    <w:basedOn w:val="a0"/>
    <w:uiPriority w:val="99"/>
    <w:semiHidden/>
    <w:rsid w:val="00176B37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af6">
    <w:name w:val="Текст Знак"/>
    <w:basedOn w:val="a0"/>
    <w:link w:val="af7"/>
    <w:semiHidden/>
    <w:rsid w:val="00176B3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7">
    <w:name w:val="Plain Text"/>
    <w:basedOn w:val="a"/>
    <w:link w:val="af6"/>
    <w:semiHidden/>
    <w:unhideWhenUsed/>
    <w:rsid w:val="00176B37"/>
    <w:rPr>
      <w:rFonts w:ascii="Courier New" w:hAnsi="Courier New" w:cs="Courier New"/>
      <w:sz w:val="20"/>
      <w:szCs w:val="20"/>
    </w:rPr>
  </w:style>
  <w:style w:type="character" w:customStyle="1" w:styleId="15">
    <w:name w:val="Текст Знак1"/>
    <w:basedOn w:val="a0"/>
    <w:uiPriority w:val="99"/>
    <w:semiHidden/>
    <w:rsid w:val="00176B37"/>
    <w:rPr>
      <w:rFonts w:ascii="Consolas" w:eastAsia="Times New Roman" w:hAnsi="Consolas" w:cs="Times New Roman"/>
      <w:sz w:val="21"/>
      <w:szCs w:val="21"/>
      <w:lang w:eastAsia="ru-RU"/>
    </w:rPr>
  </w:style>
  <w:style w:type="paragraph" w:styleId="af8">
    <w:name w:val="Balloon Text"/>
    <w:basedOn w:val="a"/>
    <w:link w:val="af9"/>
    <w:uiPriority w:val="99"/>
    <w:unhideWhenUsed/>
    <w:rsid w:val="00176B37"/>
    <w:rPr>
      <w:rFonts w:ascii="Tahoma" w:hAnsi="Tahoma" w:cs="Tahoma"/>
      <w:sz w:val="16"/>
      <w:szCs w:val="16"/>
      <w:lang w:val="en-US" w:eastAsia="en-US"/>
    </w:rPr>
  </w:style>
  <w:style w:type="character" w:customStyle="1" w:styleId="af9">
    <w:name w:val="Текст выноски Знак"/>
    <w:basedOn w:val="a0"/>
    <w:link w:val="af8"/>
    <w:uiPriority w:val="99"/>
    <w:rsid w:val="00176B37"/>
    <w:rPr>
      <w:rFonts w:ascii="Tahoma" w:eastAsia="Times New Roman" w:hAnsi="Tahoma" w:cs="Tahoma"/>
      <w:sz w:val="16"/>
      <w:szCs w:val="16"/>
      <w:lang w:val="en-US"/>
    </w:rPr>
  </w:style>
  <w:style w:type="character" w:customStyle="1" w:styleId="afa">
    <w:name w:val="Без интервала Знак"/>
    <w:link w:val="afb"/>
    <w:locked/>
    <w:rsid w:val="00176B37"/>
    <w:rPr>
      <w:rFonts w:ascii="Calibri" w:hAnsi="Calibri"/>
    </w:rPr>
  </w:style>
  <w:style w:type="paragraph" w:styleId="afb">
    <w:name w:val="No Spacing"/>
    <w:link w:val="afa"/>
    <w:qFormat/>
    <w:rsid w:val="00176B37"/>
    <w:pPr>
      <w:spacing w:after="0" w:line="240" w:lineRule="auto"/>
    </w:pPr>
    <w:rPr>
      <w:rFonts w:ascii="Calibri" w:hAnsi="Calibri"/>
    </w:rPr>
  </w:style>
  <w:style w:type="paragraph" w:styleId="afc">
    <w:name w:val="List Paragraph"/>
    <w:basedOn w:val="a"/>
    <w:uiPriority w:val="34"/>
    <w:qFormat/>
    <w:rsid w:val="00176B37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customStyle="1" w:styleId="-125">
    <w:name w:val="Текст-125 Знак Знак Знак"/>
    <w:link w:val="-1250"/>
    <w:locked/>
    <w:rsid w:val="00176B37"/>
    <w:rPr>
      <w:rFonts w:ascii="Arial" w:hAnsi="Arial" w:cs="Arial"/>
      <w:sz w:val="24"/>
      <w:szCs w:val="24"/>
    </w:rPr>
  </w:style>
  <w:style w:type="paragraph" w:customStyle="1" w:styleId="-1250">
    <w:name w:val="Текст-125 Знак Знак"/>
    <w:basedOn w:val="a"/>
    <w:link w:val="-125"/>
    <w:rsid w:val="00176B37"/>
    <w:pPr>
      <w:spacing w:line="288" w:lineRule="auto"/>
      <w:ind w:firstLine="709"/>
      <w:jc w:val="both"/>
    </w:pPr>
    <w:rPr>
      <w:rFonts w:ascii="Arial" w:eastAsiaTheme="minorHAnsi" w:hAnsi="Arial" w:cs="Arial"/>
      <w:lang w:eastAsia="en-US"/>
    </w:rPr>
  </w:style>
  <w:style w:type="character" w:customStyle="1" w:styleId="-1251">
    <w:name w:val="Текст-125 Знак Знак Знак Знак Знак Знак"/>
    <w:link w:val="-1252"/>
    <w:locked/>
    <w:rsid w:val="00176B37"/>
    <w:rPr>
      <w:rFonts w:ascii="Arial" w:hAnsi="Arial" w:cs="Arial"/>
      <w:sz w:val="24"/>
      <w:szCs w:val="24"/>
    </w:rPr>
  </w:style>
  <w:style w:type="paragraph" w:customStyle="1" w:styleId="-1252">
    <w:name w:val="Текст-125 Знак Знак Знак Знак Знак"/>
    <w:basedOn w:val="a"/>
    <w:link w:val="-1251"/>
    <w:rsid w:val="00176B37"/>
    <w:pPr>
      <w:spacing w:line="288" w:lineRule="auto"/>
      <w:ind w:firstLine="709"/>
      <w:jc w:val="both"/>
    </w:pPr>
    <w:rPr>
      <w:rFonts w:ascii="Arial" w:eastAsiaTheme="minorHAnsi" w:hAnsi="Arial" w:cs="Arial"/>
      <w:lang w:eastAsia="en-US"/>
    </w:rPr>
  </w:style>
  <w:style w:type="paragraph" w:customStyle="1" w:styleId="-1253">
    <w:name w:val="Текст-125 Знак"/>
    <w:basedOn w:val="a"/>
    <w:rsid w:val="00176B37"/>
    <w:pPr>
      <w:spacing w:line="288" w:lineRule="auto"/>
      <w:ind w:firstLine="709"/>
      <w:jc w:val="both"/>
    </w:pPr>
    <w:rPr>
      <w:rFonts w:ascii="Arial" w:hAnsi="Arial"/>
      <w:szCs w:val="20"/>
    </w:rPr>
  </w:style>
  <w:style w:type="character" w:customStyle="1" w:styleId="NoSpacingChar">
    <w:name w:val="No Spacing Char"/>
    <w:link w:val="16"/>
    <w:locked/>
    <w:rsid w:val="00176B37"/>
    <w:rPr>
      <w:rFonts w:ascii="Cambria" w:hAnsi="Cambria" w:cs="Cambria"/>
      <w:lang w:val="en-US"/>
    </w:rPr>
  </w:style>
  <w:style w:type="paragraph" w:customStyle="1" w:styleId="16">
    <w:name w:val="Без интервала1"/>
    <w:basedOn w:val="a"/>
    <w:link w:val="NoSpacingChar"/>
    <w:rsid w:val="00176B37"/>
    <w:rPr>
      <w:rFonts w:ascii="Cambria" w:eastAsiaTheme="minorHAnsi" w:hAnsi="Cambria" w:cs="Cambria"/>
      <w:sz w:val="22"/>
      <w:szCs w:val="22"/>
      <w:lang w:val="en-US" w:eastAsia="en-US"/>
    </w:rPr>
  </w:style>
  <w:style w:type="paragraph" w:customStyle="1" w:styleId="17">
    <w:name w:val="Абзац списка1"/>
    <w:basedOn w:val="a"/>
    <w:rsid w:val="00176B37"/>
    <w:pPr>
      <w:spacing w:after="200" w:line="276" w:lineRule="auto"/>
      <w:ind w:left="720"/>
    </w:pPr>
    <w:rPr>
      <w:rFonts w:ascii="Cambria" w:hAnsi="Cambria" w:cs="Cambria"/>
      <w:sz w:val="22"/>
      <w:szCs w:val="22"/>
      <w:lang w:val="en-US" w:eastAsia="en-US"/>
    </w:rPr>
  </w:style>
  <w:style w:type="character" w:customStyle="1" w:styleId="QuoteChar">
    <w:name w:val="Quote Char"/>
    <w:link w:val="212"/>
    <w:locked/>
    <w:rsid w:val="00176B37"/>
    <w:rPr>
      <w:rFonts w:ascii="Cambria" w:hAnsi="Cambria" w:cs="Cambria"/>
      <w:i/>
      <w:iCs/>
      <w:lang w:val="en-US"/>
    </w:rPr>
  </w:style>
  <w:style w:type="paragraph" w:customStyle="1" w:styleId="212">
    <w:name w:val="Цитата 21"/>
    <w:basedOn w:val="a"/>
    <w:next w:val="a"/>
    <w:link w:val="QuoteChar"/>
    <w:rsid w:val="00176B37"/>
    <w:pPr>
      <w:spacing w:after="200" w:line="276" w:lineRule="auto"/>
    </w:pPr>
    <w:rPr>
      <w:rFonts w:ascii="Cambria" w:eastAsiaTheme="minorHAnsi" w:hAnsi="Cambria" w:cs="Cambria"/>
      <w:i/>
      <w:iCs/>
      <w:sz w:val="22"/>
      <w:szCs w:val="22"/>
      <w:lang w:val="en-US" w:eastAsia="en-US"/>
    </w:rPr>
  </w:style>
  <w:style w:type="character" w:customStyle="1" w:styleId="IntenseQuoteChar">
    <w:name w:val="Intense Quote Char"/>
    <w:link w:val="18"/>
    <w:locked/>
    <w:rsid w:val="00176B37"/>
    <w:rPr>
      <w:rFonts w:ascii="Cambria" w:hAnsi="Cambria" w:cs="Cambria"/>
      <w:i/>
      <w:iCs/>
      <w:lang w:val="en-US"/>
    </w:rPr>
  </w:style>
  <w:style w:type="paragraph" w:customStyle="1" w:styleId="18">
    <w:name w:val="Выделенная цитата1"/>
    <w:basedOn w:val="a"/>
    <w:next w:val="a"/>
    <w:link w:val="IntenseQuoteChar"/>
    <w:rsid w:val="00176B37"/>
    <w:pPr>
      <w:pBdr>
        <w:top w:val="single" w:sz="4" w:space="10" w:color="auto"/>
        <w:bottom w:val="single" w:sz="4" w:space="10" w:color="auto"/>
      </w:pBdr>
      <w:spacing w:before="240" w:after="240" w:line="300" w:lineRule="auto"/>
      <w:ind w:left="1152" w:right="1152"/>
      <w:jc w:val="both"/>
    </w:pPr>
    <w:rPr>
      <w:rFonts w:ascii="Cambria" w:eastAsiaTheme="minorHAnsi" w:hAnsi="Cambria" w:cs="Cambria"/>
      <w:i/>
      <w:iCs/>
      <w:sz w:val="22"/>
      <w:szCs w:val="22"/>
      <w:lang w:val="en-US" w:eastAsia="en-US"/>
    </w:rPr>
  </w:style>
  <w:style w:type="paragraph" w:customStyle="1" w:styleId="19">
    <w:name w:val="Заголовок оглавления1"/>
    <w:basedOn w:val="1"/>
    <w:next w:val="a"/>
    <w:rsid w:val="00176B37"/>
    <w:pPr>
      <w:keepNext w:val="0"/>
      <w:spacing w:before="480" w:after="0" w:line="276" w:lineRule="auto"/>
      <w:outlineLvl w:val="9"/>
    </w:pPr>
    <w:rPr>
      <w:rFonts w:cs="Cambria"/>
      <w:b w:val="0"/>
      <w:bCs w:val="0"/>
      <w:smallCaps/>
      <w:spacing w:val="5"/>
      <w:kern w:val="0"/>
      <w:sz w:val="36"/>
      <w:szCs w:val="36"/>
      <w:lang w:val="en-US" w:eastAsia="en-US"/>
    </w:rPr>
  </w:style>
  <w:style w:type="character" w:customStyle="1" w:styleId="71">
    <w:name w:val="Основной текст (7)_"/>
    <w:link w:val="72"/>
    <w:locked/>
    <w:rsid w:val="00176B37"/>
    <w:rPr>
      <w:spacing w:val="6"/>
      <w:shd w:val="clear" w:color="auto" w:fill="FFFFFF"/>
    </w:rPr>
  </w:style>
  <w:style w:type="paragraph" w:customStyle="1" w:styleId="72">
    <w:name w:val="Основной текст (7)"/>
    <w:basedOn w:val="a"/>
    <w:link w:val="71"/>
    <w:rsid w:val="00176B37"/>
    <w:pPr>
      <w:widowControl w:val="0"/>
      <w:shd w:val="clear" w:color="auto" w:fill="FFFFFF"/>
      <w:spacing w:line="276" w:lineRule="exact"/>
      <w:jc w:val="both"/>
    </w:pPr>
    <w:rPr>
      <w:rFonts w:asciiTheme="minorHAnsi" w:eastAsiaTheme="minorHAnsi" w:hAnsiTheme="minorHAnsi" w:cstheme="minorBidi"/>
      <w:spacing w:val="6"/>
      <w:sz w:val="22"/>
      <w:szCs w:val="22"/>
      <w:lang w:eastAsia="en-US"/>
    </w:rPr>
  </w:style>
  <w:style w:type="character" w:customStyle="1" w:styleId="1a">
    <w:name w:val="Заголовок №1_"/>
    <w:link w:val="1b"/>
    <w:locked/>
    <w:rsid w:val="00176B37"/>
    <w:rPr>
      <w:b/>
      <w:bCs/>
      <w:spacing w:val="3"/>
      <w:shd w:val="clear" w:color="auto" w:fill="FFFFFF"/>
    </w:rPr>
  </w:style>
  <w:style w:type="paragraph" w:customStyle="1" w:styleId="1b">
    <w:name w:val="Заголовок №1"/>
    <w:basedOn w:val="a"/>
    <w:link w:val="1a"/>
    <w:rsid w:val="00176B37"/>
    <w:pPr>
      <w:widowControl w:val="0"/>
      <w:shd w:val="clear" w:color="auto" w:fill="FFFFFF"/>
      <w:spacing w:line="276" w:lineRule="exact"/>
      <w:ind w:firstLine="820"/>
      <w:outlineLvl w:val="0"/>
    </w:pPr>
    <w:rPr>
      <w:rFonts w:asciiTheme="minorHAnsi" w:eastAsiaTheme="minorHAnsi" w:hAnsiTheme="minorHAnsi" w:cstheme="minorBidi"/>
      <w:b/>
      <w:bCs/>
      <w:spacing w:val="3"/>
      <w:sz w:val="22"/>
      <w:szCs w:val="22"/>
      <w:lang w:eastAsia="en-US"/>
    </w:rPr>
  </w:style>
  <w:style w:type="paragraph" w:customStyle="1" w:styleId="33">
    <w:name w:val="Заголовок3"/>
    <w:basedOn w:val="a"/>
    <w:rsid w:val="00176B37"/>
    <w:pPr>
      <w:ind w:firstLine="720"/>
      <w:jc w:val="both"/>
    </w:pPr>
    <w:rPr>
      <w:sz w:val="28"/>
      <w:szCs w:val="28"/>
    </w:rPr>
  </w:style>
  <w:style w:type="paragraph" w:customStyle="1" w:styleId="230">
    <w:name w:val="Заголовок 23"/>
    <w:basedOn w:val="a"/>
    <w:rsid w:val="00176B37"/>
    <w:pPr>
      <w:ind w:firstLine="720"/>
      <w:jc w:val="both"/>
    </w:pPr>
    <w:rPr>
      <w:sz w:val="28"/>
      <w:szCs w:val="28"/>
    </w:rPr>
  </w:style>
  <w:style w:type="paragraph" w:customStyle="1" w:styleId="06">
    <w:name w:val="06__Текст"/>
    <w:basedOn w:val="a"/>
    <w:rsid w:val="00176B37"/>
    <w:pPr>
      <w:tabs>
        <w:tab w:val="left" w:pos="10206"/>
      </w:tabs>
      <w:spacing w:before="120" w:after="120" w:line="360" w:lineRule="auto"/>
      <w:ind w:left="284" w:right="57" w:firstLine="709"/>
      <w:jc w:val="both"/>
    </w:pPr>
    <w:rPr>
      <w:rFonts w:eastAsia="Calibri"/>
      <w:lang w:eastAsia="en-US"/>
    </w:rPr>
  </w:style>
  <w:style w:type="paragraph" w:customStyle="1" w:styleId="08">
    <w:name w:val="08__Таблица заголовок"/>
    <w:basedOn w:val="06"/>
    <w:rsid w:val="00176B37"/>
    <w:pPr>
      <w:ind w:firstLine="0"/>
      <w:jc w:val="left"/>
    </w:pPr>
  </w:style>
  <w:style w:type="paragraph" w:customStyle="1" w:styleId="09">
    <w:name w:val="09__Картинка"/>
    <w:basedOn w:val="08"/>
    <w:rsid w:val="00176B37"/>
    <w:pPr>
      <w:jc w:val="center"/>
    </w:pPr>
  </w:style>
  <w:style w:type="character" w:customStyle="1" w:styleId="1c">
    <w:name w:val="Стиль1 Знак"/>
    <w:link w:val="1d"/>
    <w:locked/>
    <w:rsid w:val="00176B37"/>
    <w:rPr>
      <w:rFonts w:ascii="Arial" w:eastAsia="Calibri" w:hAnsi="Arial" w:cs="Arial"/>
      <w:b/>
      <w:color w:val="1F497D"/>
      <w:sz w:val="32"/>
      <w:szCs w:val="32"/>
    </w:rPr>
  </w:style>
  <w:style w:type="paragraph" w:customStyle="1" w:styleId="1d">
    <w:name w:val="Стиль1"/>
    <w:basedOn w:val="1"/>
    <w:link w:val="1c"/>
    <w:rsid w:val="00176B37"/>
    <w:pPr>
      <w:keepNext w:val="0"/>
      <w:spacing w:before="0" w:after="0"/>
    </w:pPr>
    <w:rPr>
      <w:rFonts w:ascii="Arial" w:eastAsia="Calibri" w:hAnsi="Arial" w:cs="Arial"/>
      <w:bCs w:val="0"/>
      <w:color w:val="1F497D"/>
      <w:kern w:val="0"/>
      <w:lang w:eastAsia="en-US"/>
    </w:rPr>
  </w:style>
  <w:style w:type="paragraph" w:customStyle="1" w:styleId="ConsPlusNormal">
    <w:name w:val="ConsPlusNormal"/>
    <w:uiPriority w:val="99"/>
    <w:rsid w:val="00176B37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176B3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msonormalcxspmiddle">
    <w:name w:val="msonormalcxspmiddle"/>
    <w:basedOn w:val="a"/>
    <w:rsid w:val="00176B37"/>
    <w:pPr>
      <w:spacing w:before="100" w:beforeAutospacing="1" w:after="100" w:afterAutospacing="1"/>
    </w:pPr>
  </w:style>
  <w:style w:type="paragraph" w:customStyle="1" w:styleId="p3">
    <w:name w:val="p3"/>
    <w:basedOn w:val="a"/>
    <w:rsid w:val="00176B37"/>
    <w:pPr>
      <w:spacing w:before="100" w:beforeAutospacing="1" w:after="100" w:afterAutospacing="1"/>
    </w:pPr>
  </w:style>
  <w:style w:type="paragraph" w:customStyle="1" w:styleId="CharCharCharChar1">
    <w:name w:val="Знак Знак Char Char Знак Знак Char Char Знак Знак Знак1"/>
    <w:basedOn w:val="a"/>
    <w:rsid w:val="00176B37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character" w:customStyle="1" w:styleId="Heading1Char">
    <w:name w:val="Heading 1 Char"/>
    <w:locked/>
    <w:rsid w:val="00176B37"/>
    <w:rPr>
      <w:rFonts w:ascii="Times New Roman" w:hAnsi="Times New Roman" w:cs="Times New Roman" w:hint="default"/>
      <w:smallCaps/>
      <w:spacing w:val="5"/>
      <w:sz w:val="36"/>
      <w:szCs w:val="36"/>
    </w:rPr>
  </w:style>
  <w:style w:type="character" w:customStyle="1" w:styleId="FooterChar">
    <w:name w:val="Footer Char"/>
    <w:locked/>
    <w:rsid w:val="00176B37"/>
    <w:rPr>
      <w:rFonts w:ascii="Times New Roman" w:hAnsi="Times New Roman" w:cs="Times New Roman" w:hint="default"/>
      <w:sz w:val="20"/>
      <w:szCs w:val="20"/>
      <w:lang w:eastAsia="ru-RU"/>
    </w:rPr>
  </w:style>
  <w:style w:type="character" w:customStyle="1" w:styleId="1e">
    <w:name w:val="Слабое выделение1"/>
    <w:rsid w:val="00176B37"/>
    <w:rPr>
      <w:rFonts w:ascii="Times New Roman" w:hAnsi="Times New Roman" w:cs="Times New Roman" w:hint="default"/>
      <w:i/>
      <w:iCs/>
    </w:rPr>
  </w:style>
  <w:style w:type="character" w:customStyle="1" w:styleId="1f">
    <w:name w:val="Сильное выделение1"/>
    <w:rsid w:val="00176B37"/>
    <w:rPr>
      <w:rFonts w:ascii="Times New Roman" w:hAnsi="Times New Roman" w:cs="Times New Roman" w:hint="default"/>
      <w:b/>
      <w:bCs/>
      <w:i/>
      <w:iCs/>
    </w:rPr>
  </w:style>
  <w:style w:type="character" w:customStyle="1" w:styleId="1f0">
    <w:name w:val="Слабая ссылка1"/>
    <w:rsid w:val="00176B37"/>
    <w:rPr>
      <w:rFonts w:ascii="Times New Roman" w:hAnsi="Times New Roman" w:cs="Times New Roman" w:hint="default"/>
      <w:smallCaps/>
    </w:rPr>
  </w:style>
  <w:style w:type="character" w:customStyle="1" w:styleId="1f1">
    <w:name w:val="Сильная ссылка1"/>
    <w:rsid w:val="00176B37"/>
    <w:rPr>
      <w:rFonts w:ascii="Times New Roman" w:hAnsi="Times New Roman" w:cs="Times New Roman" w:hint="default"/>
      <w:b/>
      <w:bCs/>
      <w:smallCaps/>
    </w:rPr>
  </w:style>
  <w:style w:type="character" w:customStyle="1" w:styleId="1f2">
    <w:name w:val="Название книги1"/>
    <w:rsid w:val="00176B37"/>
    <w:rPr>
      <w:rFonts w:ascii="Times New Roman" w:hAnsi="Times New Roman" w:cs="Times New Roman" w:hint="default"/>
      <w:i/>
      <w:iCs/>
      <w:smallCaps/>
      <w:spacing w:val="5"/>
    </w:rPr>
  </w:style>
  <w:style w:type="character" w:customStyle="1" w:styleId="73">
    <w:name w:val="Основной текст (7) + Курсив"/>
    <w:aliases w:val="Интервал 0 pt9"/>
    <w:rsid w:val="00176B37"/>
    <w:rPr>
      <w:i/>
      <w:iCs/>
      <w:spacing w:val="0"/>
      <w:sz w:val="22"/>
      <w:szCs w:val="22"/>
      <w:lang w:bidi="ar-SA"/>
    </w:rPr>
  </w:style>
  <w:style w:type="character" w:customStyle="1" w:styleId="70pt">
    <w:name w:val="Основной текст (7) + Интервал 0 pt"/>
    <w:rsid w:val="00176B37"/>
    <w:rPr>
      <w:spacing w:val="2"/>
      <w:sz w:val="22"/>
      <w:szCs w:val="22"/>
      <w:lang w:bidi="ar-SA"/>
    </w:rPr>
  </w:style>
  <w:style w:type="character" w:customStyle="1" w:styleId="17pt">
    <w:name w:val="Основной текст + 17 pt"/>
    <w:rsid w:val="00176B37"/>
    <w:rPr>
      <w:rFonts w:ascii="Times New Roman" w:hAnsi="Times New Roman" w:cs="Times New Roman" w:hint="default"/>
      <w:strike w:val="0"/>
      <w:dstrike w:val="0"/>
      <w:sz w:val="34"/>
      <w:szCs w:val="34"/>
      <w:u w:val="none"/>
      <w:effect w:val="none"/>
      <w:lang w:bidi="ar-SA"/>
    </w:rPr>
  </w:style>
  <w:style w:type="character" w:customStyle="1" w:styleId="apple-converted-space">
    <w:name w:val="apple-converted-space"/>
    <w:basedOn w:val="a0"/>
    <w:rsid w:val="00176B37"/>
  </w:style>
  <w:style w:type="character" w:customStyle="1" w:styleId="afd">
    <w:name w:val="Гипертекстовая ссылка"/>
    <w:rsid w:val="00176B37"/>
    <w:rPr>
      <w:rFonts w:ascii="Times New Roman" w:hAnsi="Times New Roman" w:cs="Times New Roman" w:hint="default"/>
      <w:b/>
      <w:bCs/>
      <w:color w:val="008000"/>
    </w:rPr>
  </w:style>
  <w:style w:type="character" w:customStyle="1" w:styleId="0pt">
    <w:name w:val="Основной текст + Интервал 0 pt"/>
    <w:rsid w:val="00176B37"/>
    <w:rPr>
      <w:rFonts w:ascii="Times New Roman" w:hAnsi="Times New Roman" w:cs="Times New Roman" w:hint="default"/>
      <w:strike w:val="0"/>
      <w:dstrike w:val="0"/>
      <w:spacing w:val="5"/>
      <w:sz w:val="20"/>
      <w:szCs w:val="20"/>
      <w:u w:val="none"/>
      <w:effect w:val="none"/>
      <w:shd w:val="clear" w:color="auto" w:fill="FFFFFF"/>
    </w:rPr>
  </w:style>
  <w:style w:type="character" w:customStyle="1" w:styleId="0pt1">
    <w:name w:val="Основной текст + Интервал 0 pt1"/>
    <w:rsid w:val="00176B37"/>
    <w:rPr>
      <w:rFonts w:ascii="Times New Roman" w:hAnsi="Times New Roman" w:cs="Times New Roman" w:hint="default"/>
      <w:strike w:val="0"/>
      <w:dstrike w:val="0"/>
      <w:spacing w:val="6"/>
      <w:sz w:val="20"/>
      <w:szCs w:val="20"/>
      <w:u w:val="none"/>
      <w:effect w:val="none"/>
      <w:shd w:val="clear" w:color="auto" w:fill="FFFFFF"/>
    </w:rPr>
  </w:style>
  <w:style w:type="character" w:customStyle="1" w:styleId="s1">
    <w:name w:val="s1"/>
    <w:rsid w:val="00176B37"/>
  </w:style>
  <w:style w:type="character" w:customStyle="1" w:styleId="blk">
    <w:name w:val="blk"/>
    <w:basedOn w:val="a0"/>
    <w:rsid w:val="00176B37"/>
  </w:style>
  <w:style w:type="paragraph" w:customStyle="1" w:styleId="Default">
    <w:name w:val="Default"/>
    <w:rsid w:val="00176B3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1f3">
    <w:name w:val="???????1"/>
    <w:rsid w:val="00176B37"/>
    <w:pPr>
      <w:spacing w:after="0" w:line="240" w:lineRule="auto"/>
    </w:pPr>
    <w:rPr>
      <w:rFonts w:ascii="Calibri" w:eastAsia="Times New Roman" w:hAnsi="Calibri" w:cs="Calibri"/>
      <w:sz w:val="28"/>
      <w:szCs w:val="28"/>
      <w:lang w:eastAsia="ru-RU"/>
    </w:rPr>
  </w:style>
  <w:style w:type="character" w:customStyle="1" w:styleId="afe">
    <w:name w:val="Основной текст_"/>
    <w:basedOn w:val="a0"/>
    <w:link w:val="26"/>
    <w:rsid w:val="00176B37"/>
    <w:rPr>
      <w:sz w:val="26"/>
      <w:szCs w:val="26"/>
      <w:shd w:val="clear" w:color="auto" w:fill="FFFFFF"/>
    </w:rPr>
  </w:style>
  <w:style w:type="paragraph" w:customStyle="1" w:styleId="26">
    <w:name w:val="Основной текст2"/>
    <w:basedOn w:val="a"/>
    <w:link w:val="afe"/>
    <w:rsid w:val="00176B37"/>
    <w:pPr>
      <w:widowControl w:val="0"/>
      <w:shd w:val="clear" w:color="auto" w:fill="FFFFFF"/>
      <w:spacing w:line="298" w:lineRule="exact"/>
      <w:jc w:val="center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character" w:styleId="aff">
    <w:name w:val="annotation reference"/>
    <w:basedOn w:val="a0"/>
    <w:uiPriority w:val="99"/>
    <w:unhideWhenUsed/>
    <w:rsid w:val="00176B37"/>
    <w:rPr>
      <w:sz w:val="16"/>
      <w:szCs w:val="16"/>
    </w:rPr>
  </w:style>
  <w:style w:type="paragraph" w:styleId="aff0">
    <w:name w:val="annotation text"/>
    <w:basedOn w:val="a"/>
    <w:link w:val="aff1"/>
    <w:uiPriority w:val="99"/>
    <w:unhideWhenUsed/>
    <w:rsid w:val="00176B37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  <w:sz w:val="20"/>
      <w:szCs w:val="20"/>
    </w:rPr>
  </w:style>
  <w:style w:type="character" w:customStyle="1" w:styleId="aff1">
    <w:name w:val="Текст примечания Знак"/>
    <w:basedOn w:val="a0"/>
    <w:link w:val="aff0"/>
    <w:uiPriority w:val="99"/>
    <w:rsid w:val="00176B37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Tablecaption">
    <w:name w:val="Table caption"/>
    <w:rsid w:val="00176B3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paragraph" w:styleId="aff2">
    <w:name w:val="TOC Heading"/>
    <w:basedOn w:val="1"/>
    <w:next w:val="a"/>
    <w:uiPriority w:val="39"/>
    <w:semiHidden/>
    <w:unhideWhenUsed/>
    <w:qFormat/>
    <w:rsid w:val="00DC2BCF"/>
    <w:pPr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7">
    <w:name w:val="toc 2"/>
    <w:basedOn w:val="a"/>
    <w:next w:val="a"/>
    <w:autoRedefine/>
    <w:uiPriority w:val="39"/>
    <w:unhideWhenUsed/>
    <w:rsid w:val="00DC2BCF"/>
    <w:pPr>
      <w:spacing w:after="100"/>
      <w:ind w:left="240"/>
    </w:pPr>
  </w:style>
  <w:style w:type="table" w:styleId="aff3">
    <w:name w:val="Table Grid"/>
    <w:basedOn w:val="a1"/>
    <w:uiPriority w:val="59"/>
    <w:rsid w:val="001F49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4">
    <w:name w:val="Знак"/>
    <w:basedOn w:val="a"/>
    <w:rsid w:val="00A75722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p14">
    <w:name w:val="p14"/>
    <w:basedOn w:val="a"/>
    <w:rsid w:val="00131725"/>
    <w:pPr>
      <w:spacing w:before="100" w:beforeAutospacing="1" w:after="100" w:afterAutospacing="1"/>
    </w:pPr>
  </w:style>
  <w:style w:type="paragraph" w:styleId="34">
    <w:name w:val="toc 3"/>
    <w:basedOn w:val="a"/>
    <w:next w:val="a"/>
    <w:autoRedefine/>
    <w:uiPriority w:val="39"/>
    <w:unhideWhenUsed/>
    <w:rsid w:val="00BF52A3"/>
    <w:pPr>
      <w:spacing w:after="100"/>
      <w:ind w:left="480"/>
    </w:pPr>
  </w:style>
  <w:style w:type="paragraph" w:styleId="aff5">
    <w:name w:val="caption"/>
    <w:basedOn w:val="a"/>
    <w:next w:val="a"/>
    <w:uiPriority w:val="35"/>
    <w:unhideWhenUsed/>
    <w:qFormat/>
    <w:rsid w:val="00B93F75"/>
    <w:pPr>
      <w:spacing w:after="200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7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03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14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03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1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63762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003567">
              <w:marLeft w:val="-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91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61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042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940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301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677069">
              <w:marLeft w:val="-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226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96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1624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345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149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0225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193163">
                  <w:marLeft w:val="0"/>
                  <w:marRight w:val="0"/>
                  <w:marTop w:val="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192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344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1469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7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8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93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6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96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4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6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2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4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53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79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8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9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9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67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85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4.xml"/><Relationship Id="rId18" Type="http://schemas.openxmlformats.org/officeDocument/2006/relationships/chart" Target="charts/chart8.xml"/><Relationship Id="rId26" Type="http://schemas.openxmlformats.org/officeDocument/2006/relationships/chart" Target="charts/chart16.xml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chart" Target="charts/chart11.xml"/><Relationship Id="rId34" Type="http://schemas.openxmlformats.org/officeDocument/2006/relationships/chart" Target="charts/chart24.xml"/><Relationship Id="rId7" Type="http://schemas.openxmlformats.org/officeDocument/2006/relationships/footnotes" Target="footnotes.xml"/><Relationship Id="rId12" Type="http://schemas.openxmlformats.org/officeDocument/2006/relationships/chart" Target="charts/chart3.xml"/><Relationship Id="rId17" Type="http://schemas.openxmlformats.org/officeDocument/2006/relationships/chart" Target="charts/chart7.xml"/><Relationship Id="rId25" Type="http://schemas.openxmlformats.org/officeDocument/2006/relationships/chart" Target="charts/chart15.xml"/><Relationship Id="rId33" Type="http://schemas.openxmlformats.org/officeDocument/2006/relationships/chart" Target="charts/chart23.xml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chart" Target="charts/chart6.xml"/><Relationship Id="rId20" Type="http://schemas.openxmlformats.org/officeDocument/2006/relationships/chart" Target="charts/chart10.xml"/><Relationship Id="rId29" Type="http://schemas.openxmlformats.org/officeDocument/2006/relationships/chart" Target="charts/chart19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chart" Target="charts/chart14.xml"/><Relationship Id="rId32" Type="http://schemas.openxmlformats.org/officeDocument/2006/relationships/chart" Target="charts/chart22.xml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2.png"/><Relationship Id="rId23" Type="http://schemas.openxmlformats.org/officeDocument/2006/relationships/chart" Target="charts/chart13.xml"/><Relationship Id="rId28" Type="http://schemas.openxmlformats.org/officeDocument/2006/relationships/chart" Target="charts/chart18.xml"/><Relationship Id="rId36" Type="http://schemas.openxmlformats.org/officeDocument/2006/relationships/chart" Target="charts/chart26.xml"/><Relationship Id="rId10" Type="http://schemas.openxmlformats.org/officeDocument/2006/relationships/chart" Target="charts/chart2.xml"/><Relationship Id="rId19" Type="http://schemas.openxmlformats.org/officeDocument/2006/relationships/chart" Target="charts/chart9.xml"/><Relationship Id="rId31" Type="http://schemas.openxmlformats.org/officeDocument/2006/relationships/chart" Target="charts/chart21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chart" Target="charts/chart5.xml"/><Relationship Id="rId22" Type="http://schemas.openxmlformats.org/officeDocument/2006/relationships/chart" Target="charts/chart12.xml"/><Relationship Id="rId27" Type="http://schemas.openxmlformats.org/officeDocument/2006/relationships/chart" Target="charts/chart17.xml"/><Relationship Id="rId30" Type="http://schemas.openxmlformats.org/officeDocument/2006/relationships/chart" Target="charts/chart20.xml"/><Relationship Id="rId35" Type="http://schemas.openxmlformats.org/officeDocument/2006/relationships/chart" Target="charts/chart25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1.bin"/><Relationship Id="rId1" Type="http://schemas.openxmlformats.org/officeDocument/2006/relationships/themeOverride" Target="../theme/themeOverride9.xml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0.xlsx"/><Relationship Id="rId1" Type="http://schemas.openxmlformats.org/officeDocument/2006/relationships/themeOverride" Target="../theme/themeOverride10.xml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1.xlsx"/><Relationship Id="rId1" Type="http://schemas.openxmlformats.org/officeDocument/2006/relationships/themeOverride" Target="../theme/themeOverride11.xml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2.xlsx"/><Relationship Id="rId1" Type="http://schemas.openxmlformats.org/officeDocument/2006/relationships/themeOverride" Target="../theme/themeOverride12.xml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3.xlsx"/><Relationship Id="rId1" Type="http://schemas.openxmlformats.org/officeDocument/2006/relationships/themeOverride" Target="../theme/themeOverride13.xml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8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9.xlsx"/></Relationships>
</file>

<file path=word/charts/_rels/chart2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0.xlsx"/><Relationship Id="rId1" Type="http://schemas.openxmlformats.org/officeDocument/2006/relationships/themeOverride" Target="../theme/themeOverride14.xm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1.xlsx"/></Relationships>
</file>

<file path=word/charts/_rels/chart2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2.xlsx"/><Relationship Id="rId1" Type="http://schemas.openxmlformats.org/officeDocument/2006/relationships/themeOverride" Target="../theme/themeOverride15.xml"/></Relationships>
</file>

<file path=word/charts/_rels/chart2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3.xlsx"/><Relationship Id="rId1" Type="http://schemas.openxmlformats.org/officeDocument/2006/relationships/themeOverride" Target="../theme/themeOverride16.xml"/></Relationships>
</file>

<file path=word/charts/_rels/chart2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4.xlsx"/><Relationship Id="rId1" Type="http://schemas.openxmlformats.org/officeDocument/2006/relationships/themeOverride" Target="../theme/themeOverride17.xml"/></Relationships>
</file>

<file path=word/charts/_rels/chart2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5.xlsx"/><Relationship Id="rId1" Type="http://schemas.openxmlformats.org/officeDocument/2006/relationships/themeOverride" Target="../theme/themeOverride18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.xlsx"/><Relationship Id="rId1" Type="http://schemas.openxmlformats.org/officeDocument/2006/relationships/themeOverride" Target="../theme/themeOverride5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7.xlsx"/><Relationship Id="rId1" Type="http://schemas.openxmlformats.org/officeDocument/2006/relationships/themeOverride" Target="../theme/themeOverride6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.xlsx"/><Relationship Id="rId1" Type="http://schemas.openxmlformats.org/officeDocument/2006/relationships/themeOverride" Target="../theme/themeOverride7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9.xlsx"/><Relationship Id="rId1" Type="http://schemas.openxmlformats.org/officeDocument/2006/relationships/themeOverride" Target="../theme/themeOverrid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 В течение какого времени Ваш бизнес осуществляет свою деятельность?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explosion val="3"/>
          <c:dLbls>
            <c:dLbl>
              <c:idx val="0"/>
              <c:layout>
                <c:manualLayout>
                  <c:x val="6.8391824983095956E-2"/>
                  <c:y val="-1.1792259418587682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Менее 1 года
</a:t>
                    </a:r>
                    <a:r>
                      <a:rPr lang="ru-RU" b="1"/>
                      <a:t>7,7%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6.7423604597901712E-2"/>
                  <c:y val="4.6403180185001149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От 1 года до 3 лет
</a:t>
                    </a:r>
                    <a:r>
                      <a:rPr lang="ru-RU" b="1"/>
                      <a:t>15,4%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2.6037472462756561E-2"/>
                  <c:y val="7.724819481413014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От 3 лет до 5 лет
</a:t>
                    </a:r>
                    <a:r>
                      <a:rPr lang="ru-RU" b="1"/>
                      <a:t>7,7%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3.4518507208759569E-2"/>
                  <c:y val="5.5792231619767739E-4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Более 5 лет
</a:t>
                    </a:r>
                    <a:r>
                      <a:rPr lang="ru-RU" b="1"/>
                      <a:t>69,2%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numFmt formatCode="0.0%" sourceLinked="0"/>
            <c:showLegendKey val="0"/>
            <c:showVal val="0"/>
            <c:showCatName val="1"/>
            <c:showSerName val="0"/>
            <c:showPercent val="1"/>
            <c:showBubbleSize val="0"/>
            <c:showLeaderLines val="1"/>
          </c:dLbls>
          <c:cat>
            <c:strRef>
              <c:f>Бизнес!$A$2:$A$5</c:f>
              <c:strCache>
                <c:ptCount val="4"/>
                <c:pt idx="0">
                  <c:v>Менее 1 года</c:v>
                </c:pt>
                <c:pt idx="1">
                  <c:v>От 1 года до 3 лет</c:v>
                </c:pt>
                <c:pt idx="2">
                  <c:v>От 3 лет до 5 лет</c:v>
                </c:pt>
                <c:pt idx="3">
                  <c:v>Более 5 лет</c:v>
                </c:pt>
              </c:strCache>
            </c:strRef>
          </c:cat>
          <c:val>
            <c:numRef>
              <c:f>Бизнес!$B$2:$B$5</c:f>
              <c:numCache>
                <c:formatCode>General</c:formatCode>
                <c:ptCount val="4"/>
                <c:pt idx="0">
                  <c:v>7.69</c:v>
                </c:pt>
                <c:pt idx="1">
                  <c:v>15.38</c:v>
                </c:pt>
                <c:pt idx="2">
                  <c:v>7.69</c:v>
                </c:pt>
                <c:pt idx="3">
                  <c:v>69.23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 Оцените, как изменилось качество взаимодействия бизнеса с вышеуказанными субъектами естественных монополий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0.29731692202734589"/>
                  <c:y val="-8.755234325887080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31,0%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0.30613718411552349"/>
                  <c:y val="-0.16162692528624734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46,0%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0.59195110719463317"/>
                  <c:y val="0.2352227672324900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23,0%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3.4518507208759569E-2"/>
                  <c:y val="5.5792231619767739E-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Word]Бизнес (10)'!$A$2:$A$4</c:f>
              <c:strCache>
                <c:ptCount val="3"/>
                <c:pt idx="0">
                  <c:v>Стало лучше</c:v>
                </c:pt>
                <c:pt idx="1">
                  <c:v>Стало хуже </c:v>
                </c:pt>
                <c:pt idx="2">
                  <c:v>Не изменилось</c:v>
                </c:pt>
              </c:strCache>
            </c:strRef>
          </c:cat>
          <c:val>
            <c:numRef>
              <c:f>'[Диаграмма в Microsoft Word]Бизнес (10)'!$B$2:$B$4</c:f>
              <c:numCache>
                <c:formatCode>0%</c:formatCode>
                <c:ptCount val="3"/>
                <c:pt idx="0">
                  <c:v>0.23</c:v>
                </c:pt>
                <c:pt idx="1">
                  <c:v>0.31</c:v>
                </c:pt>
                <c:pt idx="2">
                  <c:v>0.46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0948480"/>
        <c:axId val="170946944"/>
      </c:barChart>
      <c:valAx>
        <c:axId val="17094694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70948480"/>
        <c:crosses val="autoZero"/>
        <c:crossBetween val="between"/>
      </c:valAx>
      <c:catAx>
        <c:axId val="170948480"/>
        <c:scaling>
          <c:orientation val="minMax"/>
        </c:scaling>
        <c:delete val="0"/>
        <c:axPos val="b"/>
        <c:majorTickMark val="out"/>
        <c:minorTickMark val="none"/>
        <c:tickLblPos val="nextTo"/>
        <c:crossAx val="170946944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400"/>
              <a:t>На что, по вашему мнению, должна</a:t>
            </a:r>
            <a:r>
              <a:rPr lang="ru-RU" sz="1400" baseline="0"/>
              <a:t> быть в первую очередь направлена работа по развитию конкуренции в Архангельской области</a:t>
            </a:r>
            <a:r>
              <a:rPr lang="ru-RU" sz="1400"/>
              <a:t>?</a:t>
            </a:r>
          </a:p>
        </c:rich>
      </c:tx>
      <c:layout>
        <c:manualLayout>
          <c:xMode val="edge"/>
          <c:yMode val="edge"/>
          <c:x val="0.14239588801399822"/>
          <c:y val="4.1666666666666664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5856963427016878"/>
          <c:y val="0.23131984121819482"/>
          <c:w val="0.33845607985133247"/>
          <c:h val="0.69559904515976467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1"/>
                      <a:t>3</a:t>
                    </a:r>
                    <a:r>
                      <a:rPr lang="ru-RU" b="1"/>
                      <a:t>,</a:t>
                    </a:r>
                    <a:r>
                      <a:rPr lang="en-US" b="1"/>
                      <a:t>85%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en-US" b="1"/>
                      <a:t>11</a:t>
                    </a:r>
                    <a:r>
                      <a:rPr lang="ru-RU" b="1"/>
                      <a:t>,</a:t>
                    </a:r>
                    <a:r>
                      <a:rPr lang="en-US" b="1"/>
                      <a:t>54%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en-US" b="1"/>
                      <a:t>15</a:t>
                    </a:r>
                    <a:r>
                      <a:rPr lang="ru-RU" b="1"/>
                      <a:t>,</a:t>
                    </a:r>
                    <a:r>
                      <a:rPr lang="en-US" b="1"/>
                      <a:t>38%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tx>
                <c:rich>
                  <a:bodyPr/>
                  <a:lstStyle/>
                  <a:p>
                    <a:r>
                      <a:rPr lang="en-US" b="1"/>
                      <a:t>19</a:t>
                    </a:r>
                    <a:r>
                      <a:rPr lang="ru-RU" b="1"/>
                      <a:t>,</a:t>
                    </a:r>
                    <a:r>
                      <a:rPr lang="en-US" b="1"/>
                      <a:t>23%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tx>
                <c:rich>
                  <a:bodyPr/>
                  <a:lstStyle/>
                  <a:p>
                    <a:r>
                      <a:rPr lang="en-US" b="1"/>
                      <a:t>23</a:t>
                    </a:r>
                    <a:r>
                      <a:rPr lang="ru-RU" b="1"/>
                      <a:t>,</a:t>
                    </a:r>
                    <a:r>
                      <a:rPr lang="en-US" b="1"/>
                      <a:t>08%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tx>
                <c:rich>
                  <a:bodyPr/>
                  <a:lstStyle/>
                  <a:p>
                    <a:r>
                      <a:rPr lang="en-US" b="1"/>
                      <a:t>26</a:t>
                    </a:r>
                    <a:r>
                      <a:rPr lang="ru-RU" b="1"/>
                      <a:t>,</a:t>
                    </a:r>
                    <a:r>
                      <a:rPr lang="en-US" b="1"/>
                      <a:t>92%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'Бизнес (6)'!$A$8:$A$13</c:f>
              <c:strCache>
                <c:ptCount val="6"/>
                <c:pt idx="0">
                  <c:v>Сокращение количества государственных (муниципальных) организаций и увеличение (появление) частных организаций (предпринимателей) на этих рынках</c:v>
                </c:pt>
                <c:pt idx="1">
                  <c:v>Оказание государственных (муниципальных) услуг в электронной форме, МФЦ</c:v>
                </c:pt>
                <c:pt idx="2">
                  <c:v>Помощь в защите прав потребителей (горячие линии, прием граждан и пр)</c:v>
                </c:pt>
                <c:pt idx="3">
                  <c:v>Контроль обоснованности тарифов субъектов естественных монополий в сфере водо-, электро-,газо- и теплоснабжения, ж/д и авиатранспорта</c:v>
                </c:pt>
                <c:pt idx="4">
                  <c:v>Информирование о формах и органах поддержки предпринимателей (СМИ, сайты)</c:v>
                </c:pt>
                <c:pt idx="5">
                  <c:v>Обучение потребителей (правовой, финансовой, цифровой грамотности и пр)</c:v>
                </c:pt>
              </c:strCache>
            </c:strRef>
          </c:cat>
          <c:val>
            <c:numRef>
              <c:f>'Бизнес (6)'!$B$8:$B$13</c:f>
              <c:numCache>
                <c:formatCode>General</c:formatCode>
                <c:ptCount val="6"/>
                <c:pt idx="0">
                  <c:v>3.85</c:v>
                </c:pt>
                <c:pt idx="1">
                  <c:v>11.54</c:v>
                </c:pt>
                <c:pt idx="2">
                  <c:v>15.38</c:v>
                </c:pt>
                <c:pt idx="3">
                  <c:v>19.23</c:v>
                </c:pt>
                <c:pt idx="4">
                  <c:v>23.08</c:v>
                </c:pt>
                <c:pt idx="5">
                  <c:v>26.92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67124352"/>
        <c:axId val="167122816"/>
      </c:barChart>
      <c:valAx>
        <c:axId val="167122816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67124352"/>
        <c:crosses val="autoZero"/>
        <c:crossBetween val="between"/>
      </c:valAx>
      <c:catAx>
        <c:axId val="167124352"/>
        <c:scaling>
          <c:orientation val="minMax"/>
        </c:scaling>
        <c:delete val="0"/>
        <c:axPos val="l"/>
        <c:majorTickMark val="out"/>
        <c:minorTickMark val="none"/>
        <c:tickLblPos val="nextTo"/>
        <c:crossAx val="167122816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2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050"/>
            </a:pPr>
            <a:r>
              <a:rPr lang="ru-RU" sz="1050"/>
              <a:t> На каком товарном рынке в вашем районе, по вашему мнению, требуется увеличение числа частных организаций (предпринимателей)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60426891902687718"/>
          <c:y val="0.15896454256761025"/>
          <c:w val="0.45552640262133259"/>
          <c:h val="0.80810500931871065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2.8947828889809828E-3"/>
                  <c:y val="-2.7571165562917197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1,92%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9265091863517061E-3"/>
                  <c:y val="-4.0898906223247383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1,92%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4760786480637288E-3"/>
                  <c:y val="-3.2251467517561382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1,92%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5.6923147764424188E-4"/>
                  <c:y val="5.5798343717300316E-4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1,92%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4"/>
              <c:tx>
                <c:rich>
                  <a:bodyPr/>
                  <a:lstStyle/>
                  <a:p>
                    <a:r>
                      <a:rPr lang="ru-RU" b="1"/>
                      <a:t>1,92%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2.3391812865497076E-3"/>
                  <c:y val="-1.5779090741699267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1,92%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-2.3391812865497076E-3"/>
                  <c:y val="-3.1558181483398533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 </a:t>
                    </a:r>
                    <a:r>
                      <a:rPr lang="ru-RU" b="1"/>
                      <a:t>1,92%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7"/>
              <c:tx>
                <c:rich>
                  <a:bodyPr/>
                  <a:lstStyle/>
                  <a:p>
                    <a:r>
                      <a:rPr lang="ru-RU" b="1"/>
                      <a:t>1,92%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8"/>
              <c:tx>
                <c:rich>
                  <a:bodyPr/>
                  <a:lstStyle/>
                  <a:p>
                    <a:r>
                      <a:rPr lang="ru-RU" b="1"/>
                      <a:t>3,85%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9"/>
              <c:tx>
                <c:rich>
                  <a:bodyPr/>
                  <a:lstStyle/>
                  <a:p>
                    <a:r>
                      <a:rPr lang="ru-RU" b="1"/>
                      <a:t>3,85%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0"/>
              <c:tx>
                <c:rich>
                  <a:bodyPr/>
                  <a:lstStyle/>
                  <a:p>
                    <a:r>
                      <a:rPr lang="ru-RU" b="1"/>
                      <a:t>3,85%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1"/>
              <c:tx>
                <c:rich>
                  <a:bodyPr/>
                  <a:lstStyle/>
                  <a:p>
                    <a:r>
                      <a:rPr lang="ru-RU" b="1"/>
                      <a:t>3,85%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2"/>
              <c:tx>
                <c:rich>
                  <a:bodyPr/>
                  <a:lstStyle/>
                  <a:p>
                    <a:r>
                      <a:rPr lang="ru-RU" b="1"/>
                      <a:t>3,85%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3"/>
              <c:tx>
                <c:rich>
                  <a:bodyPr/>
                  <a:lstStyle/>
                  <a:p>
                    <a:r>
                      <a:rPr lang="ru-RU" b="1"/>
                      <a:t>3,85%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4"/>
              <c:tx>
                <c:rich>
                  <a:bodyPr/>
                  <a:lstStyle/>
                  <a:p>
                    <a:r>
                      <a:rPr lang="ru-RU" b="1"/>
                      <a:t>3,85%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5"/>
              <c:tx>
                <c:rich>
                  <a:bodyPr/>
                  <a:lstStyle/>
                  <a:p>
                    <a:r>
                      <a:rPr lang="ru-RU" b="1"/>
                      <a:t>3,85%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6"/>
              <c:tx>
                <c:rich>
                  <a:bodyPr/>
                  <a:lstStyle/>
                  <a:p>
                    <a:r>
                      <a:rPr lang="ru-RU" b="1"/>
                      <a:t>3,85%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7"/>
              <c:tx>
                <c:rich>
                  <a:bodyPr/>
                  <a:lstStyle/>
                  <a:p>
                    <a:r>
                      <a:rPr lang="ru-RU" b="1"/>
                      <a:t>5,77%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8"/>
              <c:tx>
                <c:rich>
                  <a:bodyPr/>
                  <a:lstStyle/>
                  <a:p>
                    <a:r>
                      <a:rPr lang="ru-RU" b="1"/>
                      <a:t>5,77%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9"/>
              <c:tx>
                <c:rich>
                  <a:bodyPr/>
                  <a:lstStyle/>
                  <a:p>
                    <a:r>
                      <a:rPr lang="ru-RU" b="1"/>
                      <a:t>7,69%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0"/>
              <c:layout>
                <c:manualLayout>
                  <c:x val="0"/>
                  <c:y val="-1.5779090741699267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7,69%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1"/>
              <c:tx>
                <c:rich>
                  <a:bodyPr/>
                  <a:lstStyle/>
                  <a:p>
                    <a:r>
                      <a:rPr lang="ru-RU" b="1"/>
                      <a:t>7,69%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2"/>
              <c:tx>
                <c:rich>
                  <a:bodyPr/>
                  <a:lstStyle/>
                  <a:p>
                    <a:r>
                      <a:rPr lang="ru-RU" b="1"/>
                      <a:t>15,38%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1"/>
            <c:showSerName val="0"/>
            <c:showPercent val="0"/>
            <c:showBubbleSize val="0"/>
            <c:showLeaderLines val="0"/>
          </c:dLbls>
          <c:cat>
            <c:strRef>
              <c:f>'Бизнес (7)'!$A$2:$A$24</c:f>
              <c:strCache>
                <c:ptCount val="23"/>
                <c:pt idx="0">
                  <c:v>Услуг теплоснабжения</c:v>
                </c:pt>
                <c:pt idx="1">
                  <c:v>Транспортировки твердых коммунальных отходов</c:v>
                </c:pt>
                <c:pt idx="2">
                  <c:v>Перевозок легковым такси</c:v>
                </c:pt>
                <c:pt idx="3">
                  <c:v>Услуг интернета </c:v>
                </c:pt>
                <c:pt idx="4">
                  <c:v>Архитектурно-строительного проектирования</c:v>
                </c:pt>
                <c:pt idx="5">
                  <c:v>Рынок кадастровых и землеустроительных работ</c:v>
                </c:pt>
                <c:pt idx="6">
                  <c:v>Добычи общераспространенных полезных ископаемых </c:v>
                </c:pt>
                <c:pt idx="7">
                  <c:v>Услуг в сфере наружной рекламы</c:v>
                </c:pt>
                <c:pt idx="8">
                  <c:v>Благоустройства городской среды</c:v>
                </c:pt>
                <c:pt idx="9">
                  <c:v>Обслуживания общего имущества в многоквартирных домах</c:v>
                </c:pt>
                <c:pt idx="10">
                  <c:v>Автобусных перевозок пассажиров по регулярным муниципальным маршрутам</c:v>
                </c:pt>
                <c:pt idx="11">
                  <c:v>Племенного животноводства</c:v>
                </c:pt>
                <c:pt idx="12">
                  <c:v>Семеноводства</c:v>
                </c:pt>
                <c:pt idx="13">
                  <c:v>Вылова водных ресурсов </c:v>
                </c:pt>
                <c:pt idx="14">
                  <c:v>Товарной аквакультуры </c:v>
                </c:pt>
                <c:pt idx="15">
                  <c:v>Обработки древесины и производства изделий из дерева</c:v>
                </c:pt>
                <c:pt idx="16">
                  <c:v>Дорожной деятельности </c:v>
                </c:pt>
                <c:pt idx="17">
                  <c:v>Образования </c:v>
                </c:pt>
                <c:pt idx="18">
                  <c:v>Рынок реализации сельскохозяйственной продукции</c:v>
                </c:pt>
                <c:pt idx="19">
                  <c:v>Жилищного строительства</c:v>
                </c:pt>
                <c:pt idx="20">
                  <c:v>Медицинских услуг</c:v>
                </c:pt>
                <c:pt idx="21">
                  <c:v>Социального обслуживания населения</c:v>
                </c:pt>
                <c:pt idx="22">
                  <c:v>Отдыха и оздоровления детей</c:v>
                </c:pt>
              </c:strCache>
            </c:strRef>
          </c:cat>
          <c:val>
            <c:numRef>
              <c:f>'Бизнес (7)'!$B$2:$B$24</c:f>
              <c:numCache>
                <c:formatCode>General</c:formatCode>
                <c:ptCount val="23"/>
                <c:pt idx="0">
                  <c:v>1.92</c:v>
                </c:pt>
                <c:pt idx="1">
                  <c:v>1.92</c:v>
                </c:pt>
                <c:pt idx="2">
                  <c:v>1.92</c:v>
                </c:pt>
                <c:pt idx="3">
                  <c:v>1.92</c:v>
                </c:pt>
                <c:pt idx="4">
                  <c:v>1.92</c:v>
                </c:pt>
                <c:pt idx="5">
                  <c:v>1.92</c:v>
                </c:pt>
                <c:pt idx="6">
                  <c:v>1.92</c:v>
                </c:pt>
                <c:pt idx="7">
                  <c:v>1.92</c:v>
                </c:pt>
                <c:pt idx="8">
                  <c:v>3.85</c:v>
                </c:pt>
                <c:pt idx="9">
                  <c:v>3.85</c:v>
                </c:pt>
                <c:pt idx="10">
                  <c:v>3.85</c:v>
                </c:pt>
                <c:pt idx="11">
                  <c:v>3.85</c:v>
                </c:pt>
                <c:pt idx="12">
                  <c:v>3.85</c:v>
                </c:pt>
                <c:pt idx="13">
                  <c:v>3.85</c:v>
                </c:pt>
                <c:pt idx="14">
                  <c:v>3.85</c:v>
                </c:pt>
                <c:pt idx="15">
                  <c:v>3.85</c:v>
                </c:pt>
                <c:pt idx="16">
                  <c:v>3.85</c:v>
                </c:pt>
                <c:pt idx="17">
                  <c:v>5.77</c:v>
                </c:pt>
                <c:pt idx="18">
                  <c:v>5.77</c:v>
                </c:pt>
                <c:pt idx="19">
                  <c:v>7.69</c:v>
                </c:pt>
                <c:pt idx="20">
                  <c:v>7.69</c:v>
                </c:pt>
                <c:pt idx="21">
                  <c:v>7.69</c:v>
                </c:pt>
                <c:pt idx="22">
                  <c:v>15.38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1193856"/>
        <c:axId val="171192320"/>
      </c:barChart>
      <c:valAx>
        <c:axId val="171192320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71193856"/>
        <c:crosses val="autoZero"/>
        <c:crossBetween val="between"/>
      </c:valAx>
      <c:catAx>
        <c:axId val="171193856"/>
        <c:scaling>
          <c:orientation val="minMax"/>
        </c:scaling>
        <c:delete val="0"/>
        <c:axPos val="l"/>
        <c:majorTickMark val="out"/>
        <c:minorTickMark val="none"/>
        <c:tickLblPos val="nextTo"/>
        <c:crossAx val="171192320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txPr>
    <a:bodyPr/>
    <a:lstStyle/>
    <a:p>
      <a:pPr>
        <a:defRPr sz="800"/>
      </a:pPr>
      <a:endParaRPr lang="ru-RU"/>
    </a:p>
  </c:txPr>
  <c:externalData r:id="rId2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Меры, способствующие развитию конкуренции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5889484069145754"/>
          <c:y val="6.6004088034203073E-2"/>
          <c:w val="0.36867245413518623"/>
          <c:h val="0.86656208960816883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1.3343884839739226E-2"/>
                  <c:y val="1.0186030912509852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1,6%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0570730956570207E-2"/>
                  <c:y val="-2.8622093183509585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1,6%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2501005458038429E-2"/>
                  <c:y val="4.72081031430799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1,6%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3.3833130062641101E-3"/>
                  <c:y val="2.7557315027320231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3,2%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4"/>
              <c:tx>
                <c:rich>
                  <a:bodyPr/>
                  <a:lstStyle/>
                  <a:p>
                    <a:r>
                      <a:rPr lang="ru-RU" b="1"/>
                      <a:t>4,8%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5"/>
              <c:tx>
                <c:rich>
                  <a:bodyPr/>
                  <a:lstStyle/>
                  <a:p>
                    <a:r>
                      <a:rPr lang="ru-RU" b="1"/>
                      <a:t>4,8%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6"/>
              <c:tx>
                <c:rich>
                  <a:bodyPr/>
                  <a:lstStyle/>
                  <a:p>
                    <a:r>
                      <a:rPr lang="ru-RU" b="1"/>
                      <a:t>4,8%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7"/>
              <c:tx>
                <c:rich>
                  <a:bodyPr/>
                  <a:lstStyle/>
                  <a:p>
                    <a:r>
                      <a:rPr lang="ru-RU" b="1"/>
                      <a:t>4,8%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8"/>
              <c:tx>
                <c:rich>
                  <a:bodyPr/>
                  <a:lstStyle/>
                  <a:p>
                    <a:r>
                      <a:rPr lang="ru-RU" b="1"/>
                      <a:t>4,8%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9"/>
              <c:tx>
                <c:rich>
                  <a:bodyPr/>
                  <a:lstStyle/>
                  <a:p>
                    <a:r>
                      <a:rPr lang="ru-RU" b="1"/>
                      <a:t>48%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0"/>
              <c:tx>
                <c:rich>
                  <a:bodyPr/>
                  <a:lstStyle/>
                  <a:p>
                    <a:r>
                      <a:rPr lang="ru-RU" b="1"/>
                      <a:t>4,8%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1"/>
              <c:tx>
                <c:rich>
                  <a:bodyPr/>
                  <a:lstStyle/>
                  <a:p>
                    <a:r>
                      <a:rPr lang="ru-RU" b="1"/>
                      <a:t>6,4%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2"/>
              <c:tx>
                <c:rich>
                  <a:bodyPr/>
                  <a:lstStyle/>
                  <a:p>
                    <a:r>
                      <a:rPr lang="ru-RU" b="1"/>
                      <a:t>6,4%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3"/>
              <c:tx>
                <c:rich>
                  <a:bodyPr/>
                  <a:lstStyle/>
                  <a:p>
                    <a:r>
                      <a:rPr lang="ru-RU" b="1"/>
                      <a:t>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4"/>
              <c:tx>
                <c:rich>
                  <a:bodyPr/>
                  <a:lstStyle/>
                  <a:p>
                    <a:r>
                      <a:rPr lang="ru-RU" b="1"/>
                      <a:t>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5"/>
              <c:layout>
                <c:manualLayout>
                  <c:x val="4.226096143687269E-3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6"/>
              <c:layout>
                <c:manualLayout>
                  <c:x val="-9.0242523584563783E-4"/>
                  <c:y val="-2.1248331085806449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7"/>
              <c:layout>
                <c:manualLayout>
                  <c:x val="2.7072757075369135E-3"/>
                  <c:y val="1.0073140221023962E-17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14,3%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1"/>
            <c:showSerName val="0"/>
            <c:showPercent val="0"/>
            <c:showBubbleSize val="0"/>
            <c:showLeaderLines val="0"/>
          </c:dLbls>
          <c:cat>
            <c:strRef>
              <c:f>'Бизнес (8)'!$A$2:$A$19</c:f>
              <c:strCache>
                <c:ptCount val="18"/>
                <c:pt idx="0">
                  <c:v>Уменьшение числа проверок со стороны контрольно-надзорных органов</c:v>
                </c:pt>
                <c:pt idx="1">
                  <c:v>Повышение открытости процедур государственных и муниципальных конкурсов/закупок</c:v>
                </c:pt>
                <c:pt idx="2">
                  <c:v>Учет обращений граждан, по проблемам развития конкуренции</c:v>
                </c:pt>
                <c:pt idx="3">
                  <c:v>Сокращение муниципальных предприятий,оказывающих услуги населению за счет появления новых коммерческих предприятий</c:v>
                </c:pt>
                <c:pt idx="4">
                  <c:v>Обеспечение условий для бизнеса</c:v>
                </c:pt>
                <c:pt idx="5">
                  <c:v>Помощь начинающим предпринимателям</c:v>
                </c:pt>
                <c:pt idx="6">
                  <c:v>Поддержка новых направлений развития экономики города/поселка</c:v>
                </c:pt>
                <c:pt idx="7">
                  <c:v>Привлечение инвестиций</c:v>
                </c:pt>
                <c:pt idx="8">
                  <c:v>Контроль над работой естественных монополий</c:v>
                </c:pt>
                <c:pt idx="9">
                  <c:v>Юридическая защита предпринимателей</c:v>
                </c:pt>
                <c:pt idx="10">
                  <c:v>Развитие транспортно-логистической инфраструктуры</c:v>
                </c:pt>
                <c:pt idx="11">
                  <c:v>Контроль монополии на рынке</c:v>
                </c:pt>
                <c:pt idx="12">
                  <c:v>Привлечение инвесторов</c:v>
                </c:pt>
                <c:pt idx="13">
                  <c:v>Контроль над качеством продукции</c:v>
                </c:pt>
                <c:pt idx="14">
                  <c:v>Контроль над ростом цен</c:v>
                </c:pt>
                <c:pt idx="15">
                  <c:v>Упрощение процедуры получения кредитов для бизнеса</c:v>
                </c:pt>
                <c:pt idx="16">
                  <c:v>Создание новых рабочих мест</c:v>
                </c:pt>
                <c:pt idx="17">
                  <c:v>Рост доходов населения</c:v>
                </c:pt>
              </c:strCache>
            </c:strRef>
          </c:cat>
          <c:val>
            <c:numRef>
              <c:f>'Бизнес (8)'!$B$2:$B$19</c:f>
              <c:numCache>
                <c:formatCode>0.0</c:formatCode>
                <c:ptCount val="18"/>
                <c:pt idx="0">
                  <c:v>1.6</c:v>
                </c:pt>
                <c:pt idx="1">
                  <c:v>1.6</c:v>
                </c:pt>
                <c:pt idx="2">
                  <c:v>1.6</c:v>
                </c:pt>
                <c:pt idx="3">
                  <c:v>3.2</c:v>
                </c:pt>
                <c:pt idx="4">
                  <c:v>4.8</c:v>
                </c:pt>
                <c:pt idx="5">
                  <c:v>4.8</c:v>
                </c:pt>
                <c:pt idx="6">
                  <c:v>4.8</c:v>
                </c:pt>
                <c:pt idx="7">
                  <c:v>4.8</c:v>
                </c:pt>
                <c:pt idx="8">
                  <c:v>4.8</c:v>
                </c:pt>
                <c:pt idx="9">
                  <c:v>4.8</c:v>
                </c:pt>
                <c:pt idx="10">
                  <c:v>4.8</c:v>
                </c:pt>
                <c:pt idx="11">
                  <c:v>6.4</c:v>
                </c:pt>
                <c:pt idx="12">
                  <c:v>6.4</c:v>
                </c:pt>
                <c:pt idx="13">
                  <c:v>7.9</c:v>
                </c:pt>
                <c:pt idx="14">
                  <c:v>7.9</c:v>
                </c:pt>
                <c:pt idx="15">
                  <c:v>7.9</c:v>
                </c:pt>
                <c:pt idx="16">
                  <c:v>7.9</c:v>
                </c:pt>
                <c:pt idx="17">
                  <c:v>14.3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1526784"/>
        <c:axId val="171525248"/>
      </c:barChart>
      <c:valAx>
        <c:axId val="171525248"/>
        <c:scaling>
          <c:orientation val="minMax"/>
        </c:scaling>
        <c:delete val="0"/>
        <c:axPos val="b"/>
        <c:majorGridlines/>
        <c:numFmt formatCode="0.0" sourceLinked="1"/>
        <c:majorTickMark val="out"/>
        <c:minorTickMark val="none"/>
        <c:tickLblPos val="nextTo"/>
        <c:crossAx val="171526784"/>
        <c:crosses val="autoZero"/>
        <c:crossBetween val="between"/>
      </c:valAx>
      <c:catAx>
        <c:axId val="171526784"/>
        <c:scaling>
          <c:orientation val="minMax"/>
        </c:scaling>
        <c:delete val="0"/>
        <c:axPos val="l"/>
        <c:majorTickMark val="out"/>
        <c:minorTickMark val="none"/>
        <c:tickLblPos val="nextTo"/>
        <c:crossAx val="171525248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/>
            </a:pPr>
            <a:r>
              <a:rPr lang="ru-RU" sz="1100"/>
              <a:t> Какими финансовыми продуктами (услугами)</a:t>
            </a:r>
            <a:r>
              <a:rPr lang="ru-RU" sz="1100" baseline="0"/>
              <a:t> Вы пользуетесь?</a:t>
            </a:r>
            <a:endParaRPr lang="ru-RU" sz="11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51372557885709835"/>
          <c:y val="0.11086809530059293"/>
          <c:w val="0.44273937787479534"/>
          <c:h val="0.78379853370923713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1.0476798508294572E-2"/>
                  <c:y val="-1.1792051765809012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3,45%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3369511243526991E-2"/>
                  <c:y val="-2.3633473262999142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3,45%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3167441907599388E-2"/>
                  <c:y val="5.2598877515159254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3,45%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2.963530053792781E-2"/>
                  <c:y val="5.2360823318137861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6,9%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4"/>
              <c:tx>
                <c:rich>
                  <a:bodyPr/>
                  <a:lstStyle/>
                  <a:p>
                    <a:r>
                      <a:rPr lang="ru-RU" b="1"/>
                      <a:t>24,14%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5"/>
              <c:tx>
                <c:rich>
                  <a:bodyPr/>
                  <a:lstStyle/>
                  <a:p>
                    <a:r>
                      <a:rPr lang="ru-RU" b="1"/>
                      <a:t>27,59%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6"/>
              <c:tx>
                <c:rich>
                  <a:bodyPr/>
                  <a:lstStyle/>
                  <a:p>
                    <a:r>
                      <a:rPr lang="ru-RU" b="1"/>
                      <a:t>31,03%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1"/>
            <c:showSerName val="0"/>
            <c:showPercent val="0"/>
            <c:showBubbleSize val="0"/>
            <c:showLeaderLines val="0"/>
          </c:dLbls>
          <c:cat>
            <c:strRef>
              <c:f>Предприниматели!$A$2:$A$8</c:f>
              <c:strCache>
                <c:ptCount val="7"/>
                <c:pt idx="0">
                  <c:v>Купля-продажа иностранной валюты </c:v>
                </c:pt>
                <c:pt idx="1">
                  <c:v>Добровольное накопительное пенсионное страхование </c:v>
                </c:pt>
                <c:pt idx="2">
                  <c:v>Инвестирование </c:v>
                </c:pt>
                <c:pt idx="3">
                  <c:v>Добровольное страхование жизни/здоровья, имущества</c:v>
                </c:pt>
                <c:pt idx="4">
                  <c:v>Кредитование, в тч ипотека, кредитная карта и пр</c:v>
                </c:pt>
                <c:pt idx="5">
                  <c:v>Электронные платежи</c:v>
                </c:pt>
                <c:pt idx="6">
                  <c:v>Расчетно-кассовое обслуживание</c:v>
                </c:pt>
              </c:strCache>
            </c:strRef>
          </c:cat>
          <c:val>
            <c:numRef>
              <c:f>Предприниматели!$B$2:$B$8</c:f>
              <c:numCache>
                <c:formatCode>General</c:formatCode>
                <c:ptCount val="7"/>
                <c:pt idx="0">
                  <c:v>3.45</c:v>
                </c:pt>
                <c:pt idx="1">
                  <c:v>3.45</c:v>
                </c:pt>
                <c:pt idx="2">
                  <c:v>3.45</c:v>
                </c:pt>
                <c:pt idx="3">
                  <c:v>6.9</c:v>
                </c:pt>
                <c:pt idx="4">
                  <c:v>24.14</c:v>
                </c:pt>
                <c:pt idx="5">
                  <c:v>27.59</c:v>
                </c:pt>
                <c:pt idx="6">
                  <c:v>31.03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1987328"/>
        <c:axId val="171973248"/>
      </c:barChart>
      <c:valAx>
        <c:axId val="171973248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71987328"/>
        <c:crosses val="autoZero"/>
        <c:crossBetween val="between"/>
      </c:valAx>
      <c:catAx>
        <c:axId val="171987328"/>
        <c:scaling>
          <c:orientation val="minMax"/>
        </c:scaling>
        <c:delete val="0"/>
        <c:axPos val="l"/>
        <c:majorTickMark val="out"/>
        <c:minorTickMark val="none"/>
        <c:tickLblPos val="nextTo"/>
        <c:crossAx val="171973248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2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ru-RU" sz="1100"/>
              <a:t>При распоряжении финансовыми средствами, какой установкой вы руководствуетесь?</a:t>
            </a:r>
          </a:p>
        </c:rich>
      </c:tx>
      <c:layout>
        <c:manualLayout>
          <c:xMode val="edge"/>
          <c:yMode val="edge"/>
          <c:x val="0.18117713674239608"/>
          <c:y val="4.1666658887556073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7654592447283444"/>
          <c:y val="0.33702346498840757"/>
          <c:w val="0.51808852965547803"/>
          <c:h val="0.44346176644931834"/>
        </c:manualLayout>
      </c:layout>
      <c:pieChart>
        <c:varyColors val="1"/>
        <c:ser>
          <c:idx val="0"/>
          <c:order val="0"/>
          <c:explosion val="25"/>
          <c:dPt>
            <c:idx val="2"/>
            <c:bubble3D val="0"/>
            <c:explosion val="22"/>
          </c:dPt>
          <c:dLbls>
            <c:dLbl>
              <c:idx val="0"/>
              <c:layout>
                <c:manualLayout>
                  <c:x val="0.10916984738472355"/>
                  <c:y val="0.12264171659817427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В большей степени предпочитаю накопление (сохранение, сбережение)
</a:t>
                    </a:r>
                    <a:r>
                      <a:rPr lang="ru-RU" b="1"/>
                      <a:t>30,8%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0.15499494554853083"/>
                  <c:y val="-5.8070947850982577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Не имею определенных установок
</a:t>
                    </a:r>
                    <a:r>
                      <a:rPr lang="ru-RU" b="1"/>
                      <a:t>30,8%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333306318287926"/>
                  <c:y val="0.24683000282335227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В большей степени предпочитаю приумножение (инвестирование)
</a:t>
                    </a:r>
                    <a:r>
                      <a:rPr lang="ru-RU" b="1"/>
                      <a:t>38,4%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numFmt formatCode="0.0%" sourceLinked="0"/>
            <c:showLegendKey val="0"/>
            <c:showVal val="0"/>
            <c:showCatName val="1"/>
            <c:showSerName val="0"/>
            <c:showPercent val="1"/>
            <c:showBubbleSize val="0"/>
            <c:showLeaderLines val="1"/>
          </c:dLbls>
          <c:cat>
            <c:strRef>
              <c:f>Предприниматели!$A$13:$A$15</c:f>
              <c:strCache>
                <c:ptCount val="3"/>
                <c:pt idx="0">
                  <c:v>В большей степени предпочитаю накопление (сохранение, сбережение)</c:v>
                </c:pt>
                <c:pt idx="1">
                  <c:v>Не имею определенных установок</c:v>
                </c:pt>
                <c:pt idx="2">
                  <c:v>В большей степени предпочитаю приумножение (инвестирование)</c:v>
                </c:pt>
              </c:strCache>
            </c:strRef>
          </c:cat>
          <c:val>
            <c:numRef>
              <c:f>Предприниматели!$B$13:$B$15</c:f>
              <c:numCache>
                <c:formatCode>General</c:formatCode>
                <c:ptCount val="3"/>
                <c:pt idx="0">
                  <c:v>30.8</c:v>
                </c:pt>
                <c:pt idx="1">
                  <c:v>38.4</c:v>
                </c:pt>
                <c:pt idx="2">
                  <c:v>30.8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txPr>
    <a:bodyPr/>
    <a:lstStyle/>
    <a:p>
      <a:pPr>
        <a:defRPr sz="900"/>
      </a:pPr>
      <a:endParaRPr lang="ru-RU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ru-RU" sz="1100" b="1" i="0" u="none" strike="noStrike" baseline="0">
                <a:effectLst/>
              </a:rPr>
              <a:t>При распоряжении финансовыми средствами, какое поведение вам присуще чаще всего?</a:t>
            </a:r>
            <a:endParaRPr lang="ru-RU" sz="1100"/>
          </a:p>
        </c:rich>
      </c:tx>
      <c:layout>
        <c:manualLayout>
          <c:xMode val="edge"/>
          <c:yMode val="edge"/>
          <c:x val="0.11867441305560489"/>
          <c:y val="3.4214602214226023E-2"/>
        </c:manualLayout>
      </c:layout>
      <c:overlay val="0"/>
    </c:title>
    <c:autoTitleDeleted val="0"/>
    <c:plotArea>
      <c:layout/>
      <c:pieChart>
        <c:varyColors val="1"/>
        <c:ser>
          <c:idx val="0"/>
          <c:order val="0"/>
          <c:explosion val="25"/>
          <c:dLbls>
            <c:dLbl>
              <c:idx val="0"/>
              <c:layout>
                <c:manualLayout>
                  <c:x val="6.1372328458942631E-2"/>
                  <c:y val="1.165509222400954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Могу рисковать
</a:t>
                    </a:r>
                    <a:r>
                      <a:rPr lang="ru-RU" b="1"/>
                      <a:t>30,8%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5.9162976056564356E-2"/>
                  <c:y val="-3.4493806812312275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Стараюсь не рисковать
</a:t>
                    </a:r>
                    <a:r>
                      <a:rPr lang="ru-RU" b="1"/>
                      <a:t>69,2%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numFmt formatCode="0.0%" sourceLinked="0"/>
            <c:showLegendKey val="0"/>
            <c:showVal val="0"/>
            <c:showCatName val="1"/>
            <c:showSerName val="0"/>
            <c:showPercent val="1"/>
            <c:showBubbleSize val="0"/>
            <c:showLeaderLines val="1"/>
          </c:dLbls>
          <c:cat>
            <c:strRef>
              <c:f>Предприниматели!$A$18:$A$21</c:f>
              <c:strCache>
                <c:ptCount val="2"/>
                <c:pt idx="0">
                  <c:v>Могу рисковать</c:v>
                </c:pt>
                <c:pt idx="1">
                  <c:v>Стараюсь не рисковать</c:v>
                </c:pt>
              </c:strCache>
            </c:strRef>
          </c:cat>
          <c:val>
            <c:numRef>
              <c:f>Предприниматели!$B$18:$B$21</c:f>
              <c:numCache>
                <c:formatCode>General</c:formatCode>
                <c:ptCount val="4"/>
                <c:pt idx="0">
                  <c:v>30.76</c:v>
                </c:pt>
                <c:pt idx="1">
                  <c:v>69.23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50"/>
            </a:pPr>
            <a:r>
              <a:rPr lang="ru-RU" sz="1050"/>
              <a:t>Что вы предпринимаете (хотели бы предпринять) для повышения уровня своей финансовой грамотности?</a:t>
            </a:r>
          </a:p>
        </c:rich>
      </c:tx>
      <c:layout>
        <c:manualLayout>
          <c:xMode val="edge"/>
          <c:yMode val="edge"/>
          <c:x val="0.18975939397751176"/>
          <c:y val="4.5159774608593509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5869231163653728"/>
          <c:y val="0.3502290809665739"/>
          <c:w val="0.51808852965547803"/>
          <c:h val="0.44346176644931834"/>
        </c:manualLayout>
      </c:layout>
      <c:pieChart>
        <c:varyColors val="1"/>
        <c:ser>
          <c:idx val="0"/>
          <c:order val="0"/>
          <c:dPt>
            <c:idx val="0"/>
            <c:bubble3D val="0"/>
          </c:dPt>
          <c:dPt>
            <c:idx val="1"/>
            <c:bubble3D val="0"/>
          </c:dPt>
          <c:dPt>
            <c:idx val="2"/>
            <c:bubble3D val="0"/>
          </c:dPt>
          <c:dLbls>
            <c:dLbl>
              <c:idx val="0"/>
              <c:layout>
                <c:manualLayout>
                  <c:x val="3.2660075497944835E-2"/>
                  <c:y val="3.0745645458257302E-2"/>
                </c:manualLayout>
              </c:layout>
              <c:tx>
                <c:rich>
                  <a:bodyPr/>
                  <a:lstStyle/>
                  <a:p>
                    <a:pPr>
                      <a:defRPr sz="900"/>
                    </a:pPr>
                    <a:r>
                      <a:rPr lang="ru-RU" sz="900"/>
                      <a:t>Обучение на специализированных курсах; </a:t>
                    </a:r>
                    <a:r>
                      <a:rPr lang="ru-RU" sz="900" b="1"/>
                      <a:t>23,53%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3.5340486851987277E-2"/>
                  <c:y val="-4.1930382358864558E-2"/>
                </c:manualLayout>
              </c:layout>
              <c:tx>
                <c:rich>
                  <a:bodyPr/>
                  <a:lstStyle/>
                  <a:p>
                    <a:pPr>
                      <a:defRPr sz="900"/>
                    </a:pPr>
                    <a:r>
                      <a:rPr lang="ru-RU" sz="900"/>
                      <a:t>Хотелось бы повысить уровень финансовой грамотности, но не знаю ,как и где; </a:t>
                    </a:r>
                    <a:r>
                      <a:rPr lang="ru-RU" sz="900" b="1"/>
                      <a:t>23,53%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2.7086110655503527E-2"/>
                  <c:y val="-3.8928489805561149E-2"/>
                </c:manualLayout>
              </c:layout>
              <c:tx>
                <c:rich>
                  <a:bodyPr/>
                  <a:lstStyle/>
                  <a:p>
                    <a:pPr>
                      <a:defRPr sz="900"/>
                    </a:pPr>
                    <a:r>
                      <a:rPr lang="ru-RU" sz="900"/>
                      <a:t>Самостоятельно изучаю доступную информацию ; </a:t>
                    </a:r>
                    <a:r>
                      <a:rPr lang="ru-RU" sz="900" b="1"/>
                      <a:t>52,94%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1"/>
            <c:showSerName val="0"/>
            <c:showPercent val="0"/>
            <c:showBubbleSize val="0"/>
            <c:showLeaderLines val="1"/>
          </c:dLbls>
          <c:cat>
            <c:strRef>
              <c:f>'Предприниматели (2)'!$A$2:$A$4</c:f>
              <c:strCache>
                <c:ptCount val="3"/>
                <c:pt idx="0">
                  <c:v>Обучение на специализированных курсах </c:v>
                </c:pt>
                <c:pt idx="1">
                  <c:v>Хотелось бы повысить уровень финансовой грамотности, но не знаю ,как и где</c:v>
                </c:pt>
                <c:pt idx="2">
                  <c:v>Самостоятельно изучаю доступную информацию</c:v>
                </c:pt>
              </c:strCache>
            </c:strRef>
          </c:cat>
          <c:val>
            <c:numRef>
              <c:f>'Предприниматели (2)'!$B$2:$B$4</c:f>
              <c:numCache>
                <c:formatCode>General</c:formatCode>
                <c:ptCount val="3"/>
                <c:pt idx="0">
                  <c:v>24</c:v>
                </c:pt>
                <c:pt idx="1">
                  <c:v>24</c:v>
                </c:pt>
                <c:pt idx="2">
                  <c:v>53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ru-RU" sz="1100"/>
              <a:t> Какими финансовыми услугами в вашем районе Вы удовлетворены ПО УРОВНЮ ЦЕН?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51371662752682234"/>
          <c:y val="0.21406643533431097"/>
          <c:w val="0.46038865461473666"/>
          <c:h val="0.70286114421678658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1.1763799795295859E-2"/>
                  <c:y val="-1.1792051765809012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4,17%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3369511243526991E-2"/>
                  <c:y val="-2.3633473262999142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8,33%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3167441907599388E-2"/>
                  <c:y val="5.2598877515159254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12,5%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1813557089147639E-2"/>
                  <c:y val="5.5787796460665673E-4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33,3%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4"/>
              <c:tx>
                <c:rich>
                  <a:bodyPr/>
                  <a:lstStyle/>
                  <a:p>
                    <a:r>
                      <a:rPr lang="ru-RU" b="1"/>
                      <a:t>41, 7%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5"/>
              <c:tx>
                <c:rich>
                  <a:bodyPr/>
                  <a:lstStyle/>
                  <a:p>
                    <a:r>
                      <a:rPr lang="ru-RU"/>
                      <a:t>27,59%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6"/>
              <c:tx>
                <c:rich>
                  <a:bodyPr/>
                  <a:lstStyle/>
                  <a:p>
                    <a:r>
                      <a:rPr lang="ru-RU"/>
                      <a:t>31,03%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1"/>
            <c:showSerName val="0"/>
            <c:showPercent val="0"/>
            <c:showBubbleSize val="0"/>
            <c:showLeaderLines val="0"/>
          </c:dLbls>
          <c:cat>
            <c:strRef>
              <c:f>'Предприниматели (3)'!$A$2:$A$6</c:f>
              <c:strCache>
                <c:ptCount val="5"/>
                <c:pt idx="0">
                  <c:v>Купля-продажа иностранной валюты</c:v>
                </c:pt>
                <c:pt idx="1">
                  <c:v>Кредитование, в тч кредитные карты, рефинансирование и пр)</c:v>
                </c:pt>
                <c:pt idx="2">
                  <c:v>Добровольное страхование жизни/здоровья, имущества</c:v>
                </c:pt>
                <c:pt idx="3">
                  <c:v>Электронные платежи, переводы </c:v>
                </c:pt>
                <c:pt idx="4">
                  <c:v>Расчетно-кассовое обслуживание </c:v>
                </c:pt>
              </c:strCache>
            </c:strRef>
          </c:cat>
          <c:val>
            <c:numRef>
              <c:f>'Предприниматели (3)'!$B$2:$B$6</c:f>
              <c:numCache>
                <c:formatCode>General</c:formatCode>
                <c:ptCount val="5"/>
                <c:pt idx="0">
                  <c:v>4.17</c:v>
                </c:pt>
                <c:pt idx="1">
                  <c:v>8.33</c:v>
                </c:pt>
                <c:pt idx="2">
                  <c:v>12.5</c:v>
                </c:pt>
                <c:pt idx="3">
                  <c:v>33.33</c:v>
                </c:pt>
                <c:pt idx="4">
                  <c:v>41.67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4078208"/>
        <c:axId val="174076672"/>
      </c:barChart>
      <c:valAx>
        <c:axId val="174076672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74078208"/>
        <c:crosses val="autoZero"/>
        <c:crossBetween val="between"/>
      </c:valAx>
      <c:catAx>
        <c:axId val="174078208"/>
        <c:scaling>
          <c:orientation val="minMax"/>
        </c:scaling>
        <c:delete val="0"/>
        <c:axPos val="l"/>
        <c:majorTickMark val="out"/>
        <c:minorTickMark val="none"/>
        <c:tickLblPos val="nextTo"/>
        <c:crossAx val="174076672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ru-RU" sz="1100"/>
              <a:t>Какими финансовыми услугами в вашем районе Вы удовлетворены ПО КАЧЕСТВУ</a:t>
            </a:r>
            <a:r>
              <a:rPr lang="ru-RU" sz="1100" baseline="0"/>
              <a:t>?</a:t>
            </a:r>
            <a:endParaRPr lang="ru-RU" sz="1100"/>
          </a:p>
        </c:rich>
      </c:tx>
      <c:layout>
        <c:manualLayout>
          <c:xMode val="edge"/>
          <c:yMode val="edge"/>
          <c:x val="0.11696801751458273"/>
          <c:y val="3.612247507730107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51610320824612355"/>
          <c:y val="0.16774752165440474"/>
          <c:w val="0.41292259511371804"/>
          <c:h val="0.66336730675939015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dPt>
            <c:idx val="2"/>
            <c:invertIfNegative val="0"/>
            <c:bubble3D val="0"/>
            <c:explosion val="22"/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 </a:t>
                    </a:r>
                    <a:r>
                      <a:rPr lang="ru-RU" b="1"/>
                      <a:t>5,3%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4.0269028871391131E-2"/>
                  <c:y val="6.8393448418713407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10,5%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6036979752530933E-2"/>
                  <c:y val="1.2053280550626884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36,8%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3"/>
              <c:tx>
                <c:rich>
                  <a:bodyPr/>
                  <a:lstStyle/>
                  <a:p>
                    <a:r>
                      <a:rPr lang="ru-RU" b="1"/>
                      <a:t>47,4%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1"/>
            <c:showSerName val="0"/>
            <c:showPercent val="0"/>
            <c:showBubbleSize val="0"/>
            <c:showLeaderLines val="0"/>
          </c:dLbls>
          <c:cat>
            <c:strRef>
              <c:f>'Предприниматели (3)'!$A$13:$A$16</c:f>
              <c:strCache>
                <c:ptCount val="4"/>
                <c:pt idx="0">
                  <c:v>Кредитование, в тч кредитные карты, рефинансирование и пр</c:v>
                </c:pt>
                <c:pt idx="1">
                  <c:v>Добровольное страхование жизни/здоровья, имущества,ответственности </c:v>
                </c:pt>
                <c:pt idx="2">
                  <c:v>Электронные платежи, переводы </c:v>
                </c:pt>
                <c:pt idx="3">
                  <c:v>Расчетно-кассовое обслуживание </c:v>
                </c:pt>
              </c:strCache>
            </c:strRef>
          </c:cat>
          <c:val>
            <c:numRef>
              <c:f>'Предприниматели (3)'!$B$13:$B$16</c:f>
              <c:numCache>
                <c:formatCode>General</c:formatCode>
                <c:ptCount val="4"/>
                <c:pt idx="0">
                  <c:v>5.26</c:v>
                </c:pt>
                <c:pt idx="1">
                  <c:v>10.53</c:v>
                </c:pt>
                <c:pt idx="2">
                  <c:v>36.840000000000003</c:v>
                </c:pt>
                <c:pt idx="3">
                  <c:v>47.37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4882816"/>
        <c:axId val="174868736"/>
      </c:barChart>
      <c:valAx>
        <c:axId val="174868736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74882816"/>
        <c:crosses val="autoZero"/>
        <c:crossBetween val="between"/>
      </c:valAx>
      <c:catAx>
        <c:axId val="174882816"/>
        <c:scaling>
          <c:orientation val="minMax"/>
        </c:scaling>
        <c:delete val="0"/>
        <c:axPos val="l"/>
        <c:majorTickMark val="out"/>
        <c:minorTickMark val="none"/>
        <c:tickLblPos val="nextTo"/>
        <c:crossAx val="174868736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25436092935167365"/>
          <c:y val="0.21862407401845693"/>
          <c:w val="0.5163014062200445"/>
          <c:h val="0.67842795700483738"/>
        </c:manualLayout>
      </c:layout>
      <c:pieChart>
        <c:varyColors val="1"/>
        <c:ser>
          <c:idx val="0"/>
          <c:order val="0"/>
          <c:dPt>
            <c:idx val="0"/>
            <c:bubble3D val="0"/>
          </c:dPt>
          <c:dPt>
            <c:idx val="1"/>
            <c:bubble3D val="0"/>
          </c:dPt>
          <c:dLbls>
            <c:dLbl>
              <c:idx val="0"/>
              <c:layout>
                <c:manualLayout>
                  <c:x val="7.9181212880630583E-2"/>
                  <c:y val="1.4270487232027699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до 15 человек (включительно)
</a:t>
                    </a:r>
                    <a:r>
                      <a:rPr lang="ru-RU" b="1"/>
                      <a:t>7,7%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4.0550622661529014E-2"/>
                  <c:y val="6.1081859717030319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от 16 до 100 человек 
</a:t>
                    </a:r>
                    <a:r>
                      <a:rPr lang="ru-RU" b="1"/>
                      <a:t>38,5%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4.0719941922153356E-2"/>
                  <c:y val="-6.6302217273345884E-2"/>
                </c:manualLayout>
              </c:layout>
              <c:tx>
                <c:rich>
                  <a:bodyPr/>
                  <a:lstStyle/>
                  <a:p>
                    <a:r>
                      <a:rPr lang="ru-RU" b="0"/>
                      <a:t>Работаю</a:t>
                    </a:r>
                    <a:r>
                      <a:rPr lang="ru-RU" b="0" baseline="0"/>
                      <a:t> самостоятельно (без сотрудников) </a:t>
                    </a:r>
                    <a:r>
                      <a:rPr lang="en-US" b="1"/>
                      <a:t>53</a:t>
                    </a:r>
                    <a:r>
                      <a:rPr lang="ru-RU" b="1"/>
                      <a:t>,</a:t>
                    </a:r>
                    <a:r>
                      <a:rPr lang="en-US" b="1"/>
                      <a:t>85%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numFmt formatCode="0.0%" sourceLinked="0"/>
            <c:showLegendKey val="0"/>
            <c:showVal val="0"/>
            <c:showCatName val="1"/>
            <c:showSerName val="0"/>
            <c:showPercent val="1"/>
            <c:showBubbleSize val="0"/>
            <c:showLeaderLines val="1"/>
          </c:dLbls>
          <c:cat>
            <c:strRef>
              <c:f>Бизнес!$A$8:$A$10</c:f>
              <c:strCache>
                <c:ptCount val="3"/>
                <c:pt idx="0">
                  <c:v>До 15 человек (включительно)</c:v>
                </c:pt>
                <c:pt idx="1">
                  <c:v>От 16 до 100 человек </c:v>
                </c:pt>
                <c:pt idx="2">
                  <c:v>Работаю самостоятельно (без сотрудников)53,9</c:v>
                </c:pt>
              </c:strCache>
            </c:strRef>
          </c:cat>
          <c:val>
            <c:numRef>
              <c:f>Бизнес!$B$8:$B$10</c:f>
              <c:numCache>
                <c:formatCode>General</c:formatCode>
                <c:ptCount val="3"/>
                <c:pt idx="0">
                  <c:v>7.69</c:v>
                </c:pt>
                <c:pt idx="1">
                  <c:v>38.46</c:v>
                </c:pt>
                <c:pt idx="2">
                  <c:v>53.85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externalData r:id="rId2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ru-RU" sz="1100"/>
              <a:t> Какими финансовыми услугами в вашем районе Вы удовлетворены ПО ДОСТУПНОСТИ?</a:t>
            </a:r>
          </a:p>
        </c:rich>
      </c:tx>
      <c:layout>
        <c:manualLayout>
          <c:xMode val="edge"/>
          <c:yMode val="edge"/>
          <c:x val="0.12874074074074077"/>
          <c:y val="7.4418568311753253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54440678455321967"/>
          <c:y val="0.2307753659564023"/>
          <c:w val="0.35869181272755535"/>
          <c:h val="0.68632378132269722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1.1763799795295859E-2"/>
                  <c:y val="-1.1792051765809012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3,7%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3369511243526991E-2"/>
                  <c:y val="-2.3633473262999142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3,7%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3167441907599388E-2"/>
                  <c:y val="5.2598877515159254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7,41%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1.1813557089147639E-2"/>
                  <c:y val="5.5787796460665673E-4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14,81%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4"/>
              <c:tx>
                <c:rich>
                  <a:bodyPr/>
                  <a:lstStyle/>
                  <a:p>
                    <a:r>
                      <a:rPr lang="ru-RU" b="1"/>
                      <a:t>33,33%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5"/>
              <c:tx>
                <c:rich>
                  <a:bodyPr/>
                  <a:lstStyle/>
                  <a:p>
                    <a:r>
                      <a:rPr lang="ru-RU" b="1"/>
                      <a:t>37,04%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6"/>
              <c:tx>
                <c:rich>
                  <a:bodyPr/>
                  <a:lstStyle/>
                  <a:p>
                    <a:r>
                      <a:rPr lang="ru-RU"/>
                      <a:t>31,03%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1"/>
            <c:showSerName val="0"/>
            <c:showPercent val="0"/>
            <c:showBubbleSize val="0"/>
            <c:showLeaderLines val="0"/>
          </c:dLbls>
          <c:cat>
            <c:strRef>
              <c:f>'Предприниматели (4)'!$A$2:$A$7</c:f>
              <c:strCache>
                <c:ptCount val="6"/>
                <c:pt idx="0">
                  <c:v>Добровольное накопительное пенсионное страхование (НПФ)</c:v>
                </c:pt>
                <c:pt idx="1">
                  <c:v>Купля-продажа иностранной валюты</c:v>
                </c:pt>
                <c:pt idx="2">
                  <c:v>Добровольное страхование жизни/здоровья, имущества, ответственности </c:v>
                </c:pt>
                <c:pt idx="3">
                  <c:v>Кредитование, в тч кредитные карты,рефинансирование и пр</c:v>
                </c:pt>
                <c:pt idx="4">
                  <c:v>Расчетно-кассовое обслуживание </c:v>
                </c:pt>
                <c:pt idx="5">
                  <c:v>Электронные платежи, переводы </c:v>
                </c:pt>
              </c:strCache>
            </c:strRef>
          </c:cat>
          <c:val>
            <c:numRef>
              <c:f>'Предприниматели (4)'!$B$2:$B$7</c:f>
              <c:numCache>
                <c:formatCode>General</c:formatCode>
                <c:ptCount val="6"/>
                <c:pt idx="0">
                  <c:v>3.7</c:v>
                </c:pt>
                <c:pt idx="1">
                  <c:v>3.7</c:v>
                </c:pt>
                <c:pt idx="2">
                  <c:v>7.41</c:v>
                </c:pt>
                <c:pt idx="3">
                  <c:v>14.81</c:v>
                </c:pt>
                <c:pt idx="4">
                  <c:v>33.33</c:v>
                </c:pt>
                <c:pt idx="5">
                  <c:v>37.04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5080960"/>
        <c:axId val="175079424"/>
      </c:barChart>
      <c:valAx>
        <c:axId val="175079424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75080960"/>
        <c:crosses val="autoZero"/>
        <c:crossBetween val="between"/>
      </c:valAx>
      <c:catAx>
        <c:axId val="175080960"/>
        <c:scaling>
          <c:orientation val="minMax"/>
        </c:scaling>
        <c:delete val="0"/>
        <c:axPos val="l"/>
        <c:majorTickMark val="out"/>
        <c:minorTickMark val="none"/>
        <c:tickLblPos val="nextTo"/>
        <c:crossAx val="175079424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txPr>
    <a:bodyPr/>
    <a:lstStyle/>
    <a:p>
      <a:pPr>
        <a:defRPr sz="900"/>
      </a:pPr>
      <a:endParaRPr lang="ru-RU"/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 На</a:t>
            </a:r>
            <a:r>
              <a:rPr lang="ru-RU" sz="1400" baseline="0"/>
              <a:t> территории какого муниципального образования проживаете</a:t>
            </a:r>
            <a:r>
              <a:rPr lang="ru-RU" sz="1400"/>
              <a:t>?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20728142884235656"/>
          <c:y val="0.19207643924111714"/>
          <c:w val="0.75346360555038583"/>
          <c:h val="0.71203212174532082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6.5949011571702743E-2"/>
                  <c:y val="-3.1801359724908426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2,0%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6.4980952333324737E-2"/>
                  <c:y val="-3.0151810932111105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2,0%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7.0006858929553065E-2"/>
                  <c:y val="6.9321436569227848E-4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2,0%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7.051945139334749E-2"/>
                  <c:y val="-1.858085757850577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2,0%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4656297616762409E-2"/>
                  <c:y val="3.8277488888225812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 </a:t>
                    </a:r>
                    <a:r>
                      <a:rPr lang="ru-RU" b="1"/>
                      <a:t>4,0%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7099045943287462E-2"/>
                  <c:y val="-7.6554977776451625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 </a:t>
                    </a:r>
                    <a:r>
                      <a:rPr lang="ru-RU" b="1"/>
                      <a:t>4,0%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1.9541794269812517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 </a:t>
                    </a:r>
                    <a:r>
                      <a:rPr lang="ru-RU" b="1"/>
                      <a:t>4,0%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1.9541794269812517E-2"/>
                  <c:y val="3.8277488888226515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 </a:t>
                    </a:r>
                    <a:r>
                      <a:rPr lang="ru-RU" b="1"/>
                      <a:t>4,0%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9.770993306100215E-3"/>
                  <c:y val="3.8277488888225812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 6,0%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9.770993306100215E-3"/>
                  <c:y val="3.8277488888225812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 6,0%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1526721550925919E-2"/>
                  <c:y val="1.1483246666467745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 </a:t>
                    </a:r>
                    <a:r>
                      <a:rPr lang="ru-RU" b="1"/>
                      <a:t>9,0%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7.3282449795751617E-3"/>
                  <c:y val="3.8277488888225812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 26,0%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7.1647539498471068E-4"/>
                  <c:y val="-3.8277488888225812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 </a:t>
                    </a:r>
                    <a:r>
                      <a:rPr lang="ru-RU" b="1"/>
                      <a:t>28,0%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1"/>
            <c:showSerName val="0"/>
            <c:showPercent val="0"/>
            <c:showBubbleSize val="0"/>
            <c:showLeaderLines val="0"/>
          </c:dLbls>
          <c:cat>
            <c:strRef>
              <c:f>'Бизнес (13)'!$A$2:$A$14</c:f>
              <c:strCache>
                <c:ptCount val="13"/>
                <c:pt idx="0">
                  <c:v>Койдокурское</c:v>
                </c:pt>
                <c:pt idx="1">
                  <c:v>Ракульское</c:v>
                </c:pt>
                <c:pt idx="2">
                  <c:v>Светлозерское</c:v>
                </c:pt>
                <c:pt idx="3">
                  <c:v>Ухтостровское</c:v>
                </c:pt>
                <c:pt idx="4">
                  <c:v>Двинское</c:v>
                </c:pt>
                <c:pt idx="5">
                  <c:v>Емецкое</c:v>
                </c:pt>
                <c:pt idx="6">
                  <c:v>Кехотское</c:v>
                </c:pt>
                <c:pt idx="7">
                  <c:v>Усть-Пинежское</c:v>
                </c:pt>
                <c:pt idx="8">
                  <c:v>Луковецкое</c:v>
                </c:pt>
                <c:pt idx="9">
                  <c:v>Хаврогорское</c:v>
                </c:pt>
                <c:pt idx="10">
                  <c:v>Белогорское</c:v>
                </c:pt>
                <c:pt idx="11">
                  <c:v>Матигорское</c:v>
                </c:pt>
                <c:pt idx="12">
                  <c:v>Холмогорское</c:v>
                </c:pt>
              </c:strCache>
            </c:strRef>
          </c:cat>
          <c:val>
            <c:numRef>
              <c:f>'Бизнес (13)'!$B$2:$B$14</c:f>
              <c:numCache>
                <c:formatCode>General</c:formatCode>
                <c:ptCount val="13"/>
                <c:pt idx="0">
                  <c:v>2</c:v>
                </c:pt>
                <c:pt idx="1">
                  <c:v>2</c:v>
                </c:pt>
                <c:pt idx="2">
                  <c:v>2</c:v>
                </c:pt>
                <c:pt idx="3">
                  <c:v>2</c:v>
                </c:pt>
                <c:pt idx="4">
                  <c:v>4</c:v>
                </c:pt>
                <c:pt idx="5">
                  <c:v>4</c:v>
                </c:pt>
                <c:pt idx="6">
                  <c:v>4</c:v>
                </c:pt>
                <c:pt idx="7">
                  <c:v>4</c:v>
                </c:pt>
                <c:pt idx="8">
                  <c:v>6</c:v>
                </c:pt>
                <c:pt idx="9">
                  <c:v>6</c:v>
                </c:pt>
                <c:pt idx="10">
                  <c:v>9</c:v>
                </c:pt>
                <c:pt idx="11">
                  <c:v>26</c:v>
                </c:pt>
                <c:pt idx="12">
                  <c:v>28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7121920"/>
        <c:axId val="177120384"/>
      </c:barChart>
      <c:valAx>
        <c:axId val="177120384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77121920"/>
        <c:crosses val="autoZero"/>
        <c:crossBetween val="between"/>
      </c:valAx>
      <c:catAx>
        <c:axId val="177121920"/>
        <c:scaling>
          <c:orientation val="minMax"/>
        </c:scaling>
        <c:delete val="0"/>
        <c:axPos val="l"/>
        <c:majorTickMark val="out"/>
        <c:minorTickMark val="none"/>
        <c:tickLblPos val="nextTo"/>
        <c:crossAx val="177120384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2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 Ваш пол</a:t>
            </a:r>
          </a:p>
        </c:rich>
      </c:tx>
      <c:layout>
        <c:manualLayout>
          <c:xMode val="edge"/>
          <c:yMode val="edge"/>
          <c:x val="0.4184575502268309"/>
          <c:y val="2.8070169234387238E-2"/>
        </c:manualLayout>
      </c:layout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6.579941927220212E-2"/>
                  <c:y val="-1.1793891577534671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15%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1852562499681059E-2"/>
                  <c:y val="1.2719102037496441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85%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6037472462756561E-2"/>
                  <c:y val="7.724819481413014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От 3 лет до 5 лет
</a:t>
                    </a:r>
                    <a:r>
                      <a:rPr lang="ru-RU" b="1"/>
                      <a:t>7,7%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3.4518507208759569E-2"/>
                  <c:y val="5.5792231619767739E-4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Более 5 лет
</a:t>
                    </a:r>
                    <a:r>
                      <a:rPr lang="ru-RU" b="1"/>
                      <a:t>69,2%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1"/>
            <c:showSerName val="0"/>
            <c:showPercent val="0"/>
            <c:showBubbleSize val="0"/>
            <c:showLeaderLines val="0"/>
          </c:dLbls>
          <c:cat>
            <c:strRef>
              <c:f>потребители1!$A$2:$A$3</c:f>
              <c:strCache>
                <c:ptCount val="2"/>
                <c:pt idx="0">
                  <c:v>Мужской</c:v>
                </c:pt>
                <c:pt idx="1">
                  <c:v>Женский</c:v>
                </c:pt>
              </c:strCache>
            </c:strRef>
          </c:cat>
          <c:val>
            <c:numRef>
              <c:f>потребители1!$B$2:$B$3</c:f>
              <c:numCache>
                <c:formatCode>General</c:formatCode>
                <c:ptCount val="2"/>
                <c:pt idx="0">
                  <c:v>7</c:v>
                </c:pt>
                <c:pt idx="1">
                  <c:v>40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6533888"/>
        <c:axId val="176515712"/>
      </c:barChart>
      <c:valAx>
        <c:axId val="176515712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76533888"/>
        <c:crosses val="autoZero"/>
        <c:crossBetween val="between"/>
      </c:valAx>
      <c:catAx>
        <c:axId val="176533888"/>
        <c:scaling>
          <c:orientation val="minMax"/>
        </c:scaling>
        <c:delete val="0"/>
        <c:axPos val="l"/>
        <c:majorTickMark val="out"/>
        <c:minorTickMark val="none"/>
        <c:tickLblPos val="nextTo"/>
        <c:crossAx val="176515712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Ваш возраст</a:t>
            </a:r>
          </a:p>
        </c:rich>
      </c:tx>
      <c:layout>
        <c:manualLayout>
          <c:xMode val="edge"/>
          <c:yMode val="edge"/>
          <c:x val="0.42015633949705206"/>
          <c:y val="4.533986970636935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07895998418665"/>
          <c:y val="0.21862407401845693"/>
          <c:w val="0.59174471733251133"/>
          <c:h val="0.67842795700483738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0.11301473868205389"/>
                  <c:y val="-5.8694043663746909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27,6%</a:t>
                    </a:r>
                    <a:endParaRPr lang="en-US" b="1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0.11541930759018269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27,6%</a:t>
                    </a:r>
                    <a:endParaRPr lang="en-US" b="1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6.9732498335735374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44,7%</a:t>
                    </a:r>
                    <a:endParaRPr lang="en-US" b="1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потребители1!$A$8:$A$10</c:f>
              <c:strCache>
                <c:ptCount val="3"/>
                <c:pt idx="0">
                  <c:v>От 21 до 35 лет</c:v>
                </c:pt>
                <c:pt idx="1">
                  <c:v>Старше 50 лет</c:v>
                </c:pt>
                <c:pt idx="2">
                  <c:v>От 36 до 50 лет (включительно)</c:v>
                </c:pt>
              </c:strCache>
            </c:strRef>
          </c:cat>
          <c:val>
            <c:numRef>
              <c:f>потребители1!$B$8:$B$10</c:f>
              <c:numCache>
                <c:formatCode>General</c:formatCode>
                <c:ptCount val="3"/>
                <c:pt idx="0">
                  <c:v>27.6</c:v>
                </c:pt>
                <c:pt idx="1">
                  <c:v>27.6</c:v>
                </c:pt>
                <c:pt idx="2">
                  <c:v>44.7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8079616"/>
        <c:axId val="178078080"/>
      </c:barChart>
      <c:valAx>
        <c:axId val="178078080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78079616"/>
        <c:crosses val="autoZero"/>
        <c:crossBetween val="between"/>
      </c:valAx>
      <c:catAx>
        <c:axId val="178079616"/>
        <c:scaling>
          <c:orientation val="minMax"/>
        </c:scaling>
        <c:delete val="0"/>
        <c:axPos val="l"/>
        <c:majorTickMark val="out"/>
        <c:minorTickMark val="none"/>
        <c:tickLblPos val="nextTo"/>
        <c:crossAx val="178078080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2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/>
            </a:pPr>
            <a:r>
              <a:rPr lang="ru-RU" sz="1050"/>
              <a:t>На каких товарных рынках в Вашем районе, по вашему мнению, требуется увеличение числа (требуется наличие) частных организаций (предпринимателей)?</a:t>
            </a:r>
          </a:p>
        </c:rich>
      </c:tx>
      <c:layout>
        <c:manualLayout>
          <c:xMode val="edge"/>
          <c:yMode val="edge"/>
          <c:x val="0.13558808771946271"/>
          <c:y val="1.2698732148952879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5055068037004119"/>
          <c:y val="0.1318685543094992"/>
          <c:w val="0.47102737753965174"/>
          <c:h val="0.7771353959542936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4.8645123448697813E-2"/>
                  <c:y val="-4.9512751647950923E-2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
1,44%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3.407653461479964E-2"/>
                  <c:y val="-4.8236997179113117E-2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
1,44%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3.8367868192440459E-2"/>
                  <c:y val="5.8538189839479407E-2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
0,96%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3.2250177130843646E-2"/>
                  <c:y val="-1.4907701082959147E-2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
1,44%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2.0323251875017528E-2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1,91%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9.2609489240155999E-3"/>
                  <c:y val="-1.6666239231200217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2,39%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4.4839072363457985E-3"/>
                  <c:y val="3.3332478462400434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2,87%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5.7023077361939133E-3"/>
                  <c:y val="1.6666239231200217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2,87%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6.9208463766882687E-3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2,87%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6.3848606692720918E-3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2,87%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5.312889254439737E-3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2,87%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-1.7543862072642916E-3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3,35%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2.6025559611211439E-2"/>
                  <c:y val="1.6666239231200217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3,83%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3"/>
              <c:layout>
                <c:manualLayout>
                  <c:x val="2.6707974403643378E-2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3,83%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4"/>
              <c:layout>
                <c:manualLayout>
                  <c:x val="1.3695263668360777E-2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4,31%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5"/>
              <c:layout>
                <c:manualLayout>
                  <c:x val="1.1940877461096486E-2"/>
                  <c:y val="4.0440387073078544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4,31%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6"/>
              <c:layout>
                <c:manualLayout>
                  <c:x val="-5.2631586217928746E-3"/>
                  <c:y val="-4.3585434207455015E-17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5,74%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7"/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6,7%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8"/>
              <c:layout>
                <c:manualLayout>
                  <c:x val="2.536124124343711E-3"/>
                  <c:y val="1.6666239231200217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6,7%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9"/>
              <c:layout>
                <c:manualLayout>
                  <c:x val="1.4620773682607372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7,18%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0"/>
              <c:layout>
                <c:manualLayout>
                  <c:x val="5.8986055945027755E-3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8,61%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1"/>
              <c:tx>
                <c:rich>
                  <a:bodyPr/>
                  <a:lstStyle/>
                  <a:p>
                    <a:r>
                      <a:rPr lang="ru-RU" b="1"/>
                      <a:t>10,05%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2"/>
              <c:tx>
                <c:rich>
                  <a:bodyPr/>
                  <a:lstStyle/>
                  <a:p>
                    <a:r>
                      <a:rPr lang="ru-RU" b="1"/>
                      <a:t>11,48%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1"/>
            <c:showSerName val="0"/>
            <c:showPercent val="0"/>
            <c:showBubbleSize val="0"/>
            <c:showLeaderLines val="0"/>
          </c:dLbls>
          <c:cat>
            <c:strRef>
              <c:f>потребители2!$A$2:$A$24</c:f>
              <c:strCache>
                <c:ptCount val="23"/>
                <c:pt idx="0">
                  <c:v> Теплоснабжения</c:v>
                </c:pt>
                <c:pt idx="1">
                  <c:v> Дошкольного образования</c:v>
                </c:pt>
                <c:pt idx="2">
                  <c:v> Общего образования</c:v>
                </c:pt>
                <c:pt idx="3">
                  <c:v> Ритуальных услуг</c:v>
                </c:pt>
                <c:pt idx="4">
                  <c:v>Среднего профессионального образования</c:v>
                </c:pt>
                <c:pt idx="5">
                  <c:v>Социального обслуживания населения</c:v>
                </c:pt>
                <c:pt idx="6">
                  <c:v>Аптечной торговли фармацевтической продукцией</c:v>
                </c:pt>
                <c:pt idx="7">
                  <c:v>перевозка легковым такси</c:v>
                </c:pt>
                <c:pt idx="8">
                  <c:v>Розничной торговли нефтепродуктами</c:v>
                </c:pt>
                <c:pt idx="9">
                  <c:v>Розничной торговли</c:v>
                </c:pt>
                <c:pt idx="10">
                  <c:v>Производства изделий из дерева и деревообработки</c:v>
                </c:pt>
                <c:pt idx="11">
                  <c:v>Интернета</c:v>
                </c:pt>
                <c:pt idx="12">
                  <c:v>Обслуживание общего имущества в многоквартирных домах</c:v>
                </c:pt>
                <c:pt idx="13">
                  <c:v>Ремонт автотранспортных средств</c:v>
                </c:pt>
                <c:pt idx="14">
                  <c:v>Автобусных перевозок пассажиров по межмуниципальным маршрутам</c:v>
                </c:pt>
                <c:pt idx="15">
                  <c:v>Жилищного строительства </c:v>
                </c:pt>
                <c:pt idx="16">
                  <c:v>Транспортировка твердых коммунальных отходов</c:v>
                </c:pt>
                <c:pt idx="17">
                  <c:v>Дополнительного образования детей</c:v>
                </c:pt>
                <c:pt idx="18">
                  <c:v>Автобусных перевозок пассажиров  по внутримунициальным маршрутам</c:v>
                </c:pt>
                <c:pt idx="19">
                  <c:v>Отдыха и оздоровления детей</c:v>
                </c:pt>
                <c:pt idx="20">
                  <c:v>Общественного питания</c:v>
                </c:pt>
                <c:pt idx="21">
                  <c:v>Благоустройству городской среды</c:v>
                </c:pt>
                <c:pt idx="22">
                  <c:v>Медицинских услуг</c:v>
                </c:pt>
              </c:strCache>
            </c:strRef>
          </c:cat>
          <c:val>
            <c:numRef>
              <c:f>потребители2!$B$2:$B$24</c:f>
              <c:numCache>
                <c:formatCode>General</c:formatCode>
                <c:ptCount val="23"/>
                <c:pt idx="0">
                  <c:v>2</c:v>
                </c:pt>
                <c:pt idx="1">
                  <c:v>3</c:v>
                </c:pt>
                <c:pt idx="2">
                  <c:v>3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</c:v>
                </c:pt>
                <c:pt idx="7">
                  <c:v>6</c:v>
                </c:pt>
                <c:pt idx="8">
                  <c:v>6</c:v>
                </c:pt>
                <c:pt idx="9">
                  <c:v>6</c:v>
                </c:pt>
                <c:pt idx="10">
                  <c:v>6</c:v>
                </c:pt>
                <c:pt idx="11">
                  <c:v>7</c:v>
                </c:pt>
                <c:pt idx="12">
                  <c:v>8</c:v>
                </c:pt>
                <c:pt idx="13">
                  <c:v>8</c:v>
                </c:pt>
                <c:pt idx="14">
                  <c:v>9</c:v>
                </c:pt>
                <c:pt idx="15">
                  <c:v>9</c:v>
                </c:pt>
                <c:pt idx="16">
                  <c:v>12</c:v>
                </c:pt>
                <c:pt idx="17">
                  <c:v>14</c:v>
                </c:pt>
                <c:pt idx="18">
                  <c:v>14</c:v>
                </c:pt>
                <c:pt idx="19">
                  <c:v>15</c:v>
                </c:pt>
                <c:pt idx="20">
                  <c:v>18</c:v>
                </c:pt>
                <c:pt idx="21">
                  <c:v>21</c:v>
                </c:pt>
                <c:pt idx="22">
                  <c:v>24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8904448"/>
        <c:axId val="178902912"/>
      </c:barChart>
      <c:valAx>
        <c:axId val="178902912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78904448"/>
        <c:crosses val="autoZero"/>
        <c:crossBetween val="between"/>
      </c:valAx>
      <c:catAx>
        <c:axId val="178904448"/>
        <c:scaling>
          <c:orientation val="minMax"/>
        </c:scaling>
        <c:delete val="0"/>
        <c:axPos val="l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ru-RU"/>
          </a:p>
        </c:txPr>
        <c:crossAx val="178902912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2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/>
            </a:pPr>
            <a:r>
              <a:rPr lang="ru-RU" sz="1050"/>
              <a:t>На что, по вашему мнению, должна быть в первую очередь направлена</a:t>
            </a:r>
            <a:r>
              <a:rPr lang="ru-RU" sz="1050" baseline="0"/>
              <a:t> работа по развитию конкуренции</a:t>
            </a:r>
            <a:r>
              <a:rPr lang="ru-RU" sz="1050"/>
              <a:t>)?</a:t>
            </a:r>
          </a:p>
        </c:rich>
      </c:tx>
      <c:layout>
        <c:manualLayout>
          <c:xMode val="edge"/>
          <c:yMode val="edge"/>
          <c:x val="0.10727378693867957"/>
          <c:y val="1.4736878574393514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5380532468735526"/>
          <c:y val="0.17985789276340458"/>
          <c:w val="0.42981498842056509"/>
          <c:h val="0.72465804274465695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5.747013633419551E-2"/>
                  <c:y val="2.0023865431607118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
6,59%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3.8790271765912085E-2"/>
                  <c:y val="9.0097850178441944E-4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
14,29%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6534685534131982E-2"/>
                  <c:y val="4.9754247137735498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
21,98%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4.1022111042089887E-2"/>
                  <c:y val="-7.7754603379869211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
24,18%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1.0611520693481208E-2"/>
                  <c:y val="3.0303037533533175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32,97%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2.6804751751446847E-2"/>
                  <c:y val="-1.666666885389355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2,39%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9.7470865182363933E-3"/>
                  <c:y val="3.3333337707787099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2,87%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1.0965484325120341E-2"/>
                  <c:y val="1.666666885389355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2,87%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1.2183978068839476E-2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2,87%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1.3402375875723424E-2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2,87%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1.5839171489491318E-2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2,87%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1"/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3,35%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3.6551934206518429E-2"/>
                  <c:y val="1.666666885389355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3,83%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3"/>
              <c:layout>
                <c:manualLayout>
                  <c:x val="3.8988729820286325E-2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3,83%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4"/>
              <c:layout>
                <c:manualLayout>
                  <c:x val="2.071276271702711E-2"/>
                  <c:y val="0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4,31%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5"/>
              <c:layout>
                <c:manualLayout>
                  <c:x val="2.071276271702711E-2"/>
                  <c:y val="1.666666885389355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4,31%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6"/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5,74%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7"/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6,7%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8"/>
              <c:layout>
                <c:manualLayout>
                  <c:x val="3.4115042655915348E-2"/>
                  <c:y val="1.6665356517763321E-3"/>
                </c:manualLayout>
              </c:layout>
              <c:tx>
                <c:rich>
                  <a:bodyPr/>
                  <a:lstStyle/>
                  <a:p>
                    <a:pPr>
                      <a:defRPr b="1"/>
                    </a:pPr>
                    <a:r>
                      <a:rPr lang="ru-RU" b="1"/>
                      <a:t>6,7%</a:t>
                    </a:r>
                  </a:p>
                </c:rich>
              </c:tx>
              <c:numFmt formatCode="0.0%" sourceLinked="0"/>
              <c:spPr/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9"/>
              <c:layout>
                <c:manualLayout>
                  <c:x val="1.4620773682607372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7,18%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0"/>
              <c:layout>
                <c:manualLayout>
                  <c:x val="3.0459945172098692E-2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8,61%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1"/>
              <c:tx>
                <c:rich>
                  <a:bodyPr/>
                  <a:lstStyle/>
                  <a:p>
                    <a:r>
                      <a:rPr lang="ru-RU" b="1"/>
                      <a:t>10,05%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2"/>
              <c:tx>
                <c:rich>
                  <a:bodyPr/>
                  <a:lstStyle/>
                  <a:p>
                    <a:r>
                      <a:rPr lang="ru-RU" b="1"/>
                      <a:t>11,48%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1"/>
            <c:showSerName val="0"/>
            <c:showPercent val="0"/>
            <c:showBubbleSize val="0"/>
            <c:showLeaderLines val="0"/>
          </c:dLbls>
          <c:cat>
            <c:strRef>
              <c:f>потребители3!$A$2:$A$6</c:f>
              <c:strCache>
                <c:ptCount val="5"/>
                <c:pt idx="0">
                  <c:v>Информирование о формах и органах поддержки предпринимателей</c:v>
                </c:pt>
                <c:pt idx="1">
                  <c:v>Оказание государственных (муниципальных) услуг в электронной форме, МФЦ</c:v>
                </c:pt>
                <c:pt idx="2">
                  <c:v>Обучение потребителей </c:v>
                </c:pt>
                <c:pt idx="3">
                  <c:v>Помощь в защите прав потребителей </c:v>
                </c:pt>
                <c:pt idx="4">
                  <c:v>Контроль обоснованности тарифов субъектов естественных монополий</c:v>
                </c:pt>
              </c:strCache>
            </c:strRef>
          </c:cat>
          <c:val>
            <c:numRef>
              <c:f>потребители3!$B$2:$B$6</c:f>
              <c:numCache>
                <c:formatCode>General</c:formatCode>
                <c:ptCount val="5"/>
                <c:pt idx="0">
                  <c:v>6</c:v>
                </c:pt>
                <c:pt idx="1">
                  <c:v>13</c:v>
                </c:pt>
                <c:pt idx="2">
                  <c:v>20</c:v>
                </c:pt>
                <c:pt idx="3">
                  <c:v>22</c:v>
                </c:pt>
                <c:pt idx="4">
                  <c:v>30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278208"/>
        <c:axId val="179260032"/>
      </c:barChart>
      <c:valAx>
        <c:axId val="179260032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79278208"/>
        <c:crosses val="autoZero"/>
        <c:crossBetween val="between"/>
      </c:valAx>
      <c:catAx>
        <c:axId val="179278208"/>
        <c:scaling>
          <c:orientation val="minMax"/>
        </c:scaling>
        <c:delete val="0"/>
        <c:axPos val="l"/>
        <c:majorTickMark val="out"/>
        <c:minorTickMark val="none"/>
        <c:tickLblPos val="nextTo"/>
        <c:crossAx val="179260032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2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/>
            </a:pPr>
            <a:r>
              <a:rPr lang="en-US" sz="1050"/>
              <a:t> </a:t>
            </a:r>
            <a:r>
              <a:rPr lang="ru-RU" sz="1050"/>
              <a:t>По каким коммунальным услугам Вы пользуетесь электронным кабинетом для подачи показаний</a:t>
            </a:r>
            <a:r>
              <a:rPr lang="ru-RU" sz="1050" baseline="0"/>
              <a:t> приборов учета, жалоб, предложений?</a:t>
            </a:r>
            <a:endParaRPr lang="en-US" sz="105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282511267459991"/>
          <c:y val="0.26118707344820213"/>
          <c:w val="0.64847082697579617"/>
          <c:h val="0.57501577945149407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5.4902028075064925E-2"/>
                  <c:y val="-1.0928585768427085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2,17%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5.1809995922446096E-2"/>
                  <c:y val="-9.8638458756802293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2,17%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5.6132293368940059E-2"/>
                  <c:y val="-7.8138524262340095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21,74%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1.0995397286055985E-4"/>
                  <c:y val="-1.9392152593657997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73,91%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1"/>
            <c:showSerName val="0"/>
            <c:showPercent val="0"/>
            <c:showBubbleSize val="0"/>
            <c:showLeaderLines val="0"/>
          </c:dLbls>
          <c:cat>
            <c:strRef>
              <c:f>'Бизнес (12)'!$A$2:$A$5</c:f>
              <c:strCache>
                <c:ptCount val="4"/>
                <c:pt idx="0">
                  <c:v>Водоснабжение</c:v>
                </c:pt>
                <c:pt idx="1">
                  <c:v>Теплоснабжение</c:v>
                </c:pt>
                <c:pt idx="2">
                  <c:v>Электроснабжение</c:v>
                </c:pt>
                <c:pt idx="3">
                  <c:v>Ни по одной из них</c:v>
                </c:pt>
              </c:strCache>
            </c:strRef>
          </c:cat>
          <c:val>
            <c:numRef>
              <c:f>'Бизнес (12)'!$B$2:$B$5</c:f>
              <c:numCache>
                <c:formatCode>General</c:formatCode>
                <c:ptCount val="4"/>
                <c:pt idx="0">
                  <c:v>2.17</c:v>
                </c:pt>
                <c:pt idx="1">
                  <c:v>2.17</c:v>
                </c:pt>
                <c:pt idx="2">
                  <c:v>21.74</c:v>
                </c:pt>
                <c:pt idx="3">
                  <c:v>73.91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80627328"/>
        <c:axId val="180625792"/>
      </c:barChart>
      <c:valAx>
        <c:axId val="180625792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80627328"/>
        <c:crosses val="autoZero"/>
        <c:crossBetween val="between"/>
      </c:valAx>
      <c:catAx>
        <c:axId val="180627328"/>
        <c:scaling>
          <c:orientation val="minMax"/>
        </c:scaling>
        <c:delete val="0"/>
        <c:axPos val="l"/>
        <c:majorTickMark val="out"/>
        <c:minorTickMark val="none"/>
        <c:tickLblPos val="nextTo"/>
        <c:crossAx val="180625792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Основной продукцией (товаром,работой,услугой) вашего бизнеса является?</a:t>
            </a:r>
          </a:p>
        </c:rich>
      </c:tx>
      <c:layout>
        <c:manualLayout>
          <c:xMode val="edge"/>
          <c:yMode val="edge"/>
          <c:x val="0.15750055593419723"/>
          <c:y val="0"/>
        </c:manualLayout>
      </c:layout>
      <c:overlay val="0"/>
    </c:title>
    <c:autoTitleDeleted val="0"/>
    <c:plotArea>
      <c:layout/>
      <c:pieChart>
        <c:varyColors val="1"/>
        <c:ser>
          <c:idx val="0"/>
          <c:order val="0"/>
          <c:explosion val="25"/>
          <c:dLbls>
            <c:dLbl>
              <c:idx val="0"/>
              <c:layout>
                <c:manualLayout>
                  <c:x val="0.10078040508432187"/>
                  <c:y val="2.0991644018121938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Конечная продукция
</a:t>
                    </a:r>
                    <a:r>
                      <a:rPr lang="ru-RU" b="1"/>
                      <a:t>7,7%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9.4820839175924931E-2"/>
                  <c:y val="-7.3704152548326601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Услуги,работы
</a:t>
                    </a:r>
                    <a:r>
                      <a:rPr lang="ru-RU" b="1"/>
                      <a:t>23,1%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0.17942983496925899"/>
                  <c:y val="-3.8237733932113861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Торговля товарами или услугами, произведенными(оказываемыми)другими компаниями
</a:t>
                    </a:r>
                    <a:r>
                      <a:rPr lang="ru-RU" b="1"/>
                      <a:t>30,8%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3.4518507208759569E-2"/>
                  <c:y val="5.5792231619767739E-4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Сырье (материалы)</a:t>
                    </a:r>
                  </a:p>
                  <a:p>
                    <a:r>
                      <a:rPr lang="ru-RU"/>
                      <a:t>для дальнейшей переработки
</a:t>
                    </a:r>
                    <a:r>
                      <a:rPr lang="ru-RU" b="1"/>
                      <a:t>38,5%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numFmt formatCode="0.0%" sourceLinked="0"/>
            <c:showLegendKey val="0"/>
            <c:showVal val="0"/>
            <c:showCatName val="1"/>
            <c:showSerName val="0"/>
            <c:showPercent val="1"/>
            <c:showBubbleSize val="0"/>
            <c:showLeaderLines val="1"/>
          </c:dLbls>
          <c:cat>
            <c:strRef>
              <c:f>'Бизнес (2)'!$A$2:$A$5</c:f>
              <c:strCache>
                <c:ptCount val="4"/>
                <c:pt idx="0">
                  <c:v>Конечная продукция</c:v>
                </c:pt>
                <c:pt idx="1">
                  <c:v>Услуги,работы</c:v>
                </c:pt>
                <c:pt idx="2">
                  <c:v>Торговля товарами или услугами, произведенными(оказываемыми)другими компаниями</c:v>
                </c:pt>
                <c:pt idx="3">
                  <c:v>Сырье (материалы)для дальнейшей переработки</c:v>
                </c:pt>
              </c:strCache>
            </c:strRef>
          </c:cat>
          <c:val>
            <c:numRef>
              <c:f>'Бизнес (2)'!$B$2:$B$5</c:f>
              <c:numCache>
                <c:formatCode>General</c:formatCode>
                <c:ptCount val="4"/>
                <c:pt idx="0">
                  <c:v>7.69</c:v>
                </c:pt>
                <c:pt idx="1">
                  <c:v>23.08</c:v>
                </c:pt>
                <c:pt idx="2">
                  <c:v>30.77</c:v>
                </c:pt>
                <c:pt idx="3">
                  <c:v>38.46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explosion val="25"/>
          <c:dLbls>
            <c:dLbl>
              <c:idx val="0"/>
              <c:layout>
                <c:manualLayout>
                  <c:x val="4.9433054252346932E-2"/>
                  <c:y val="4.0529203580062595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Нет конкурентов
</a:t>
                    </a:r>
                    <a:r>
                      <a:rPr lang="ru-RU" b="1"/>
                      <a:t>15,4%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4.6457664305698455E-2"/>
                  <c:y val="7.2038845986272568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Большое количество
</a:t>
                    </a:r>
                    <a:r>
                      <a:rPr lang="ru-RU" b="1"/>
                      <a:t>30,8%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1.702148396579976E-2"/>
                  <c:y val="6.6804991356916726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От 1 до 5 конкурентов
</a:t>
                    </a:r>
                    <a:r>
                      <a:rPr lang="ru-RU" b="1"/>
                      <a:t>53,9%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numFmt formatCode="0.0%" sourceLinked="0"/>
            <c:showLegendKey val="0"/>
            <c:showVal val="0"/>
            <c:showCatName val="1"/>
            <c:showSerName val="0"/>
            <c:showPercent val="1"/>
            <c:showBubbleSize val="0"/>
            <c:showLeaderLines val="1"/>
          </c:dLbls>
          <c:cat>
            <c:strRef>
              <c:f>'Бизнес (4)'!$A$8:$A$10</c:f>
              <c:strCache>
                <c:ptCount val="3"/>
                <c:pt idx="0">
                  <c:v>Нет конкурентов</c:v>
                </c:pt>
                <c:pt idx="1">
                  <c:v>Большое количество</c:v>
                </c:pt>
                <c:pt idx="2">
                  <c:v>От 1 до 5 конкурентов</c:v>
                </c:pt>
              </c:strCache>
            </c:strRef>
          </c:cat>
          <c:val>
            <c:numRef>
              <c:f>'Бизнес (4)'!$B$8:$B$10</c:f>
              <c:numCache>
                <c:formatCode>General</c:formatCode>
                <c:ptCount val="3"/>
                <c:pt idx="0">
                  <c:v>15.38</c:v>
                </c:pt>
                <c:pt idx="1">
                  <c:v>30.77</c:v>
                </c:pt>
                <c:pt idx="2">
                  <c:v>53.85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 b="1" i="0" u="none" strike="noStrike" baseline="0">
                <a:effectLst/>
              </a:rPr>
              <a:t>Как изменилось количество конкурентов вашего бизнеса на вашем рынке товаров (работ,услуг) за последние 3 года? </a:t>
            </a:r>
            <a:endParaRPr lang="ru-RU" sz="1400"/>
          </a:p>
        </c:rich>
      </c:tx>
      <c:layout>
        <c:manualLayout>
          <c:xMode val="edge"/>
          <c:yMode val="edge"/>
          <c:x val="0.11867441305560489"/>
          <c:y val="3.4214602214226023E-2"/>
        </c:manualLayout>
      </c:layout>
      <c:overlay val="0"/>
    </c:title>
    <c:autoTitleDeleted val="0"/>
    <c:plotArea>
      <c:layout/>
      <c:pieChart>
        <c:varyColors val="1"/>
        <c:ser>
          <c:idx val="0"/>
          <c:order val="0"/>
          <c:explosion val="25"/>
          <c:dLbls>
            <c:dLbl>
              <c:idx val="0"/>
              <c:layout>
                <c:manualLayout>
                  <c:x val="0.13225252314609584"/>
                  <c:y val="9.6365172651946704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Сократилось значительно
</a:t>
                    </a:r>
                    <a:r>
                      <a:rPr lang="ru-RU" b="1"/>
                      <a:t>7,7%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4.0973261956405466E-2"/>
                  <c:y val="9.2950335631093728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Увеличилось значительно
</a:t>
                    </a:r>
                    <a:r>
                      <a:rPr lang="ru-RU" b="1"/>
                      <a:t>23,1%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0.11916635420572438"/>
                  <c:y val="-3.2385252918653983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Сократилось незначительно
</a:t>
                    </a:r>
                    <a:r>
                      <a:rPr lang="ru-RU" b="1"/>
                      <a:t>30,8%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7.7718144383021215E-2"/>
                  <c:y val="0.1696270326522854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Не изменилось (не заметил изменений)
</a:t>
                    </a:r>
                    <a:r>
                      <a:rPr lang="ru-RU" b="1"/>
                      <a:t>38,5%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numFmt formatCode="0.0%" sourceLinked="0"/>
            <c:showLegendKey val="0"/>
            <c:showVal val="0"/>
            <c:showCatName val="1"/>
            <c:showSerName val="0"/>
            <c:showPercent val="1"/>
            <c:showBubbleSize val="0"/>
            <c:showLeaderLines val="1"/>
          </c:dLbls>
          <c:cat>
            <c:strRef>
              <c:f>'Бизнес (4)'!$A$13:$A$16</c:f>
              <c:strCache>
                <c:ptCount val="4"/>
                <c:pt idx="0">
                  <c:v>Сократилось значительно</c:v>
                </c:pt>
                <c:pt idx="1">
                  <c:v>Увеличилось значительно</c:v>
                </c:pt>
                <c:pt idx="2">
                  <c:v>Сократилось незначительно</c:v>
                </c:pt>
                <c:pt idx="3">
                  <c:v>Не изменилось (не заметил изменений)</c:v>
                </c:pt>
              </c:strCache>
            </c:strRef>
          </c:cat>
          <c:val>
            <c:numRef>
              <c:f>'Бизнес (4)'!$B$13:$B$16</c:f>
              <c:numCache>
                <c:formatCode>General</c:formatCode>
                <c:ptCount val="4"/>
                <c:pt idx="0">
                  <c:v>7.69</c:v>
                </c:pt>
                <c:pt idx="1">
                  <c:v>23.08</c:v>
                </c:pt>
                <c:pt idx="2">
                  <c:v>30.77</c:v>
                </c:pt>
                <c:pt idx="3">
                  <c:v>38.46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 С какими из перечисленных административных барьеров сталкивался</a:t>
            </a:r>
            <a:r>
              <a:rPr lang="ru-RU" sz="1400" baseline="0"/>
              <a:t> ваш бизнес при ведении деятельности в последние 3 года</a:t>
            </a:r>
            <a:r>
              <a:rPr lang="ru-RU" sz="1400"/>
              <a:t>?</a:t>
            </a:r>
          </a:p>
        </c:rich>
      </c:tx>
      <c:layout>
        <c:manualLayout>
          <c:xMode val="edge"/>
          <c:yMode val="edge"/>
          <c:x val="0.12385017090255022"/>
          <c:y val="1.3842934581630904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54760869326480632"/>
          <c:y val="0.19167588991135145"/>
          <c:w val="0.40953392453850246"/>
          <c:h val="0.64245708977099514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2.8354748322214258E-2"/>
                  <c:y val="-1.3089855518281313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4,35%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3.4800845624096133E-2"/>
                  <c:y val="-2.1090635807719926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8,7%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4.2348925724397815E-2"/>
                  <c:y val="-1.4066780396353272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13,04%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4.4072773365409698E-2"/>
                  <c:y val="-7.3824259186141862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
</a:t>
                    </a:r>
                    <a:r>
                      <a:rPr lang="ru-RU" b="1"/>
                      <a:t>13,04%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4"/>
              <c:tx>
                <c:rich>
                  <a:bodyPr/>
                  <a:lstStyle/>
                  <a:p>
                    <a:r>
                      <a:rPr lang="ru-RU"/>
                      <a:t> </a:t>
                    </a:r>
                    <a:r>
                      <a:rPr lang="ru-RU" b="1"/>
                      <a:t>17,39%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4828545814718837E-3"/>
                  <c:y val="0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 </a:t>
                    </a:r>
                    <a:r>
                      <a:rPr lang="ru-RU" b="1"/>
                      <a:t>21,74%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6"/>
              <c:tx>
                <c:rich>
                  <a:bodyPr/>
                  <a:lstStyle/>
                  <a:p>
                    <a:r>
                      <a:rPr lang="ru-RU"/>
                      <a:t> </a:t>
                    </a:r>
                    <a:r>
                      <a:rPr lang="ru-RU" b="1"/>
                      <a:t>21,74%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1"/>
            <c:showSerName val="0"/>
            <c:showPercent val="0"/>
            <c:showBubbleSize val="0"/>
            <c:showLeaderLines val="0"/>
          </c:dLbls>
          <c:cat>
            <c:strRef>
              <c:f>'Бизнес (11)'!$A$2:$A$8</c:f>
              <c:strCache>
                <c:ptCount val="7"/>
                <c:pt idx="0">
                  <c:v>Преференции отдельным участникам на заведомо неравных условиях вследствие коррупционных явлений</c:v>
                </c:pt>
                <c:pt idx="1">
                  <c:v>Нет ограничений для бизнеса или с явными ограничениями не сталкивался</c:v>
                </c:pt>
                <c:pt idx="2">
                  <c:v>Сложность получения доступа к коммунальным ресурсам</c:v>
                </c:pt>
                <c:pt idx="3">
                  <c:v>Высокие тарифы на электро-, газо-, водо- и теплоснабжение</c:v>
                </c:pt>
                <c:pt idx="4">
                  <c:v>Сложность приобретения зданий, сооружений, помещений</c:v>
                </c:pt>
                <c:pt idx="5">
                  <c:v>Сложность приобретения земельных участков</c:v>
                </c:pt>
                <c:pt idx="6">
                  <c:v>Введение дополнительной обязательной отчетности</c:v>
                </c:pt>
              </c:strCache>
            </c:strRef>
          </c:cat>
          <c:val>
            <c:numRef>
              <c:f>'Бизнес (11)'!$B$2:$B$8</c:f>
              <c:numCache>
                <c:formatCode>General</c:formatCode>
                <c:ptCount val="7"/>
                <c:pt idx="0">
                  <c:v>4.3499999999999996</c:v>
                </c:pt>
                <c:pt idx="1">
                  <c:v>8.6999999999999993</c:v>
                </c:pt>
                <c:pt idx="2">
                  <c:v>13.04</c:v>
                </c:pt>
                <c:pt idx="3">
                  <c:v>13.04</c:v>
                </c:pt>
                <c:pt idx="4">
                  <c:v>17.39</c:v>
                </c:pt>
                <c:pt idx="5">
                  <c:v>21.74</c:v>
                </c:pt>
                <c:pt idx="6">
                  <c:v>21.74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7385344"/>
        <c:axId val="37584256"/>
      </c:barChart>
      <c:valAx>
        <c:axId val="37584256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37385344"/>
        <c:crosses val="autoZero"/>
        <c:crossBetween val="between"/>
      </c:valAx>
      <c:catAx>
        <c:axId val="37385344"/>
        <c:scaling>
          <c:orientation val="minMax"/>
        </c:scaling>
        <c:delete val="0"/>
        <c:axPos val="l"/>
        <c:majorTickMark val="out"/>
        <c:minorTickMark val="none"/>
        <c:tickLblPos val="nextTo"/>
        <c:crossAx val="37584256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 По вашей оценке, как изменился уровень административных</a:t>
            </a:r>
            <a:r>
              <a:rPr lang="ru-RU" sz="1400" baseline="0"/>
              <a:t> барьеров на вашем рынке в течение последних 3-х лет</a:t>
            </a:r>
            <a:r>
              <a:rPr lang="ru-RU" sz="1400"/>
              <a:t>?</a:t>
            </a:r>
          </a:p>
        </c:rich>
      </c:tx>
      <c:layout>
        <c:manualLayout>
          <c:xMode val="edge"/>
          <c:yMode val="edge"/>
          <c:x val="0.14647482855472083"/>
          <c:y val="2.3421159608221168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56562505980729927"/>
          <c:y val="0.28922891911238369"/>
          <c:w val="0.36703110435874098"/>
          <c:h val="0.54491930326890958"/>
        </c:manualLayout>
      </c:layout>
      <c:barChart>
        <c:barDir val="bar"/>
        <c:grouping val="clustered"/>
        <c:varyColors val="0"/>
        <c:ser>
          <c:idx val="0"/>
          <c:order val="0"/>
          <c:invertIfNegative val="0"/>
          <c:dLbls>
            <c:dLbl>
              <c:idx val="0"/>
              <c:layout>
                <c:manualLayout>
                  <c:x val="4.1266707900677879E-2"/>
                  <c:y val="-0.10602043737475567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 </a:t>
                    </a:r>
                    <a:r>
                      <a:rPr lang="ru-RU" b="1"/>
                      <a:t>7,14%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3.8334374941647265E-2"/>
                  <c:y val="0.1092243833830743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 7,14%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0094215737459474E-2"/>
                  <c:y val="5.680147936224525E-3"/>
                </c:manualLayout>
              </c:layout>
              <c:tx>
                <c:rich>
                  <a:bodyPr/>
                  <a:lstStyle/>
                  <a:p>
                    <a:r>
                      <a:rPr lang="ru-RU" b="1"/>
                      <a:t>35,71%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3.6046144052034094E-3"/>
                  <c:y val="3.159643745251265E-3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 </a:t>
                    </a:r>
                    <a:r>
                      <a:rPr lang="ru-RU" b="1"/>
                      <a:t>50,0%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numFmt formatCode="0.0%" sourceLinked="0"/>
            <c:showLegendKey val="0"/>
            <c:showVal val="1"/>
            <c:showCatName val="1"/>
            <c:showSerName val="0"/>
            <c:showPercent val="0"/>
            <c:showBubbleSize val="0"/>
            <c:showLeaderLines val="0"/>
          </c:dLbls>
          <c:cat>
            <c:strRef>
              <c:f>'Бизнес (6)'!$A$2:$A$5</c:f>
              <c:strCache>
                <c:ptCount val="4"/>
                <c:pt idx="0">
                  <c:v>Бизнесу стало проще преодолевать административные барьеры, чем раньше</c:v>
                </c:pt>
                <c:pt idx="1">
                  <c:v>Административные барьеры отсутствуют, как и ранее (не ощущаются)</c:v>
                </c:pt>
                <c:pt idx="2">
                  <c:v>Бизнесу стало сложнее преодолевать административные барьеры, чем раньше</c:v>
                </c:pt>
                <c:pt idx="3">
                  <c:v>Уровень и количество административных барьеров не изменилось (сохранилось)</c:v>
                </c:pt>
              </c:strCache>
            </c:strRef>
          </c:cat>
          <c:val>
            <c:numRef>
              <c:f>'Бизнес (6)'!$B$2:$B$5</c:f>
              <c:numCache>
                <c:formatCode>General</c:formatCode>
                <c:ptCount val="4"/>
                <c:pt idx="0">
                  <c:v>7.14</c:v>
                </c:pt>
                <c:pt idx="1">
                  <c:v>7.14</c:v>
                </c:pt>
                <c:pt idx="2">
                  <c:v>35.71</c:v>
                </c:pt>
                <c:pt idx="3">
                  <c:v>50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37378688"/>
        <c:axId val="37377152"/>
      </c:barChart>
      <c:valAx>
        <c:axId val="37377152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37378688"/>
        <c:crosses val="autoZero"/>
        <c:crossBetween val="between"/>
      </c:valAx>
      <c:catAx>
        <c:axId val="37378688"/>
        <c:scaling>
          <c:orientation val="minMax"/>
        </c:scaling>
        <c:delete val="0"/>
        <c:axPos val="l"/>
        <c:majorTickMark val="out"/>
        <c:minorTickMark val="none"/>
        <c:tickLblPos val="nextTo"/>
        <c:crossAx val="37377152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400"/>
              <a:t>Как бы Вы в целом охарактеризовали деятельность органов власти на вашем рынке в течении последних 3-х лет</a:t>
            </a:r>
          </a:p>
        </c:rich>
      </c:tx>
      <c:layout>
        <c:manualLayout>
          <c:xMode val="edge"/>
          <c:yMode val="edge"/>
          <c:x val="0.1188566438214254"/>
          <c:y val="2.7531956735496559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7351139815181558"/>
          <c:y val="0.27175807895073284"/>
          <c:w val="0.43468888613297074"/>
          <c:h val="0.72512267824928966"/>
        </c:manualLayout>
      </c:layout>
      <c:pieChart>
        <c:varyColors val="1"/>
        <c:ser>
          <c:idx val="0"/>
          <c:order val="0"/>
          <c:explosion val="25"/>
          <c:dLbls>
            <c:dLbl>
              <c:idx val="0"/>
              <c:layout>
                <c:manualLayout>
                  <c:x val="0.17322861680667689"/>
                  <c:y val="0.17114480740221066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Органы власти, в основном, помогают бизнесу своими действиями
</a:t>
                    </a:r>
                    <a:r>
                      <a:rPr lang="ru-RU" b="1"/>
                      <a:t>7,7%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3.3297543384976466E-2"/>
                  <c:y val="0.27413327776813629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Органы власти, в основном, мешают бизнесу своими действиями
</a:t>
                    </a:r>
                    <a:r>
                      <a:rPr lang="ru-RU" b="1"/>
                      <a:t>23,1%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7.3658363747636846E-2"/>
                  <c:y val="-0.14793100021980204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Органы власти, в основном, ничего не предпринимают, что и требуется бизнесу
</a:t>
                    </a:r>
                    <a:r>
                      <a:rPr lang="ru-RU" b="1"/>
                      <a:t>69,2%</a:t>
                    </a:r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</c:dLbl>
            <c:numFmt formatCode="0.0%" sourceLinked="0"/>
            <c:showLegendKey val="0"/>
            <c:showVal val="0"/>
            <c:showCatName val="1"/>
            <c:showSerName val="0"/>
            <c:showPercent val="1"/>
            <c:showBubbleSize val="0"/>
            <c:showLeaderLines val="1"/>
          </c:dLbls>
          <c:cat>
            <c:strRef>
              <c:f>'Бизнес (5)'!$A$8:$A$10</c:f>
              <c:strCache>
                <c:ptCount val="3"/>
                <c:pt idx="0">
                  <c:v>Органы власти, в основном, помогают бизнесу своими действиями</c:v>
                </c:pt>
                <c:pt idx="1">
                  <c:v>Органы власти, в основном, мешают бизнесу своими действиями</c:v>
                </c:pt>
                <c:pt idx="2">
                  <c:v>Органы власти, в основном, ничего не предпринимают, что и требуется бизнесу</c:v>
                </c:pt>
              </c:strCache>
            </c:strRef>
          </c:cat>
          <c:val>
            <c:numRef>
              <c:f>'Бизнес (5)'!$B$8:$B$10</c:f>
              <c:numCache>
                <c:formatCode>General</c:formatCode>
                <c:ptCount val="3"/>
                <c:pt idx="0">
                  <c:v>7.69</c:v>
                </c:pt>
                <c:pt idx="1">
                  <c:v>23.08</c:v>
                </c:pt>
                <c:pt idx="2">
                  <c:v>69.23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plotVisOnly val="1"/>
    <c:dispBlanksAs val="gap"/>
    <c:showDLblsOverMax val="0"/>
  </c:chart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1.0295917904695695E-2"/>
          <c:y val="0.18651791718183988"/>
          <c:w val="0.92680923407301363"/>
          <c:h val="0.65846905741556838"/>
        </c:manualLayout>
      </c:layout>
      <c:barChart>
        <c:barDir val="col"/>
        <c:grouping val="percentStacked"/>
        <c:varyColors val="0"/>
        <c:ser>
          <c:idx val="0"/>
          <c:order val="0"/>
          <c:tx>
            <c:strRef>
              <c:f>финансир!$C$4</c:f>
              <c:strCache>
                <c:ptCount val="1"/>
                <c:pt idx="0">
                  <c:v>Удовлетворительно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-2.3156764495347289E-3"/>
                  <c:y val="-1.01129931702834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5524735544420585E-2"/>
                  <c:y val="4.168842289939222E-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3.323370526268772E-3"/>
                  <c:y val="-5.05681963981384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3.3232725066255206E-3"/>
                  <c:y val="-2.714922445240821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1100" b="1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финансир!$D$3:$G$3</c:f>
              <c:strCache>
                <c:ptCount val="4"/>
                <c:pt idx="0">
                  <c:v>Водоснабжение</c:v>
                </c:pt>
                <c:pt idx="1">
                  <c:v>Газоснабжение</c:v>
                </c:pt>
                <c:pt idx="2">
                  <c:v>Теплоснабжение</c:v>
                </c:pt>
                <c:pt idx="3">
                  <c:v>Электроснабжение</c:v>
                </c:pt>
              </c:strCache>
            </c:strRef>
          </c:cat>
          <c:val>
            <c:numRef>
              <c:f>финансир!$D$4:$G$4</c:f>
              <c:numCache>
                <c:formatCode>0%</c:formatCode>
                <c:ptCount val="4"/>
                <c:pt idx="0">
                  <c:v>0.15</c:v>
                </c:pt>
                <c:pt idx="1">
                  <c:v>0.54</c:v>
                </c:pt>
                <c:pt idx="2">
                  <c:v>0.77</c:v>
                </c:pt>
                <c:pt idx="3">
                  <c:v>0.85</c:v>
                </c:pt>
              </c:numCache>
            </c:numRef>
          </c:val>
        </c:ser>
        <c:ser>
          <c:idx val="1"/>
          <c:order val="1"/>
          <c:tx>
            <c:strRef>
              <c:f>финансир!$C$5</c:f>
              <c:strCache>
                <c:ptCount val="1"/>
                <c:pt idx="0">
                  <c:v>Неудовлетворительно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  <a:ln w="12700">
              <a:solidFill>
                <a:srgbClr val="000000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5.6114598682345468E-3"/>
                  <c:y val="6.803885474493156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4.6335023037361619E-4"/>
                  <c:y val="5.792838221899802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6.8984694108703499E-3"/>
                  <c:y val="-7.932697967760745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6.8983713912269878E-3"/>
                  <c:y val="-2.438093483638716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1100" b="0" i="0" u="none" strike="noStrike" baseline="0">
                    <a:solidFill>
                      <a:srgbClr val="000000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финансир!$D$3:$G$3</c:f>
              <c:strCache>
                <c:ptCount val="4"/>
                <c:pt idx="0">
                  <c:v>Водоснабжение</c:v>
                </c:pt>
                <c:pt idx="1">
                  <c:v>Газоснабжение</c:v>
                </c:pt>
                <c:pt idx="2">
                  <c:v>Теплоснабжение</c:v>
                </c:pt>
                <c:pt idx="3">
                  <c:v>Электроснабжение</c:v>
                </c:pt>
              </c:strCache>
            </c:strRef>
          </c:cat>
          <c:val>
            <c:numRef>
              <c:f>финансир!$D$5:$G$5</c:f>
              <c:numCache>
                <c:formatCode>0%</c:formatCode>
                <c:ptCount val="4"/>
                <c:pt idx="0">
                  <c:v>0.85</c:v>
                </c:pt>
                <c:pt idx="1">
                  <c:v>0.46</c:v>
                </c:pt>
                <c:pt idx="2">
                  <c:v>0.23</c:v>
                </c:pt>
                <c:pt idx="3">
                  <c:v>0.15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66955648"/>
        <c:axId val="166961536"/>
      </c:barChart>
      <c:catAx>
        <c:axId val="16695564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high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00" b="0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66961536"/>
        <c:crosses val="autoZero"/>
        <c:auto val="0"/>
        <c:lblAlgn val="ctr"/>
        <c:lblOffset val="100"/>
        <c:tickLblSkip val="1"/>
        <c:tickMarkSkip val="1"/>
        <c:noMultiLvlLbl val="0"/>
      </c:catAx>
      <c:valAx>
        <c:axId val="166961536"/>
        <c:scaling>
          <c:orientation val="minMax"/>
        </c:scaling>
        <c:delete val="1"/>
        <c:axPos val="l"/>
        <c:numFmt formatCode="0%" sourceLinked="1"/>
        <c:majorTickMark val="out"/>
        <c:minorTickMark val="none"/>
        <c:tickLblPos val="nextTo"/>
        <c:crossAx val="166955648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17637178875367854"/>
          <c:y val="0.86825817860300614"/>
          <c:w val="0.63797224210610037"/>
          <c:h val="0.11405835543766578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920" b="0" i="0" u="none" strike="noStrike" baseline="0">
              <a:solidFill>
                <a:srgbClr val="000000"/>
              </a:solidFill>
              <a:latin typeface="Arial Cyr"/>
              <a:ea typeface="Arial Cyr"/>
              <a:cs typeface="Arial Cyr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9525">
      <a:noFill/>
    </a:ln>
  </c:spPr>
  <c:txPr>
    <a:bodyPr/>
    <a:lstStyle/>
    <a:p>
      <a:pPr>
        <a:defRPr sz="1050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985DE5-87D8-41D2-8A7D-6AB9425671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25</Pages>
  <Words>4225</Words>
  <Characters>24084</Characters>
  <Application>Microsoft Office Word</Application>
  <DocSecurity>0</DocSecurity>
  <Lines>200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Суханова Юлия Сергеевна</dc:creator>
  <cp:lastModifiedBy>Павозкова Ирина Михайловна</cp:lastModifiedBy>
  <cp:revision>10</cp:revision>
  <cp:lastPrinted>2020-01-21T14:40:00Z</cp:lastPrinted>
  <dcterms:created xsi:type="dcterms:W3CDTF">2020-01-20T17:25:00Z</dcterms:created>
  <dcterms:modified xsi:type="dcterms:W3CDTF">2020-01-22T07:55:00Z</dcterms:modified>
</cp:coreProperties>
</file>