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8" w:rsidRDefault="005C7388" w:rsidP="005C7388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7388" w:rsidRDefault="005C7388" w:rsidP="005C7388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5C7388" w:rsidRDefault="005C7388" w:rsidP="005C7388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</w:rPr>
      </w:pPr>
    </w:p>
    <w:p w:rsidR="005C7388" w:rsidRDefault="005C7388" w:rsidP="005C7388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C7388" w:rsidRDefault="005C7388" w:rsidP="005C7388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5C7388" w:rsidRDefault="005C7388" w:rsidP="005C7388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20__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______</w:t>
      </w:r>
    </w:p>
    <w:p w:rsidR="005C7388" w:rsidRDefault="005C7388" w:rsidP="005C7388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:rsidR="005C7388" w:rsidRDefault="005C7388" w:rsidP="005C7388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5C7388" w:rsidRDefault="005C7388" w:rsidP="005C7388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:rsidR="005C7388" w:rsidRDefault="005C7388" w:rsidP="005C7388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:rsidR="005C7388" w:rsidRDefault="005C7388" w:rsidP="005C7388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:rsidR="005C7388" w:rsidRPr="00A15CE1" w:rsidRDefault="005C7388" w:rsidP="005C7388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A15CE1">
        <w:rPr>
          <w:rFonts w:ascii="Times New Roman" w:hAnsi="Times New Roman" w:cs="Times New Roman"/>
          <w:b/>
          <w:sz w:val="28"/>
          <w:szCs w:val="28"/>
        </w:rPr>
        <w:t>Об утверждении Политики в области охраны труда</w:t>
      </w:r>
    </w:p>
    <w:p w:rsidR="005C7388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Pr="00A15CE1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A15CE1">
        <w:rPr>
          <w:rFonts w:ascii="Times New Roman" w:hAnsi="Times New Roman" w:cs="Times New Roman"/>
          <w:sz w:val="24"/>
          <w:szCs w:val="24"/>
        </w:rPr>
        <w:t>В целях обеспечения эффективного и системного подхода к исполнению требований охраны труда и в соответствии с Типовым положением о системе управления охраной труда, руководствуясь требованиями статьи 212 Трудового кодекса и Межгосударственным стандартом ГОСТ 12.0.230-2007 «Система стандартов безопасности труда. Системы управления охраной труда. Общие требования»,</w:t>
      </w:r>
    </w:p>
    <w:p w:rsidR="005C7388" w:rsidRDefault="005C7388" w:rsidP="005C7388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C7388" w:rsidRPr="00A15CE1" w:rsidRDefault="005C7388" w:rsidP="005C7388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A15CE1">
        <w:rPr>
          <w:rFonts w:ascii="Times New Roman" w:hAnsi="Times New Roman" w:cs="Times New Roman"/>
          <w:sz w:val="24"/>
          <w:szCs w:val="24"/>
        </w:rPr>
        <w:t>ПРИКАЗЫВАЮ</w:t>
      </w:r>
    </w:p>
    <w:p w:rsidR="005C7388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Pr="00A15CE1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A15CE1">
        <w:rPr>
          <w:rFonts w:ascii="Times New Roman" w:hAnsi="Times New Roman" w:cs="Times New Roman"/>
          <w:sz w:val="24"/>
          <w:szCs w:val="24"/>
        </w:rPr>
        <w:t>1. Утвердить политику ООО «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15CE1">
        <w:rPr>
          <w:rFonts w:ascii="Times New Roman" w:hAnsi="Times New Roman" w:cs="Times New Roman"/>
          <w:sz w:val="24"/>
          <w:szCs w:val="24"/>
        </w:rPr>
        <w:t xml:space="preserve">» в области охраны труда, 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5CE1">
        <w:rPr>
          <w:rFonts w:ascii="Times New Roman" w:hAnsi="Times New Roman" w:cs="Times New Roman"/>
          <w:sz w:val="24"/>
          <w:szCs w:val="24"/>
        </w:rPr>
        <w:t xml:space="preserve"> Политика (приложение).</w:t>
      </w:r>
    </w:p>
    <w:p w:rsidR="005C7388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Pr="00A15CE1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A15CE1">
        <w:rPr>
          <w:rFonts w:ascii="Times New Roman" w:hAnsi="Times New Roman" w:cs="Times New Roman"/>
          <w:sz w:val="24"/>
          <w:szCs w:val="24"/>
        </w:rPr>
        <w:t xml:space="preserve">2. Руководителям подразделений ознакомить работников под подпись с Политикой, разъяснить ее положения. Срок до </w:t>
      </w:r>
      <w:r>
        <w:rPr>
          <w:rFonts w:ascii="Times New Roman" w:hAnsi="Times New Roman" w:cs="Times New Roman"/>
          <w:sz w:val="24"/>
          <w:szCs w:val="24"/>
        </w:rPr>
        <w:t>«___» ______________ 20__ года</w:t>
      </w:r>
      <w:r w:rsidRPr="00A15CE1">
        <w:rPr>
          <w:rFonts w:ascii="Times New Roman" w:hAnsi="Times New Roman" w:cs="Times New Roman"/>
          <w:sz w:val="24"/>
          <w:szCs w:val="24"/>
        </w:rPr>
        <w:t>.</w:t>
      </w:r>
    </w:p>
    <w:p w:rsidR="005C7388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Pr="00A15CE1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A15CE1">
        <w:rPr>
          <w:rFonts w:ascii="Times New Roman" w:hAnsi="Times New Roman" w:cs="Times New Roman"/>
          <w:sz w:val="24"/>
          <w:szCs w:val="24"/>
        </w:rPr>
        <w:t>3. Работникам организации неукоснительно применять требования Политики в производственной деятельности.</w:t>
      </w:r>
    </w:p>
    <w:p w:rsidR="005C7388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Pr="00A15CE1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A15CE1">
        <w:rPr>
          <w:rFonts w:ascii="Times New Roman" w:hAnsi="Times New Roman" w:cs="Times New Roman"/>
          <w:sz w:val="24"/>
          <w:szCs w:val="24"/>
        </w:rPr>
        <w:t>4. Руководителю службы охраны труда один раз в полгода проводить анализ эффективности и актуальности Политики.</w:t>
      </w:r>
    </w:p>
    <w:p w:rsidR="005C7388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Pr="00A15CE1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A15CE1">
        <w:rPr>
          <w:rFonts w:ascii="Times New Roman" w:hAnsi="Times New Roman" w:cs="Times New Roman"/>
          <w:sz w:val="24"/>
          <w:szCs w:val="24"/>
        </w:rPr>
        <w:t>5. Руководителю службы управления персоналом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A15CE1">
        <w:rPr>
          <w:rFonts w:ascii="Times New Roman" w:hAnsi="Times New Roman" w:cs="Times New Roman"/>
          <w:sz w:val="24"/>
          <w:szCs w:val="24"/>
        </w:rPr>
        <w:t xml:space="preserve"> ознакомить с настоящим приказом работников ООО «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15CE1">
        <w:rPr>
          <w:rFonts w:ascii="Times New Roman" w:hAnsi="Times New Roman" w:cs="Times New Roman"/>
          <w:sz w:val="24"/>
          <w:szCs w:val="24"/>
        </w:rPr>
        <w:t>».</w:t>
      </w:r>
    </w:p>
    <w:p w:rsidR="005C7388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Pr="00A15CE1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A15CE1">
        <w:rPr>
          <w:rFonts w:ascii="Times New Roman" w:hAnsi="Times New Roman" w:cs="Times New Roman"/>
          <w:sz w:val="24"/>
          <w:szCs w:val="24"/>
        </w:rPr>
        <w:t xml:space="preserve">6. Начальнику информационного отдела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A15CE1">
        <w:rPr>
          <w:rFonts w:ascii="Times New Roman" w:hAnsi="Times New Roman" w:cs="Times New Roman"/>
          <w:sz w:val="24"/>
          <w:szCs w:val="24"/>
        </w:rPr>
        <w:t>разместить электронную версию Политики на официальном сайте ООО «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15CE1">
        <w:rPr>
          <w:rFonts w:ascii="Times New Roman" w:hAnsi="Times New Roman" w:cs="Times New Roman"/>
          <w:sz w:val="24"/>
          <w:szCs w:val="24"/>
        </w:rPr>
        <w:t xml:space="preserve">». Срок до </w:t>
      </w:r>
      <w:r>
        <w:rPr>
          <w:rFonts w:ascii="Times New Roman" w:hAnsi="Times New Roman" w:cs="Times New Roman"/>
          <w:sz w:val="24"/>
          <w:szCs w:val="24"/>
        </w:rPr>
        <w:t>«___» ______________ 20__ года</w:t>
      </w:r>
      <w:r w:rsidRPr="00A15CE1">
        <w:rPr>
          <w:rFonts w:ascii="Times New Roman" w:hAnsi="Times New Roman" w:cs="Times New Roman"/>
          <w:sz w:val="24"/>
          <w:szCs w:val="24"/>
        </w:rPr>
        <w:t>.</w:t>
      </w:r>
    </w:p>
    <w:p w:rsidR="005C7388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Pr="00A15CE1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A15CE1">
        <w:rPr>
          <w:rFonts w:ascii="Times New Roman" w:hAnsi="Times New Roman" w:cs="Times New Roman"/>
          <w:sz w:val="24"/>
          <w:szCs w:val="24"/>
        </w:rPr>
        <w:t xml:space="preserve">7. Начальнику пропускного режима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A15CE1">
        <w:rPr>
          <w:rFonts w:ascii="Times New Roman" w:hAnsi="Times New Roman" w:cs="Times New Roman"/>
          <w:sz w:val="24"/>
          <w:szCs w:val="24"/>
        </w:rPr>
        <w:t>разместить Политику на стенде в помещении КПП.</w:t>
      </w:r>
    </w:p>
    <w:p w:rsidR="005C7388" w:rsidRPr="00A15CE1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A15CE1">
        <w:rPr>
          <w:rFonts w:ascii="Times New Roman" w:hAnsi="Times New Roman" w:cs="Times New Roman"/>
          <w:sz w:val="24"/>
          <w:szCs w:val="24"/>
        </w:rPr>
        <w:t>8. Контроль исполнения приказа оставляю за собой.</w:t>
      </w:r>
    </w:p>
    <w:p w:rsidR="005C7388" w:rsidRDefault="005C7388" w:rsidP="005C7388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Default="005C7388" w:rsidP="005C7388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Default="005C7388" w:rsidP="005C7388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Default="005C7388" w:rsidP="005C7388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322473">
        <w:rPr>
          <w:rFonts w:ascii="Times New Roman" w:hAnsi="Times New Roman" w:cs="Times New Roman"/>
          <w:sz w:val="24"/>
          <w:szCs w:val="24"/>
        </w:rPr>
        <w:t>Гене</w:t>
      </w:r>
      <w:r>
        <w:rPr>
          <w:rFonts w:ascii="Times New Roman" w:hAnsi="Times New Roman" w:cs="Times New Roman"/>
          <w:sz w:val="24"/>
          <w:szCs w:val="24"/>
        </w:rPr>
        <w:t xml:space="preserve">ральный директор          </w:t>
      </w:r>
      <w:r w:rsidRPr="00322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   __________________________</w:t>
      </w:r>
    </w:p>
    <w:p w:rsidR="005C7388" w:rsidRPr="00DB2CD6" w:rsidRDefault="005C7388" w:rsidP="005C7388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6ED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B26ED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6ED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6ED2">
        <w:rPr>
          <w:rFonts w:ascii="Times New Roman" w:hAnsi="Times New Roman" w:cs="Times New Roman"/>
          <w:sz w:val="24"/>
          <w:szCs w:val="24"/>
          <w:vertAlign w:val="superscript"/>
        </w:rPr>
        <w:tab/>
        <w:t>(инициалы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фамилия)</w:t>
      </w:r>
    </w:p>
    <w:p w:rsidR="005C7388" w:rsidRDefault="005C7388" w:rsidP="005C7388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C7388" w:rsidRPr="00B76605" w:rsidRDefault="005C7388" w:rsidP="005C7388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B76605">
        <w:rPr>
          <w:rFonts w:ascii="Times New Roman" w:hAnsi="Times New Roman" w:cs="Times New Roman"/>
          <w:color w:val="auto"/>
          <w:sz w:val="24"/>
          <w:szCs w:val="24"/>
        </w:rPr>
        <w:t>С приказом ознакомлены:</w:t>
      </w:r>
    </w:p>
    <w:p w:rsidR="005C7388" w:rsidRDefault="005C7388" w:rsidP="005C7388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5C7388" w:rsidRDefault="005C7388" w:rsidP="005C7388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   ________________________</w:t>
      </w:r>
    </w:p>
    <w:p w:rsidR="005C7388" w:rsidRPr="00B26ED2" w:rsidRDefault="005C7388" w:rsidP="005C7388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21074D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</w:t>
      </w:r>
      <w:r w:rsidRPr="00B26ED2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5C7388" w:rsidRDefault="005C7388" w:rsidP="005C7388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_________________</w:t>
      </w:r>
    </w:p>
    <w:p w:rsidR="005C7388" w:rsidRDefault="005C7388" w:rsidP="005C738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(дата)</w:t>
      </w:r>
    </w:p>
    <w:p w:rsidR="005C7388" w:rsidRDefault="005C7388" w:rsidP="005C7388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   ________________________</w:t>
      </w:r>
    </w:p>
    <w:p w:rsidR="005C7388" w:rsidRPr="00B26ED2" w:rsidRDefault="005C7388" w:rsidP="005C7388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21074D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</w:t>
      </w:r>
      <w:r w:rsidRPr="00B26ED2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5C7388" w:rsidRDefault="005C7388" w:rsidP="005C7388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_________________</w:t>
      </w:r>
    </w:p>
    <w:p w:rsidR="005C7388" w:rsidRDefault="005C7388" w:rsidP="005C738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(дата)</w:t>
      </w:r>
    </w:p>
    <w:p w:rsidR="005C7388" w:rsidRDefault="005C7388" w:rsidP="005C7388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   ________________________</w:t>
      </w:r>
    </w:p>
    <w:p w:rsidR="005C7388" w:rsidRPr="00B26ED2" w:rsidRDefault="005C7388" w:rsidP="005C7388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21074D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</w:t>
      </w:r>
      <w:r w:rsidRPr="00B26ED2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5C7388" w:rsidRDefault="005C7388" w:rsidP="005C7388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_________________</w:t>
      </w:r>
    </w:p>
    <w:p w:rsidR="005C7388" w:rsidRPr="00F809D7" w:rsidRDefault="005C7388" w:rsidP="005C738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(дата)</w:t>
      </w:r>
    </w:p>
    <w:p w:rsidR="00C8007D" w:rsidRDefault="00C8007D"/>
    <w:sectPr w:rsidR="00C8007D" w:rsidSect="00C8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C7388"/>
    <w:rsid w:val="0021074D"/>
    <w:rsid w:val="002723EA"/>
    <w:rsid w:val="00322473"/>
    <w:rsid w:val="003E7497"/>
    <w:rsid w:val="005C7388"/>
    <w:rsid w:val="00A15CE1"/>
    <w:rsid w:val="00B26ED2"/>
    <w:rsid w:val="00B76605"/>
    <w:rsid w:val="00BB1445"/>
    <w:rsid w:val="00C8007D"/>
    <w:rsid w:val="00DB2CD6"/>
    <w:rsid w:val="00F8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5C7388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5C7388"/>
    <w:pPr>
      <w:ind w:firstLine="0"/>
    </w:pPr>
  </w:style>
  <w:style w:type="paragraph" w:customStyle="1" w:styleId="17PRIL-header-2">
    <w:name w:val="17PRIL-header-2"/>
    <w:basedOn w:val="a"/>
    <w:uiPriority w:val="99"/>
    <w:rsid w:val="005C7388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eislamova</dc:creator>
  <cp:lastModifiedBy>Бутаков Андрей Алексеевич</cp:lastModifiedBy>
  <cp:revision>2</cp:revision>
  <dcterms:created xsi:type="dcterms:W3CDTF">2024-03-15T13:21:00Z</dcterms:created>
  <dcterms:modified xsi:type="dcterms:W3CDTF">2024-03-15T13:21:00Z</dcterms:modified>
</cp:coreProperties>
</file>