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75" w:rsidRPr="00596256" w:rsidRDefault="006C3775" w:rsidP="00CA6C8D">
      <w:pPr>
        <w:pStyle w:val="a3"/>
        <w:ind w:left="720"/>
        <w:jc w:val="both"/>
        <w:rPr>
          <w:rFonts w:ascii="Tahoma" w:hAnsi="Tahoma" w:cs="Tahoma"/>
          <w:sz w:val="28"/>
          <w:szCs w:val="28"/>
        </w:rPr>
      </w:pPr>
      <w:r w:rsidRPr="00596256">
        <w:rPr>
          <w:rFonts w:ascii="Tahoma" w:hAnsi="Tahoma" w:cs="Tahoma"/>
          <w:b/>
          <w:bCs/>
          <w:sz w:val="28"/>
          <w:szCs w:val="28"/>
        </w:rPr>
        <w:t>Проведена пла</w:t>
      </w:r>
      <w:r w:rsidR="00932B1B" w:rsidRPr="00596256">
        <w:rPr>
          <w:rFonts w:ascii="Tahoma" w:hAnsi="Tahoma" w:cs="Tahoma"/>
          <w:b/>
          <w:bCs/>
          <w:sz w:val="28"/>
          <w:szCs w:val="28"/>
        </w:rPr>
        <w:t xml:space="preserve">новая документарная проверка ТСН «Улица </w:t>
      </w:r>
      <w:r w:rsidR="009D722A" w:rsidRPr="00596256">
        <w:rPr>
          <w:rFonts w:ascii="Tahoma" w:hAnsi="Tahoma" w:cs="Tahoma"/>
          <w:b/>
          <w:bCs/>
          <w:sz w:val="28"/>
          <w:szCs w:val="28"/>
        </w:rPr>
        <w:t>Жернакова» с 06.11.2015 по 03</w:t>
      </w:r>
      <w:r w:rsidR="00932B1B" w:rsidRPr="00596256">
        <w:rPr>
          <w:rFonts w:ascii="Tahoma" w:hAnsi="Tahoma" w:cs="Tahoma"/>
          <w:b/>
          <w:bCs/>
          <w:sz w:val="28"/>
          <w:szCs w:val="28"/>
        </w:rPr>
        <w:t>.12</w:t>
      </w:r>
      <w:r w:rsidRPr="00596256">
        <w:rPr>
          <w:rFonts w:ascii="Tahoma" w:hAnsi="Tahoma" w:cs="Tahoma"/>
          <w:b/>
          <w:bCs/>
          <w:sz w:val="28"/>
          <w:szCs w:val="28"/>
        </w:rPr>
        <w:t>.201</w:t>
      </w:r>
      <w:r w:rsidR="00932B1B" w:rsidRPr="00596256">
        <w:rPr>
          <w:rFonts w:ascii="Tahoma" w:hAnsi="Tahoma" w:cs="Tahoma"/>
          <w:b/>
          <w:bCs/>
          <w:sz w:val="28"/>
          <w:szCs w:val="28"/>
        </w:rPr>
        <w:t>5</w:t>
      </w:r>
      <w:r w:rsidRPr="00596256">
        <w:rPr>
          <w:rFonts w:ascii="Tahoma" w:hAnsi="Tahoma" w:cs="Tahoma"/>
          <w:sz w:val="28"/>
          <w:szCs w:val="28"/>
        </w:rPr>
        <w:t xml:space="preserve"> </w:t>
      </w:r>
    </w:p>
    <w:p w:rsidR="006C3775" w:rsidRPr="00596256" w:rsidRDefault="006C3775" w:rsidP="00CA6C8D">
      <w:pPr>
        <w:pStyle w:val="a3"/>
        <w:ind w:left="720"/>
        <w:jc w:val="both"/>
        <w:rPr>
          <w:rFonts w:ascii="Tahoma" w:hAnsi="Tahoma" w:cs="Tahoma"/>
          <w:sz w:val="28"/>
          <w:szCs w:val="28"/>
        </w:rPr>
      </w:pPr>
      <w:proofErr w:type="gramStart"/>
      <w:r w:rsidRPr="00596256">
        <w:rPr>
          <w:rFonts w:ascii="Tahoma" w:hAnsi="Tahoma" w:cs="Tahoma"/>
          <w:sz w:val="28"/>
          <w:szCs w:val="28"/>
        </w:rPr>
        <w:t>С целью исполнения ежегодного Плана проведения плановых проверок юридических лиц и индивидуальных предпринимателей, проводимых администрацией муниципал</w:t>
      </w:r>
      <w:r w:rsidR="009D722A" w:rsidRPr="00596256">
        <w:rPr>
          <w:rFonts w:ascii="Tahoma" w:hAnsi="Tahoma" w:cs="Tahoma"/>
          <w:sz w:val="28"/>
          <w:szCs w:val="28"/>
        </w:rPr>
        <w:t>ьного образования «Холмогорский муниципальный район» в 2015</w:t>
      </w:r>
      <w:r w:rsidRPr="00596256">
        <w:rPr>
          <w:rFonts w:ascii="Tahoma" w:hAnsi="Tahoma" w:cs="Tahoma"/>
          <w:sz w:val="28"/>
          <w:szCs w:val="28"/>
        </w:rPr>
        <w:t xml:space="preserve"> году, утвержденных главой муниципального об</w:t>
      </w:r>
      <w:r w:rsidR="009D722A" w:rsidRPr="00596256">
        <w:rPr>
          <w:rFonts w:ascii="Tahoma" w:hAnsi="Tahoma" w:cs="Tahoma"/>
          <w:sz w:val="28"/>
          <w:szCs w:val="28"/>
        </w:rPr>
        <w:t>разования «Холмогорский муниципальный район» П. М. Рябко</w:t>
      </w:r>
      <w:r w:rsidRPr="00596256">
        <w:rPr>
          <w:rFonts w:ascii="Tahoma" w:hAnsi="Tahoma" w:cs="Tahoma"/>
          <w:sz w:val="28"/>
          <w:szCs w:val="28"/>
        </w:rPr>
        <w:t>, размещенного на са</w:t>
      </w:r>
      <w:r w:rsidR="00CA6C8D" w:rsidRPr="00596256">
        <w:rPr>
          <w:rFonts w:ascii="Tahoma" w:hAnsi="Tahoma" w:cs="Tahoma"/>
          <w:sz w:val="28"/>
          <w:szCs w:val="28"/>
        </w:rPr>
        <w:t>йте администрации муниципального образования «Холмогорский муниципальный район»</w:t>
      </w:r>
      <w:r w:rsidRPr="00596256">
        <w:rPr>
          <w:rFonts w:ascii="Tahoma" w:hAnsi="Tahoma" w:cs="Tahoma"/>
          <w:sz w:val="28"/>
          <w:szCs w:val="28"/>
        </w:rPr>
        <w:t xml:space="preserve"> (</w:t>
      </w:r>
      <w:r w:rsidR="00CA6C8D" w:rsidRPr="00596256">
        <w:rPr>
          <w:rFonts w:ascii="Tahoma" w:hAnsi="Tahoma" w:cs="Tahoma"/>
          <w:sz w:val="28"/>
          <w:szCs w:val="28"/>
          <w:lang w:val="en-US"/>
        </w:rPr>
        <w:t>www</w:t>
      </w:r>
      <w:r w:rsidR="00CA6C8D" w:rsidRPr="00596256">
        <w:rPr>
          <w:rFonts w:ascii="Tahoma" w:hAnsi="Tahoma" w:cs="Tahoma"/>
          <w:sz w:val="28"/>
          <w:szCs w:val="28"/>
        </w:rPr>
        <w:t>.</w:t>
      </w:r>
      <w:proofErr w:type="spellStart"/>
      <w:r w:rsidR="00CA6C8D" w:rsidRPr="00596256">
        <w:rPr>
          <w:rFonts w:ascii="Tahoma" w:hAnsi="Tahoma" w:cs="Tahoma"/>
          <w:sz w:val="28"/>
          <w:szCs w:val="28"/>
        </w:rPr>
        <w:t>holmogori.ru</w:t>
      </w:r>
      <w:proofErr w:type="spellEnd"/>
      <w:r w:rsidRPr="00596256">
        <w:rPr>
          <w:rFonts w:ascii="Tahoma" w:hAnsi="Tahoma" w:cs="Tahoma"/>
          <w:sz w:val="28"/>
          <w:szCs w:val="28"/>
        </w:rPr>
        <w:t>) и официальном сайте прокуратуры Архангельской области (</w:t>
      </w:r>
      <w:proofErr w:type="spellStart"/>
      <w:r w:rsidR="009D722A" w:rsidRPr="00596256">
        <w:rPr>
          <w:rFonts w:ascii="Tahoma" w:hAnsi="Tahoma" w:cs="Tahoma"/>
          <w:sz w:val="28"/>
          <w:szCs w:val="28"/>
        </w:rPr>
        <w:t>www.arhoblprok.ru</w:t>
      </w:r>
      <w:proofErr w:type="spellEnd"/>
      <w:r w:rsidR="009D722A" w:rsidRPr="00596256">
        <w:rPr>
          <w:rFonts w:ascii="Tahoma" w:hAnsi="Tahoma" w:cs="Tahoma"/>
          <w:sz w:val="28"/>
          <w:szCs w:val="28"/>
        </w:rPr>
        <w:t>) в период с 06.11.2015 года по</w:t>
      </w:r>
      <w:proofErr w:type="gramEnd"/>
      <w:r w:rsidR="009D722A" w:rsidRPr="00596256">
        <w:rPr>
          <w:rFonts w:ascii="Tahoma" w:hAnsi="Tahoma" w:cs="Tahoma"/>
          <w:sz w:val="28"/>
          <w:szCs w:val="28"/>
        </w:rPr>
        <w:t xml:space="preserve"> 03.12. 2015</w:t>
      </w:r>
      <w:r w:rsidRPr="00596256">
        <w:rPr>
          <w:rFonts w:ascii="Tahoma" w:hAnsi="Tahoma" w:cs="Tahoma"/>
          <w:sz w:val="28"/>
          <w:szCs w:val="28"/>
        </w:rPr>
        <w:t xml:space="preserve"> года </w:t>
      </w:r>
      <w:r w:rsidR="009D722A" w:rsidRPr="00596256">
        <w:rPr>
          <w:rFonts w:ascii="Tahoma" w:hAnsi="Tahoma" w:cs="Tahoma"/>
          <w:sz w:val="28"/>
          <w:szCs w:val="28"/>
        </w:rPr>
        <w:t xml:space="preserve">отделом строительства и жилищно-коммунального хозяйства </w:t>
      </w:r>
      <w:r w:rsidR="00CA6C8D" w:rsidRPr="00596256">
        <w:rPr>
          <w:rFonts w:ascii="Tahoma" w:hAnsi="Tahoma" w:cs="Tahoma"/>
          <w:sz w:val="28"/>
          <w:szCs w:val="28"/>
        </w:rPr>
        <w:t>администрации муниципального образования «Холмогорский муниципальный район»</w:t>
      </w:r>
      <w:r w:rsidRPr="00596256">
        <w:rPr>
          <w:rFonts w:ascii="Tahoma" w:hAnsi="Tahoma" w:cs="Tahoma"/>
          <w:sz w:val="28"/>
          <w:szCs w:val="28"/>
        </w:rPr>
        <w:t xml:space="preserve">, уполномоченного на осуществление муниципального жилищного контроля на территории </w:t>
      </w:r>
      <w:r w:rsidR="00CA6C8D" w:rsidRPr="00596256">
        <w:rPr>
          <w:rFonts w:ascii="Tahoma" w:hAnsi="Tahoma" w:cs="Tahoma"/>
          <w:sz w:val="28"/>
          <w:szCs w:val="28"/>
        </w:rPr>
        <w:t xml:space="preserve"> муниципального образования «Холмогорский муниципальный район»</w:t>
      </w:r>
      <w:r w:rsidRPr="00596256">
        <w:rPr>
          <w:rFonts w:ascii="Tahoma" w:hAnsi="Tahoma" w:cs="Tahoma"/>
          <w:sz w:val="28"/>
          <w:szCs w:val="28"/>
        </w:rPr>
        <w:t xml:space="preserve">, проведена плановая документарная проверка </w:t>
      </w:r>
      <w:r w:rsidR="00CA6C8D" w:rsidRPr="00596256">
        <w:rPr>
          <w:rFonts w:ascii="Tahoma" w:hAnsi="Tahoma" w:cs="Tahoma"/>
          <w:sz w:val="28"/>
          <w:szCs w:val="28"/>
        </w:rPr>
        <w:t xml:space="preserve"> товарищества собственников недвижимости «Улица Жернакова</w:t>
      </w:r>
      <w:r w:rsidRPr="00596256">
        <w:rPr>
          <w:rFonts w:ascii="Tahoma" w:hAnsi="Tahoma" w:cs="Tahoma"/>
          <w:sz w:val="28"/>
          <w:szCs w:val="28"/>
        </w:rPr>
        <w:t>». Задачами проверки явл</w:t>
      </w:r>
      <w:r w:rsidR="00CA6C8D" w:rsidRPr="00596256">
        <w:rPr>
          <w:rFonts w:ascii="Tahoma" w:hAnsi="Tahoma" w:cs="Tahoma"/>
          <w:sz w:val="28"/>
          <w:szCs w:val="28"/>
        </w:rPr>
        <w:t>яется проверка соблюдения законодательства в сфере</w:t>
      </w:r>
      <w:r w:rsidRPr="00596256">
        <w:rPr>
          <w:rFonts w:ascii="Tahoma" w:hAnsi="Tahoma" w:cs="Tahoma"/>
          <w:sz w:val="28"/>
          <w:szCs w:val="28"/>
        </w:rPr>
        <w:t xml:space="preserve"> содержания и ремонта </w:t>
      </w:r>
      <w:r w:rsidR="00CA6C8D" w:rsidRPr="00596256">
        <w:rPr>
          <w:rFonts w:ascii="Tahoma" w:hAnsi="Tahoma" w:cs="Tahoma"/>
          <w:sz w:val="28"/>
          <w:szCs w:val="28"/>
        </w:rPr>
        <w:t xml:space="preserve"> </w:t>
      </w:r>
      <w:r w:rsidRPr="00596256">
        <w:rPr>
          <w:rFonts w:ascii="Tahoma" w:hAnsi="Tahoma" w:cs="Tahoma"/>
          <w:sz w:val="28"/>
          <w:szCs w:val="28"/>
        </w:rPr>
        <w:t xml:space="preserve"> жилищного фонда,</w:t>
      </w:r>
      <w:r w:rsidR="00CA6C8D" w:rsidRPr="00596256">
        <w:rPr>
          <w:rFonts w:ascii="Tahoma" w:hAnsi="Tahoma" w:cs="Tahoma"/>
          <w:sz w:val="28"/>
          <w:szCs w:val="28"/>
        </w:rPr>
        <w:t xml:space="preserve"> общего имущества собствен</w:t>
      </w:r>
      <w:r w:rsidR="00596256">
        <w:rPr>
          <w:rFonts w:ascii="Tahoma" w:hAnsi="Tahoma" w:cs="Tahoma"/>
          <w:sz w:val="28"/>
          <w:szCs w:val="28"/>
        </w:rPr>
        <w:t>ников помещений многоквартирных</w:t>
      </w:r>
      <w:r w:rsidR="00CA6C8D" w:rsidRPr="00596256">
        <w:rPr>
          <w:rFonts w:ascii="Tahoma" w:hAnsi="Tahoma" w:cs="Tahoma"/>
          <w:sz w:val="28"/>
          <w:szCs w:val="28"/>
        </w:rPr>
        <w:t xml:space="preserve"> д</w:t>
      </w:r>
      <w:r w:rsidR="00596256">
        <w:rPr>
          <w:rFonts w:ascii="Tahoma" w:hAnsi="Tahoma" w:cs="Tahoma"/>
          <w:sz w:val="28"/>
          <w:szCs w:val="28"/>
        </w:rPr>
        <w:t>омов,</w:t>
      </w:r>
      <w:r w:rsidR="00CA6C8D" w:rsidRPr="00596256">
        <w:rPr>
          <w:rFonts w:ascii="Tahoma" w:hAnsi="Tahoma" w:cs="Tahoma"/>
          <w:sz w:val="28"/>
          <w:szCs w:val="28"/>
        </w:rPr>
        <w:t xml:space="preserve"> наход</w:t>
      </w:r>
      <w:r w:rsidR="00596256">
        <w:rPr>
          <w:rFonts w:ascii="Tahoma" w:hAnsi="Tahoma" w:cs="Tahoma"/>
          <w:sz w:val="28"/>
          <w:szCs w:val="28"/>
        </w:rPr>
        <w:t>ящихся</w:t>
      </w:r>
      <w:r w:rsidR="00CA6C8D" w:rsidRPr="00596256">
        <w:rPr>
          <w:rFonts w:ascii="Tahoma" w:hAnsi="Tahoma" w:cs="Tahoma"/>
          <w:sz w:val="28"/>
          <w:szCs w:val="28"/>
        </w:rPr>
        <w:t xml:space="preserve"> в управлении ТСН «Улица Жернакова</w:t>
      </w:r>
      <w:r w:rsidRPr="00596256">
        <w:rPr>
          <w:rFonts w:ascii="Tahoma" w:hAnsi="Tahoma" w:cs="Tahoma"/>
          <w:sz w:val="28"/>
          <w:szCs w:val="28"/>
        </w:rPr>
        <w:t xml:space="preserve">». По результатам проверки нарушений не выявлено. </w:t>
      </w:r>
    </w:p>
    <w:p w:rsidR="00E605F8" w:rsidRDefault="00E605F8"/>
    <w:sectPr w:rsidR="00E605F8" w:rsidSect="00E6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3775"/>
    <w:rsid w:val="00501D77"/>
    <w:rsid w:val="00596256"/>
    <w:rsid w:val="006C3775"/>
    <w:rsid w:val="00932B1B"/>
    <w:rsid w:val="009D722A"/>
    <w:rsid w:val="00CA6C8D"/>
    <w:rsid w:val="00E6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5794">
      <w:bodyDiv w:val="1"/>
      <w:marLeft w:val="100"/>
      <w:marRight w:val="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9245">
      <w:bodyDiv w:val="1"/>
      <w:marLeft w:val="103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Берденников Александр Николаевич</dc:creator>
  <cp:lastModifiedBy>Берденников Александр Николаевич</cp:lastModifiedBy>
  <cp:revision>1</cp:revision>
  <cp:lastPrinted>2016-03-10T13:21:00Z</cp:lastPrinted>
  <dcterms:created xsi:type="dcterms:W3CDTF">2016-03-10T12:30:00Z</dcterms:created>
  <dcterms:modified xsi:type="dcterms:W3CDTF">2016-03-10T13:26:00Z</dcterms:modified>
</cp:coreProperties>
</file>