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0B" w:rsidRDefault="00F93E0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93E0B" w:rsidRDefault="00F93E0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93E0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93E0B" w:rsidRDefault="00F93E0B">
            <w:pPr>
              <w:pStyle w:val="ConsPlusNormal"/>
            </w:pPr>
            <w:r>
              <w:t>22 ноября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93E0B" w:rsidRDefault="00F93E0B">
            <w:pPr>
              <w:pStyle w:val="ConsPlusNormal"/>
              <w:jc w:val="right"/>
            </w:pPr>
            <w:bookmarkStart w:id="0" w:name="_GoBack"/>
            <w:r>
              <w:t>N 41-3-ОЗ</w:t>
            </w:r>
            <w:bookmarkEnd w:id="0"/>
          </w:p>
        </w:tc>
      </w:tr>
    </w:tbl>
    <w:p w:rsidR="00F93E0B" w:rsidRDefault="00F93E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3E0B" w:rsidRDefault="00F93E0B">
      <w:pPr>
        <w:pStyle w:val="ConsPlusNormal"/>
        <w:jc w:val="both"/>
      </w:pPr>
    </w:p>
    <w:p w:rsidR="00F93E0B" w:rsidRDefault="00F93E0B">
      <w:pPr>
        <w:pStyle w:val="ConsPlusTitle"/>
        <w:jc w:val="center"/>
      </w:pPr>
      <w:r>
        <w:t>АРХАНГЕЛЬСКАЯ ОБЛАСТЬ</w:t>
      </w:r>
    </w:p>
    <w:p w:rsidR="00F93E0B" w:rsidRDefault="00F93E0B">
      <w:pPr>
        <w:pStyle w:val="ConsPlusTitle"/>
        <w:jc w:val="center"/>
      </w:pPr>
    </w:p>
    <w:p w:rsidR="00F93E0B" w:rsidRDefault="00F93E0B">
      <w:pPr>
        <w:pStyle w:val="ConsPlusTitle"/>
        <w:jc w:val="center"/>
      </w:pPr>
      <w:r>
        <w:t>ОБЛАСТНОЙ ЗАКОН</w:t>
      </w:r>
    </w:p>
    <w:p w:rsidR="00F93E0B" w:rsidRDefault="00F93E0B">
      <w:pPr>
        <w:pStyle w:val="ConsPlusTitle"/>
        <w:jc w:val="center"/>
      </w:pPr>
    </w:p>
    <w:p w:rsidR="00F93E0B" w:rsidRDefault="00F93E0B">
      <w:pPr>
        <w:pStyle w:val="ConsPlusTitle"/>
        <w:jc w:val="center"/>
      </w:pPr>
      <w:r>
        <w:t>О РЕАЛИЗАЦИИ ГОСУДАРСТВЕННЫХ ПОЛНОМОЧИЙ АРХАНГЕЛЬСКОЙ</w:t>
      </w:r>
    </w:p>
    <w:p w:rsidR="00F93E0B" w:rsidRDefault="00F93E0B">
      <w:pPr>
        <w:pStyle w:val="ConsPlusTitle"/>
        <w:jc w:val="center"/>
      </w:pPr>
      <w:r>
        <w:t>ОБЛАСТИ В СФЕРЕ ОРГАНИЗАЦИИ ДОРОЖНОГО ДВИЖЕНИЯ И ОБЕСПЕЧЕНИЯ</w:t>
      </w:r>
    </w:p>
    <w:p w:rsidR="00F93E0B" w:rsidRDefault="00F93E0B">
      <w:pPr>
        <w:pStyle w:val="ConsPlusTitle"/>
        <w:jc w:val="center"/>
      </w:pPr>
      <w:r>
        <w:t>БЕЗОПАСНОСТИ ДОРОЖНОГО ДВИЖЕНИЯ, А ТАКЖЕ В СФЕРЕ ОБЕСПЕЧЕНИЯ</w:t>
      </w:r>
    </w:p>
    <w:p w:rsidR="00F93E0B" w:rsidRDefault="00F93E0B">
      <w:pPr>
        <w:pStyle w:val="ConsPlusTitle"/>
        <w:jc w:val="center"/>
      </w:pPr>
      <w:r>
        <w:t>ТРАНСПОРТНОЙ БЕЗОПАСНОСТИ ОБЪЕКТОВ ТРАНСПОРТНОЙ</w:t>
      </w:r>
    </w:p>
    <w:p w:rsidR="00F93E0B" w:rsidRDefault="00F93E0B">
      <w:pPr>
        <w:pStyle w:val="ConsPlusTitle"/>
        <w:jc w:val="center"/>
      </w:pPr>
      <w:r>
        <w:t>ИНФРАСТРУКТУРЫ И (ИЛИ) ТРАНСПОРТНЫХ СРЕДСТВ</w:t>
      </w:r>
    </w:p>
    <w:p w:rsidR="00F93E0B" w:rsidRDefault="00F93E0B">
      <w:pPr>
        <w:pStyle w:val="ConsPlusNormal"/>
        <w:jc w:val="both"/>
      </w:pPr>
    </w:p>
    <w:p w:rsidR="00F93E0B" w:rsidRDefault="00F93E0B">
      <w:pPr>
        <w:pStyle w:val="ConsPlusNormal"/>
        <w:jc w:val="right"/>
      </w:pPr>
      <w:proofErr w:type="gramStart"/>
      <w:r>
        <w:t>Принят</w:t>
      </w:r>
      <w:proofErr w:type="gramEnd"/>
    </w:p>
    <w:p w:rsidR="00F93E0B" w:rsidRDefault="00F93E0B">
      <w:pPr>
        <w:pStyle w:val="ConsPlusNormal"/>
        <w:jc w:val="right"/>
      </w:pPr>
      <w:r>
        <w:t>Архангельским областным</w:t>
      </w:r>
    </w:p>
    <w:p w:rsidR="00F93E0B" w:rsidRDefault="00F93E0B">
      <w:pPr>
        <w:pStyle w:val="ConsPlusNormal"/>
        <w:jc w:val="right"/>
      </w:pPr>
      <w:r>
        <w:t>Собранием депутатов</w:t>
      </w:r>
    </w:p>
    <w:p w:rsidR="00F93E0B" w:rsidRDefault="00F93E0B">
      <w:pPr>
        <w:pStyle w:val="ConsPlusNormal"/>
        <w:jc w:val="right"/>
      </w:pPr>
      <w:r>
        <w:t>(</w:t>
      </w:r>
      <w:hyperlink r:id="rId6">
        <w:r>
          <w:rPr>
            <w:color w:val="0000FF"/>
          </w:rPr>
          <w:t>Постановление</w:t>
        </w:r>
      </w:hyperlink>
      <w:r>
        <w:t xml:space="preserve"> от 19 ноября 2013 года N 114)</w:t>
      </w:r>
    </w:p>
    <w:p w:rsidR="00F93E0B" w:rsidRDefault="00F93E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3E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E0B" w:rsidRDefault="00F93E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E0B" w:rsidRDefault="00F93E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3E0B" w:rsidRDefault="00F93E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3E0B" w:rsidRDefault="00F93E0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Архангельской области от 21.04.2014 </w:t>
            </w:r>
            <w:hyperlink r:id="rId7">
              <w:r>
                <w:rPr>
                  <w:color w:val="0000FF"/>
                </w:rPr>
                <w:t>N 118-7-ОЗ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93E0B" w:rsidRDefault="00F93E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02.07.2018 </w:t>
            </w:r>
            <w:hyperlink r:id="rId8">
              <w:r>
                <w:rPr>
                  <w:color w:val="0000FF"/>
                </w:rPr>
                <w:t>N 654-45-ОЗ</w:t>
              </w:r>
            </w:hyperlink>
            <w:r>
              <w:rPr>
                <w:color w:val="392C69"/>
              </w:rPr>
              <w:t xml:space="preserve">, от 20.12.2018 </w:t>
            </w:r>
            <w:hyperlink r:id="rId9">
              <w:r>
                <w:rPr>
                  <w:color w:val="0000FF"/>
                </w:rPr>
                <w:t>N 37-4-ОЗ</w:t>
              </w:r>
            </w:hyperlink>
            <w:r>
              <w:rPr>
                <w:color w:val="392C69"/>
              </w:rPr>
              <w:t xml:space="preserve">, от 03.06.2019 </w:t>
            </w:r>
            <w:hyperlink r:id="rId10">
              <w:r>
                <w:rPr>
                  <w:color w:val="0000FF"/>
                </w:rPr>
                <w:t>N 99-8-ОЗ</w:t>
              </w:r>
            </w:hyperlink>
            <w:r>
              <w:rPr>
                <w:color w:val="392C69"/>
              </w:rPr>
              <w:t>,</w:t>
            </w:r>
          </w:p>
          <w:p w:rsidR="00F93E0B" w:rsidRDefault="00F93E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28.10.2019 </w:t>
            </w:r>
            <w:hyperlink r:id="rId11">
              <w:r>
                <w:rPr>
                  <w:color w:val="0000FF"/>
                </w:rPr>
                <w:t>N 149-11-ОЗ</w:t>
              </w:r>
            </w:hyperlink>
            <w:r>
              <w:rPr>
                <w:color w:val="392C69"/>
              </w:rPr>
              <w:t xml:space="preserve">, от 29.09.2020 </w:t>
            </w:r>
            <w:hyperlink r:id="rId12">
              <w:r>
                <w:rPr>
                  <w:color w:val="0000FF"/>
                </w:rPr>
                <w:t>N 296-19-ОЗ</w:t>
              </w:r>
            </w:hyperlink>
            <w:r>
              <w:rPr>
                <w:color w:val="392C69"/>
              </w:rPr>
              <w:t>,</w:t>
            </w:r>
          </w:p>
          <w:p w:rsidR="00F93E0B" w:rsidRDefault="00F93E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08.12.2021 </w:t>
            </w:r>
            <w:hyperlink r:id="rId13">
              <w:r>
                <w:rPr>
                  <w:color w:val="0000FF"/>
                </w:rPr>
                <w:t>N 498-30-ОЗ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E0B" w:rsidRDefault="00F93E0B">
            <w:pPr>
              <w:pStyle w:val="ConsPlusNormal"/>
            </w:pPr>
          </w:p>
        </w:tc>
      </w:tr>
    </w:tbl>
    <w:p w:rsidR="00F93E0B" w:rsidRDefault="00F93E0B">
      <w:pPr>
        <w:pStyle w:val="ConsPlusNormal"/>
        <w:jc w:val="both"/>
      </w:pPr>
    </w:p>
    <w:p w:rsidR="00F93E0B" w:rsidRDefault="00F93E0B">
      <w:pPr>
        <w:pStyle w:val="ConsPlusNormal"/>
        <w:ind w:firstLine="540"/>
        <w:jc w:val="both"/>
      </w:pPr>
      <w:r>
        <w:t xml:space="preserve">Преамбула исключена. - </w:t>
      </w:r>
      <w:hyperlink r:id="rId14">
        <w:r>
          <w:rPr>
            <w:color w:val="0000FF"/>
          </w:rPr>
          <w:t>Закон</w:t>
        </w:r>
      </w:hyperlink>
      <w:r>
        <w:t xml:space="preserve"> Архангельской области от 02.07.2018 N 654-45-ОЗ.</w:t>
      </w:r>
    </w:p>
    <w:p w:rsidR="00F93E0B" w:rsidRDefault="00F93E0B">
      <w:pPr>
        <w:pStyle w:val="ConsPlusNormal"/>
        <w:jc w:val="both"/>
      </w:pPr>
    </w:p>
    <w:p w:rsidR="00F93E0B" w:rsidRDefault="00F93E0B">
      <w:pPr>
        <w:pStyle w:val="ConsPlusTitle"/>
        <w:ind w:firstLine="540"/>
        <w:jc w:val="both"/>
        <w:outlineLvl w:val="0"/>
      </w:pPr>
      <w:r>
        <w:t>Статья 1. Предмет правового регулирования настоящего закона</w:t>
      </w:r>
    </w:p>
    <w:p w:rsidR="00F93E0B" w:rsidRDefault="00F93E0B">
      <w:pPr>
        <w:pStyle w:val="ConsPlusNormal"/>
        <w:jc w:val="both"/>
      </w:pPr>
    </w:p>
    <w:p w:rsidR="00F93E0B" w:rsidRDefault="00F93E0B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закон регулирует отношения, возникающие в связи с реализацией органами государственной власти Архангельской области государственных полномочий Архангельской области в сфере организации дорожного движения, организации и осуществления парковочной деятельности и обеспечения безопасности дорожного движения (далее также - сфера организации дорожного движения и обеспечения безопасности дорожного движения), а также в сфере обеспечения транспортной безопасности объектов транспортной инфраструктуры и (или) транспортных средств (далее - сфера</w:t>
      </w:r>
      <w:proofErr w:type="gramEnd"/>
      <w:r>
        <w:t xml:space="preserve"> обеспечения транспортной безопасности).</w:t>
      </w:r>
    </w:p>
    <w:p w:rsidR="00F93E0B" w:rsidRDefault="00F93E0B">
      <w:pPr>
        <w:pStyle w:val="ConsPlusNormal"/>
        <w:jc w:val="both"/>
      </w:pPr>
      <w:r>
        <w:t xml:space="preserve">(п. 1 в ред. </w:t>
      </w:r>
      <w:hyperlink r:id="rId15">
        <w:r>
          <w:rPr>
            <w:color w:val="0000FF"/>
          </w:rPr>
          <w:t>закона</w:t>
        </w:r>
      </w:hyperlink>
      <w:r>
        <w:t xml:space="preserve"> Архангельской области от 28.10.2019 N 149-11-ОЗ)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 xml:space="preserve">2. В целях обеспечения сохранности и </w:t>
      </w:r>
      <w:proofErr w:type="gramStart"/>
      <w:r>
        <w:t>развития</w:t>
      </w:r>
      <w:proofErr w:type="gramEnd"/>
      <w:r>
        <w:t xml:space="preserve"> автомобильных дорог регионального или межмуниципального значения Архангельской области государственные полномочия Архангельской области в сфере использования автомобильных дорог регионального или межмуниципального значения и осуществления дорожной деятельности в отношении указанных автомобильных дорог осуществляются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областным </w:t>
      </w:r>
      <w:hyperlink r:id="rId17">
        <w:r>
          <w:rPr>
            <w:color w:val="0000FF"/>
          </w:rPr>
          <w:t>законом</w:t>
        </w:r>
      </w:hyperlink>
      <w:r>
        <w:t xml:space="preserve"> от 12 ноября 2002 года N 125-17-ОЗ "Об автомобильных дорогах и о дорожной деятельности в Архангельской области".</w:t>
      </w:r>
    </w:p>
    <w:p w:rsidR="00F93E0B" w:rsidRDefault="00F93E0B">
      <w:pPr>
        <w:pStyle w:val="ConsPlusNormal"/>
        <w:jc w:val="both"/>
      </w:pPr>
    </w:p>
    <w:p w:rsidR="00F93E0B" w:rsidRDefault="00F93E0B">
      <w:pPr>
        <w:pStyle w:val="ConsPlusTitle"/>
        <w:ind w:firstLine="540"/>
        <w:jc w:val="both"/>
        <w:outlineLvl w:val="0"/>
      </w:pPr>
      <w:r>
        <w:t>Статья 2. Правовая основа реализации органами государственной власти Архангельской области полномочий в сфере организации дорожного движения и обеспечения безопасности дорожного движения, а также в сфере обеспечения транспортной безопасности</w:t>
      </w:r>
    </w:p>
    <w:p w:rsidR="00F93E0B" w:rsidRDefault="00F93E0B">
      <w:pPr>
        <w:pStyle w:val="ConsPlusNormal"/>
        <w:jc w:val="both"/>
      </w:pPr>
      <w:r>
        <w:lastRenderedPageBreak/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Архангельской области от 28.10.2019 N 149-11-ОЗ)</w:t>
      </w:r>
    </w:p>
    <w:p w:rsidR="00F93E0B" w:rsidRDefault="00F93E0B">
      <w:pPr>
        <w:pStyle w:val="ConsPlusNormal"/>
        <w:ind w:firstLine="540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Архангельской области от 02.07.2018 N 654-45-ОЗ)</w:t>
      </w:r>
    </w:p>
    <w:p w:rsidR="00F93E0B" w:rsidRDefault="00F93E0B">
      <w:pPr>
        <w:pStyle w:val="ConsPlusNormal"/>
        <w:jc w:val="both"/>
      </w:pPr>
    </w:p>
    <w:p w:rsidR="00F93E0B" w:rsidRDefault="00F93E0B">
      <w:pPr>
        <w:pStyle w:val="ConsPlusNormal"/>
        <w:ind w:firstLine="540"/>
        <w:jc w:val="both"/>
      </w:pPr>
      <w:proofErr w:type="gramStart"/>
      <w:r>
        <w:t xml:space="preserve">Правовую основу реализации органами государственной власти Архангельской области полномочий в сфере организации дорожного движения и обеспечения безопасности дорожного движения, а также в сфере обеспечения транспортной безопасности составляют </w:t>
      </w:r>
      <w:hyperlink r:id="rId20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10 декабря 1995 года N 196-ФЗ "О безопасности дорожного движения", Федеральный закон от 9 февраля 2007 года N 16-ФЗ "О транспортной безопасности",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29 декабря</w:t>
      </w:r>
      <w:proofErr w:type="gramEnd"/>
      <w:r>
        <w:t xml:space="preserve"> </w:t>
      </w:r>
      <w:proofErr w:type="gramStart"/>
      <w:r>
        <w:t xml:space="preserve">2017 года N 443-ФЗ "Об организации дорожного движения в Российской Федерации и о внесении изменений в отдельные законодательные акты Российской Федерации" (далее - Федеральный закон "Об организации дорожного движения в Российской Федерации и о внесении изменений в отдельные законодательные акты Российской Федерации"), другие федеральные законы и иные нормативные правовые акты Российской Федерации, </w:t>
      </w:r>
      <w:hyperlink r:id="rId23">
        <w:r>
          <w:rPr>
            <w:color w:val="0000FF"/>
          </w:rPr>
          <w:t>Устав</w:t>
        </w:r>
      </w:hyperlink>
      <w:r>
        <w:t xml:space="preserve"> Архангельской области, настоящий закон, другие областные законы и</w:t>
      </w:r>
      <w:proofErr w:type="gramEnd"/>
      <w:r>
        <w:t xml:space="preserve"> принимаемые в указанных сферах иные нормативные правовые акты Архангельской области, муниципальные нормативные правовые акты муниципальных образований Архангельской области.</w:t>
      </w:r>
    </w:p>
    <w:p w:rsidR="00F93E0B" w:rsidRDefault="00F93E0B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Архангельской области от 28.10.2019 N 149-11-ОЗ)</w:t>
      </w:r>
    </w:p>
    <w:p w:rsidR="00F93E0B" w:rsidRDefault="00F93E0B">
      <w:pPr>
        <w:pStyle w:val="ConsPlusNormal"/>
        <w:jc w:val="both"/>
      </w:pPr>
    </w:p>
    <w:p w:rsidR="00F93E0B" w:rsidRDefault="00F93E0B">
      <w:pPr>
        <w:pStyle w:val="ConsPlusTitle"/>
        <w:ind w:firstLine="540"/>
        <w:jc w:val="both"/>
        <w:outlineLvl w:val="0"/>
      </w:pPr>
      <w:r>
        <w:t>Статья 3. Полномочия Архангельского областного Собрания депутатов в сфере организации дорожного движения и обеспечения безопасности дорожного движения, а также в сфере обеспечения транспортной безопасности</w:t>
      </w:r>
    </w:p>
    <w:p w:rsidR="00F93E0B" w:rsidRDefault="00F93E0B">
      <w:pPr>
        <w:pStyle w:val="ConsPlusNormal"/>
        <w:jc w:val="both"/>
      </w:pPr>
      <w:r>
        <w:t xml:space="preserve">(в ред. законов Архангельской области от 02.07.2018 </w:t>
      </w:r>
      <w:hyperlink r:id="rId25">
        <w:r>
          <w:rPr>
            <w:color w:val="0000FF"/>
          </w:rPr>
          <w:t>N 654-45-ОЗ</w:t>
        </w:r>
      </w:hyperlink>
      <w:r>
        <w:t xml:space="preserve">, от 28.10.2019 </w:t>
      </w:r>
      <w:hyperlink r:id="rId26">
        <w:r>
          <w:rPr>
            <w:color w:val="0000FF"/>
          </w:rPr>
          <w:t>N 149-11-ОЗ</w:t>
        </w:r>
      </w:hyperlink>
      <w:r>
        <w:t>)</w:t>
      </w:r>
    </w:p>
    <w:p w:rsidR="00F93E0B" w:rsidRDefault="00F93E0B">
      <w:pPr>
        <w:pStyle w:val="ConsPlusNormal"/>
        <w:jc w:val="both"/>
      </w:pPr>
    </w:p>
    <w:p w:rsidR="00F93E0B" w:rsidRDefault="00F93E0B">
      <w:pPr>
        <w:pStyle w:val="ConsPlusNormal"/>
        <w:ind w:firstLine="540"/>
        <w:jc w:val="both"/>
      </w:pPr>
      <w:r>
        <w:t>К полномочиям Архангельского областного Собрания депутатов в сфере организации дорожного движения и обеспечения безопасности дорожного движения, а также в сфере обеспечения транспортной безопасности относятся:</w:t>
      </w:r>
    </w:p>
    <w:p w:rsidR="00F93E0B" w:rsidRDefault="00F93E0B">
      <w:pPr>
        <w:pStyle w:val="ConsPlusNormal"/>
        <w:jc w:val="both"/>
      </w:pPr>
      <w:r>
        <w:t xml:space="preserve">(в ред. законов Архангельской области от 02.07.2018 </w:t>
      </w:r>
      <w:hyperlink r:id="rId27">
        <w:r>
          <w:rPr>
            <w:color w:val="0000FF"/>
          </w:rPr>
          <w:t>N 654-45-ОЗ</w:t>
        </w:r>
      </w:hyperlink>
      <w:r>
        <w:t xml:space="preserve">, от 28.10.2019 </w:t>
      </w:r>
      <w:hyperlink r:id="rId28">
        <w:r>
          <w:rPr>
            <w:color w:val="0000FF"/>
          </w:rPr>
          <w:t>N 149-11-ОЗ</w:t>
        </w:r>
      </w:hyperlink>
      <w:r>
        <w:t>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 xml:space="preserve">1) принятие областных законов в сфере организации дорожного движения и обеспечения безопасности дорожного движения, а также в сфере обеспечения транспортной безопасности и осуществление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F93E0B" w:rsidRDefault="00F93E0B">
      <w:pPr>
        <w:pStyle w:val="ConsPlusNormal"/>
        <w:jc w:val="both"/>
      </w:pPr>
      <w:r>
        <w:t xml:space="preserve">(в ред. законов Архангельской области от 02.07.2018 </w:t>
      </w:r>
      <w:hyperlink r:id="rId29">
        <w:r>
          <w:rPr>
            <w:color w:val="0000FF"/>
          </w:rPr>
          <w:t>N 654-45-ОЗ</w:t>
        </w:r>
      </w:hyperlink>
      <w:r>
        <w:t xml:space="preserve">, от 28.10.2019 </w:t>
      </w:r>
      <w:hyperlink r:id="rId30">
        <w:r>
          <w:rPr>
            <w:color w:val="0000FF"/>
          </w:rPr>
          <w:t>N 149-11-ОЗ</w:t>
        </w:r>
      </w:hyperlink>
      <w:r>
        <w:t>)</w:t>
      </w:r>
    </w:p>
    <w:p w:rsidR="00F93E0B" w:rsidRDefault="00F93E0B">
      <w:pPr>
        <w:pStyle w:val="ConsPlusNormal"/>
        <w:spacing w:before="220"/>
        <w:ind w:firstLine="540"/>
        <w:jc w:val="both"/>
      </w:pPr>
      <w:proofErr w:type="gramStart"/>
      <w:r>
        <w:t>2) утверждение в составе областного бюджета расходов на осуществление мероприятий в сфере организации дорожного движения и обеспечения безопасности дорожного движения, а также в сфере обеспечения транспортной безопасности, в том числе в рамках государственных программ Архангельской области и ведомственных целевых программ Архангельской области, предусматривающих мероприятия, направленные на сокращение количества дорожно-транспортных происшествий и снижение ущерба от этих происшествий (далее - программы Архангельской области</w:t>
      </w:r>
      <w:proofErr w:type="gramEnd"/>
      <w:r>
        <w:t xml:space="preserve"> по вопросам обеспечения безопасности дорожного движения);</w:t>
      </w:r>
    </w:p>
    <w:p w:rsidR="00F93E0B" w:rsidRDefault="00F93E0B">
      <w:pPr>
        <w:pStyle w:val="ConsPlusNormal"/>
        <w:jc w:val="both"/>
      </w:pPr>
      <w:r>
        <w:t xml:space="preserve">(в ред. законов Архангельской области от 02.07.2018 </w:t>
      </w:r>
      <w:hyperlink r:id="rId31">
        <w:r>
          <w:rPr>
            <w:color w:val="0000FF"/>
          </w:rPr>
          <w:t>N 654-45-ОЗ</w:t>
        </w:r>
      </w:hyperlink>
      <w:r>
        <w:t xml:space="preserve">, от 28.10.2019 </w:t>
      </w:r>
      <w:hyperlink r:id="rId32">
        <w:r>
          <w:rPr>
            <w:color w:val="0000FF"/>
          </w:rPr>
          <w:t>N 149-11-ОЗ</w:t>
        </w:r>
      </w:hyperlink>
      <w:r>
        <w:t>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3) иные полномочия в сфере организации дорожного движения и обеспечения безопасности дорожного движения, а также в сфере обеспечения транспортной безопасности в соответствии с законодательством Российской Федерации и законодательством Архангельской области.</w:t>
      </w:r>
    </w:p>
    <w:p w:rsidR="00F93E0B" w:rsidRDefault="00F93E0B">
      <w:pPr>
        <w:pStyle w:val="ConsPlusNormal"/>
        <w:jc w:val="both"/>
      </w:pPr>
      <w:r>
        <w:t xml:space="preserve">(в ред. законов Архангельской области от 02.07.2018 </w:t>
      </w:r>
      <w:hyperlink r:id="rId33">
        <w:r>
          <w:rPr>
            <w:color w:val="0000FF"/>
          </w:rPr>
          <w:t>N 654-45-ОЗ</w:t>
        </w:r>
      </w:hyperlink>
      <w:r>
        <w:t xml:space="preserve">, от 28.10.2019 </w:t>
      </w:r>
      <w:hyperlink r:id="rId34">
        <w:r>
          <w:rPr>
            <w:color w:val="0000FF"/>
          </w:rPr>
          <w:t>N 149-11-ОЗ</w:t>
        </w:r>
      </w:hyperlink>
      <w:r>
        <w:t>)</w:t>
      </w:r>
    </w:p>
    <w:p w:rsidR="00F93E0B" w:rsidRDefault="00F93E0B">
      <w:pPr>
        <w:pStyle w:val="ConsPlusNormal"/>
        <w:jc w:val="both"/>
      </w:pPr>
    </w:p>
    <w:p w:rsidR="00F93E0B" w:rsidRDefault="00F93E0B">
      <w:pPr>
        <w:pStyle w:val="ConsPlusTitle"/>
        <w:ind w:firstLine="540"/>
        <w:jc w:val="both"/>
        <w:outlineLvl w:val="0"/>
      </w:pPr>
      <w:r>
        <w:t>Статья 4. Полномочия Правительства Архангельской области в сфере организации дорожного движения и обеспечения безопасности дорожного движения, а также в сфере обеспечения транспортной безопасности</w:t>
      </w:r>
    </w:p>
    <w:p w:rsidR="00F93E0B" w:rsidRDefault="00F93E0B">
      <w:pPr>
        <w:pStyle w:val="ConsPlusNormal"/>
        <w:jc w:val="both"/>
      </w:pPr>
      <w:r>
        <w:t xml:space="preserve">(в ред. законов Архангельской области от 02.07.2018 </w:t>
      </w:r>
      <w:hyperlink r:id="rId35">
        <w:r>
          <w:rPr>
            <w:color w:val="0000FF"/>
          </w:rPr>
          <w:t>N 654-45-ОЗ</w:t>
        </w:r>
      </w:hyperlink>
      <w:r>
        <w:t xml:space="preserve">, от 28.10.2019 </w:t>
      </w:r>
      <w:hyperlink r:id="rId36">
        <w:r>
          <w:rPr>
            <w:color w:val="0000FF"/>
          </w:rPr>
          <w:t>N 149-11-ОЗ</w:t>
        </w:r>
      </w:hyperlink>
      <w:r>
        <w:t>)</w:t>
      </w:r>
    </w:p>
    <w:p w:rsidR="00F93E0B" w:rsidRDefault="00F93E0B">
      <w:pPr>
        <w:pStyle w:val="ConsPlusNormal"/>
        <w:jc w:val="both"/>
      </w:pPr>
    </w:p>
    <w:p w:rsidR="00F93E0B" w:rsidRDefault="00F93E0B">
      <w:pPr>
        <w:pStyle w:val="ConsPlusNormal"/>
        <w:ind w:firstLine="540"/>
        <w:jc w:val="both"/>
      </w:pPr>
      <w:r>
        <w:lastRenderedPageBreak/>
        <w:t>К полномочиям Правительства Архангельской области в сфере организации дорожного движения и обеспечения безопасности дорожного движения, а также в сфере обеспечения транспортной безопасности относятся:</w:t>
      </w:r>
    </w:p>
    <w:p w:rsidR="00F93E0B" w:rsidRDefault="00F93E0B">
      <w:pPr>
        <w:pStyle w:val="ConsPlusNormal"/>
        <w:jc w:val="both"/>
      </w:pPr>
      <w:r>
        <w:t xml:space="preserve">(в ред. законов Архангельской области от 02.07.2018 </w:t>
      </w:r>
      <w:hyperlink r:id="rId37">
        <w:r>
          <w:rPr>
            <w:color w:val="0000FF"/>
          </w:rPr>
          <w:t>N 654-45-ОЗ</w:t>
        </w:r>
      </w:hyperlink>
      <w:r>
        <w:t xml:space="preserve">, от 28.10.2019 </w:t>
      </w:r>
      <w:hyperlink r:id="rId38">
        <w:r>
          <w:rPr>
            <w:color w:val="0000FF"/>
          </w:rPr>
          <w:t>N 149-11-ОЗ</w:t>
        </w:r>
      </w:hyperlink>
      <w:r>
        <w:t>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1) осуществление в пределах своих полномочий мер по проведению единой государственной политики в сфере обеспечения безопасности дорожного движения;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1.1) разработка и реализация в пределах своей компетенции мер по проведению региональной политики в сфере организации дорожного движения на территории Архангельской области в соответствии с государственной политикой Российской Федерации в сфере организации дорожного движения;</w:t>
      </w:r>
    </w:p>
    <w:p w:rsidR="00F93E0B" w:rsidRDefault="00F93E0B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39">
        <w:r>
          <w:rPr>
            <w:color w:val="0000FF"/>
          </w:rPr>
          <w:t>законом</w:t>
        </w:r>
      </w:hyperlink>
      <w:r>
        <w:t xml:space="preserve"> Архангельской области от 02.07.2018 N 654-45-ОЗ)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2) утверждение государственных программ Архангельской области по вопросам обеспечения безопасности дорожного движения;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 xml:space="preserve">3) ежегодное до 01 июля года, следующего за </w:t>
      </w:r>
      <w:proofErr w:type="gramStart"/>
      <w:r>
        <w:t>отчетным</w:t>
      </w:r>
      <w:proofErr w:type="gramEnd"/>
      <w:r>
        <w:t>, утверждение перечней аварийно-опасных участков дорог регионального или межмуниципального значения;</w:t>
      </w:r>
    </w:p>
    <w:p w:rsidR="00F93E0B" w:rsidRDefault="00F93E0B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40">
        <w:r>
          <w:rPr>
            <w:color w:val="0000FF"/>
          </w:rPr>
          <w:t>законом</w:t>
        </w:r>
      </w:hyperlink>
      <w:r>
        <w:t xml:space="preserve"> Архангельской области от 02.07.2018 N 654-45-ОЗ)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4) утверждение нормативов финансовых затрат областного бюджета на выполнение работ и оказание услуг по реализации мероприятий по организации дорожного движения на автомобильных дорогах регионального или межмуниципального значения;</w:t>
      </w:r>
    </w:p>
    <w:p w:rsidR="00F93E0B" w:rsidRDefault="00F93E0B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41">
        <w:r>
          <w:rPr>
            <w:color w:val="0000FF"/>
          </w:rPr>
          <w:t>законом</w:t>
        </w:r>
      </w:hyperlink>
      <w:r>
        <w:t xml:space="preserve"> Архангельской области от 02.07.2018 N 654-45-ОЗ)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5) определение методики расчета размера платы за пользование платными парковками на автомобильных дорогах регионального или межмуниципального значения, автомобильных дорогах местного значения, а также установление ее максимального размера;</w:t>
      </w:r>
    </w:p>
    <w:p w:rsidR="00F93E0B" w:rsidRDefault="00F93E0B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42">
        <w:r>
          <w:rPr>
            <w:color w:val="0000FF"/>
          </w:rPr>
          <w:t>законом</w:t>
        </w:r>
      </w:hyperlink>
      <w:r>
        <w:t xml:space="preserve"> Архангельской области от 02.07.2018 N 654-45-ОЗ)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6) введение временных ограничения или прекращения движения транспортных сре</w:t>
      </w:r>
      <w:proofErr w:type="gramStart"/>
      <w:r>
        <w:t>дств в ц</w:t>
      </w:r>
      <w:proofErr w:type="gramEnd"/>
      <w:r>
        <w:t xml:space="preserve">елях обеспечения эффективности организации дорожного движения на автомобильных дорогах регионального или межмуниципального значения в соответствии с </w:t>
      </w:r>
      <w:hyperlink r:id="rId43">
        <w:r>
          <w:rPr>
            <w:color w:val="0000FF"/>
          </w:rPr>
          <w:t>частью 8 статьи 11</w:t>
        </w:r>
      </w:hyperlink>
      <w:r>
        <w:t xml:space="preserve">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Федерации";</w:t>
      </w:r>
    </w:p>
    <w:p w:rsidR="00F93E0B" w:rsidRDefault="00F93E0B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44">
        <w:r>
          <w:rPr>
            <w:color w:val="0000FF"/>
          </w:rPr>
          <w:t>законом</w:t>
        </w:r>
      </w:hyperlink>
      <w:r>
        <w:t xml:space="preserve"> Архангельской области от 02.07.2018 N 654-45-ОЗ)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7) установление перечней органов и организаций, с которыми подлежат согласованию: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комплексные схемы организации дорожного движения, разрабатываемые для территории муниципального района, муниципального округа, городского округа или городского поселения Архангельской области либо их частей, а также для территорий нескольких муниципальных районов, муниципальных округов, городских округов или городских поселений Архангельской области, имеющих общую границу;</w:t>
      </w:r>
    </w:p>
    <w:p w:rsidR="00F93E0B" w:rsidRDefault="00F93E0B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Архангельской области от 29.09.2020 N 296-19-ОЗ)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проекты организации дорожного движения, разрабатываемые для автомобильных дорог регионального или межмуниципального значения либо их участков;</w:t>
      </w:r>
    </w:p>
    <w:p w:rsidR="00F93E0B" w:rsidRDefault="00F93E0B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46">
        <w:r>
          <w:rPr>
            <w:color w:val="0000FF"/>
          </w:rPr>
          <w:t>законом</w:t>
        </w:r>
      </w:hyperlink>
      <w:r>
        <w:t xml:space="preserve"> Архангельской области от 02.07.2018 N 654-45-ОЗ)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 xml:space="preserve">8) исключен. - </w:t>
      </w:r>
      <w:hyperlink r:id="rId47">
        <w:r>
          <w:rPr>
            <w:color w:val="0000FF"/>
          </w:rPr>
          <w:t>Закон</w:t>
        </w:r>
      </w:hyperlink>
      <w:r>
        <w:t xml:space="preserve"> Архангельской области от 08.12.2021 N 498-30-ОЗ;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 xml:space="preserve">9) утверждение положения о порядке осуществления государственного контроля (надзора) за реализацией органами исполнительной власти Архангельской области, органами местного самоуправления муниципальных образований Архангельской области полномочий в области </w:t>
      </w:r>
      <w:r>
        <w:lastRenderedPageBreak/>
        <w:t>организации дорожного движения;</w:t>
      </w:r>
    </w:p>
    <w:p w:rsidR="00F93E0B" w:rsidRDefault="00F93E0B">
      <w:pPr>
        <w:pStyle w:val="ConsPlusNormal"/>
        <w:jc w:val="both"/>
      </w:pPr>
      <w:r>
        <w:t xml:space="preserve">(п. 9 в ред. </w:t>
      </w:r>
      <w:hyperlink r:id="rId48">
        <w:r>
          <w:rPr>
            <w:color w:val="0000FF"/>
          </w:rPr>
          <w:t>закона</w:t>
        </w:r>
      </w:hyperlink>
      <w:r>
        <w:t xml:space="preserve"> Архангельской области от 08.12.2021 N 498-30-ОЗ)</w:t>
      </w:r>
    </w:p>
    <w:p w:rsidR="00F93E0B" w:rsidRDefault="00F93E0B">
      <w:pPr>
        <w:pStyle w:val="ConsPlusNormal"/>
        <w:spacing w:before="220"/>
        <w:ind w:firstLine="540"/>
        <w:jc w:val="both"/>
      </w:pPr>
      <w:proofErr w:type="gramStart"/>
      <w:r>
        <w:t>10) установление сроков поэтапного оснащения объектов транспортной инфраструктуры и (или) транспортных средств, обеспечение транспортной безопасности которых осуществляется в пределах своей компетенции уполномоченным исполнительным органом государственной власти Архангельской области в сфере транспорта или государственным бюджетным учреждением Архангельской области, уполномоченным на осуществление деятельности в сфере обеспечения транспортной безопасности, техническими средствами обеспечения транспортной безопасности;</w:t>
      </w:r>
      <w:proofErr w:type="gramEnd"/>
    </w:p>
    <w:p w:rsidR="00F93E0B" w:rsidRDefault="00F93E0B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</w:t>
      </w:r>
      <w:hyperlink r:id="rId49">
        <w:r>
          <w:rPr>
            <w:color w:val="0000FF"/>
          </w:rPr>
          <w:t>законом</w:t>
        </w:r>
      </w:hyperlink>
      <w:r>
        <w:t xml:space="preserve"> Архангельской области от 28.10.2019 N 149-11-ОЗ)</w:t>
      </w:r>
    </w:p>
    <w:p w:rsidR="00F93E0B" w:rsidRDefault="00F93E0B">
      <w:pPr>
        <w:pStyle w:val="ConsPlusNormal"/>
        <w:spacing w:before="220"/>
        <w:ind w:firstLine="540"/>
        <w:jc w:val="both"/>
      </w:pPr>
      <w:hyperlink r:id="rId50">
        <w:r>
          <w:rPr>
            <w:color w:val="0000FF"/>
          </w:rPr>
          <w:t>11</w:t>
        </w:r>
      </w:hyperlink>
      <w:r>
        <w:t>) иные полномочия в сфере организации дорожного движения и обеспечения безопасности дорожного движения, а также в сфере обеспечения транспортной безопасности в соответствии с законодательством Российской Федерации и законодательством Архангельской области.</w:t>
      </w:r>
    </w:p>
    <w:p w:rsidR="00F93E0B" w:rsidRDefault="00F93E0B">
      <w:pPr>
        <w:pStyle w:val="ConsPlusNormal"/>
        <w:jc w:val="both"/>
      </w:pPr>
      <w:r>
        <w:t xml:space="preserve">(в ред. законов Архангельской области от 02.07.2018 </w:t>
      </w:r>
      <w:hyperlink r:id="rId51">
        <w:r>
          <w:rPr>
            <w:color w:val="0000FF"/>
          </w:rPr>
          <w:t>N 654-45-ОЗ</w:t>
        </w:r>
      </w:hyperlink>
      <w:r>
        <w:t xml:space="preserve">, от 28.10.2019 </w:t>
      </w:r>
      <w:hyperlink r:id="rId52">
        <w:r>
          <w:rPr>
            <w:color w:val="0000FF"/>
          </w:rPr>
          <w:t>N 149-11-ОЗ</w:t>
        </w:r>
      </w:hyperlink>
      <w:r>
        <w:t>)</w:t>
      </w:r>
    </w:p>
    <w:p w:rsidR="00F93E0B" w:rsidRDefault="00F93E0B">
      <w:pPr>
        <w:pStyle w:val="ConsPlusNormal"/>
        <w:jc w:val="both"/>
      </w:pPr>
    </w:p>
    <w:p w:rsidR="00F93E0B" w:rsidRDefault="00F93E0B">
      <w:pPr>
        <w:pStyle w:val="ConsPlusTitle"/>
        <w:ind w:firstLine="540"/>
        <w:jc w:val="both"/>
        <w:outlineLvl w:val="0"/>
      </w:pPr>
      <w:r>
        <w:t>Статья 5. Полномочия уполномоченных исполнительных органов государственной власти Архангельской области в сфере организации дорожного движения и обеспечения безопасности дорожного движения, а также в сфере обеспечения транспортной безопасности</w:t>
      </w:r>
    </w:p>
    <w:p w:rsidR="00F93E0B" w:rsidRDefault="00F93E0B">
      <w:pPr>
        <w:pStyle w:val="ConsPlusNormal"/>
        <w:jc w:val="both"/>
      </w:pPr>
      <w:r>
        <w:t xml:space="preserve">(в ред. законов Архангельской области от 02.07.2018 </w:t>
      </w:r>
      <w:hyperlink r:id="rId53">
        <w:r>
          <w:rPr>
            <w:color w:val="0000FF"/>
          </w:rPr>
          <w:t>N 654-45-ОЗ</w:t>
        </w:r>
      </w:hyperlink>
      <w:r>
        <w:t xml:space="preserve">, от 28.10.2019 </w:t>
      </w:r>
      <w:hyperlink r:id="rId54">
        <w:r>
          <w:rPr>
            <w:color w:val="0000FF"/>
          </w:rPr>
          <w:t>N 149-11-ОЗ</w:t>
        </w:r>
      </w:hyperlink>
      <w:r>
        <w:t>)</w:t>
      </w:r>
    </w:p>
    <w:p w:rsidR="00F93E0B" w:rsidRDefault="00F93E0B">
      <w:pPr>
        <w:pStyle w:val="ConsPlusNormal"/>
        <w:jc w:val="both"/>
      </w:pPr>
    </w:p>
    <w:p w:rsidR="00F93E0B" w:rsidRDefault="00F93E0B">
      <w:pPr>
        <w:pStyle w:val="ConsPlusNormal"/>
        <w:ind w:firstLine="540"/>
        <w:jc w:val="both"/>
      </w:pPr>
      <w:bookmarkStart w:id="1" w:name="P84"/>
      <w:bookmarkEnd w:id="1"/>
      <w:r>
        <w:t>1. К полномочиям уполномоченного исполнительного органа государственной власти Архангельской области в сфере транспорта относятся: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1) участие в пределах своей компетенции в разработке и реализации государственных программ Архангельской области по вопросам обеспечения безопасности дорожного движения;</w:t>
      </w:r>
    </w:p>
    <w:p w:rsidR="00F93E0B" w:rsidRDefault="00F93E0B">
      <w:pPr>
        <w:pStyle w:val="ConsPlusNormal"/>
        <w:spacing w:before="220"/>
        <w:ind w:firstLine="540"/>
        <w:jc w:val="both"/>
      </w:pPr>
      <w:bookmarkStart w:id="2" w:name="P86"/>
      <w:bookmarkEnd w:id="2"/>
      <w:r>
        <w:t>2) разработка, утверждение и реализация ведомственных целевых программ Архангельской области по вопросам обеспечения безопасности дорожного движения;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 xml:space="preserve">3) осуществление в пределах своей </w:t>
      </w:r>
      <w:proofErr w:type="gramStart"/>
      <w:r>
        <w:t>компетенции мониторинга состояния безопасности дорожного движения</w:t>
      </w:r>
      <w:proofErr w:type="gramEnd"/>
      <w:r>
        <w:t xml:space="preserve"> в целях своевременного принятия мер по предупреждению аварийности на автомобильных дорогах регионального или межмуниципального значения Архангельской области;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4) организация размещения в средствах массовой информации в пределах своей компетенции информации по вопросам обеспечения безопасности дорожного движения;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5) развитие системы автоматического контроля и выявления нарушений правил дорожного движения;</w:t>
      </w:r>
    </w:p>
    <w:p w:rsidR="00F93E0B" w:rsidRDefault="00F93E0B">
      <w:pPr>
        <w:pStyle w:val="ConsPlusNormal"/>
        <w:spacing w:before="220"/>
        <w:ind w:firstLine="540"/>
        <w:jc w:val="both"/>
      </w:pPr>
      <w:proofErr w:type="gramStart"/>
      <w:r>
        <w:t>5.1) направление в федеральный орган исполнительной власти, уполномоченный осуществлять федеральный государственный контроль (надзор) за соблюдением законодательства Российской Федерации о применении контрольно-кассовой техники, информации об организациях, реализующих полномочия органов государственной власти Архангельской области и органов местного самоуправления муниципальных образований Архангельской области по предоставлению за плату права пользования парковками (парковочными местами), расположенными на автомобильных дорогах общего пользования регионального (межмуниципального) значения либо на</w:t>
      </w:r>
      <w:proofErr w:type="gramEnd"/>
      <w:r>
        <w:t xml:space="preserve"> </w:t>
      </w:r>
      <w:proofErr w:type="gramStart"/>
      <w:r>
        <w:t xml:space="preserve">автомобильных дорогах общего пользования местного значения, а также парковками (парковочными местами), создаваемыми на земельных участках, которые находятся в государственной собственности Архангельской области, муниципальной собственности муниципальных образований Архангельской области или государственная собственность на которые не разграничена, и не применяющих контрольно-кассовую технику при осуществлении такими организациями расчетов за предоставление </w:t>
      </w:r>
      <w:r>
        <w:lastRenderedPageBreak/>
        <w:t>указанного права при условии перечисления в полном объеме в разрезе каждого расчета на</w:t>
      </w:r>
      <w:proofErr w:type="gramEnd"/>
      <w:r>
        <w:t xml:space="preserve"> счет, открытый в территориальном органе Федерального казначейства, в течение пяти рабочих дней со дня получения ими денежных средств, а также изменений такой информации;</w:t>
      </w:r>
    </w:p>
    <w:p w:rsidR="00F93E0B" w:rsidRDefault="00F93E0B">
      <w:pPr>
        <w:pStyle w:val="ConsPlusNormal"/>
        <w:jc w:val="both"/>
      </w:pPr>
      <w:r>
        <w:t xml:space="preserve">(пп. 5.1 </w:t>
      </w:r>
      <w:proofErr w:type="gramStart"/>
      <w:r>
        <w:t>введен</w:t>
      </w:r>
      <w:proofErr w:type="gramEnd"/>
      <w:r>
        <w:t xml:space="preserve"> </w:t>
      </w:r>
      <w:hyperlink r:id="rId55">
        <w:r>
          <w:rPr>
            <w:color w:val="0000FF"/>
          </w:rPr>
          <w:t>законом</w:t>
        </w:r>
      </w:hyperlink>
      <w:r>
        <w:t xml:space="preserve"> Архангельской области от 20.12.2018 N 37-4-ОЗ; в ред. </w:t>
      </w:r>
      <w:hyperlink r:id="rId56">
        <w:r>
          <w:rPr>
            <w:color w:val="0000FF"/>
          </w:rPr>
          <w:t>закона</w:t>
        </w:r>
      </w:hyperlink>
      <w:r>
        <w:t xml:space="preserve"> Архангельской области от 08.12.2021 N 498-30-ОЗ)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6) разработка перечней аварийно-опасных участков дорог регионального или межмуниципального значения и первоочередных мер, направленных на устранение причин и условий совершения дорожно-транспортных происшествий;</w:t>
      </w:r>
    </w:p>
    <w:p w:rsidR="00F93E0B" w:rsidRDefault="00F93E0B">
      <w:pPr>
        <w:pStyle w:val="ConsPlusNormal"/>
        <w:jc w:val="both"/>
      </w:pPr>
      <w:r>
        <w:t xml:space="preserve">(пп. 6 </w:t>
      </w:r>
      <w:proofErr w:type="gramStart"/>
      <w:r>
        <w:t>введен</w:t>
      </w:r>
      <w:proofErr w:type="gramEnd"/>
      <w:r>
        <w:t xml:space="preserve"> </w:t>
      </w:r>
      <w:hyperlink r:id="rId57">
        <w:r>
          <w:rPr>
            <w:color w:val="0000FF"/>
          </w:rPr>
          <w:t>законом</w:t>
        </w:r>
      </w:hyperlink>
      <w:r>
        <w:t xml:space="preserve"> Архангельской области от 02.07.2018 N 654-45-ОЗ)</w:t>
      </w:r>
    </w:p>
    <w:p w:rsidR="00F93E0B" w:rsidRDefault="00F93E0B">
      <w:pPr>
        <w:pStyle w:val="ConsPlusNormal"/>
        <w:spacing w:before="220"/>
        <w:ind w:firstLine="540"/>
        <w:jc w:val="both"/>
      </w:pPr>
      <w:bookmarkStart w:id="3" w:name="P94"/>
      <w:bookmarkEnd w:id="3"/>
      <w:r>
        <w:t>7) участие в пределах своей компетенции в разработке и реализации региональной политики в сфере организации дорожного движения на территории Архангельской области в соответствии с государственной политикой Российской Федерации в сфере организации дорожного движения;</w:t>
      </w:r>
    </w:p>
    <w:p w:rsidR="00F93E0B" w:rsidRDefault="00F93E0B">
      <w:pPr>
        <w:pStyle w:val="ConsPlusNormal"/>
        <w:jc w:val="both"/>
      </w:pPr>
      <w:r>
        <w:t xml:space="preserve">(пп. 7 </w:t>
      </w:r>
      <w:proofErr w:type="gramStart"/>
      <w:r>
        <w:t>введен</w:t>
      </w:r>
      <w:proofErr w:type="gramEnd"/>
      <w:r>
        <w:t xml:space="preserve"> </w:t>
      </w:r>
      <w:hyperlink r:id="rId58">
        <w:r>
          <w:rPr>
            <w:color w:val="0000FF"/>
          </w:rPr>
          <w:t>законом</w:t>
        </w:r>
      </w:hyperlink>
      <w:r>
        <w:t xml:space="preserve"> Архангельской области от 02.07.2018 N 654-45-ОЗ)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8) организация и мониторинг дорожного движения на автомобильных дорогах регионального или межмуниципального значения;</w:t>
      </w:r>
    </w:p>
    <w:p w:rsidR="00F93E0B" w:rsidRDefault="00F93E0B">
      <w:pPr>
        <w:pStyle w:val="ConsPlusNormal"/>
        <w:jc w:val="both"/>
      </w:pPr>
      <w:r>
        <w:t xml:space="preserve">(пп. 8 </w:t>
      </w:r>
      <w:proofErr w:type="gramStart"/>
      <w:r>
        <w:t>введен</w:t>
      </w:r>
      <w:proofErr w:type="gramEnd"/>
      <w:r>
        <w:t xml:space="preserve"> </w:t>
      </w:r>
      <w:hyperlink r:id="rId59">
        <w:r>
          <w:rPr>
            <w:color w:val="0000FF"/>
          </w:rPr>
          <w:t>законом</w:t>
        </w:r>
      </w:hyperlink>
      <w:r>
        <w:t xml:space="preserve"> Архангельской области от 02.07.2018 N 654-45-ОЗ)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9) организация в пределах своей компетенции осуществления мероприятий по установке, замене, демонтажу и содержанию технических средств организации дорожного движения на автомобильных дорогах регионального или межмуниципального значения;</w:t>
      </w:r>
    </w:p>
    <w:p w:rsidR="00F93E0B" w:rsidRDefault="00F93E0B">
      <w:pPr>
        <w:pStyle w:val="ConsPlusNormal"/>
        <w:jc w:val="both"/>
      </w:pPr>
      <w:r>
        <w:t xml:space="preserve">(пп. 9 </w:t>
      </w:r>
      <w:proofErr w:type="gramStart"/>
      <w:r>
        <w:t>введен</w:t>
      </w:r>
      <w:proofErr w:type="gramEnd"/>
      <w:r>
        <w:t xml:space="preserve"> </w:t>
      </w:r>
      <w:hyperlink r:id="rId60">
        <w:r>
          <w:rPr>
            <w:color w:val="0000FF"/>
          </w:rPr>
          <w:t>законом</w:t>
        </w:r>
      </w:hyperlink>
      <w:r>
        <w:t xml:space="preserve"> Архангельской области от 02.07.2018 N 654-45-ОЗ)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10) ведение реестра парковок общего пользования, расположенных на автомобильных дорогах регионального или межмуниципального значения;</w:t>
      </w:r>
    </w:p>
    <w:p w:rsidR="00F93E0B" w:rsidRDefault="00F93E0B">
      <w:pPr>
        <w:pStyle w:val="ConsPlusNormal"/>
        <w:jc w:val="both"/>
      </w:pPr>
      <w:r>
        <w:t xml:space="preserve">(пп. 10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законом</w:t>
        </w:r>
      </w:hyperlink>
      <w:r>
        <w:t xml:space="preserve"> Архангельской области от 02.07.2018 N 654-45-ОЗ)</w:t>
      </w:r>
    </w:p>
    <w:p w:rsidR="00F93E0B" w:rsidRDefault="00F93E0B">
      <w:pPr>
        <w:pStyle w:val="ConsPlusNormal"/>
        <w:spacing w:before="220"/>
        <w:ind w:firstLine="540"/>
        <w:jc w:val="both"/>
      </w:pPr>
      <w:proofErr w:type="gramStart"/>
      <w:r>
        <w:t xml:space="preserve">11) осуществление в пределах своей компетенции мер по обеспечению эффективности организации дорожного движения посредством реализации мероприятий по организации дорожного движения, указанных в </w:t>
      </w:r>
      <w:hyperlink r:id="rId62">
        <w:r>
          <w:rPr>
            <w:color w:val="0000FF"/>
          </w:rPr>
          <w:t>части 1 статьи 11</w:t>
        </w:r>
      </w:hyperlink>
      <w:r>
        <w:t xml:space="preserve">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Федерации", обоснование необходимости которых содержится в документации по организации дорожного движения;</w:t>
      </w:r>
      <w:proofErr w:type="gramEnd"/>
    </w:p>
    <w:p w:rsidR="00F93E0B" w:rsidRDefault="00F93E0B">
      <w:pPr>
        <w:pStyle w:val="ConsPlusNormal"/>
        <w:jc w:val="both"/>
      </w:pPr>
      <w:r>
        <w:t xml:space="preserve">(пп. 11 </w:t>
      </w:r>
      <w:proofErr w:type="gramStart"/>
      <w:r>
        <w:t>введен</w:t>
      </w:r>
      <w:proofErr w:type="gramEnd"/>
      <w:r>
        <w:t xml:space="preserve"> </w:t>
      </w:r>
      <w:hyperlink r:id="rId63">
        <w:r>
          <w:rPr>
            <w:color w:val="0000FF"/>
          </w:rPr>
          <w:t>законом</w:t>
        </w:r>
      </w:hyperlink>
      <w:r>
        <w:t xml:space="preserve"> Архангельской области от 02.07.2018 N 654-45-ОЗ)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12) утверждение проектов организации дорожного движения, разрабатываемых для автомобильных дорог регионального или межмуниципального значения либо их участков;</w:t>
      </w:r>
    </w:p>
    <w:p w:rsidR="00F93E0B" w:rsidRDefault="00F93E0B">
      <w:pPr>
        <w:pStyle w:val="ConsPlusNormal"/>
        <w:jc w:val="both"/>
      </w:pPr>
      <w:r>
        <w:t xml:space="preserve">(пп. 12 </w:t>
      </w:r>
      <w:proofErr w:type="gramStart"/>
      <w:r>
        <w:t>введен</w:t>
      </w:r>
      <w:proofErr w:type="gramEnd"/>
      <w:r>
        <w:t xml:space="preserve"> </w:t>
      </w:r>
      <w:hyperlink r:id="rId64">
        <w:r>
          <w:rPr>
            <w:color w:val="0000FF"/>
          </w:rPr>
          <w:t>законом</w:t>
        </w:r>
      </w:hyperlink>
      <w:r>
        <w:t xml:space="preserve"> Архангельской области от 02.07.2018 N 654-45-ОЗ)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13) согласование комплексных схем организации дорожного движения, разрабатываемых для территории муниципального района, муниципального округа, городского округа или городского поселения Архангельской области либо их частей, а также для территорий нескольких муниципальных районов, муниципальных округов, городских округов или городских поселений Архангельской области, имеющих общую границу;</w:t>
      </w:r>
    </w:p>
    <w:p w:rsidR="00F93E0B" w:rsidRDefault="00F93E0B">
      <w:pPr>
        <w:pStyle w:val="ConsPlusNormal"/>
        <w:jc w:val="both"/>
      </w:pPr>
      <w:r>
        <w:t xml:space="preserve">(пп. 13 </w:t>
      </w:r>
      <w:proofErr w:type="gramStart"/>
      <w:r>
        <w:t>введен</w:t>
      </w:r>
      <w:proofErr w:type="gramEnd"/>
      <w:r>
        <w:t xml:space="preserve"> </w:t>
      </w:r>
      <w:hyperlink r:id="rId65">
        <w:r>
          <w:rPr>
            <w:color w:val="0000FF"/>
          </w:rPr>
          <w:t>законом</w:t>
        </w:r>
      </w:hyperlink>
      <w:r>
        <w:t xml:space="preserve"> Архангельской области от 02.07.2018 N 654-45-ОЗ; в ред. </w:t>
      </w:r>
      <w:hyperlink r:id="rId66">
        <w:r>
          <w:rPr>
            <w:color w:val="0000FF"/>
          </w:rPr>
          <w:t>закона</w:t>
        </w:r>
      </w:hyperlink>
      <w:r>
        <w:t xml:space="preserve"> Архангельской области от 29.09.2020 N 296-19-ОЗ)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14) согласование проектов организации дорожного движения, разрабатываемых для автомобильных дорог местного значения либо их участков, для иных автомобильных дорог либо их участков, расположенных в границах муниципального образования Архангельской области, в случае, если автомобильные дороги местного значения либо их участки примыкают к автомобильным дорогам регионального или межмуниципального значения;</w:t>
      </w:r>
    </w:p>
    <w:p w:rsidR="00F93E0B" w:rsidRDefault="00F93E0B">
      <w:pPr>
        <w:pStyle w:val="ConsPlusNormal"/>
        <w:jc w:val="both"/>
      </w:pPr>
      <w:r>
        <w:lastRenderedPageBreak/>
        <w:t xml:space="preserve">(пп. 14 </w:t>
      </w:r>
      <w:proofErr w:type="gramStart"/>
      <w:r>
        <w:t>введен</w:t>
      </w:r>
      <w:proofErr w:type="gramEnd"/>
      <w:r>
        <w:t xml:space="preserve"> </w:t>
      </w:r>
      <w:hyperlink r:id="rId67">
        <w:r>
          <w:rPr>
            <w:color w:val="0000FF"/>
          </w:rPr>
          <w:t>законом</w:t>
        </w:r>
      </w:hyperlink>
      <w:r>
        <w:t xml:space="preserve"> Архангельской области от 02.07.2018 N 654-45-ОЗ)</w:t>
      </w:r>
    </w:p>
    <w:p w:rsidR="00F93E0B" w:rsidRDefault="00F93E0B">
      <w:pPr>
        <w:pStyle w:val="ConsPlusNormal"/>
        <w:spacing w:before="220"/>
        <w:ind w:firstLine="540"/>
        <w:jc w:val="both"/>
      </w:pPr>
      <w:proofErr w:type="gramStart"/>
      <w:r>
        <w:t xml:space="preserve">15) информирование населения о подготовке уполномоченным исполнительным органом государственной власти Архангельской области в сфере транспорта решения о создании и использовании платных парковок посредством размещения на официальном сайте Правительства Архангельской области в информационно-телекоммуникационной сети "Интернет" информации, указанной в </w:t>
      </w:r>
      <w:hyperlink r:id="rId68">
        <w:r>
          <w:rPr>
            <w:color w:val="0000FF"/>
          </w:rPr>
          <w:t>части 10 статьи 13</w:t>
        </w:r>
      </w:hyperlink>
      <w:r>
        <w:t xml:space="preserve">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Федерации";</w:t>
      </w:r>
      <w:proofErr w:type="gramEnd"/>
    </w:p>
    <w:p w:rsidR="00F93E0B" w:rsidRDefault="00F93E0B">
      <w:pPr>
        <w:pStyle w:val="ConsPlusNormal"/>
        <w:jc w:val="both"/>
      </w:pPr>
      <w:r>
        <w:t xml:space="preserve">(пп. 15 </w:t>
      </w:r>
      <w:proofErr w:type="gramStart"/>
      <w:r>
        <w:t>введен</w:t>
      </w:r>
      <w:proofErr w:type="gramEnd"/>
      <w:r>
        <w:t xml:space="preserve"> </w:t>
      </w:r>
      <w:hyperlink r:id="rId69">
        <w:r>
          <w:rPr>
            <w:color w:val="0000FF"/>
          </w:rPr>
          <w:t>законом</w:t>
        </w:r>
      </w:hyperlink>
      <w:r>
        <w:t xml:space="preserve"> Архангельской области от 02.07.2018 N 654-45-ОЗ)</w:t>
      </w:r>
    </w:p>
    <w:p w:rsidR="00F93E0B" w:rsidRDefault="00F93E0B">
      <w:pPr>
        <w:pStyle w:val="ConsPlusNormal"/>
        <w:spacing w:before="220"/>
        <w:ind w:firstLine="540"/>
        <w:jc w:val="both"/>
      </w:pPr>
      <w:bookmarkStart w:id="4" w:name="P112"/>
      <w:bookmarkEnd w:id="4"/>
      <w:proofErr w:type="gramStart"/>
      <w:r>
        <w:t xml:space="preserve">16) осуществление компенсационных мероприятий, направленных на повышение качества транспортного обслуживания населения, в случае введения Правительством Архангельской области временных ограничений или прекращения движения транспортных средств в целях обеспечения эффективности организации дорожного движения на автомобильных дорогах регионального или межмуниципального значения в соответствии с </w:t>
      </w:r>
      <w:hyperlink r:id="rId70">
        <w:r>
          <w:rPr>
            <w:color w:val="0000FF"/>
          </w:rPr>
          <w:t>частью 8 статьи 11</w:t>
        </w:r>
      </w:hyperlink>
      <w:r>
        <w:t xml:space="preserve"> Федерального закона "Об организации дорожного движения в Российской Федерации и о внесении изменений в отдельные</w:t>
      </w:r>
      <w:proofErr w:type="gramEnd"/>
      <w:r>
        <w:t xml:space="preserve"> законодательные акты Российской Федерации";</w:t>
      </w:r>
    </w:p>
    <w:p w:rsidR="00F93E0B" w:rsidRDefault="00F93E0B">
      <w:pPr>
        <w:pStyle w:val="ConsPlusNormal"/>
        <w:jc w:val="both"/>
      </w:pPr>
      <w:r>
        <w:t xml:space="preserve">(пп. 16 </w:t>
      </w:r>
      <w:proofErr w:type="gramStart"/>
      <w:r>
        <w:t>введен</w:t>
      </w:r>
      <w:proofErr w:type="gramEnd"/>
      <w:r>
        <w:t xml:space="preserve"> </w:t>
      </w:r>
      <w:hyperlink r:id="rId71">
        <w:r>
          <w:rPr>
            <w:color w:val="0000FF"/>
          </w:rPr>
          <w:t>законом</w:t>
        </w:r>
      </w:hyperlink>
      <w:r>
        <w:t xml:space="preserve"> Архангельской области от 02.07.2018 N 654-45-ОЗ)</w:t>
      </w:r>
    </w:p>
    <w:p w:rsidR="00F93E0B" w:rsidRDefault="00F93E0B">
      <w:pPr>
        <w:pStyle w:val="ConsPlusNormal"/>
        <w:spacing w:before="220"/>
        <w:ind w:firstLine="540"/>
        <w:jc w:val="both"/>
      </w:pPr>
      <w:bookmarkStart w:id="5" w:name="P114"/>
      <w:bookmarkEnd w:id="5"/>
      <w:r>
        <w:t>17) установление порядка ведения реестра парковок общего пользования, расположенных на автомобильных дорогах регионального или межмуниципального значения, на автомобильных дорогах общего пользования местного значения;</w:t>
      </w:r>
    </w:p>
    <w:p w:rsidR="00F93E0B" w:rsidRDefault="00F93E0B">
      <w:pPr>
        <w:pStyle w:val="ConsPlusNormal"/>
        <w:jc w:val="both"/>
      </w:pPr>
      <w:r>
        <w:t xml:space="preserve">(пп. 17 </w:t>
      </w:r>
      <w:proofErr w:type="gramStart"/>
      <w:r>
        <w:t>введен</w:t>
      </w:r>
      <w:proofErr w:type="gramEnd"/>
      <w:r>
        <w:t xml:space="preserve"> </w:t>
      </w:r>
      <w:hyperlink r:id="rId72">
        <w:r>
          <w:rPr>
            <w:color w:val="0000FF"/>
          </w:rPr>
          <w:t>законом</w:t>
        </w:r>
      </w:hyperlink>
      <w:r>
        <w:t xml:space="preserve"> Архангельской области от 02.07.2018 N 654-45-ОЗ)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18) осуществление государственного контроля (надзора) за реализацией органами исполнительной власти Архангельской области, органами местного самоуправления муниципальных образований Архангельской области полномочий в области организации дорожного движения;</w:t>
      </w:r>
    </w:p>
    <w:p w:rsidR="00F93E0B" w:rsidRDefault="00F93E0B">
      <w:pPr>
        <w:pStyle w:val="ConsPlusNormal"/>
        <w:jc w:val="both"/>
      </w:pPr>
      <w:r>
        <w:t xml:space="preserve">(пп. 18 в ред. </w:t>
      </w:r>
      <w:hyperlink r:id="rId73">
        <w:r>
          <w:rPr>
            <w:color w:val="0000FF"/>
          </w:rPr>
          <w:t>закона</w:t>
        </w:r>
      </w:hyperlink>
      <w:r>
        <w:t xml:space="preserve"> Архангельской области от 08.12.2021 N 498-30-ОЗ)</w:t>
      </w:r>
    </w:p>
    <w:p w:rsidR="00F93E0B" w:rsidRDefault="00F93E0B">
      <w:pPr>
        <w:pStyle w:val="ConsPlusNormal"/>
        <w:spacing w:before="220"/>
        <w:ind w:firstLine="540"/>
        <w:jc w:val="both"/>
      </w:pPr>
      <w:bookmarkStart w:id="6" w:name="P118"/>
      <w:bookmarkEnd w:id="6"/>
      <w:r>
        <w:t>19) участие в пределах своей компетенции в обеспечении транспортной безопасности объектов транспортной инфраструктуры и (или) транспортных средств на территории Архангельской области;</w:t>
      </w:r>
    </w:p>
    <w:p w:rsidR="00F93E0B" w:rsidRDefault="00F93E0B">
      <w:pPr>
        <w:pStyle w:val="ConsPlusNormal"/>
        <w:jc w:val="both"/>
      </w:pPr>
      <w:r>
        <w:t xml:space="preserve">(пп. 19 </w:t>
      </w:r>
      <w:proofErr w:type="gramStart"/>
      <w:r>
        <w:t>введен</w:t>
      </w:r>
      <w:proofErr w:type="gramEnd"/>
      <w:r>
        <w:t xml:space="preserve"> </w:t>
      </w:r>
      <w:hyperlink r:id="rId74">
        <w:r>
          <w:rPr>
            <w:color w:val="0000FF"/>
          </w:rPr>
          <w:t>законом</w:t>
        </w:r>
      </w:hyperlink>
      <w:r>
        <w:t xml:space="preserve"> Архангельской области от 28.10.2019 N 149-11-ОЗ)</w:t>
      </w:r>
    </w:p>
    <w:p w:rsidR="00F93E0B" w:rsidRDefault="00F93E0B">
      <w:pPr>
        <w:pStyle w:val="ConsPlusNormal"/>
        <w:spacing w:before="220"/>
        <w:ind w:firstLine="540"/>
        <w:jc w:val="both"/>
      </w:pPr>
      <w:hyperlink r:id="rId75">
        <w:r>
          <w:rPr>
            <w:color w:val="0000FF"/>
          </w:rPr>
          <w:t>20</w:t>
        </w:r>
      </w:hyperlink>
      <w:r>
        <w:t>) иные полномочия в сфере организации дорожного движения и обеспечения безопасности дорожного движения, а также в сфере обеспечения транспортной безопасности в соответствии с законодательством Российской Федерации и законодательством Архангельской области.</w:t>
      </w:r>
    </w:p>
    <w:p w:rsidR="00F93E0B" w:rsidRDefault="00F93E0B">
      <w:pPr>
        <w:pStyle w:val="ConsPlusNormal"/>
        <w:jc w:val="both"/>
      </w:pPr>
      <w:r>
        <w:t xml:space="preserve">(в ред. законов Архангельской области от 02.07.2018 </w:t>
      </w:r>
      <w:hyperlink r:id="rId76">
        <w:r>
          <w:rPr>
            <w:color w:val="0000FF"/>
          </w:rPr>
          <w:t>N 654-45-ОЗ</w:t>
        </w:r>
      </w:hyperlink>
      <w:r>
        <w:t xml:space="preserve">, от 28.10.2019 </w:t>
      </w:r>
      <w:hyperlink r:id="rId77">
        <w:r>
          <w:rPr>
            <w:color w:val="0000FF"/>
          </w:rPr>
          <w:t>N 149-11-ОЗ</w:t>
        </w:r>
      </w:hyperlink>
      <w:r>
        <w:t>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 xml:space="preserve">1.1. Полномочия, предусмотренные </w:t>
      </w:r>
      <w:hyperlink w:anchor="P94">
        <w:r>
          <w:rPr>
            <w:color w:val="0000FF"/>
          </w:rPr>
          <w:t>подпунктами 7</w:t>
        </w:r>
      </w:hyperlink>
      <w:r>
        <w:t xml:space="preserve"> - </w:t>
      </w:r>
      <w:hyperlink w:anchor="P112">
        <w:r>
          <w:rPr>
            <w:color w:val="0000FF"/>
          </w:rPr>
          <w:t>16 пункта 1</w:t>
        </w:r>
      </w:hyperlink>
      <w:r>
        <w:t xml:space="preserve"> настоящей статьи, уполномоченный исполнительный орган государственной власти Архангельской области в сфере транспорта осуществляет самостоятельно или через подведомственное ему государственное учреждение Архангельской области, уполномоченное на осуществление деятельности в сфере использования автомобильных дорог и осуществления дорожной деятельности.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 xml:space="preserve">Полномочие, предусмотренное </w:t>
      </w:r>
      <w:hyperlink w:anchor="P118">
        <w:r>
          <w:rPr>
            <w:color w:val="0000FF"/>
          </w:rPr>
          <w:t>подпунктом 19 пункта 1</w:t>
        </w:r>
      </w:hyperlink>
      <w:r>
        <w:t xml:space="preserve"> настоящей статьи, уполномоченный исполнительный орган государственной власти Архангельской области в сфере транспорта осуществляет самостоятельно или через подведомственное ему государственное бюджетное учреждение Архангельской области, уполномоченное на осуществление деятельности в сфере обеспечения транспортной безопасности.</w:t>
      </w:r>
    </w:p>
    <w:p w:rsidR="00F93E0B" w:rsidRDefault="00F93E0B">
      <w:pPr>
        <w:pStyle w:val="ConsPlusNormal"/>
        <w:jc w:val="both"/>
      </w:pPr>
      <w:r>
        <w:t xml:space="preserve">(абзац введен </w:t>
      </w:r>
      <w:hyperlink r:id="rId78">
        <w:r>
          <w:rPr>
            <w:color w:val="0000FF"/>
          </w:rPr>
          <w:t>законом</w:t>
        </w:r>
      </w:hyperlink>
      <w:r>
        <w:t xml:space="preserve"> Архангельской области от 28.10.2019 N 149-11-ОЗ)</w:t>
      </w:r>
    </w:p>
    <w:p w:rsidR="00F93E0B" w:rsidRDefault="00F93E0B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79">
        <w:r>
          <w:rPr>
            <w:color w:val="0000FF"/>
          </w:rPr>
          <w:t>законом</w:t>
        </w:r>
      </w:hyperlink>
      <w:r>
        <w:t xml:space="preserve"> Архангельской области от 02.07.2018 N 654-45-ОЗ)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lastRenderedPageBreak/>
        <w:t xml:space="preserve">1.2. Полномочия, предусмотренные </w:t>
      </w:r>
      <w:hyperlink w:anchor="P86">
        <w:r>
          <w:rPr>
            <w:color w:val="0000FF"/>
          </w:rPr>
          <w:t>подпунктами 2</w:t>
        </w:r>
      </w:hyperlink>
      <w:r>
        <w:t xml:space="preserve"> и </w:t>
      </w:r>
      <w:hyperlink w:anchor="P114">
        <w:r>
          <w:rPr>
            <w:color w:val="0000FF"/>
          </w:rPr>
          <w:t>17 пункта 1</w:t>
        </w:r>
      </w:hyperlink>
      <w:r>
        <w:t xml:space="preserve"> настоящей статьи, реализуются уполномоченным исполнительным органом государственной власти Архангельской области в сфере транспорта путем принятия постановления.</w:t>
      </w:r>
    </w:p>
    <w:p w:rsidR="00F93E0B" w:rsidRDefault="00F93E0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1.2 введен </w:t>
      </w:r>
      <w:hyperlink r:id="rId80">
        <w:r>
          <w:rPr>
            <w:color w:val="0000FF"/>
          </w:rPr>
          <w:t>законом</w:t>
        </w:r>
      </w:hyperlink>
      <w:r>
        <w:t xml:space="preserve"> Архангельской области от 02.07.2018 N 654-45-ОЗ)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2. К полномочиям уполномоченного исполнительного органа государственной власти Архангельской области в сфере образования относятся: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1) участие в пределах своей компетенции в разработке и реализации государственных программ Архангельской области по вопросам обеспечения безопасности дорожного движения;</w:t>
      </w:r>
    </w:p>
    <w:p w:rsidR="00F93E0B" w:rsidRDefault="00F93E0B">
      <w:pPr>
        <w:pStyle w:val="ConsPlusNormal"/>
        <w:spacing w:before="220"/>
        <w:ind w:firstLine="540"/>
        <w:jc w:val="both"/>
      </w:pPr>
      <w:proofErr w:type="gramStart"/>
      <w:r>
        <w:t>2) организация подготовки и повышения квалификации педагогических работников государственных образовательных организаций Архангельской области и муниципальных образовательных организаций в целях проведения среди обучающихся мероприятий в сфере обеспечения безопасности дорожного движения;</w:t>
      </w:r>
      <w:proofErr w:type="gramEnd"/>
    </w:p>
    <w:p w:rsidR="00F93E0B" w:rsidRDefault="00F93E0B">
      <w:pPr>
        <w:pStyle w:val="ConsPlusNormal"/>
        <w:spacing w:before="220"/>
        <w:ind w:firstLine="540"/>
        <w:jc w:val="both"/>
      </w:pPr>
      <w:r>
        <w:t>3) организация деятельности государственных образовательных организаций Архангельской области и муниципальных образовательных организаций по информированию обучающихся о правилах и требованиях в сфере обеспечения безопасности дорожного движения;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 xml:space="preserve">4) организация деятельности государственных образовательных организаций Архангельской области и муниципальных образовательных организаций по осуществлению мероприятий, направленных на предупреждение дорожно-транспортного травматизма </w:t>
      </w:r>
      <w:proofErr w:type="gramStart"/>
      <w:r>
        <w:t>среди</w:t>
      </w:r>
      <w:proofErr w:type="gramEnd"/>
      <w:r>
        <w:t xml:space="preserve"> обучающихся;</w:t>
      </w:r>
    </w:p>
    <w:p w:rsidR="00F93E0B" w:rsidRDefault="00F93E0B">
      <w:pPr>
        <w:pStyle w:val="ConsPlusNormal"/>
        <w:spacing w:before="220"/>
        <w:ind w:firstLine="540"/>
        <w:jc w:val="both"/>
      </w:pPr>
      <w:proofErr w:type="gramStart"/>
      <w:r>
        <w:t>5) разработка и содействие внедрению в практику работы государственных образовательных организаций Архангельской области и муниципальных образовательных организаций программ и методик, направленных на формирование у обучающихся нетерпимого отношения к нарушению правил и требований в сфере обеспечения безопасности дорожного движения;</w:t>
      </w:r>
      <w:proofErr w:type="gramEnd"/>
    </w:p>
    <w:p w:rsidR="00F93E0B" w:rsidRDefault="00F93E0B">
      <w:pPr>
        <w:pStyle w:val="ConsPlusNormal"/>
        <w:spacing w:before="220"/>
        <w:ind w:firstLine="540"/>
        <w:jc w:val="both"/>
      </w:pPr>
      <w:r>
        <w:t>6) организация семинаров и иных мероприятий для обсуждения проблем обеспечения безопасности дорожного движения среди обучающихся государственных образовательных организаций Архангельской области и муниципальных образовательных организаций;</w:t>
      </w:r>
    </w:p>
    <w:p w:rsidR="00F93E0B" w:rsidRDefault="00F93E0B">
      <w:pPr>
        <w:pStyle w:val="ConsPlusNormal"/>
        <w:spacing w:before="220"/>
        <w:ind w:firstLine="540"/>
        <w:jc w:val="both"/>
      </w:pPr>
      <w:proofErr w:type="gramStart"/>
      <w:r>
        <w:t xml:space="preserve">7) лицензирование образовательной деятельности организаций, осуществляющих реализацию программ подготовки водителей транспортных средств различных категорий, и федеральный государственный контроль (надзор) в сфере образования в отношении данных организаций, за исключением организаций, указанных в </w:t>
      </w:r>
      <w:hyperlink r:id="rId81">
        <w:r>
          <w:rPr>
            <w:color w:val="0000FF"/>
          </w:rPr>
          <w:t>пункте 7 части 1 статьи 6</w:t>
        </w:r>
      </w:hyperlink>
      <w:r>
        <w:t xml:space="preserve"> Федерального закона от 29 декабря 2012 года N 273-ФЗ "Об образовании в Российской Федерации";</w:t>
      </w:r>
      <w:proofErr w:type="gramEnd"/>
    </w:p>
    <w:p w:rsidR="00F93E0B" w:rsidRDefault="00F93E0B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закона</w:t>
        </w:r>
      </w:hyperlink>
      <w:r>
        <w:t xml:space="preserve"> Архангельской области от 08.12.2021 N 498-30-ОЗ)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8) участие в организации и проведении областных конкурсов (соревнований) юных инспекторов движения;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9) иные полномочия в сфере обеспечения безопасности дорожного движения в соответствии с законодательством Российской Федерации и законодательством Архангельской области.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3. К полномочиям уполномоченного исполнительного органа государственной власти Архангельской области в сфере молодежной политики относятся: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1) участие в пределах своей компетенции в разработке и реализации государственных программ Архангельской области по вопросам обеспечения безопасности дорожного движения;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 xml:space="preserve">2) организационно-методическое обеспечение и координация деятельности детских и молодежных общественных объединений, направленной на обеспечение безопасности </w:t>
      </w:r>
      <w:r>
        <w:lastRenderedPageBreak/>
        <w:t>дорожного движения среди подростков и молодежи;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3) организация конкурсов социальных проектов по обеспечению безопасности дорожного движения среди подростков и молодежи, оказание содействия в реализации проектов, победивших в конкурсах;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4) разработка и реализация проектов, организация семинаров, тренингов, направленных на обеспечение безопасности дорожного движения среди подростков и молодежи;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5) иные полномочия в сфере обеспечения безопасности дорожного движения в соответствии с законодательством Российской Федерации и законодательством Архангельской области.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4. К полномочиям уполномоченного исполнительного органа государственной власти Архангельской области в сфере охраны здоровья относятся:</w:t>
      </w:r>
    </w:p>
    <w:p w:rsidR="00F93E0B" w:rsidRDefault="00F93E0B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закона</w:t>
        </w:r>
      </w:hyperlink>
      <w:r>
        <w:t xml:space="preserve"> Архангельской области от 21.04.2014 N 118-7-ОЗ)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1) участие в пределах своей компетенции в разработке и реализации государственных программ Архангельской области по вопросам обеспечения безопасности дорожного движения;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2) организация в пределах своей компетенции деятельности медицинских организаций, подведомственных исполнительным органам государственной власти Архангельской области, по медицинскому обеспечению безопасности дорожного движения, в том числе в части:</w:t>
      </w:r>
    </w:p>
    <w:p w:rsidR="00F93E0B" w:rsidRDefault="00F93E0B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закона</w:t>
        </w:r>
      </w:hyperlink>
      <w:r>
        <w:t xml:space="preserve"> Архангельской области от 21.04.2014 N 118-7-ОЗ)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- оказания медицинской помощи пострадавшим в дорожно-транспортных происшествиях;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- обучения участников дорожного движения и населения приемам оказания первой помощи лицам, пострадавшим в дорожно-транспортных происшествиях;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3) иные полномочия в сфере обеспечения безопасности дорожного движения в соответствии с законодательством Российской Федерации и законодательством Архангельской области.</w:t>
      </w:r>
    </w:p>
    <w:p w:rsidR="00F93E0B" w:rsidRDefault="00F93E0B">
      <w:pPr>
        <w:pStyle w:val="ConsPlusNormal"/>
        <w:spacing w:before="220"/>
        <w:ind w:firstLine="540"/>
        <w:jc w:val="both"/>
      </w:pPr>
      <w:bookmarkStart w:id="7" w:name="P153"/>
      <w:bookmarkEnd w:id="7"/>
      <w:r>
        <w:t>5. К полномочиям уполномоченного исполнительного органа государственной власти Архангельской области по осуществлению функций в сфере печати и средств массовой информации относятся: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1) участие в пределах своей компетенции в разработке и реализации государственных программ Архангельской области по вопросам обеспечения безопасности дорожного движения;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2) осуществление в пределах своей компетенции деятельности по информированию граждан о правилах и требованиях в сфере обеспечения безопасности дорожного движения;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3) иные полномочия в сфере обеспечения безопасности дорожного движения в соответствии с законодательством Российской Федерации и законодательством Архангельской области.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Исполнительные органы государственной власти Архангельской области, указанные в </w:t>
      </w:r>
      <w:hyperlink w:anchor="P84">
        <w:r>
          <w:rPr>
            <w:color w:val="0000FF"/>
          </w:rPr>
          <w:t>пунктах 1</w:t>
        </w:r>
      </w:hyperlink>
      <w:r>
        <w:t xml:space="preserve"> - </w:t>
      </w:r>
      <w:hyperlink w:anchor="P153">
        <w:r>
          <w:rPr>
            <w:color w:val="0000FF"/>
          </w:rPr>
          <w:t>5</w:t>
        </w:r>
      </w:hyperlink>
      <w:r>
        <w:t xml:space="preserve"> настоящей статьи, осуществляют свои полномочия в сфере обеспечения безопасности дорожного движения самостоятельно или через подведомственные им государственные учреждения Архангельской области.</w:t>
      </w:r>
      <w:proofErr w:type="gramEnd"/>
    </w:p>
    <w:p w:rsidR="00F93E0B" w:rsidRDefault="00F93E0B">
      <w:pPr>
        <w:pStyle w:val="ConsPlusNormal"/>
        <w:spacing w:before="220"/>
        <w:ind w:firstLine="540"/>
        <w:jc w:val="both"/>
      </w:pPr>
      <w:r>
        <w:t>7. Иные исполнительные органы государственной власти Архангельской области в пределах своей компетенции принимают участие в деятельности по обеспечению безопасности дорожного движения.</w:t>
      </w:r>
    </w:p>
    <w:p w:rsidR="00F93E0B" w:rsidRDefault="00F93E0B">
      <w:pPr>
        <w:pStyle w:val="ConsPlusNormal"/>
        <w:jc w:val="both"/>
      </w:pPr>
    </w:p>
    <w:p w:rsidR="00F93E0B" w:rsidRDefault="00F93E0B">
      <w:pPr>
        <w:pStyle w:val="ConsPlusTitle"/>
        <w:ind w:firstLine="540"/>
        <w:jc w:val="both"/>
        <w:outlineLvl w:val="0"/>
      </w:pPr>
      <w:r>
        <w:t>Статья 6. Участие органов местного самоуправления муниципальных образований Архангельской области и общественных объединений в деятельности по организации дорожного движения и обеспечению безопасности дорожного движения, а также по обеспечению транспортной безопасности объектов транспортной инфраструктуры и (или) транспортных средств</w:t>
      </w:r>
    </w:p>
    <w:p w:rsidR="00F93E0B" w:rsidRDefault="00F93E0B">
      <w:pPr>
        <w:pStyle w:val="ConsPlusNormal"/>
        <w:jc w:val="both"/>
      </w:pPr>
      <w:r>
        <w:t xml:space="preserve">(в ред. законов Архангельской области от 02.07.2018 </w:t>
      </w:r>
      <w:hyperlink r:id="rId85">
        <w:r>
          <w:rPr>
            <w:color w:val="0000FF"/>
          </w:rPr>
          <w:t>N 654-45-ОЗ</w:t>
        </w:r>
      </w:hyperlink>
      <w:r>
        <w:t xml:space="preserve">, от 28.10.2019 </w:t>
      </w:r>
      <w:hyperlink r:id="rId86">
        <w:r>
          <w:rPr>
            <w:color w:val="0000FF"/>
          </w:rPr>
          <w:t>N 149-11-ОЗ</w:t>
        </w:r>
      </w:hyperlink>
      <w:r>
        <w:t>)</w:t>
      </w:r>
    </w:p>
    <w:p w:rsidR="00F93E0B" w:rsidRDefault="00F93E0B">
      <w:pPr>
        <w:pStyle w:val="ConsPlusNormal"/>
        <w:jc w:val="both"/>
      </w:pPr>
    </w:p>
    <w:p w:rsidR="00F93E0B" w:rsidRDefault="00F93E0B">
      <w:pPr>
        <w:pStyle w:val="ConsPlusNormal"/>
        <w:ind w:firstLine="540"/>
        <w:jc w:val="both"/>
      </w:pPr>
      <w:r>
        <w:t>1. Органы местного самоуправления муниципальных образований Архангельской области в рамках реализации своих полномочий по обеспечению безопасности дорожного движения на дорогах местного значения вправе: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1) разрабатывать, утверждать и реализовывать муниципальные программы, направленные на сокращение количества дорожно-транспортных происшествий и снижение ущерба от этих происшествий (далее - муниципальные программы по вопросам обеспечения безопасности дорожного движения);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 xml:space="preserve">2) организовывать подготовку, переподготовку и повышение квалификации специалистов муниципальных организаций, участвующих в осуществлении деятельности по обеспечению безопасности дорожного движения, </w:t>
      </w:r>
      <w:proofErr w:type="gramStart"/>
      <w:r>
        <w:t>направленной</w:t>
      </w:r>
      <w:proofErr w:type="gramEnd"/>
      <w:r>
        <w:t xml:space="preserve"> в том числе на предупреждение детского дорожно-транспортного травматизма на территории муниципального образования Архангельской области;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3) оказывать содействие развитию пропаганды в сфере обеспечения безопасности дорожного движения;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4) организовывать информирование населения в сфере обеспечения безопасности дорожного движения на территории соответствующего муниципального образования Архангельской области;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5) содействовать деятельности по организации лекций, занятий, бесед, тематических викторин, соревнований и иных мероприятий по вопросам обеспечения безопасности дорожного движения в муниципальных дошкольных образовательных организациях и муниципальных общеобразовательных организациях, а также оснащению указанных организаций оборудованием, позволяющим в игровой форме формировать у детей навыки безопасного поведения на дорогах;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6) содействовать деятельности отрядов юных инспекторов движения на территории соответствующего муниципального образования Архангельской области;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7) осуществлять иные полномочия в сфере обеспечения безопасности дорожного движения в соответствии с законодательством Российской Федерации, законодательством Архангельской области и муниципальными правовыми актами.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1.1. К полномочиям органов местного самоуправления муниципальных районов, муниципальных округов, городских округов и городских поселений Архангельской области в сфере организации дорожного движения и в сфере обеспечения транспортной безопасности относятся:</w:t>
      </w:r>
    </w:p>
    <w:p w:rsidR="00F93E0B" w:rsidRDefault="00F93E0B">
      <w:pPr>
        <w:pStyle w:val="ConsPlusNormal"/>
        <w:jc w:val="both"/>
      </w:pPr>
      <w:r>
        <w:t xml:space="preserve">(в ред. законов Архангельской области от 28.10.2019 </w:t>
      </w:r>
      <w:hyperlink r:id="rId87">
        <w:r>
          <w:rPr>
            <w:color w:val="0000FF"/>
          </w:rPr>
          <w:t>N 149-11-ОЗ</w:t>
        </w:r>
      </w:hyperlink>
      <w:r>
        <w:t xml:space="preserve">, от 29.09.2020 </w:t>
      </w:r>
      <w:hyperlink r:id="rId88">
        <w:r>
          <w:rPr>
            <w:color w:val="0000FF"/>
          </w:rPr>
          <w:t>N 296-19-ОЗ</w:t>
        </w:r>
      </w:hyperlink>
      <w:r>
        <w:t>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1) организация и мониторинг дорожного движения на автомобильных дорогах общего пользования местного значения;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2) ведение реестра парковок общего пользования на автомобильных дорогах общего пользования местного значения;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 xml:space="preserve">3) установка, замена, демонтаж и содержание технических средств организации дорожного </w:t>
      </w:r>
      <w:r>
        <w:lastRenderedPageBreak/>
        <w:t>движения на автомобильных дорогах общего пользования местного значения;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4) введение временных ограничения или прекращения движения транспортных сре</w:t>
      </w:r>
      <w:proofErr w:type="gramStart"/>
      <w:r>
        <w:t>дств в с</w:t>
      </w:r>
      <w:proofErr w:type="gramEnd"/>
      <w:r>
        <w:t xml:space="preserve">оответствии с </w:t>
      </w:r>
      <w:hyperlink r:id="rId89">
        <w:r>
          <w:rPr>
            <w:color w:val="0000FF"/>
          </w:rPr>
          <w:t>частью 8 статьи 11</w:t>
        </w:r>
      </w:hyperlink>
      <w:r>
        <w:t xml:space="preserve">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Федерации";</w:t>
      </w:r>
    </w:p>
    <w:p w:rsidR="00F93E0B" w:rsidRDefault="00F93E0B">
      <w:pPr>
        <w:pStyle w:val="ConsPlusNormal"/>
        <w:spacing w:before="220"/>
        <w:ind w:firstLine="540"/>
        <w:jc w:val="both"/>
      </w:pPr>
      <w:proofErr w:type="gramStart"/>
      <w:r>
        <w:t xml:space="preserve">5) информирование населения о подготовке органами местного самоуправления муниципального района, муниципального округа, городского округа и городского поселения Архангельской области решения о создании и использовании платных парковок посредством размещения на официальном сайте местной администрации муниципального образования Архангельской области в информационно-телекоммуникационной сети "Интернет" информации, указанной в </w:t>
      </w:r>
      <w:hyperlink r:id="rId90">
        <w:r>
          <w:rPr>
            <w:color w:val="0000FF"/>
          </w:rPr>
          <w:t>части 10 статьи 13</w:t>
        </w:r>
      </w:hyperlink>
      <w:r>
        <w:t xml:space="preserve"> Федерального закона "Об организации дорожного движения в Российской Федерации и о внесении</w:t>
      </w:r>
      <w:proofErr w:type="gramEnd"/>
      <w:r>
        <w:t xml:space="preserve"> изменений в отдельные законодательные акты Российской Федерации";</w:t>
      </w:r>
    </w:p>
    <w:p w:rsidR="00F93E0B" w:rsidRDefault="00F93E0B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закона</w:t>
        </w:r>
      </w:hyperlink>
      <w:r>
        <w:t xml:space="preserve"> Архангельской области от 29.09.2020 N 296-19-ОЗ)</w:t>
      </w:r>
    </w:p>
    <w:p w:rsidR="00F93E0B" w:rsidRDefault="00F93E0B">
      <w:pPr>
        <w:pStyle w:val="ConsPlusNormal"/>
        <w:spacing w:before="220"/>
        <w:ind w:firstLine="540"/>
        <w:jc w:val="both"/>
      </w:pPr>
      <w:proofErr w:type="gramStart"/>
      <w:r>
        <w:t>6) согласование комплексных схем организации дорожного движения, разрабатываемых для территории муниципального района, муниципального округа, городского округа или городского поселения Архангельской области либо их частей, а также для территорий нескольких муниципальных районов, муниципальных округов, городских округов или городских поселений Архангельской области, имеющих общую границу, в случае наличия общей границы с муниципальными районами, муниципальными округами, городскими округами или городскими поселениями Архангельской области</w:t>
      </w:r>
      <w:proofErr w:type="gramEnd"/>
      <w:r>
        <w:t xml:space="preserve">, в </w:t>
      </w:r>
      <w:proofErr w:type="gramStart"/>
      <w:r>
        <w:t>отношении</w:t>
      </w:r>
      <w:proofErr w:type="gramEnd"/>
      <w:r>
        <w:t xml:space="preserve"> которых ведется разработка таких схем;</w:t>
      </w:r>
    </w:p>
    <w:p w:rsidR="00F93E0B" w:rsidRDefault="00F93E0B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закона</w:t>
        </w:r>
      </w:hyperlink>
      <w:r>
        <w:t xml:space="preserve"> Архангельской области от 29.09.2020 N 296-19-ОЗ)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7) утверждение проектов организации дорожного движения, разрабатываемых для автомобильных дорог местного значения либо их участков, для иных автомобильных дорог либо их участков, расположенных в границах муниципального образования Архангельской области;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8) установление сроков поэтапного оснащения объектов транспортной инфраструктуры и (или) транспортных средств, обеспечение транспортной безопасности которых осуществляется в пределах своей компетенции муниципальными бюджетными учреждениями, уполномоченными на осуществление деятельности в сфере обеспечения транспортной безопасности, техническими средствами обеспечения транспортной безопасности;</w:t>
      </w:r>
    </w:p>
    <w:p w:rsidR="00F93E0B" w:rsidRDefault="00F93E0B">
      <w:pPr>
        <w:pStyle w:val="ConsPlusNormal"/>
        <w:jc w:val="both"/>
      </w:pPr>
      <w:r>
        <w:t xml:space="preserve">(пп. 8 </w:t>
      </w:r>
      <w:proofErr w:type="gramStart"/>
      <w:r>
        <w:t>введен</w:t>
      </w:r>
      <w:proofErr w:type="gramEnd"/>
      <w:r>
        <w:t xml:space="preserve"> </w:t>
      </w:r>
      <w:hyperlink r:id="rId93">
        <w:r>
          <w:rPr>
            <w:color w:val="0000FF"/>
          </w:rPr>
          <w:t>законом</w:t>
        </w:r>
      </w:hyperlink>
      <w:r>
        <w:t xml:space="preserve"> Архангельской области от 28.10.2019 N 149-11-ОЗ)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9) участие в пределах своей компетенции в обеспечении транспортной безопасности объектов транспортной инфраструктуры и (или) транспортных средств на территориях соответственно муниципальных районов, муниципальных округов, городских округов и городских поселений Архангельской области;</w:t>
      </w:r>
    </w:p>
    <w:p w:rsidR="00F93E0B" w:rsidRDefault="00F93E0B">
      <w:pPr>
        <w:pStyle w:val="ConsPlusNormal"/>
        <w:jc w:val="both"/>
      </w:pPr>
      <w:r>
        <w:t xml:space="preserve">(пп. 9 </w:t>
      </w:r>
      <w:proofErr w:type="gramStart"/>
      <w:r>
        <w:t>введен</w:t>
      </w:r>
      <w:proofErr w:type="gramEnd"/>
      <w:r>
        <w:t xml:space="preserve"> </w:t>
      </w:r>
      <w:hyperlink r:id="rId94">
        <w:r>
          <w:rPr>
            <w:color w:val="0000FF"/>
          </w:rPr>
          <w:t>законом</w:t>
        </w:r>
      </w:hyperlink>
      <w:r>
        <w:t xml:space="preserve"> Архангельской области от 28.10.2019 N 149-11-ОЗ; в ред. </w:t>
      </w:r>
      <w:hyperlink r:id="rId95">
        <w:r>
          <w:rPr>
            <w:color w:val="0000FF"/>
          </w:rPr>
          <w:t>закона</w:t>
        </w:r>
      </w:hyperlink>
      <w:r>
        <w:t xml:space="preserve"> Архангельской области от 29.09.2020 N 296-19-ОЗ)</w:t>
      </w:r>
    </w:p>
    <w:p w:rsidR="00F93E0B" w:rsidRDefault="00F93E0B">
      <w:pPr>
        <w:pStyle w:val="ConsPlusNormal"/>
        <w:spacing w:before="220"/>
        <w:ind w:firstLine="540"/>
        <w:jc w:val="both"/>
      </w:pPr>
      <w:hyperlink r:id="rId96">
        <w:r>
          <w:rPr>
            <w:color w:val="0000FF"/>
          </w:rPr>
          <w:t>10</w:t>
        </w:r>
      </w:hyperlink>
      <w:r>
        <w:t xml:space="preserve">) осуществление иных полномочий, отнесенных Федеральным </w:t>
      </w:r>
      <w:hyperlink r:id="rId97">
        <w:r>
          <w:rPr>
            <w:color w:val="0000FF"/>
          </w:rPr>
          <w:t>законом</w:t>
        </w:r>
      </w:hyperlink>
      <w:r>
        <w:t xml:space="preserve"> от 9 февраля 2007 года N 16-ФЗ "О транспортной безопасности" и Федеральным </w:t>
      </w:r>
      <w:hyperlink r:id="rId98">
        <w:r>
          <w:rPr>
            <w:color w:val="0000FF"/>
          </w:rPr>
          <w:t>законом</w:t>
        </w:r>
      </w:hyperlink>
      <w:r>
        <w:t xml:space="preserve"> "Об организации дорожного движения в Российской Федерации и о внесении изменений в отдельные законодательные акты Российской Федерации" к полномочиям органов местного самоуправления.</w:t>
      </w:r>
    </w:p>
    <w:p w:rsidR="00F93E0B" w:rsidRDefault="00F93E0B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закона</w:t>
        </w:r>
      </w:hyperlink>
      <w:r>
        <w:t xml:space="preserve"> Архангельской области от 28.10.2019 N 149-11-ОЗ)</w:t>
      </w:r>
    </w:p>
    <w:p w:rsidR="00F93E0B" w:rsidRDefault="00F93E0B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100">
        <w:r>
          <w:rPr>
            <w:color w:val="0000FF"/>
          </w:rPr>
          <w:t>законом</w:t>
        </w:r>
      </w:hyperlink>
      <w:r>
        <w:t xml:space="preserve"> Архангельской области от 02.07.2018 N 654-45-ОЗ)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 xml:space="preserve">2. Общественные объединения, созданные для защиты прав и законных интересов граждан, участвующих в дорожном движении, в целях объединения коллективных усилий членов этих объединений для предотвращения дорожно-транспортных происшествий, повышения </w:t>
      </w:r>
      <w:r>
        <w:lastRenderedPageBreak/>
        <w:t>эффективности организации дорожного движения в соответствии с их уставами вправе в установленном законом порядке:</w:t>
      </w:r>
    </w:p>
    <w:p w:rsidR="00F93E0B" w:rsidRDefault="00F93E0B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закона</w:t>
        </w:r>
      </w:hyperlink>
      <w:r>
        <w:t xml:space="preserve"> Архангельской области от 02.07.2018 N 654-45-ОЗ)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1) вносить в исполнительные органы государственной власти Архангельской области предложения по осуществлению мероприятий по организации дорожного движения и совершенствованию технических регламентов, правил, стандартов, технических норм и других нормативных документов в сфере организации дорожного движения, а также по обеспечению безопасности дорожного движения;</w:t>
      </w:r>
    </w:p>
    <w:p w:rsidR="00F93E0B" w:rsidRDefault="00F93E0B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закона</w:t>
        </w:r>
      </w:hyperlink>
      <w:r>
        <w:t xml:space="preserve"> Архангельской области от 02.07.2018 N 654-45-ОЗ)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2) проводить по просьбе членов общественных объединений исследования причин и обстоятельств дорожно-транспортных происшествий, передавать материалы в прокуратуру и представлять интересы своих членов в суде;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3) проводить мероприятия по профилактике аварийности;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4) проводить исследования причин и обстоятельств недостаточного обеспечения эффективности организации дорожного движения.</w:t>
      </w:r>
    </w:p>
    <w:p w:rsidR="00F93E0B" w:rsidRDefault="00F93E0B">
      <w:pPr>
        <w:pStyle w:val="ConsPlusNormal"/>
        <w:jc w:val="both"/>
      </w:pPr>
      <w:r>
        <w:t xml:space="preserve">(пп. 4 </w:t>
      </w:r>
      <w:proofErr w:type="gramStart"/>
      <w:r>
        <w:t>введен</w:t>
      </w:r>
      <w:proofErr w:type="gramEnd"/>
      <w:r>
        <w:t xml:space="preserve"> </w:t>
      </w:r>
      <w:hyperlink r:id="rId103">
        <w:r>
          <w:rPr>
            <w:color w:val="0000FF"/>
          </w:rPr>
          <w:t>законом</w:t>
        </w:r>
      </w:hyperlink>
      <w:r>
        <w:t xml:space="preserve"> Архангельской области от 02.07.2018 N 654-45-ОЗ)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Социально ориентированным некоммерческим организациям, участвующим в осуществлении мероприятий по организации дорожного движения, может оказываться государственная поддержка в соответствии с Федеральным </w:t>
      </w:r>
      <w:hyperlink r:id="rId104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областным </w:t>
      </w:r>
      <w:hyperlink r:id="rId105">
        <w:r>
          <w:rPr>
            <w:color w:val="0000FF"/>
          </w:rPr>
          <w:t>законом</w:t>
        </w:r>
      </w:hyperlink>
      <w:r>
        <w:t xml:space="preserve"> от 27 апреля 2011 года N 281-21-ОЗ "О взаимодействии органов государственной власти Архангельской области и некоммерческих организаций".</w:t>
      </w:r>
      <w:proofErr w:type="gramEnd"/>
    </w:p>
    <w:p w:rsidR="00F93E0B" w:rsidRDefault="00F93E0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6">
        <w:r>
          <w:rPr>
            <w:color w:val="0000FF"/>
          </w:rPr>
          <w:t>закона</w:t>
        </w:r>
      </w:hyperlink>
      <w:r>
        <w:t xml:space="preserve"> Архангельской области от 02.07.2018 N 654-45-ОЗ)</w:t>
      </w:r>
    </w:p>
    <w:p w:rsidR="00F93E0B" w:rsidRDefault="00F93E0B">
      <w:pPr>
        <w:pStyle w:val="ConsPlusNormal"/>
        <w:jc w:val="both"/>
      </w:pPr>
    </w:p>
    <w:p w:rsidR="00F93E0B" w:rsidRDefault="00F93E0B">
      <w:pPr>
        <w:pStyle w:val="ConsPlusTitle"/>
        <w:ind w:firstLine="540"/>
        <w:jc w:val="both"/>
        <w:outlineLvl w:val="0"/>
      </w:pPr>
      <w:r>
        <w:t>Статья 7. Комиссия по обеспечению безопасности дорожного движения в Архангельской области</w:t>
      </w:r>
    </w:p>
    <w:p w:rsidR="00F93E0B" w:rsidRDefault="00F93E0B">
      <w:pPr>
        <w:pStyle w:val="ConsPlusNormal"/>
        <w:jc w:val="both"/>
      </w:pPr>
    </w:p>
    <w:p w:rsidR="00F93E0B" w:rsidRDefault="00F93E0B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обеспечения согласованных действий исполнительных органов государственной власти Архангельской области, а также обеспечения взаимодействия Губернатора Архангельской области, Правительства Архангельской области, иных исполнительных органов государственной власти Архангельской области с территориальными органами федеральных органов исполнительной власти по Архангельской области, органами местного самоуправления муниципальных образований Архангельской области и общественными объединениями создается комиссия по обеспечению безопасности дорожного движения в Архангельской области (далее - комиссия</w:t>
      </w:r>
      <w:proofErr w:type="gramEnd"/>
      <w:r>
        <w:t>).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2. Комиссия является вспомогательным органом при Губернаторе Архангельской области.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3. Положение о комиссии утверждается указом Губернатора Архангельской области.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Состав комиссии утверждается распоряжением Губернатора Архангельской области.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4. К полномочиям комиссии относятся: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1) определение приоритетных направлений деятельности по предупреждению дорожно-транспортных происшествий;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2) разработка мероприятий по сокращению количества дорожно-транспортных происшествий и снижению тяжести их последствий, предупреждению причин их возникновения;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 xml:space="preserve">3) содействие органам местного самоуправления муниципальных образований </w:t>
      </w:r>
      <w:r>
        <w:lastRenderedPageBreak/>
        <w:t>Архангельской области в разработке муниципальных программ по вопросам обеспечения безопасности дорожного движения;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4) иные полномочия в сфере обеспечения безопасности дорожного движения, определенные положением о комиссии в соответствии с законодательством Российской Федерации и законодательством Архангельской области.</w:t>
      </w:r>
    </w:p>
    <w:p w:rsidR="00F93E0B" w:rsidRDefault="00F93E0B">
      <w:pPr>
        <w:pStyle w:val="ConsPlusNormal"/>
        <w:jc w:val="both"/>
      </w:pPr>
    </w:p>
    <w:p w:rsidR="00F93E0B" w:rsidRDefault="00F93E0B">
      <w:pPr>
        <w:pStyle w:val="ConsPlusTitle"/>
        <w:ind w:firstLine="540"/>
        <w:jc w:val="both"/>
        <w:outlineLvl w:val="0"/>
      </w:pPr>
      <w:r>
        <w:t>Статья 8. Программы Архангельской области по вопросам обеспечения безопасности дорожного движения</w:t>
      </w:r>
    </w:p>
    <w:p w:rsidR="00F93E0B" w:rsidRDefault="00F93E0B">
      <w:pPr>
        <w:pStyle w:val="ConsPlusNormal"/>
        <w:jc w:val="both"/>
      </w:pPr>
    </w:p>
    <w:p w:rsidR="00F93E0B" w:rsidRDefault="00F93E0B">
      <w:pPr>
        <w:pStyle w:val="ConsPlusNormal"/>
        <w:ind w:firstLine="540"/>
        <w:jc w:val="both"/>
      </w:pPr>
      <w:r>
        <w:t>1. В целях реализации государственной политики в сфере обеспечения безопасности дорожного движения в Архангельской области разрабатываются, утверждаются и реализуются программы Архангельской области по вопросам обеспечения безопасности дорожного движения.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2. Программы Архангельской области по вопросам обеспечения безопасности дорожного движения включают в себя следующие основные направления деятельности: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1) предупреждение опасного поведения участников дорожного движения;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2) развитие системы обучения детей и подростков правилам безопасного поведения на дорогах;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3) развитие системы помощи пострадавшим в дорожно-транспортных происшествиях;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4) иные направления деятельности, направленные на сокращение количества дорожно-транспортных происшествий и снижение ущерба от этих происшествий.</w:t>
      </w:r>
    </w:p>
    <w:p w:rsidR="00F93E0B" w:rsidRDefault="00F93E0B">
      <w:pPr>
        <w:pStyle w:val="ConsPlusNormal"/>
        <w:jc w:val="both"/>
      </w:pPr>
    </w:p>
    <w:p w:rsidR="00F93E0B" w:rsidRDefault="00F93E0B">
      <w:pPr>
        <w:pStyle w:val="ConsPlusTitle"/>
        <w:ind w:firstLine="540"/>
        <w:jc w:val="both"/>
        <w:outlineLvl w:val="0"/>
      </w:pPr>
      <w:r>
        <w:t>Статья 9. Мероприятия по оснащению транспортных сре</w:t>
      </w:r>
      <w:proofErr w:type="gramStart"/>
      <w:r>
        <w:t>дств ср</w:t>
      </w:r>
      <w:proofErr w:type="gramEnd"/>
      <w:r>
        <w:t>едствами навигации</w:t>
      </w:r>
    </w:p>
    <w:p w:rsidR="00F93E0B" w:rsidRDefault="00F93E0B">
      <w:pPr>
        <w:pStyle w:val="ConsPlusNormal"/>
        <w:jc w:val="both"/>
      </w:pPr>
    </w:p>
    <w:p w:rsidR="00F93E0B" w:rsidRDefault="00F93E0B">
      <w:pPr>
        <w:pStyle w:val="ConsPlusNormal"/>
        <w:ind w:firstLine="540"/>
        <w:jc w:val="both"/>
      </w:pPr>
      <w:r>
        <w:t>1. В целях повышения эффективности управления движением транспортных средств, уровня безопасности перевозок пассажиров, специальных и опасных грузов на территории Архангельской области вводится в действие региональная система мониторинга транспортных средств с использованием средств навигации, определенных постановлением Правительства Российской Федерации (далее - средства навигации).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2. Исполнительные органы государственной власти Архангельской области и подведомственные им организации осуществляют мероприятия по оснащению средствами навигации транспортных средств, закрепленных в установленном порядке за указанными органами и организациями. Перечень транспортных средств, подлежащих оснащению средствами навигации, определяется в соответствии с нормативными правовыми актами Российской Федерации.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3. Органы местного самоуправления муниципальных образований Архангельской области вправе принимать меры по оснащению средствами навигации транспортных средств, закрепленных в установленном порядке за этими органами и организациями.</w:t>
      </w:r>
    </w:p>
    <w:p w:rsidR="00F93E0B" w:rsidRDefault="00F93E0B">
      <w:pPr>
        <w:pStyle w:val="ConsPlusNormal"/>
        <w:jc w:val="both"/>
      </w:pPr>
    </w:p>
    <w:p w:rsidR="00F93E0B" w:rsidRDefault="00F93E0B">
      <w:pPr>
        <w:pStyle w:val="ConsPlusTitle"/>
        <w:ind w:firstLine="540"/>
        <w:jc w:val="both"/>
        <w:outlineLvl w:val="0"/>
      </w:pPr>
      <w:r>
        <w:t>Статья 10. Мероприятия по обеспечению безопасного поведения детей и подростков на дорогах</w:t>
      </w:r>
    </w:p>
    <w:p w:rsidR="00F93E0B" w:rsidRDefault="00F93E0B">
      <w:pPr>
        <w:pStyle w:val="ConsPlusNormal"/>
        <w:jc w:val="both"/>
      </w:pPr>
    </w:p>
    <w:p w:rsidR="00F93E0B" w:rsidRDefault="00F93E0B">
      <w:pPr>
        <w:pStyle w:val="ConsPlusNormal"/>
        <w:ind w:firstLine="540"/>
        <w:jc w:val="both"/>
      </w:pPr>
      <w:r>
        <w:t>1. Уполномоченный исполнительный орган государственной власти Архангельской области в сфере образования совместно с органами местного самоуправления муниципальных районов, муниципальных округов и городских округов Архангельской области организует деятельность муниципальных дошкольных образовательных организаций и муниципальных общеобразовательных организаций по обучению детей и подростков правилам безопасного поведения на дорогах.</w:t>
      </w:r>
    </w:p>
    <w:p w:rsidR="00F93E0B" w:rsidRDefault="00F93E0B">
      <w:pPr>
        <w:pStyle w:val="ConsPlusNormal"/>
        <w:jc w:val="both"/>
      </w:pPr>
      <w:r>
        <w:lastRenderedPageBreak/>
        <w:t xml:space="preserve">(в ред. </w:t>
      </w:r>
      <w:hyperlink r:id="rId107">
        <w:r>
          <w:rPr>
            <w:color w:val="0000FF"/>
          </w:rPr>
          <w:t>закона</w:t>
        </w:r>
      </w:hyperlink>
      <w:r>
        <w:t xml:space="preserve"> Архангельской области от 29.09.2020 N 296-19-ОЗ)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2. В рамках деятельности по предупреждению детского дорожно-транспортного травматизма на территории Архангельской области, осуществляемой уполномоченными исполнительными органами государственной власти Архангельской области во взаимодействии с органами местного самоуправления муниципальных районов, муниципальных округов и городских округов Архангельской области, могут проводиться мероприятия по организации:</w:t>
      </w:r>
    </w:p>
    <w:p w:rsidR="00F93E0B" w:rsidRDefault="00F93E0B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закона</w:t>
        </w:r>
      </w:hyperlink>
      <w:r>
        <w:t xml:space="preserve"> Архангельской области от 29.09.2020 N 296-19-ОЗ)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1) лекций, занятий, бесед, тематических викторин, соревнований в муниципальных дошкольных образовательных организациях и муниципальных общеобразовательных организациях, направленных на закрепление у детей и подростков навыков безопасного поведения на дорогах;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2) собраний родителей в муниципальных дошкольных образовательных организациях и муниципальных общеобразовательных организациях, посвященных вопросам обеспечения безопасного поведения детей и подростков на дорогах;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3) специализированных семинаров, конференций, массовых мероприятий с участием детей и подростков (конкурсы, фестивали и иные мероприятия), посвященных вопросам обеспечения безопасного поведения детей и подростков на дорогах;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4) приобретения и распространения световозвращающих приспособлений среди воспитанников муниципальных дошкольных образовательных организаций и обучающихся муниципальных общеобразовательных организаций;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5) совместно со средствами массовой информации акций, пропагандирующих применение ремней безопасности, детских удерживающих устройств, обеспечивающих безопасность детей и подростков на дорогах;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6) приобретения и распространения учебно-наглядных пособий, научно-методических материалов, программ в сфере обеспечения безопасности дорожного движения для муниципальных дошкольных образовательных организаций и муниципальных общеобразовательных организаций;</w:t>
      </w:r>
    </w:p>
    <w:p w:rsidR="00F93E0B" w:rsidRDefault="00F93E0B">
      <w:pPr>
        <w:pStyle w:val="ConsPlusNormal"/>
        <w:spacing w:before="220"/>
        <w:ind w:firstLine="540"/>
        <w:jc w:val="both"/>
      </w:pPr>
      <w:proofErr w:type="gramStart"/>
      <w:r>
        <w:t>7) в муниципальных общеобразовательных организациях специальных кабинетов по безопасности дорожного движения и оснащении их соответствующим современным оборудованием и средствами обучения (учебные тренажеры, персональные компьютеры, компьютерные программы, техника для демонстрации разбора занятий (цифровые проекторы) и другое оборудование), позволяющими формировать у обучающихся навыки безопасного поведения на дорогах;</w:t>
      </w:r>
      <w:proofErr w:type="gramEnd"/>
    </w:p>
    <w:p w:rsidR="00F93E0B" w:rsidRDefault="00F93E0B">
      <w:pPr>
        <w:pStyle w:val="ConsPlusNormal"/>
        <w:spacing w:before="220"/>
        <w:ind w:firstLine="540"/>
        <w:jc w:val="both"/>
      </w:pPr>
      <w:r>
        <w:t>8) базовых учебно-методических центров в целях изучения детьми и подростками основ безопасности дорожного движения, в том числе детских автогородков;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9) размещения социальной рекламы в сфере обеспечения безопасности дорожного движения, а также соответствующих информационных материалов в средствах массовой информации, общественном транспорте и в общественных местах;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10) создания и трансляции телепередач, сюжетов и других видеоматериалов по вопросам обеспечения безопасности дорожного движения для детей и подростков;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11) иных мероприятий по предупреждению детского дорожно-транспортного травматизма.</w:t>
      </w:r>
    </w:p>
    <w:p w:rsidR="00F93E0B" w:rsidRDefault="00F93E0B">
      <w:pPr>
        <w:pStyle w:val="ConsPlusNormal"/>
        <w:jc w:val="both"/>
      </w:pPr>
    </w:p>
    <w:p w:rsidR="00F93E0B" w:rsidRDefault="00F93E0B">
      <w:pPr>
        <w:pStyle w:val="ConsPlusTitle"/>
        <w:ind w:firstLine="540"/>
        <w:jc w:val="both"/>
        <w:outlineLvl w:val="0"/>
      </w:pPr>
      <w:r>
        <w:t>Статья 11. Отряды юных инспекторов движения</w:t>
      </w:r>
    </w:p>
    <w:p w:rsidR="00F93E0B" w:rsidRDefault="00F93E0B">
      <w:pPr>
        <w:pStyle w:val="ConsPlusNormal"/>
        <w:jc w:val="both"/>
      </w:pPr>
    </w:p>
    <w:p w:rsidR="00F93E0B" w:rsidRDefault="00F93E0B">
      <w:pPr>
        <w:pStyle w:val="ConsPlusNormal"/>
        <w:ind w:firstLine="540"/>
        <w:jc w:val="both"/>
      </w:pPr>
      <w:r>
        <w:lastRenderedPageBreak/>
        <w:t>1. Отряды юных инспекторов движения создаются на базе муниципальных общеобразовательных организаций.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2. В рамках деятельности, направленной на обеспечение безопасного поведения детей и подростков на дорогах, юными инспекторами движения могут проводиться следующие мероприятия: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1) проведение разъяснительной работы, бесед, викторин, игр, экскурсий, соревнований, конкурсов, праздников и иных мероприятий по вопросам обеспечения безопасности дорожного движения;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2) участие в создании и использование наглядной агитации, методических материалов для изучения правил безопасного поведения на дорогах;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3) оказание помощи в создании простейших автоплощадок на территории муниципальных дошкольных образовательных организаций;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4) иные мероприятия по обеспечению безопасного поведения детей и подростков на дорогах.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3. Уполномоченные исполнительные органы государственной власти Архангельской области во взаимодействии с территориальными органами федеральных органов исполнительной власти по Архангельской области, органами местного самоуправления муниципальных районов, муниципальных округов и городских округов Архангельской области:</w:t>
      </w:r>
    </w:p>
    <w:p w:rsidR="00F93E0B" w:rsidRDefault="00F93E0B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закона</w:t>
        </w:r>
      </w:hyperlink>
      <w:r>
        <w:t xml:space="preserve"> Архангельской области от 29.09.2020 N 296-19-ОЗ)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1) содействуют организации деятельности отрядов юных инспекторов движения;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2) участвуют в организации мероприятий по проведению конкурсов (соревнований) юных инспекторов движения, обеспечению участия команды Архангельской области во всероссийских конкурсах юных инспекторов движения.</w:t>
      </w:r>
    </w:p>
    <w:p w:rsidR="00F93E0B" w:rsidRDefault="00F93E0B">
      <w:pPr>
        <w:pStyle w:val="ConsPlusNormal"/>
        <w:jc w:val="both"/>
      </w:pPr>
    </w:p>
    <w:p w:rsidR="00F93E0B" w:rsidRDefault="00F93E0B">
      <w:pPr>
        <w:pStyle w:val="ConsPlusTitle"/>
        <w:ind w:firstLine="540"/>
        <w:jc w:val="both"/>
        <w:outlineLvl w:val="0"/>
      </w:pPr>
      <w:r>
        <w:t>Статья 12. Информирование в сфере обеспечения безопасности дорожного движения</w:t>
      </w:r>
    </w:p>
    <w:p w:rsidR="00F93E0B" w:rsidRDefault="00F93E0B">
      <w:pPr>
        <w:pStyle w:val="ConsPlusNormal"/>
        <w:jc w:val="both"/>
      </w:pPr>
    </w:p>
    <w:p w:rsidR="00F93E0B" w:rsidRDefault="00F93E0B">
      <w:pPr>
        <w:pStyle w:val="ConsPlusNormal"/>
        <w:ind w:firstLine="540"/>
        <w:jc w:val="both"/>
      </w:pPr>
      <w:r>
        <w:t xml:space="preserve">1. </w:t>
      </w:r>
      <w:proofErr w:type="gramStart"/>
      <w:r>
        <w:t>Информирование в сфере обеспечения безопасности дорожного движения проводят органы государственной власти Архангельской области с участием органов местного самоуправления муниципальных образований Архангельской области, общественных объединений через средства массовой информации путем издания и распространения специальной литературы и рекламной продукции, устройства тематических выставок, конференций и использования других форм информирования населения, не запрещенных законодательством Российской Федерации.</w:t>
      </w:r>
      <w:proofErr w:type="gramEnd"/>
    </w:p>
    <w:p w:rsidR="00F93E0B" w:rsidRDefault="00F93E0B">
      <w:pPr>
        <w:pStyle w:val="ConsPlusNormal"/>
        <w:spacing w:before="220"/>
        <w:ind w:firstLine="540"/>
        <w:jc w:val="both"/>
      </w:pPr>
      <w:r>
        <w:t>2. Исполнительные органы государственной власти Архангельской области в пределах своей компетенции во взаимодействии с территориальными органами федеральных органов исполнительной власти по Архангельской области информируют население о принятых ими решениях по обеспечению безопасности дорожного движения и содействуют распространению знаний в сфере обеспечения безопасности дорожного движения.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 xml:space="preserve">3. Уполномоченный исполнительный орган государственной власти Архангельской области, в </w:t>
      </w:r>
      <w:proofErr w:type="gramStart"/>
      <w:r>
        <w:t>ведении</w:t>
      </w:r>
      <w:proofErr w:type="gramEnd"/>
      <w:r>
        <w:t xml:space="preserve"> которого находятся автомобильные дороги регионального или межмуниципального значения Архангельской области, организует представление участникам дорожного движения информации: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t>1) о безопасных условиях движения на соответствующих участках дорог регионального или межмуниципального значения Архангельской области;</w:t>
      </w:r>
    </w:p>
    <w:p w:rsidR="00F93E0B" w:rsidRDefault="00F93E0B">
      <w:pPr>
        <w:pStyle w:val="ConsPlusNormal"/>
        <w:spacing w:before="220"/>
        <w:ind w:firstLine="540"/>
        <w:jc w:val="both"/>
      </w:pPr>
      <w:r>
        <w:lastRenderedPageBreak/>
        <w:t>2) о наличии объектов сервиса, которыми обустроены дороги регионального или межмуниципального значения Архангельской области, и расположении ближайших учреждений здравоохранения и связи.</w:t>
      </w:r>
    </w:p>
    <w:p w:rsidR="00F93E0B" w:rsidRDefault="00F93E0B">
      <w:pPr>
        <w:pStyle w:val="ConsPlusNormal"/>
        <w:jc w:val="both"/>
      </w:pPr>
    </w:p>
    <w:p w:rsidR="00F93E0B" w:rsidRDefault="00F93E0B">
      <w:pPr>
        <w:pStyle w:val="ConsPlusTitle"/>
        <w:ind w:firstLine="540"/>
        <w:jc w:val="both"/>
        <w:outlineLvl w:val="0"/>
      </w:pPr>
      <w:r>
        <w:t xml:space="preserve">Статья 13. Финансовое обеспечение </w:t>
      </w:r>
      <w:proofErr w:type="gramStart"/>
      <w:r>
        <w:t>реализации полномочий органов государственной власти Архангельской области</w:t>
      </w:r>
      <w:proofErr w:type="gramEnd"/>
      <w:r>
        <w:t xml:space="preserve"> в сфере организации дорожного движения и обеспечения безопасности дорожного движения, а также в сфере обеспечения транспортной безопасности</w:t>
      </w:r>
    </w:p>
    <w:p w:rsidR="00F93E0B" w:rsidRDefault="00F93E0B">
      <w:pPr>
        <w:pStyle w:val="ConsPlusNormal"/>
        <w:jc w:val="both"/>
      </w:pPr>
      <w:r>
        <w:t xml:space="preserve">(в ред. законов Архангельской области от 02.07.2018 </w:t>
      </w:r>
      <w:hyperlink r:id="rId110">
        <w:r>
          <w:rPr>
            <w:color w:val="0000FF"/>
          </w:rPr>
          <w:t>N 654-45-ОЗ</w:t>
        </w:r>
      </w:hyperlink>
      <w:r>
        <w:t xml:space="preserve">, от 28.10.2019 </w:t>
      </w:r>
      <w:hyperlink r:id="rId111">
        <w:r>
          <w:rPr>
            <w:color w:val="0000FF"/>
          </w:rPr>
          <w:t>N 149-11-ОЗ</w:t>
        </w:r>
      </w:hyperlink>
      <w:r>
        <w:t>)</w:t>
      </w:r>
    </w:p>
    <w:p w:rsidR="00F93E0B" w:rsidRDefault="00F93E0B">
      <w:pPr>
        <w:pStyle w:val="ConsPlusNormal"/>
        <w:jc w:val="both"/>
      </w:pPr>
    </w:p>
    <w:p w:rsidR="00F93E0B" w:rsidRDefault="00F93E0B">
      <w:pPr>
        <w:pStyle w:val="ConsPlusNormal"/>
        <w:ind w:firstLine="540"/>
        <w:jc w:val="both"/>
      </w:pPr>
      <w:r>
        <w:t>Финансирование расходов, связанных с реализацией органами государственной власти Архангельской области полномочий в сфере организации дорожного движения и обеспечения безопасности дорожного движения, а также в сфере обеспечения транспортной безопасности, осуществляется за счет средств областного бюджета и иных не запрещенных законодательством Российской Федерации источников.</w:t>
      </w:r>
    </w:p>
    <w:p w:rsidR="00F93E0B" w:rsidRDefault="00F93E0B">
      <w:pPr>
        <w:pStyle w:val="ConsPlusNormal"/>
        <w:jc w:val="both"/>
      </w:pPr>
      <w:r>
        <w:t xml:space="preserve">(в ред. законов Архангельской области от 02.07.2018 </w:t>
      </w:r>
      <w:hyperlink r:id="rId112">
        <w:r>
          <w:rPr>
            <w:color w:val="0000FF"/>
          </w:rPr>
          <w:t>N 654-45-ОЗ</w:t>
        </w:r>
      </w:hyperlink>
      <w:r>
        <w:t xml:space="preserve">, от 28.10.2019 </w:t>
      </w:r>
      <w:hyperlink r:id="rId113">
        <w:r>
          <w:rPr>
            <w:color w:val="0000FF"/>
          </w:rPr>
          <w:t>N 149-11-ОЗ</w:t>
        </w:r>
      </w:hyperlink>
      <w:r>
        <w:t>)</w:t>
      </w:r>
    </w:p>
    <w:p w:rsidR="00F93E0B" w:rsidRDefault="00F93E0B">
      <w:pPr>
        <w:pStyle w:val="ConsPlusNormal"/>
        <w:jc w:val="both"/>
      </w:pPr>
    </w:p>
    <w:p w:rsidR="00F93E0B" w:rsidRDefault="00F93E0B">
      <w:pPr>
        <w:pStyle w:val="ConsPlusTitle"/>
        <w:ind w:firstLine="540"/>
        <w:jc w:val="both"/>
        <w:outlineLvl w:val="0"/>
      </w:pPr>
      <w:r>
        <w:t>Статья 14. Вступление в силу настоящего закона</w:t>
      </w:r>
    </w:p>
    <w:p w:rsidR="00F93E0B" w:rsidRDefault="00F93E0B">
      <w:pPr>
        <w:pStyle w:val="ConsPlusNormal"/>
        <w:jc w:val="both"/>
      </w:pPr>
    </w:p>
    <w:p w:rsidR="00F93E0B" w:rsidRDefault="00F93E0B">
      <w:pPr>
        <w:pStyle w:val="ConsPlusNormal"/>
        <w:ind w:firstLine="540"/>
        <w:jc w:val="both"/>
      </w:pPr>
      <w:r>
        <w:t>Настоящий закон вступает в силу через десять дней со дня его официального опубликования.</w:t>
      </w:r>
    </w:p>
    <w:p w:rsidR="00F93E0B" w:rsidRDefault="00F93E0B">
      <w:pPr>
        <w:pStyle w:val="ConsPlusNormal"/>
        <w:jc w:val="both"/>
      </w:pPr>
    </w:p>
    <w:p w:rsidR="00F93E0B" w:rsidRDefault="00F93E0B">
      <w:pPr>
        <w:pStyle w:val="ConsPlusNormal"/>
        <w:jc w:val="right"/>
      </w:pPr>
      <w:r>
        <w:t>Губернатор</w:t>
      </w:r>
    </w:p>
    <w:p w:rsidR="00F93E0B" w:rsidRDefault="00F93E0B">
      <w:pPr>
        <w:pStyle w:val="ConsPlusNormal"/>
        <w:jc w:val="right"/>
      </w:pPr>
      <w:r>
        <w:t>Архангельской области</w:t>
      </w:r>
    </w:p>
    <w:p w:rsidR="00F93E0B" w:rsidRDefault="00F93E0B">
      <w:pPr>
        <w:pStyle w:val="ConsPlusNormal"/>
        <w:jc w:val="right"/>
      </w:pPr>
      <w:r>
        <w:t>И.А.ОРЛОВ</w:t>
      </w:r>
    </w:p>
    <w:p w:rsidR="00F93E0B" w:rsidRDefault="00F93E0B">
      <w:pPr>
        <w:pStyle w:val="ConsPlusNormal"/>
      </w:pPr>
      <w:r>
        <w:t>г. Архангельск</w:t>
      </w:r>
    </w:p>
    <w:p w:rsidR="00F93E0B" w:rsidRDefault="00F93E0B">
      <w:pPr>
        <w:pStyle w:val="ConsPlusNormal"/>
        <w:spacing w:before="220"/>
      </w:pPr>
      <w:r>
        <w:t>22 ноября 2013 года</w:t>
      </w:r>
    </w:p>
    <w:p w:rsidR="00F93E0B" w:rsidRDefault="00F93E0B">
      <w:pPr>
        <w:pStyle w:val="ConsPlusNormal"/>
        <w:spacing w:before="220"/>
      </w:pPr>
      <w:r>
        <w:t>N 41-3-ОЗ</w:t>
      </w:r>
    </w:p>
    <w:p w:rsidR="00F93E0B" w:rsidRDefault="00F93E0B">
      <w:pPr>
        <w:pStyle w:val="ConsPlusNormal"/>
        <w:jc w:val="both"/>
      </w:pPr>
    </w:p>
    <w:p w:rsidR="00F93E0B" w:rsidRDefault="00F93E0B">
      <w:pPr>
        <w:pStyle w:val="ConsPlusNormal"/>
        <w:jc w:val="both"/>
      </w:pPr>
    </w:p>
    <w:p w:rsidR="00F93E0B" w:rsidRDefault="00F93E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77BA" w:rsidRDefault="000D77BA"/>
    <w:sectPr w:rsidR="000D77BA" w:rsidSect="0070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0B"/>
    <w:rsid w:val="000D77BA"/>
    <w:rsid w:val="00F9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E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3E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3E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E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3E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3E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9A84884180540750B4F80117EC0F867A1C9C4A1B5E0BA99B1BDB2C17FCAEEF28D57C9654662C2051E37894B6DE6A8CCBDA56ECB36617A5A944816F8l3VCG" TargetMode="External"/><Relationship Id="rId21" Type="http://schemas.openxmlformats.org/officeDocument/2006/relationships/hyperlink" Target="consultantplus://offline/ref=39A84884180540750B4F9E1C68ACA66BA6C69EABB2E1B4CBECEFB496209AE8A7DF17973C0423D10416298B486DlEVEG" TargetMode="External"/><Relationship Id="rId42" Type="http://schemas.openxmlformats.org/officeDocument/2006/relationships/hyperlink" Target="consultantplus://offline/ref=39A84884180540750B4F80117EC0F867A1C9C4A1BDE4B999B6B0EFCB7793E2F08A589672412BCE041E378D4E64B9ADD9ACFD62CF2D7F724C884A14lFV9G" TargetMode="External"/><Relationship Id="rId47" Type="http://schemas.openxmlformats.org/officeDocument/2006/relationships/hyperlink" Target="consultantplus://offline/ref=39A84884180540750B4F80117EC0F867A1C9C4A1B5E2BE9BB7B3B2C17FCAEEF28D57C9654662C2051E378C4866E6A8CCBDA56ECB36617A5A944816F8l3VCG" TargetMode="External"/><Relationship Id="rId63" Type="http://schemas.openxmlformats.org/officeDocument/2006/relationships/hyperlink" Target="consultantplus://offline/ref=39A84884180540750B4F80117EC0F867A1C9C4A1BDE4B999B6B0EFCB7793E2F08A589672412BCE041E378F4A64B9ADD9ACFD62CF2D7F724C884A14lFV9G" TargetMode="External"/><Relationship Id="rId68" Type="http://schemas.openxmlformats.org/officeDocument/2006/relationships/hyperlink" Target="consultantplus://offline/ref=39A84884180540750B4F9E1C68ACA66BA6C69CADB3E9B4CBECEFB496209AE8A7CD17CF300526CE07193CDD192BB8F19CFCEE63C22D7D7A50l8V9G" TargetMode="External"/><Relationship Id="rId84" Type="http://schemas.openxmlformats.org/officeDocument/2006/relationships/hyperlink" Target="consultantplus://offline/ref=39A84884180540750B4F80117EC0F867A1C9C4A1B2E2BE9FB6B0EFCB7793E2F08A589672412BCE041E358B4E64B9ADD9ACFD62CF2D7F724C884A14lFV9G" TargetMode="External"/><Relationship Id="rId89" Type="http://schemas.openxmlformats.org/officeDocument/2006/relationships/hyperlink" Target="consultantplus://offline/ref=39A84884180540750B4F9E1C68ACA66BA6C69CADB3E9B4CBECEFB496209AE8A7CD17CF300526CE051E3CDD192BB8F19CFCEE63C22D7D7A50l8V9G" TargetMode="External"/><Relationship Id="rId112" Type="http://schemas.openxmlformats.org/officeDocument/2006/relationships/hyperlink" Target="consultantplus://offline/ref=39A84884180540750B4F80117EC0F867A1C9C4A1BDE4B999B6B0EFCB7793E2F08A589672412BCE041E37804E64B9ADD9ACFD62CF2D7F724C884A14lFV9G" TargetMode="External"/><Relationship Id="rId16" Type="http://schemas.openxmlformats.org/officeDocument/2006/relationships/hyperlink" Target="consultantplus://offline/ref=39A84884180540750B4F9E1C68ACA66BA6C798A5B5E0B4CBECEFB496209AE8A7CD17CF300526CF001E3CDD192BB8F19CFCEE63C22D7D7A50l8V9G" TargetMode="External"/><Relationship Id="rId107" Type="http://schemas.openxmlformats.org/officeDocument/2006/relationships/hyperlink" Target="consultantplus://offline/ref=39A84884180540750B4F80117EC0F867A1C9C4A1B5E1BD9DB7BBB2C17FCAEEF28D57C9654662C2051E37814A6EE6A8CCBDA56ECB36617A5A944816F8l3VCG" TargetMode="External"/><Relationship Id="rId11" Type="http://schemas.openxmlformats.org/officeDocument/2006/relationships/hyperlink" Target="consultantplus://offline/ref=39A84884180540750B4F80117EC0F867A1C9C4A1B5E0BA99B1BDB2C17FCAEEF28D57C9654662C2051E37894A6EE6A8CCBDA56ECB36617A5A944816F8l3VCG" TargetMode="External"/><Relationship Id="rId24" Type="http://schemas.openxmlformats.org/officeDocument/2006/relationships/hyperlink" Target="consultantplus://offline/ref=39A84884180540750B4F80117EC0F867A1C9C4A1B5E0BA99B1BDB2C17FCAEEF28D57C9654662C2051E37894A67E6A8CCBDA56ECB36617A5A944816F8l3VCG" TargetMode="External"/><Relationship Id="rId32" Type="http://schemas.openxmlformats.org/officeDocument/2006/relationships/hyperlink" Target="consultantplus://offline/ref=39A84884180540750B4F80117EC0F867A1C9C4A1B5E0BA99B1BDB2C17FCAEEF28D57C9654662C2051E37894B6AE6A8CCBDA56ECB36617A5A944816F8l3VCG" TargetMode="External"/><Relationship Id="rId37" Type="http://schemas.openxmlformats.org/officeDocument/2006/relationships/hyperlink" Target="consultantplus://offline/ref=39A84884180540750B4F80117EC0F867A1C9C4A1BDE4B999B6B0EFCB7793E2F08A589672412BCE041E378A4164B9ADD9ACFD62CF2D7F724C884A14lFV9G" TargetMode="External"/><Relationship Id="rId40" Type="http://schemas.openxmlformats.org/officeDocument/2006/relationships/hyperlink" Target="consultantplus://offline/ref=39A84884180540750B4F80117EC0F867A1C9C4A1BDE4B999B6B0EFCB7793E2F08A589672412BCE041E378D4A64B9ADD9ACFD62CF2D7F724C884A14lFV9G" TargetMode="External"/><Relationship Id="rId45" Type="http://schemas.openxmlformats.org/officeDocument/2006/relationships/hyperlink" Target="consultantplus://offline/ref=39A84884180540750B4F80117EC0F867A1C9C4A1B5E1BD9DB7BBB2C17FCAEEF28D57C9654662C2051E37814866E6A8CCBDA56ECB36617A5A944816F8l3VCG" TargetMode="External"/><Relationship Id="rId53" Type="http://schemas.openxmlformats.org/officeDocument/2006/relationships/hyperlink" Target="consultantplus://offline/ref=39A84884180540750B4F80117EC0F867A1C9C4A1BDE4B999B6B0EFCB7793E2F08A589672412BCE041E378C4B64B9ADD9ACFD62CF2D7F724C884A14lFV9G" TargetMode="External"/><Relationship Id="rId58" Type="http://schemas.openxmlformats.org/officeDocument/2006/relationships/hyperlink" Target="consultantplus://offline/ref=39A84884180540750B4F80117EC0F867A1C9C4A1BDE4B999B6B0EFCB7793E2F08A589672412BCE041E378C4F64B9ADD9ACFD62CF2D7F724C884A14lFV9G" TargetMode="External"/><Relationship Id="rId66" Type="http://schemas.openxmlformats.org/officeDocument/2006/relationships/hyperlink" Target="consultantplus://offline/ref=39A84884180540750B4F80117EC0F867A1C9C4A1B5E1BD9DB7BBB2C17FCAEEF28D57C9654662C2051E3781496DE6A8CCBDA56ECB36617A5A944816F8l3VCG" TargetMode="External"/><Relationship Id="rId74" Type="http://schemas.openxmlformats.org/officeDocument/2006/relationships/hyperlink" Target="consultantplus://offline/ref=39A84884180540750B4F80117EC0F867A1C9C4A1B5E0BA99B1BDB2C17FCAEEF28D57C9654662C2051E37894C69E6A8CCBDA56ECB36617A5A944816F8l3VCG" TargetMode="External"/><Relationship Id="rId79" Type="http://schemas.openxmlformats.org/officeDocument/2006/relationships/hyperlink" Target="consultantplus://offline/ref=39A84884180540750B4F80117EC0F867A1C9C4A1BDE4B999B6B0EFCB7793E2F08A589672412BCE041E378E4964B9ADD9ACFD62CF2D7F724C884A14lFV9G" TargetMode="External"/><Relationship Id="rId87" Type="http://schemas.openxmlformats.org/officeDocument/2006/relationships/hyperlink" Target="consultantplus://offline/ref=39A84884180540750B4F80117EC0F867A1C9C4A1B5E0BA99B1BDB2C17FCAEEF28D57C9654662C2051E37894D6BE6A8CCBDA56ECB36617A5A944816F8l3VCG" TargetMode="External"/><Relationship Id="rId102" Type="http://schemas.openxmlformats.org/officeDocument/2006/relationships/hyperlink" Target="consultantplus://offline/ref=39A84884180540750B4F80117EC0F867A1C9C4A1BDE4B999B6B0EFCB7793E2F08A589672412BCE041E37804864B9ADD9ACFD62CF2D7F724C884A14lFV9G" TargetMode="External"/><Relationship Id="rId110" Type="http://schemas.openxmlformats.org/officeDocument/2006/relationships/hyperlink" Target="consultantplus://offline/ref=39A84884180540750B4F80117EC0F867A1C9C4A1BDE4B999B6B0EFCB7793E2F08A589672412BCE041E37804D64B9ADD9ACFD62CF2D7F724C884A14lFV9G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39A84884180540750B4F80117EC0F867A1C9C4A1BDE4B999B6B0EFCB7793E2F08A589672412BCE041E378F4964B9ADD9ACFD62CF2D7F724C884A14lFV9G" TargetMode="External"/><Relationship Id="rId82" Type="http://schemas.openxmlformats.org/officeDocument/2006/relationships/hyperlink" Target="consultantplus://offline/ref=39A84884180540750B4F80117EC0F867A1C9C4A1B5E2BE9BB7B3B2C17FCAEEF28D57C9654662C2051E378C4968E6A8CCBDA56ECB36617A5A944816F8l3VCG" TargetMode="External"/><Relationship Id="rId90" Type="http://schemas.openxmlformats.org/officeDocument/2006/relationships/hyperlink" Target="consultantplus://offline/ref=39A84884180540750B4F9E1C68ACA66BA6C69CADB3E9B4CBECEFB496209AE8A7CD17CF300526CE07193CDD192BB8F19CFCEE63C22D7D7A50l8V9G" TargetMode="External"/><Relationship Id="rId95" Type="http://schemas.openxmlformats.org/officeDocument/2006/relationships/hyperlink" Target="consultantplus://offline/ref=39A84884180540750B4F80117EC0F867A1C9C4A1B5E1BD9DB7BBB2C17FCAEEF28D57C9654662C2051E37814966E6A8CCBDA56ECB36617A5A944816F8l3VCG" TargetMode="External"/><Relationship Id="rId19" Type="http://schemas.openxmlformats.org/officeDocument/2006/relationships/hyperlink" Target="consultantplus://offline/ref=39A84884180540750B4F80117EC0F867A1C9C4A1BDE4B999B6B0EFCB7793E2F08A589672412BCE041E378B4064B9ADD9ACFD62CF2D7F724C884A14lFV9G" TargetMode="External"/><Relationship Id="rId14" Type="http://schemas.openxmlformats.org/officeDocument/2006/relationships/hyperlink" Target="consultantplus://offline/ref=39A84884180540750B4F80117EC0F867A1C9C4A1BDE4B999B6B0EFCB7793E2F08A589672412BCE041E378B4D64B9ADD9ACFD62CF2D7F724C884A14lFV9G" TargetMode="External"/><Relationship Id="rId22" Type="http://schemas.openxmlformats.org/officeDocument/2006/relationships/hyperlink" Target="consultantplus://offline/ref=39A84884180540750B4F9E1C68ACA66BA6C69CADB3E9B4CBECEFB496209AE8A7DF17973C0423D10416298B486DlEVEG" TargetMode="External"/><Relationship Id="rId27" Type="http://schemas.openxmlformats.org/officeDocument/2006/relationships/hyperlink" Target="consultantplus://offline/ref=39A84884180540750B4F80117EC0F867A1C9C4A1BDE4B999B6B0EFCB7793E2F08A589672412BCE041E378A4B64B9ADD9ACFD62CF2D7F724C884A14lFV9G" TargetMode="External"/><Relationship Id="rId30" Type="http://schemas.openxmlformats.org/officeDocument/2006/relationships/hyperlink" Target="consultantplus://offline/ref=39A84884180540750B4F80117EC0F867A1C9C4A1B5E0BA99B1BDB2C17FCAEEF28D57C9654662C2051E37894B6BE6A8CCBDA56ECB36617A5A944816F8l3VCG" TargetMode="External"/><Relationship Id="rId35" Type="http://schemas.openxmlformats.org/officeDocument/2006/relationships/hyperlink" Target="consultantplus://offline/ref=39A84884180540750B4F80117EC0F867A1C9C4A1BDE4B999B6B0EFCB7793E2F08A589672412BCE041E378A4064B9ADD9ACFD62CF2D7F724C884A14lFV9G" TargetMode="External"/><Relationship Id="rId43" Type="http://schemas.openxmlformats.org/officeDocument/2006/relationships/hyperlink" Target="consultantplus://offline/ref=39A84884180540750B4F9E1C68ACA66BA6C69CADB3E9B4CBECEFB496209AE8A7CD17CF300526CE051E3CDD192BB8F19CFCEE63C22D7D7A50l8V9G" TargetMode="External"/><Relationship Id="rId48" Type="http://schemas.openxmlformats.org/officeDocument/2006/relationships/hyperlink" Target="consultantplus://offline/ref=39A84884180540750B4F80117EC0F867A1C9C4A1B5E2BE9BB7B3B2C17FCAEEF28D57C9654662C2051E378C496FE6A8CCBDA56ECB36617A5A944816F8l3VCG" TargetMode="External"/><Relationship Id="rId56" Type="http://schemas.openxmlformats.org/officeDocument/2006/relationships/hyperlink" Target="consultantplus://offline/ref=39A84884180540750B4F80117EC0F867A1C9C4A1B5E2BE9BB7B3B2C17FCAEEF28D57C9654662C2051E378C496BE6A8CCBDA56ECB36617A5A944816F8l3VCG" TargetMode="External"/><Relationship Id="rId64" Type="http://schemas.openxmlformats.org/officeDocument/2006/relationships/hyperlink" Target="consultantplus://offline/ref=39A84884180540750B4F80117EC0F867A1C9C4A1BDE4B999B6B0EFCB7793E2F08A589672412BCE041E378F4B64B9ADD9ACFD62CF2D7F724C884A14lFV9G" TargetMode="External"/><Relationship Id="rId69" Type="http://schemas.openxmlformats.org/officeDocument/2006/relationships/hyperlink" Target="consultantplus://offline/ref=39A84884180540750B4F80117EC0F867A1C9C4A1BDE4B999B6B0EFCB7793E2F08A589672412BCE041E378F4E64B9ADD9ACFD62CF2D7F724C884A14lFV9G" TargetMode="External"/><Relationship Id="rId77" Type="http://schemas.openxmlformats.org/officeDocument/2006/relationships/hyperlink" Target="consultantplus://offline/ref=39A84884180540750B4F80117EC0F867A1C9C4A1B5E0BA99B1BDB2C17FCAEEF28D57C9654662C2051E37894C67E6A8CCBDA56ECB36617A5A944816F8l3VCG" TargetMode="External"/><Relationship Id="rId100" Type="http://schemas.openxmlformats.org/officeDocument/2006/relationships/hyperlink" Target="consultantplus://offline/ref=39A84884180540750B4F80117EC0F867A1C9C4A1BDE4B999B6B0EFCB7793E2F08A589672412BCE041E378E4E64B9ADD9ACFD62CF2D7F724C884A14lFV9G" TargetMode="External"/><Relationship Id="rId105" Type="http://schemas.openxmlformats.org/officeDocument/2006/relationships/hyperlink" Target="consultantplus://offline/ref=39A84884180540750B4F80117EC0F867A1C9C4A1B5E2BA98B1BBB2C17FCAEEF28D57C96554629A091F32974867F3FE9DFBlFV3G" TargetMode="External"/><Relationship Id="rId113" Type="http://schemas.openxmlformats.org/officeDocument/2006/relationships/hyperlink" Target="consultantplus://offline/ref=39A84884180540750B4F80117EC0F867A1C9C4A1B5E0BA99B1BDB2C17FCAEEF28D57C9654662C2051E37894E6DE6A8CCBDA56ECB36617A5A944816F8l3VCG" TargetMode="External"/><Relationship Id="rId8" Type="http://schemas.openxmlformats.org/officeDocument/2006/relationships/hyperlink" Target="consultantplus://offline/ref=39A84884180540750B4F80117EC0F867A1C9C4A1BDE4B999B6B0EFCB7793E2F08A589672412BCE041E378B4B64B9ADD9ACFD62CF2D7F724C884A14lFV9G" TargetMode="External"/><Relationship Id="rId51" Type="http://schemas.openxmlformats.org/officeDocument/2006/relationships/hyperlink" Target="consultantplus://offline/ref=39A84884180540750B4F80117EC0F867A1C9C4A1BDE4B999B6B0EFCB7793E2F08A589672412BCE041E378C4964B9ADD9ACFD62CF2D7F724C884A14lFV9G" TargetMode="External"/><Relationship Id="rId72" Type="http://schemas.openxmlformats.org/officeDocument/2006/relationships/hyperlink" Target="consultantplus://offline/ref=39A84884180540750B4F80117EC0F867A1C9C4A1BDE4B999B6B0EFCB7793E2F08A589672412BCE041E378F4064B9ADD9ACFD62CF2D7F724C884A14lFV9G" TargetMode="External"/><Relationship Id="rId80" Type="http://schemas.openxmlformats.org/officeDocument/2006/relationships/hyperlink" Target="consultantplus://offline/ref=39A84884180540750B4F80117EC0F867A1C9C4A1BDE4B999B6B0EFCB7793E2F08A589672412BCE041E378E4B64B9ADD9ACFD62CF2D7F724C884A14lFV9G" TargetMode="External"/><Relationship Id="rId85" Type="http://schemas.openxmlformats.org/officeDocument/2006/relationships/hyperlink" Target="consultantplus://offline/ref=39A84884180540750B4F80117EC0F867A1C9C4A1BDE4B999B6B0EFCB7793E2F08A589672412BCE041E378E4D64B9ADD9ACFD62CF2D7F724C884A14lFV9G" TargetMode="External"/><Relationship Id="rId93" Type="http://schemas.openxmlformats.org/officeDocument/2006/relationships/hyperlink" Target="consultantplus://offline/ref=39A84884180540750B4F80117EC0F867A1C9C4A1B5E0BA99B1BDB2C17FCAEEF28D57C9654662C2051E37894D6AE6A8CCBDA56ECB36617A5A944816F8l3VCG" TargetMode="External"/><Relationship Id="rId98" Type="http://schemas.openxmlformats.org/officeDocument/2006/relationships/hyperlink" Target="consultantplus://offline/ref=39A84884180540750B4F9E1C68ACA66BA6C69CADB3E9B4CBECEFB496209AE8A7DF17973C0423D10416298B486DlEVE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9A84884180540750B4F80117EC0F867A1C9C4A1B5E1BD9DB7BBB2C17FCAEEF28D57C9654662C2051E37814867E6A8CCBDA56ECB36617A5A944816F8l3VCG" TargetMode="External"/><Relationship Id="rId17" Type="http://schemas.openxmlformats.org/officeDocument/2006/relationships/hyperlink" Target="consultantplus://offline/ref=39A84884180540750B4F80117EC0F867A1C9C4A1B5E3BD9BB2B3B2C17FCAEEF28D57C9654662C2051E378B4068E6A8CCBDA56ECB36617A5A944816F8l3VCG" TargetMode="External"/><Relationship Id="rId25" Type="http://schemas.openxmlformats.org/officeDocument/2006/relationships/hyperlink" Target="consultantplus://offline/ref=39A84884180540750B4F80117EC0F867A1C9C4A1BDE4B999B6B0EFCB7793E2F08A589672412BCE041E378A4A64B9ADD9ACFD62CF2D7F724C884A14lFV9G" TargetMode="External"/><Relationship Id="rId33" Type="http://schemas.openxmlformats.org/officeDocument/2006/relationships/hyperlink" Target="consultantplus://offline/ref=39A84884180540750B4F80117EC0F867A1C9C4A1BDE4B999B6B0EFCB7793E2F08A589672412BCE041E378A4E64B9ADD9ACFD62CF2D7F724C884A14lFV9G" TargetMode="External"/><Relationship Id="rId38" Type="http://schemas.openxmlformats.org/officeDocument/2006/relationships/hyperlink" Target="consultantplus://offline/ref=39A84884180540750B4F80117EC0F867A1C9C4A1B5E0BA99B1BDB2C17FCAEEF28D57C9654662C2051E37894B66E6A8CCBDA56ECB36617A5A944816F8l3VCG" TargetMode="External"/><Relationship Id="rId46" Type="http://schemas.openxmlformats.org/officeDocument/2006/relationships/hyperlink" Target="consultantplus://offline/ref=39A84884180540750B4F80117EC0F867A1C9C4A1BDE4B999B6B0EFCB7793E2F08A589672412BCE041E378D4064B9ADD9ACFD62CF2D7F724C884A14lFV9G" TargetMode="External"/><Relationship Id="rId59" Type="http://schemas.openxmlformats.org/officeDocument/2006/relationships/hyperlink" Target="consultantplus://offline/ref=39A84884180540750B4F80117EC0F867A1C9C4A1BDE4B999B6B0EFCB7793E2F08A589672412BCE041E378C4164B9ADD9ACFD62CF2D7F724C884A14lFV9G" TargetMode="External"/><Relationship Id="rId67" Type="http://schemas.openxmlformats.org/officeDocument/2006/relationships/hyperlink" Target="consultantplus://offline/ref=39A84884180540750B4F80117EC0F867A1C9C4A1BDE4B999B6B0EFCB7793E2F08A589672412BCE041E378F4D64B9ADD9ACFD62CF2D7F724C884A14lFV9G" TargetMode="External"/><Relationship Id="rId103" Type="http://schemas.openxmlformats.org/officeDocument/2006/relationships/hyperlink" Target="consultantplus://offline/ref=39A84884180540750B4F80117EC0F867A1C9C4A1BDE4B999B6B0EFCB7793E2F08A589672412BCE041E37804964B9ADD9ACFD62CF2D7F724C884A14lFV9G" TargetMode="External"/><Relationship Id="rId108" Type="http://schemas.openxmlformats.org/officeDocument/2006/relationships/hyperlink" Target="consultantplus://offline/ref=39A84884180540750B4F80117EC0F867A1C9C4A1B5E1BD9DB7BBB2C17FCAEEF28D57C9654662C2051E37814A6DE6A8CCBDA56ECB36617A5A944816F8l3VCG" TargetMode="External"/><Relationship Id="rId20" Type="http://schemas.openxmlformats.org/officeDocument/2006/relationships/hyperlink" Target="consultantplus://offline/ref=39A84884180540750B4F9E1C68ACA66BA0CA9DA9BFB6E3C9BDBABA9328CAB2B7DB5EC3341B26C71A1C378Bl4VBG" TargetMode="External"/><Relationship Id="rId41" Type="http://schemas.openxmlformats.org/officeDocument/2006/relationships/hyperlink" Target="consultantplus://offline/ref=39A84884180540750B4F80117EC0F867A1C9C4A1BDE4B999B6B0EFCB7793E2F08A589672412BCE041E378D4C64B9ADD9ACFD62CF2D7F724C884A14lFV9G" TargetMode="External"/><Relationship Id="rId54" Type="http://schemas.openxmlformats.org/officeDocument/2006/relationships/hyperlink" Target="consultantplus://offline/ref=39A84884180540750B4F80117EC0F867A1C9C4A1B5E0BA99B1BDB2C17FCAEEF28D57C9654662C2051E37894C6BE6A8CCBDA56ECB36617A5A944816F8l3VCG" TargetMode="External"/><Relationship Id="rId62" Type="http://schemas.openxmlformats.org/officeDocument/2006/relationships/hyperlink" Target="consultantplus://offline/ref=39A84884180540750B4F9E1C68ACA66BA6C69CADB3E9B4CBECEFB496209AE8A7CD17CF300526CF0D1B3CDD192BB8F19CFCEE63C22D7D7A50l8V9G" TargetMode="External"/><Relationship Id="rId70" Type="http://schemas.openxmlformats.org/officeDocument/2006/relationships/hyperlink" Target="consultantplus://offline/ref=39A84884180540750B4F9E1C68ACA66BA6C69CADB3E9B4CBECEFB496209AE8A7CD17CF300526CE051E3CDD192BB8F19CFCEE63C22D7D7A50l8V9G" TargetMode="External"/><Relationship Id="rId75" Type="http://schemas.openxmlformats.org/officeDocument/2006/relationships/hyperlink" Target="consultantplus://offline/ref=39A84884180540750B4F80117EC0F867A1C9C4A1B5E0BA99B1BDB2C17FCAEEF28D57C9654662C2051E37894C67E6A8CCBDA56ECB36617A5A944816F8l3VCG" TargetMode="External"/><Relationship Id="rId83" Type="http://schemas.openxmlformats.org/officeDocument/2006/relationships/hyperlink" Target="consultantplus://offline/ref=39A84884180540750B4F80117EC0F867A1C9C4A1B2E2BE9FB6B0EFCB7793E2F08A589672412BCE041E358B4D64B9ADD9ACFD62CF2D7F724C884A14lFV9G" TargetMode="External"/><Relationship Id="rId88" Type="http://schemas.openxmlformats.org/officeDocument/2006/relationships/hyperlink" Target="consultantplus://offline/ref=39A84884180540750B4F80117EC0F867A1C9C4A1B5E1BD9DB7BBB2C17FCAEEF28D57C9654662C2051E37814969E6A8CCBDA56ECB36617A5A944816F8l3VCG" TargetMode="External"/><Relationship Id="rId91" Type="http://schemas.openxmlformats.org/officeDocument/2006/relationships/hyperlink" Target="consultantplus://offline/ref=39A84884180540750B4F80117EC0F867A1C9C4A1B5E1BD9DB7BBB2C17FCAEEF28D57C9654662C2051E37814968E6A8CCBDA56ECB36617A5A944816F8l3VCG" TargetMode="External"/><Relationship Id="rId96" Type="http://schemas.openxmlformats.org/officeDocument/2006/relationships/hyperlink" Target="consultantplus://offline/ref=39A84884180540750B4F80117EC0F867A1C9C4A1B5E0BA99B1BDB2C17FCAEEF28D57C9654662C2051E37894D66E6A8CCBDA56ECB36617A5A944816F8l3VCG" TargetMode="External"/><Relationship Id="rId111" Type="http://schemas.openxmlformats.org/officeDocument/2006/relationships/hyperlink" Target="consultantplus://offline/ref=39A84884180540750B4F80117EC0F867A1C9C4A1B5E0BA99B1BDB2C17FCAEEF28D57C9654662C2051E37894E6EE6A8CCBDA56ECB36617A5A944816F8l3V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A84884180540750B4F80117EC0F867A1C9C4A1B1E9BC98B2B0EFCB7793E2F08A5896604173C2051B29894071EFFC9FlFVAG" TargetMode="External"/><Relationship Id="rId15" Type="http://schemas.openxmlformats.org/officeDocument/2006/relationships/hyperlink" Target="consultantplus://offline/ref=39A84884180540750B4F80117EC0F867A1C9C4A1B5E0BA99B1BDB2C17FCAEEF28D57C9654662C2051E37894A6BE6A8CCBDA56ECB36617A5A944816F8l3VCG" TargetMode="External"/><Relationship Id="rId23" Type="http://schemas.openxmlformats.org/officeDocument/2006/relationships/hyperlink" Target="consultantplus://offline/ref=39A84884180540750B4F80117EC0F867A1C9C4A1B5E2B99CB7BBB2C17FCAEEF28D57C96554629A091F32974867F3FE9DFBlFV3G" TargetMode="External"/><Relationship Id="rId28" Type="http://schemas.openxmlformats.org/officeDocument/2006/relationships/hyperlink" Target="consultantplus://offline/ref=39A84884180540750B4F80117EC0F867A1C9C4A1B5E0BA99B1BDB2C17FCAEEF28D57C9654662C2051E37894B6CE6A8CCBDA56ECB36617A5A944816F8l3VCG" TargetMode="External"/><Relationship Id="rId36" Type="http://schemas.openxmlformats.org/officeDocument/2006/relationships/hyperlink" Target="consultantplus://offline/ref=39A84884180540750B4F80117EC0F867A1C9C4A1B5E0BA99B1BDB2C17FCAEEF28D57C9654662C2051E37894B67E6A8CCBDA56ECB36617A5A944816F8l3VCG" TargetMode="External"/><Relationship Id="rId49" Type="http://schemas.openxmlformats.org/officeDocument/2006/relationships/hyperlink" Target="consultantplus://offline/ref=39A84884180540750B4F80117EC0F867A1C9C4A1B5E0BA99B1BDB2C17FCAEEF28D57C9654662C2051E37894C6FE6A8CCBDA56ECB36617A5A944816F8l3VCG" TargetMode="External"/><Relationship Id="rId57" Type="http://schemas.openxmlformats.org/officeDocument/2006/relationships/hyperlink" Target="consultantplus://offline/ref=39A84884180540750B4F80117EC0F867A1C9C4A1BDE4B999B6B0EFCB7793E2F08A589672412BCE041E378C4D64B9ADD9ACFD62CF2D7F724C884A14lFV9G" TargetMode="External"/><Relationship Id="rId106" Type="http://schemas.openxmlformats.org/officeDocument/2006/relationships/hyperlink" Target="consultantplus://offline/ref=39A84884180540750B4F80117EC0F867A1C9C4A1BDE4B999B6B0EFCB7793E2F08A589672412BCE041E37804B64B9ADD9ACFD62CF2D7F724C884A14lFV9G" TargetMode="External"/><Relationship Id="rId114" Type="http://schemas.openxmlformats.org/officeDocument/2006/relationships/fontTable" Target="fontTable.xml"/><Relationship Id="rId10" Type="http://schemas.openxmlformats.org/officeDocument/2006/relationships/hyperlink" Target="consultantplus://offline/ref=39A84884180540750B4F80117EC0F867A1C9C4A1B5E0BD9BB5BBB2C17FCAEEF28D57C9654662C2051E37884C6BE6A8CCBDA56ECB36617A5A944816F8l3VCG" TargetMode="External"/><Relationship Id="rId31" Type="http://schemas.openxmlformats.org/officeDocument/2006/relationships/hyperlink" Target="consultantplus://offline/ref=39A84884180540750B4F80117EC0F867A1C9C4A1BDE4B999B6B0EFCB7793E2F08A589672412BCE041E378A4D64B9ADD9ACFD62CF2D7F724C884A14lFV9G" TargetMode="External"/><Relationship Id="rId44" Type="http://schemas.openxmlformats.org/officeDocument/2006/relationships/hyperlink" Target="consultantplus://offline/ref=39A84884180540750B4F80117EC0F867A1C9C4A1BDE4B999B6B0EFCB7793E2F08A589672412BCE041E378D4F64B9ADD9ACFD62CF2D7F724C884A14lFV9G" TargetMode="External"/><Relationship Id="rId52" Type="http://schemas.openxmlformats.org/officeDocument/2006/relationships/hyperlink" Target="consultantplus://offline/ref=39A84884180540750B4F80117EC0F867A1C9C4A1B5E0BA99B1BDB2C17FCAEEF28D57C9654662C2051E37894C6DE6A8CCBDA56ECB36617A5A944816F8l3VCG" TargetMode="External"/><Relationship Id="rId60" Type="http://schemas.openxmlformats.org/officeDocument/2006/relationships/hyperlink" Target="consultantplus://offline/ref=39A84884180540750B4F80117EC0F867A1C9C4A1BDE4B999B6B0EFCB7793E2F08A589672412BCE041E378F4864B9ADD9ACFD62CF2D7F724C884A14lFV9G" TargetMode="External"/><Relationship Id="rId65" Type="http://schemas.openxmlformats.org/officeDocument/2006/relationships/hyperlink" Target="consultantplus://offline/ref=39A84884180540750B4F80117EC0F867A1C9C4A1BDE4B999B6B0EFCB7793E2F08A589672412BCE041E378F4C64B9ADD9ACFD62CF2D7F724C884A14lFV9G" TargetMode="External"/><Relationship Id="rId73" Type="http://schemas.openxmlformats.org/officeDocument/2006/relationships/hyperlink" Target="consultantplus://offline/ref=39A84884180540750B4F80117EC0F867A1C9C4A1B5E2BE9BB7B3B2C17FCAEEF28D57C9654662C2051E378C496AE6A8CCBDA56ECB36617A5A944816F8l3VCG" TargetMode="External"/><Relationship Id="rId78" Type="http://schemas.openxmlformats.org/officeDocument/2006/relationships/hyperlink" Target="consultantplus://offline/ref=39A84884180540750B4F80117EC0F867A1C9C4A1B5E0BA99B1BDB2C17FCAEEF28D57C9654662C2051E37894C66E6A8CCBDA56ECB36617A5A944816F8l3VCG" TargetMode="External"/><Relationship Id="rId81" Type="http://schemas.openxmlformats.org/officeDocument/2006/relationships/hyperlink" Target="consultantplus://offline/ref=39A84884180540750B4F9E1C68ACA66BA6C798A4BCE5B4CBECEFB496209AE8A7CD17CF300526CF0D183CDD192BB8F19CFCEE63C22D7D7A50l8V9G" TargetMode="External"/><Relationship Id="rId86" Type="http://schemas.openxmlformats.org/officeDocument/2006/relationships/hyperlink" Target="consultantplus://offline/ref=39A84884180540750B4F80117EC0F867A1C9C4A1B5E0BA99B1BDB2C17FCAEEF28D57C9654662C2051E37894D6DE6A8CCBDA56ECB36617A5A944816F8l3VCG" TargetMode="External"/><Relationship Id="rId94" Type="http://schemas.openxmlformats.org/officeDocument/2006/relationships/hyperlink" Target="consultantplus://offline/ref=39A84884180540750B4F80117EC0F867A1C9C4A1B5E0BA99B1BDB2C17FCAEEF28D57C9654662C2051E37894D68E6A8CCBDA56ECB36617A5A944816F8l3VCG" TargetMode="External"/><Relationship Id="rId99" Type="http://schemas.openxmlformats.org/officeDocument/2006/relationships/hyperlink" Target="consultantplus://offline/ref=39A84884180540750B4F80117EC0F867A1C9C4A1B5E0BA99B1BDB2C17FCAEEF28D57C9654662C2051E37894D66E6A8CCBDA56ECB36617A5A944816F8l3VCG" TargetMode="External"/><Relationship Id="rId101" Type="http://schemas.openxmlformats.org/officeDocument/2006/relationships/hyperlink" Target="consultantplus://offline/ref=39A84884180540750B4F80117EC0F867A1C9C4A1BDE4B999B6B0EFCB7793E2F08A589672412BCE041E37814F64B9ADD9ACFD62CF2D7F724C884A14lFV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A84884180540750B4F80117EC0F867A1C9C4A1BDE8B89DB9B0EFCB7793E2F08A589672412BCE041E378B4164B9ADD9ACFD62CF2D7F724C884A14lFV9G" TargetMode="External"/><Relationship Id="rId13" Type="http://schemas.openxmlformats.org/officeDocument/2006/relationships/hyperlink" Target="consultantplus://offline/ref=39A84884180540750B4F80117EC0F867A1C9C4A1B5E2BE9BB7B3B2C17FCAEEF28D57C9654662C2051E378C4868E6A8CCBDA56ECB36617A5A944816F8l3VCG" TargetMode="External"/><Relationship Id="rId18" Type="http://schemas.openxmlformats.org/officeDocument/2006/relationships/hyperlink" Target="consultantplus://offline/ref=39A84884180540750B4F80117EC0F867A1C9C4A1B5E0BA99B1BDB2C17FCAEEF28D57C9654662C2051E37894A68E6A8CCBDA56ECB36617A5A944816F8l3VCG" TargetMode="External"/><Relationship Id="rId39" Type="http://schemas.openxmlformats.org/officeDocument/2006/relationships/hyperlink" Target="consultantplus://offline/ref=39A84884180540750B4F80117EC0F867A1C9C4A1BDE4B999B6B0EFCB7793E2F08A589672412BCE041E378D4864B9ADD9ACFD62CF2D7F724C884A14lFV9G" TargetMode="External"/><Relationship Id="rId109" Type="http://schemas.openxmlformats.org/officeDocument/2006/relationships/hyperlink" Target="consultantplus://offline/ref=39A84884180540750B4F80117EC0F867A1C9C4A1B5E1BD9DB7BBB2C17FCAEEF28D57C9654662C2051E37814A6CE6A8CCBDA56ECB36617A5A944816F8l3VCG" TargetMode="External"/><Relationship Id="rId34" Type="http://schemas.openxmlformats.org/officeDocument/2006/relationships/hyperlink" Target="consultantplus://offline/ref=39A84884180540750B4F80117EC0F867A1C9C4A1B5E0BA99B1BDB2C17FCAEEF28D57C9654662C2051E37894B69E6A8CCBDA56ECB36617A5A944816F8l3VCG" TargetMode="External"/><Relationship Id="rId50" Type="http://schemas.openxmlformats.org/officeDocument/2006/relationships/hyperlink" Target="consultantplus://offline/ref=39A84884180540750B4F80117EC0F867A1C9C4A1B5E0BA99B1BDB2C17FCAEEF28D57C9654662C2051E37894C6DE6A8CCBDA56ECB36617A5A944816F8l3VCG" TargetMode="External"/><Relationship Id="rId55" Type="http://schemas.openxmlformats.org/officeDocument/2006/relationships/hyperlink" Target="consultantplus://offline/ref=39A84884180540750B4F80117EC0F867A1C9C4A1BDE8B89DB9B0EFCB7793E2F08A589672412BCE041E378B4164B9ADD9ACFD62CF2D7F724C884A14lFV9G" TargetMode="External"/><Relationship Id="rId76" Type="http://schemas.openxmlformats.org/officeDocument/2006/relationships/hyperlink" Target="consultantplus://offline/ref=39A84884180540750B4F80117EC0F867A1C9C4A1BDE4B999B6B0EFCB7793E2F08A589672412BCE041E378E4864B9ADD9ACFD62CF2D7F724C884A14lFV9G" TargetMode="External"/><Relationship Id="rId97" Type="http://schemas.openxmlformats.org/officeDocument/2006/relationships/hyperlink" Target="consultantplus://offline/ref=39A84884180540750B4F9E1C68ACA66BA6C19CA9BCE2B4CBECEFB496209AE8A7DF17973C0423D10416298B486DlEVEG" TargetMode="External"/><Relationship Id="rId104" Type="http://schemas.openxmlformats.org/officeDocument/2006/relationships/hyperlink" Target="consultantplus://offline/ref=39A84884180540750B4F9E1C68ACA66BA6C799AFB5E6B4CBECEFB496209AE8A7DF17973C0423D10416298B486DlEVEG" TargetMode="External"/><Relationship Id="rId7" Type="http://schemas.openxmlformats.org/officeDocument/2006/relationships/hyperlink" Target="consultantplus://offline/ref=39A84884180540750B4F80117EC0F867A1C9C4A1B2E2BE9FB6B0EFCB7793E2F08A589672412BCE041E358B4C64B9ADD9ACFD62CF2D7F724C884A14lFV9G" TargetMode="External"/><Relationship Id="rId71" Type="http://schemas.openxmlformats.org/officeDocument/2006/relationships/hyperlink" Target="consultantplus://offline/ref=39A84884180540750B4F80117EC0F867A1C9C4A1BDE4B999B6B0EFCB7793E2F08A589672412BCE041E378F4F64B9ADD9ACFD62CF2D7F724C884A14lFV9G" TargetMode="External"/><Relationship Id="rId92" Type="http://schemas.openxmlformats.org/officeDocument/2006/relationships/hyperlink" Target="consultantplus://offline/ref=39A84884180540750B4F80117EC0F867A1C9C4A1B5E1BD9DB7BBB2C17FCAEEF28D57C9654662C2051E37814967E6A8CCBDA56ECB36617A5A944816F8l3VC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9A84884180540750B4F80117EC0F867A1C9C4A1BDE4B999B6B0EFCB7793E2F08A589672412BCE041E378A4C64B9ADD9ACFD62CF2D7F724C884A14lFV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9481</Words>
  <Characters>54042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Бутаков Андрей Алексеевич</dc:creator>
  <cp:lastModifiedBy>Бутаков Андрей Алексеевич</cp:lastModifiedBy>
  <cp:revision>1</cp:revision>
  <dcterms:created xsi:type="dcterms:W3CDTF">2023-08-15T06:21:00Z</dcterms:created>
  <dcterms:modified xsi:type="dcterms:W3CDTF">2023-08-15T06:22:00Z</dcterms:modified>
</cp:coreProperties>
</file>