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B9F" w:rsidRPr="006A1F84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F7B9F" w:rsidRDefault="009F7B9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распоряжением администрации </w:t>
      </w:r>
    </w:p>
    <w:p w:rsidR="008A7166" w:rsidRDefault="009678EF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 Архангельской области</w:t>
      </w:r>
    </w:p>
    <w:p w:rsidR="009F7B9F" w:rsidRPr="006A1F84" w:rsidRDefault="008230E0" w:rsidP="009F7B9F">
      <w:pPr>
        <w:ind w:left="450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8A7166">
        <w:rPr>
          <w:sz w:val="28"/>
          <w:szCs w:val="28"/>
        </w:rPr>
        <w:t xml:space="preserve"> </w:t>
      </w:r>
      <w:r w:rsidR="00665D81">
        <w:rPr>
          <w:sz w:val="28"/>
          <w:szCs w:val="28"/>
        </w:rPr>
        <w:t>07</w:t>
      </w:r>
      <w:r w:rsidR="008A7166">
        <w:rPr>
          <w:sz w:val="28"/>
          <w:szCs w:val="28"/>
        </w:rPr>
        <w:t xml:space="preserve"> марта</w:t>
      </w:r>
      <w:r w:rsidR="009678EF">
        <w:rPr>
          <w:sz w:val="28"/>
          <w:szCs w:val="28"/>
        </w:rPr>
        <w:t xml:space="preserve"> </w:t>
      </w:r>
      <w:r w:rsidR="009F7B9F">
        <w:rPr>
          <w:sz w:val="28"/>
          <w:szCs w:val="28"/>
        </w:rPr>
        <w:t>202</w:t>
      </w:r>
      <w:r w:rsidR="00791A2B">
        <w:rPr>
          <w:sz w:val="28"/>
          <w:szCs w:val="28"/>
        </w:rPr>
        <w:t>4</w:t>
      </w:r>
      <w:r w:rsidR="009F7B9F">
        <w:rPr>
          <w:sz w:val="28"/>
          <w:szCs w:val="28"/>
        </w:rPr>
        <w:t xml:space="preserve"> г. № </w:t>
      </w:r>
      <w:r w:rsidR="00665D81">
        <w:rPr>
          <w:sz w:val="28"/>
          <w:szCs w:val="28"/>
        </w:rPr>
        <w:t>413</w:t>
      </w:r>
    </w:p>
    <w:p w:rsidR="008332DA" w:rsidRDefault="008332DA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332DA" w:rsidRDefault="008332DA" w:rsidP="0001227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8332DA" w:rsidRPr="008230E0" w:rsidRDefault="00C00F47" w:rsidP="00012277">
      <w:pPr>
        <w:widowControl w:val="0"/>
        <w:autoSpaceDE w:val="0"/>
        <w:autoSpaceDN w:val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ГОДОВОЙ </w:t>
      </w:r>
      <w:r w:rsidR="009F7B9F">
        <w:rPr>
          <w:b/>
          <w:bCs/>
          <w:sz w:val="28"/>
          <w:szCs w:val="28"/>
        </w:rPr>
        <w:t>ОТЧЕТ</w:t>
      </w:r>
      <w:r w:rsidR="008332DA">
        <w:rPr>
          <w:b/>
          <w:bCs/>
          <w:sz w:val="28"/>
          <w:szCs w:val="28"/>
        </w:rPr>
        <w:t xml:space="preserve"> </w:t>
      </w:r>
      <w:r w:rsidR="008332DA" w:rsidRPr="00CE42C9">
        <w:rPr>
          <w:b/>
          <w:bCs/>
          <w:sz w:val="28"/>
          <w:szCs w:val="28"/>
        </w:rPr>
        <w:t xml:space="preserve">о реализации в </w:t>
      </w:r>
      <w:r w:rsidR="008332DA">
        <w:rPr>
          <w:b/>
          <w:bCs/>
          <w:sz w:val="28"/>
          <w:szCs w:val="28"/>
        </w:rPr>
        <w:t>20</w:t>
      </w:r>
      <w:r w:rsidR="00FD345D">
        <w:rPr>
          <w:b/>
          <w:bCs/>
          <w:sz w:val="28"/>
          <w:szCs w:val="28"/>
        </w:rPr>
        <w:t>2</w:t>
      </w:r>
      <w:r w:rsidR="00791A2B">
        <w:rPr>
          <w:b/>
          <w:bCs/>
          <w:sz w:val="28"/>
          <w:szCs w:val="28"/>
        </w:rPr>
        <w:t>3</w:t>
      </w:r>
      <w:r w:rsidR="008332DA" w:rsidRPr="00CE42C9">
        <w:rPr>
          <w:b/>
          <w:bCs/>
          <w:sz w:val="28"/>
          <w:szCs w:val="28"/>
        </w:rPr>
        <w:t xml:space="preserve"> году муниципальной программы</w:t>
      </w:r>
      <w:r w:rsidR="008332DA">
        <w:rPr>
          <w:b/>
          <w:bCs/>
          <w:sz w:val="28"/>
          <w:szCs w:val="28"/>
        </w:rPr>
        <w:t xml:space="preserve"> </w:t>
      </w:r>
      <w:r w:rsidR="008332DA" w:rsidRPr="008230E0">
        <w:rPr>
          <w:b/>
          <w:bCs/>
          <w:sz w:val="28"/>
          <w:szCs w:val="28"/>
        </w:rPr>
        <w:t>«</w:t>
      </w:r>
      <w:r w:rsidR="00735FCD" w:rsidRPr="00735FCD">
        <w:rPr>
          <w:b/>
          <w:bCs/>
          <w:sz w:val="28"/>
          <w:szCs w:val="28"/>
        </w:rPr>
        <w:t xml:space="preserve">Молодежь Холмогорского муниципального </w:t>
      </w:r>
      <w:r w:rsidR="00791A2B">
        <w:rPr>
          <w:b/>
          <w:bCs/>
          <w:sz w:val="28"/>
          <w:szCs w:val="28"/>
        </w:rPr>
        <w:t>округа Архангельской области</w:t>
      </w:r>
      <w:r w:rsidR="00735FCD">
        <w:rPr>
          <w:b/>
          <w:bCs/>
          <w:sz w:val="28"/>
          <w:szCs w:val="28"/>
        </w:rPr>
        <w:t>»</w:t>
      </w:r>
    </w:p>
    <w:p w:rsidR="008332DA" w:rsidRDefault="008332DA" w:rsidP="00012277">
      <w:pPr>
        <w:spacing w:line="322" w:lineRule="exact"/>
        <w:ind w:left="1146" w:right="1116"/>
        <w:jc w:val="center"/>
        <w:rPr>
          <w:b/>
          <w:bCs/>
          <w:spacing w:val="2"/>
          <w:sz w:val="28"/>
          <w:szCs w:val="28"/>
          <w:u w:val="single"/>
        </w:rPr>
      </w:pPr>
    </w:p>
    <w:p w:rsidR="008332DA" w:rsidRPr="00470BD6" w:rsidRDefault="008332DA" w:rsidP="00012277">
      <w:pPr>
        <w:spacing w:line="322" w:lineRule="exact"/>
        <w:ind w:left="1146" w:right="1116"/>
        <w:jc w:val="center"/>
        <w:rPr>
          <w:b/>
          <w:bCs/>
          <w:spacing w:val="2"/>
          <w:sz w:val="28"/>
          <w:szCs w:val="28"/>
          <w:u w:val="single"/>
        </w:rPr>
      </w:pPr>
    </w:p>
    <w:p w:rsidR="008332DA" w:rsidRPr="00CE42C9" w:rsidRDefault="008332DA" w:rsidP="008230E0">
      <w:pPr>
        <w:jc w:val="center"/>
        <w:rPr>
          <w:b/>
          <w:bCs/>
          <w:spacing w:val="-2"/>
          <w:sz w:val="28"/>
          <w:szCs w:val="28"/>
        </w:rPr>
      </w:pPr>
      <w:r w:rsidRPr="00CE42C9">
        <w:rPr>
          <w:b/>
          <w:bCs/>
          <w:spacing w:val="2"/>
          <w:sz w:val="28"/>
          <w:szCs w:val="28"/>
        </w:rPr>
        <w:t>I</w:t>
      </w:r>
      <w:r w:rsidRPr="00CE42C9">
        <w:rPr>
          <w:b/>
          <w:bCs/>
          <w:sz w:val="28"/>
          <w:szCs w:val="28"/>
        </w:rPr>
        <w:t xml:space="preserve">. </w:t>
      </w:r>
      <w:r w:rsidRPr="00CE42C9">
        <w:rPr>
          <w:b/>
          <w:bCs/>
          <w:spacing w:val="-2"/>
          <w:sz w:val="28"/>
          <w:szCs w:val="28"/>
        </w:rPr>
        <w:t>Результаты реали</w:t>
      </w:r>
      <w:r w:rsidR="008230E0">
        <w:rPr>
          <w:b/>
          <w:bCs/>
          <w:spacing w:val="-2"/>
          <w:sz w:val="28"/>
          <w:szCs w:val="28"/>
        </w:rPr>
        <w:t xml:space="preserve">зации мероприятий муниципальной </w:t>
      </w:r>
      <w:r w:rsidRPr="00CE42C9">
        <w:rPr>
          <w:b/>
          <w:bCs/>
          <w:spacing w:val="-2"/>
          <w:sz w:val="28"/>
          <w:szCs w:val="28"/>
        </w:rPr>
        <w:t>программы</w:t>
      </w:r>
    </w:p>
    <w:p w:rsidR="008332DA" w:rsidRPr="000F260F" w:rsidRDefault="008332DA" w:rsidP="00012277">
      <w:pPr>
        <w:spacing w:before="16" w:line="200" w:lineRule="exact"/>
        <w:rPr>
          <w:sz w:val="28"/>
          <w:szCs w:val="28"/>
        </w:rPr>
      </w:pPr>
    </w:p>
    <w:p w:rsidR="008332DA" w:rsidRPr="009678EF" w:rsidRDefault="008A7166" w:rsidP="00665D81">
      <w:pPr>
        <w:tabs>
          <w:tab w:val="left" w:pos="567"/>
          <w:tab w:val="left" w:pos="709"/>
        </w:tabs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13BD2">
        <w:rPr>
          <w:sz w:val="28"/>
          <w:szCs w:val="28"/>
        </w:rPr>
        <w:t xml:space="preserve">В отчетном периоде в рамках муниципальной программы «Молодежь Холмогорского муниципального </w:t>
      </w:r>
      <w:r w:rsidR="00791A2B">
        <w:rPr>
          <w:sz w:val="28"/>
          <w:szCs w:val="28"/>
        </w:rPr>
        <w:t>округа Архангельской области</w:t>
      </w:r>
      <w:r w:rsidR="00613BD2">
        <w:rPr>
          <w:sz w:val="28"/>
          <w:szCs w:val="28"/>
        </w:rPr>
        <w:t xml:space="preserve">», </w:t>
      </w:r>
      <w:r w:rsidR="00613BD2" w:rsidRPr="00253CD1">
        <w:rPr>
          <w:sz w:val="28"/>
          <w:szCs w:val="28"/>
        </w:rPr>
        <w:t xml:space="preserve">утвержденной постановлением администрации </w:t>
      </w:r>
      <w:r w:rsidR="00267337" w:rsidRPr="00253CD1">
        <w:rPr>
          <w:sz w:val="28"/>
          <w:szCs w:val="28"/>
        </w:rPr>
        <w:t>Холмогорского муниципального округа Архангельской области</w:t>
      </w:r>
      <w:r w:rsidR="00613BD2" w:rsidRPr="00253CD1">
        <w:rPr>
          <w:sz w:val="28"/>
          <w:szCs w:val="28"/>
        </w:rPr>
        <w:t xml:space="preserve"> от</w:t>
      </w:r>
      <w:r w:rsidR="00171631" w:rsidRPr="00253CD1">
        <w:rPr>
          <w:sz w:val="28"/>
          <w:szCs w:val="28"/>
        </w:rPr>
        <w:t xml:space="preserve"> </w:t>
      </w:r>
      <w:r w:rsidR="00267337" w:rsidRPr="00253CD1">
        <w:rPr>
          <w:sz w:val="28"/>
          <w:szCs w:val="28"/>
        </w:rPr>
        <w:t>11</w:t>
      </w:r>
      <w:r w:rsidR="00171631" w:rsidRPr="00253CD1">
        <w:rPr>
          <w:sz w:val="28"/>
          <w:szCs w:val="28"/>
        </w:rPr>
        <w:t xml:space="preserve"> </w:t>
      </w:r>
      <w:r w:rsidR="00267337" w:rsidRPr="00253CD1">
        <w:rPr>
          <w:sz w:val="28"/>
          <w:szCs w:val="28"/>
        </w:rPr>
        <w:t>января</w:t>
      </w:r>
      <w:r w:rsidR="00171631" w:rsidRPr="00253CD1">
        <w:rPr>
          <w:sz w:val="28"/>
          <w:szCs w:val="28"/>
        </w:rPr>
        <w:t xml:space="preserve"> 202</w:t>
      </w:r>
      <w:r w:rsidR="00267337" w:rsidRPr="00253CD1">
        <w:rPr>
          <w:sz w:val="28"/>
          <w:szCs w:val="28"/>
        </w:rPr>
        <w:t>3 года № 31</w:t>
      </w:r>
      <w:r w:rsidR="00C45189" w:rsidRPr="00253CD1">
        <w:rPr>
          <w:sz w:val="28"/>
          <w:szCs w:val="28"/>
        </w:rPr>
        <w:t xml:space="preserve"> (далее</w:t>
      </w:r>
      <w:r w:rsidR="00C45189">
        <w:rPr>
          <w:sz w:val="28"/>
          <w:szCs w:val="28"/>
        </w:rPr>
        <w:t xml:space="preserve"> – муниципальная программа)</w:t>
      </w:r>
      <w:r w:rsidR="00171631">
        <w:rPr>
          <w:sz w:val="28"/>
          <w:szCs w:val="28"/>
        </w:rPr>
        <w:t xml:space="preserve">, осуществлялась </w:t>
      </w:r>
      <w:r w:rsidR="00171631" w:rsidRPr="005C6E45">
        <w:rPr>
          <w:color w:val="000000" w:themeColor="text1"/>
          <w:sz w:val="28"/>
          <w:szCs w:val="28"/>
        </w:rPr>
        <w:t xml:space="preserve">реализация </w:t>
      </w:r>
      <w:r w:rsidR="00590E10">
        <w:rPr>
          <w:color w:val="000000" w:themeColor="text1"/>
          <w:sz w:val="28"/>
          <w:szCs w:val="28"/>
        </w:rPr>
        <w:t>8</w:t>
      </w:r>
      <w:r w:rsidR="00171631" w:rsidRPr="005C6E45">
        <w:rPr>
          <w:color w:val="000000" w:themeColor="text1"/>
          <w:sz w:val="28"/>
          <w:szCs w:val="28"/>
        </w:rPr>
        <w:t xml:space="preserve"> мероприятий:</w:t>
      </w:r>
    </w:p>
    <w:p w:rsidR="008332DA" w:rsidRDefault="00E434C6" w:rsidP="00665D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«Реализация мероприятий, направленных на развитие духовно – нравственного воспитания молодежи, формирование ценностей здорового образа жизни, поддержка творческой молодежи». </w:t>
      </w:r>
      <w:r w:rsidR="00171631">
        <w:rPr>
          <w:sz w:val="28"/>
          <w:szCs w:val="28"/>
        </w:rPr>
        <w:t>В 202</w:t>
      </w:r>
      <w:r w:rsidR="00043091">
        <w:rPr>
          <w:sz w:val="28"/>
          <w:szCs w:val="28"/>
        </w:rPr>
        <w:t>3</w:t>
      </w:r>
      <w:r w:rsidR="00171631">
        <w:rPr>
          <w:sz w:val="28"/>
          <w:szCs w:val="28"/>
        </w:rPr>
        <w:t xml:space="preserve"> году были </w:t>
      </w:r>
      <w:r w:rsidR="00171631" w:rsidRPr="00171631">
        <w:rPr>
          <w:sz w:val="28"/>
          <w:szCs w:val="28"/>
        </w:rPr>
        <w:t xml:space="preserve">проведены </w:t>
      </w:r>
      <w:r w:rsidR="009678EF">
        <w:rPr>
          <w:sz w:val="28"/>
          <w:szCs w:val="28"/>
        </w:rPr>
        <w:t>мероприятия</w:t>
      </w:r>
      <w:r w:rsidR="00534785">
        <w:rPr>
          <w:sz w:val="28"/>
          <w:szCs w:val="28"/>
        </w:rPr>
        <w:t xml:space="preserve">: </w:t>
      </w:r>
      <w:proofErr w:type="gramStart"/>
      <w:r w:rsidR="00534785" w:rsidRPr="00534785">
        <w:rPr>
          <w:sz w:val="28"/>
          <w:szCs w:val="28"/>
        </w:rPr>
        <w:t>«Азбука воспитания: вера, духовность, нравственность»</w:t>
      </w:r>
      <w:r w:rsidR="00534785">
        <w:rPr>
          <w:sz w:val="28"/>
          <w:szCs w:val="28"/>
        </w:rPr>
        <w:t xml:space="preserve">, </w:t>
      </w:r>
      <w:r w:rsidR="00534785" w:rsidRPr="00534785">
        <w:rPr>
          <w:sz w:val="28"/>
          <w:szCs w:val="28"/>
        </w:rPr>
        <w:t>«Мы – ЗОЖ»</w:t>
      </w:r>
      <w:r w:rsidR="00534785">
        <w:rPr>
          <w:sz w:val="28"/>
          <w:szCs w:val="28"/>
        </w:rPr>
        <w:t>,</w:t>
      </w:r>
      <w:r w:rsidRPr="00E434C6">
        <w:t xml:space="preserve"> </w:t>
      </w:r>
      <w:r w:rsidRPr="00E434C6">
        <w:rPr>
          <w:sz w:val="28"/>
          <w:szCs w:val="28"/>
        </w:rPr>
        <w:t>«Мир на кончиках пальцев»</w:t>
      </w:r>
      <w:r>
        <w:rPr>
          <w:sz w:val="28"/>
          <w:szCs w:val="28"/>
        </w:rPr>
        <w:t>,</w:t>
      </w:r>
      <w:r w:rsidR="00534785">
        <w:rPr>
          <w:sz w:val="28"/>
          <w:szCs w:val="28"/>
        </w:rPr>
        <w:t xml:space="preserve"> </w:t>
      </w:r>
      <w:r w:rsidR="00534785" w:rsidRPr="00534785">
        <w:rPr>
          <w:sz w:val="28"/>
          <w:szCs w:val="28"/>
        </w:rPr>
        <w:t>проведени</w:t>
      </w:r>
      <w:r w:rsidR="009A65C5">
        <w:rPr>
          <w:sz w:val="28"/>
          <w:szCs w:val="28"/>
        </w:rPr>
        <w:t>е</w:t>
      </w:r>
      <w:r w:rsidR="00534785" w:rsidRPr="00534785">
        <w:rPr>
          <w:sz w:val="28"/>
          <w:szCs w:val="28"/>
        </w:rPr>
        <w:t xml:space="preserve"> выездной школы актива «Движение первых»</w:t>
      </w:r>
      <w:r w:rsidR="005C2B5F">
        <w:rPr>
          <w:sz w:val="28"/>
          <w:szCs w:val="28"/>
        </w:rPr>
        <w:t xml:space="preserve"> (на базе пяти образовательных учреждений)</w:t>
      </w:r>
      <w:r>
        <w:rPr>
          <w:sz w:val="28"/>
          <w:szCs w:val="28"/>
        </w:rPr>
        <w:t>;</w:t>
      </w:r>
      <w:proofErr w:type="gramEnd"/>
    </w:p>
    <w:p w:rsidR="00272736" w:rsidRDefault="00E434C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«Пропаганда института семьи, поддержка семей, желающих принять участие в окружных и областных конкурсах («Лучшая семья Архангельской области», «Женщина года», диплом Признательность» и др.)». В рамках данного мероприятия проведено награждение семей медалью «За любовь и верность»</w:t>
      </w:r>
      <w:r w:rsidR="00B70B4C">
        <w:rPr>
          <w:sz w:val="28"/>
          <w:szCs w:val="28"/>
        </w:rPr>
        <w:t xml:space="preserve">, </w:t>
      </w:r>
      <w:r w:rsidR="00B70B4C" w:rsidRPr="00B70B4C">
        <w:rPr>
          <w:sz w:val="28"/>
          <w:szCs w:val="28"/>
        </w:rPr>
        <w:t>проведен</w:t>
      </w:r>
      <w:r>
        <w:rPr>
          <w:sz w:val="28"/>
          <w:szCs w:val="28"/>
        </w:rPr>
        <w:t>а</w:t>
      </w:r>
      <w:r w:rsidR="00B70B4C" w:rsidRPr="00B70B4C">
        <w:rPr>
          <w:sz w:val="28"/>
          <w:szCs w:val="28"/>
        </w:rPr>
        <w:t xml:space="preserve"> церемони</w:t>
      </w:r>
      <w:r>
        <w:rPr>
          <w:sz w:val="28"/>
          <w:szCs w:val="28"/>
        </w:rPr>
        <w:t>я</w:t>
      </w:r>
      <w:r w:rsidR="00B70B4C" w:rsidRPr="00B70B4C">
        <w:rPr>
          <w:sz w:val="28"/>
          <w:szCs w:val="28"/>
        </w:rPr>
        <w:t xml:space="preserve"> вручения диплома «Признательность»</w:t>
      </w:r>
      <w:r w:rsidR="00B70B4C">
        <w:rPr>
          <w:sz w:val="28"/>
          <w:szCs w:val="28"/>
        </w:rPr>
        <w:t xml:space="preserve">, </w:t>
      </w:r>
      <w:r w:rsidR="00B70B4C" w:rsidRPr="00B70B4C">
        <w:rPr>
          <w:sz w:val="28"/>
          <w:szCs w:val="28"/>
        </w:rPr>
        <w:t>мероприяти</w:t>
      </w:r>
      <w:r w:rsidR="00B70B4C">
        <w:rPr>
          <w:sz w:val="28"/>
          <w:szCs w:val="28"/>
        </w:rPr>
        <w:t>е</w:t>
      </w:r>
      <w:r w:rsidR="00B70B4C" w:rsidRPr="00B70B4C">
        <w:rPr>
          <w:sz w:val="28"/>
          <w:szCs w:val="28"/>
        </w:rPr>
        <w:t xml:space="preserve"> по случаю чествования участников областного конкурса «Женщина года»</w:t>
      </w:r>
      <w:r w:rsidR="00FC7861">
        <w:rPr>
          <w:sz w:val="28"/>
          <w:szCs w:val="28"/>
        </w:rPr>
        <w:t>;</w:t>
      </w:r>
    </w:p>
    <w:p w:rsidR="00E75E04" w:rsidRDefault="00FC7861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 «Проведение публичных массовых мероприятий и акций, направленных на укрепление статуса семьи, на профилактику семейного неблагополучия». </w:t>
      </w:r>
      <w:r w:rsidR="00B70B4C" w:rsidRPr="00253CD1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="00B70B4C" w:rsidRPr="00253CD1">
        <w:rPr>
          <w:sz w:val="28"/>
          <w:szCs w:val="28"/>
        </w:rPr>
        <w:t xml:space="preserve"> </w:t>
      </w:r>
      <w:r>
        <w:rPr>
          <w:sz w:val="28"/>
          <w:szCs w:val="28"/>
        </w:rPr>
        <w:t>массовые мероприятия</w:t>
      </w:r>
      <w:r w:rsidR="00B70B4C" w:rsidRPr="00253CD1">
        <w:rPr>
          <w:sz w:val="28"/>
          <w:szCs w:val="28"/>
        </w:rPr>
        <w:t>:</w:t>
      </w:r>
      <w:r w:rsidR="00253CD1" w:rsidRPr="00253CD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253CD1" w:rsidRPr="00253CD1">
        <w:rPr>
          <w:sz w:val="28"/>
          <w:szCs w:val="28"/>
        </w:rPr>
        <w:t>«Наука быть семьей»</w:t>
      </w:r>
      <w:r w:rsidR="00253CD1">
        <w:rPr>
          <w:sz w:val="28"/>
          <w:szCs w:val="28"/>
        </w:rPr>
        <w:t xml:space="preserve">, </w:t>
      </w:r>
      <w:r w:rsidR="00253CD1" w:rsidRPr="00253CD1">
        <w:rPr>
          <w:sz w:val="28"/>
          <w:szCs w:val="28"/>
        </w:rPr>
        <w:t>«Семейный лабиринт»</w:t>
      </w:r>
      <w:r w:rsidR="00253CD1">
        <w:rPr>
          <w:sz w:val="28"/>
          <w:szCs w:val="28"/>
        </w:rPr>
        <w:t xml:space="preserve">, </w:t>
      </w:r>
      <w:r w:rsidR="00253CD1" w:rsidRPr="00253CD1">
        <w:rPr>
          <w:sz w:val="28"/>
          <w:szCs w:val="28"/>
        </w:rPr>
        <w:t>«Круг»</w:t>
      </w:r>
      <w:r w:rsidR="00253CD1">
        <w:rPr>
          <w:sz w:val="28"/>
          <w:szCs w:val="28"/>
        </w:rPr>
        <w:t xml:space="preserve">, </w:t>
      </w:r>
      <w:r w:rsidRPr="00FC7861">
        <w:rPr>
          <w:sz w:val="28"/>
          <w:szCs w:val="28"/>
        </w:rPr>
        <w:t>«День семьи, любви и верности»</w:t>
      </w:r>
      <w:r>
        <w:rPr>
          <w:sz w:val="28"/>
          <w:szCs w:val="28"/>
        </w:rPr>
        <w:t xml:space="preserve">, </w:t>
      </w:r>
      <w:r w:rsidRPr="00FC7861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FC7861">
        <w:rPr>
          <w:sz w:val="28"/>
          <w:szCs w:val="28"/>
        </w:rPr>
        <w:t>, посвященны</w:t>
      </w:r>
      <w:r>
        <w:rPr>
          <w:sz w:val="28"/>
          <w:szCs w:val="28"/>
        </w:rPr>
        <w:t>е</w:t>
      </w:r>
      <w:r w:rsidRPr="00FC7861">
        <w:rPr>
          <w:sz w:val="28"/>
          <w:szCs w:val="28"/>
        </w:rPr>
        <w:t xml:space="preserve"> Дню защиты детей, </w:t>
      </w:r>
      <w:r w:rsidR="00253CD1" w:rsidRPr="00253CD1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="00253CD1" w:rsidRPr="00253CD1">
        <w:rPr>
          <w:sz w:val="28"/>
          <w:szCs w:val="28"/>
        </w:rPr>
        <w:t xml:space="preserve"> по случаю чествования юбилейных семейных пар</w:t>
      </w:r>
      <w:r>
        <w:rPr>
          <w:sz w:val="28"/>
          <w:szCs w:val="28"/>
        </w:rPr>
        <w:t>;</w:t>
      </w:r>
    </w:p>
    <w:p w:rsidR="000E0E84" w:rsidRDefault="00FC7861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«Поддержка инициатив молодежных сообществ, направленных на решение социальных вопросов и развитие Холмогорского муниципального округа». В 2023 году </w:t>
      </w:r>
      <w:r w:rsidR="000E0E84">
        <w:rPr>
          <w:sz w:val="28"/>
          <w:szCs w:val="28"/>
        </w:rPr>
        <w:t xml:space="preserve">районная военно - спортивная </w:t>
      </w:r>
      <w:r w:rsidR="000E0E84" w:rsidRPr="000E0E84">
        <w:rPr>
          <w:sz w:val="28"/>
          <w:szCs w:val="28"/>
        </w:rPr>
        <w:t>игра "Зарница"</w:t>
      </w:r>
      <w:r>
        <w:rPr>
          <w:sz w:val="28"/>
          <w:szCs w:val="28"/>
        </w:rPr>
        <w:t>;</w:t>
      </w:r>
    </w:p>
    <w:p w:rsidR="00590E10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«Реализация проектов и мероприятий, направленных на </w:t>
      </w:r>
      <w:r>
        <w:rPr>
          <w:sz w:val="28"/>
          <w:szCs w:val="28"/>
        </w:rPr>
        <w:lastRenderedPageBreak/>
        <w:t xml:space="preserve">формирование патриотических чувств и патриотического сознания». </w:t>
      </w:r>
      <w:r w:rsidR="00DB7D4A">
        <w:rPr>
          <w:sz w:val="28"/>
          <w:szCs w:val="28"/>
        </w:rPr>
        <w:t>Проведен</w:t>
      </w:r>
      <w:r>
        <w:rPr>
          <w:sz w:val="28"/>
          <w:szCs w:val="28"/>
        </w:rPr>
        <w:t>ы</w:t>
      </w:r>
      <w:r w:rsidR="00DB7D4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DB7D4A">
        <w:rPr>
          <w:sz w:val="28"/>
          <w:szCs w:val="28"/>
        </w:rPr>
        <w:t xml:space="preserve">: </w:t>
      </w:r>
      <w:proofErr w:type="gramStart"/>
      <w:r w:rsidR="00DB7D4A">
        <w:rPr>
          <w:sz w:val="28"/>
          <w:szCs w:val="28"/>
        </w:rPr>
        <w:t>«</w:t>
      </w:r>
      <w:r w:rsidR="00DB7D4A" w:rsidRPr="00DB7D4A">
        <w:rPr>
          <w:sz w:val="28"/>
          <w:szCs w:val="28"/>
        </w:rPr>
        <w:t>Доля женщины в Специальной Военной Операции</w:t>
      </w:r>
      <w:r w:rsidR="00DB7D4A">
        <w:rPr>
          <w:sz w:val="28"/>
          <w:szCs w:val="28"/>
        </w:rPr>
        <w:t>», «П</w:t>
      </w:r>
      <w:r w:rsidR="00DB7D4A" w:rsidRPr="00DB7D4A">
        <w:rPr>
          <w:sz w:val="28"/>
          <w:szCs w:val="28"/>
        </w:rPr>
        <w:t>роведении митинга</w:t>
      </w:r>
      <w:r w:rsidR="00DB7D4A">
        <w:rPr>
          <w:sz w:val="28"/>
          <w:szCs w:val="28"/>
        </w:rPr>
        <w:t>»</w:t>
      </w:r>
      <w:r w:rsidR="00F51B61">
        <w:rPr>
          <w:sz w:val="28"/>
          <w:szCs w:val="28"/>
        </w:rPr>
        <w:t>, «Слава защитникам Отечества», «В</w:t>
      </w:r>
      <w:r w:rsidR="00DB7D4A" w:rsidRPr="00DB7D4A">
        <w:rPr>
          <w:sz w:val="28"/>
          <w:szCs w:val="28"/>
        </w:rPr>
        <w:t>стречи с родственниками участников С</w:t>
      </w:r>
      <w:r w:rsidR="00F51B61">
        <w:rPr>
          <w:sz w:val="28"/>
          <w:szCs w:val="28"/>
        </w:rPr>
        <w:t xml:space="preserve">ВО», </w:t>
      </w:r>
      <w:r w:rsidR="00DB7D4A" w:rsidRPr="00DB7D4A">
        <w:rPr>
          <w:sz w:val="28"/>
          <w:szCs w:val="28"/>
        </w:rPr>
        <w:t xml:space="preserve">«Я </w:t>
      </w:r>
      <w:r w:rsidR="00F51B61">
        <w:rPr>
          <w:sz w:val="28"/>
          <w:szCs w:val="28"/>
        </w:rPr>
        <w:t>люблю свою малую родину», «С</w:t>
      </w:r>
      <w:r w:rsidR="00DB7D4A" w:rsidRPr="00DB7D4A">
        <w:rPr>
          <w:sz w:val="28"/>
          <w:szCs w:val="28"/>
        </w:rPr>
        <w:t>еминар правовой и психологической помощи участникам специальной военной операции и их семьям</w:t>
      </w:r>
      <w:r w:rsidR="00F51B61">
        <w:rPr>
          <w:sz w:val="28"/>
          <w:szCs w:val="28"/>
        </w:rPr>
        <w:t xml:space="preserve">, </w:t>
      </w:r>
      <w:r w:rsidR="00DB7D4A" w:rsidRPr="00DB7D4A">
        <w:rPr>
          <w:sz w:val="28"/>
          <w:szCs w:val="28"/>
        </w:rPr>
        <w:t>областн</w:t>
      </w:r>
      <w:r w:rsidR="00F51B61">
        <w:rPr>
          <w:sz w:val="28"/>
          <w:szCs w:val="28"/>
        </w:rPr>
        <w:t>ая</w:t>
      </w:r>
      <w:r w:rsidR="00DB7D4A" w:rsidRPr="00DB7D4A">
        <w:rPr>
          <w:sz w:val="28"/>
          <w:szCs w:val="28"/>
        </w:rPr>
        <w:t xml:space="preserve"> конференци</w:t>
      </w:r>
      <w:r w:rsidR="00F51B61">
        <w:rPr>
          <w:sz w:val="28"/>
          <w:szCs w:val="28"/>
        </w:rPr>
        <w:t>я</w:t>
      </w:r>
      <w:r w:rsidR="00DB7D4A" w:rsidRPr="00DB7D4A">
        <w:rPr>
          <w:sz w:val="28"/>
          <w:szCs w:val="28"/>
        </w:rPr>
        <w:t xml:space="preserve"> «Единое боевое братство»</w:t>
      </w:r>
      <w:r w:rsidR="00F51B61">
        <w:rPr>
          <w:sz w:val="28"/>
          <w:szCs w:val="28"/>
        </w:rPr>
        <w:t xml:space="preserve">, </w:t>
      </w:r>
      <w:r w:rsidR="00DB7D4A" w:rsidRPr="00DB7D4A">
        <w:rPr>
          <w:sz w:val="28"/>
          <w:szCs w:val="28"/>
        </w:rPr>
        <w:t xml:space="preserve"> чествовани</w:t>
      </w:r>
      <w:r w:rsidR="00F51B61">
        <w:rPr>
          <w:sz w:val="28"/>
          <w:szCs w:val="28"/>
        </w:rPr>
        <w:t>е</w:t>
      </w:r>
      <w:r w:rsidR="00DB7D4A" w:rsidRPr="00DB7D4A">
        <w:rPr>
          <w:sz w:val="28"/>
          <w:szCs w:val="28"/>
        </w:rPr>
        <w:t xml:space="preserve"> ветеранов ВОВ в связи 80-летием</w:t>
      </w:r>
      <w:r w:rsidR="00F51B61">
        <w:rPr>
          <w:sz w:val="28"/>
          <w:szCs w:val="28"/>
        </w:rPr>
        <w:t xml:space="preserve"> со дня освобождения Ленинграда</w:t>
      </w:r>
      <w:r>
        <w:rPr>
          <w:sz w:val="28"/>
          <w:szCs w:val="28"/>
        </w:rPr>
        <w:t>;</w:t>
      </w:r>
      <w:proofErr w:type="gramEnd"/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«Увековечение памяти погибших при защите Отечества на 2019 – 2024 годы». В 2023 году</w:t>
      </w:r>
      <w:r w:rsidRPr="00CB2286">
        <w:t xml:space="preserve"> </w:t>
      </w:r>
      <w:r w:rsidRPr="00CB2286">
        <w:rPr>
          <w:sz w:val="28"/>
          <w:szCs w:val="28"/>
        </w:rPr>
        <w:t>было установлено 11 мемориальных знаков на воинских захоронениях: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>1. Деревенское кладбище, дер. Демидово (Абакумов С.П.);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>2. Поселковое кладбище, пос. Белогорский (Медведев Я.Е.);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>3. Кладбище «</w:t>
      </w:r>
      <w:proofErr w:type="spellStart"/>
      <w:r w:rsidRPr="00CB2286">
        <w:rPr>
          <w:sz w:val="28"/>
          <w:szCs w:val="28"/>
        </w:rPr>
        <w:t>Подзавалье</w:t>
      </w:r>
      <w:proofErr w:type="spellEnd"/>
      <w:r w:rsidRPr="00CB2286">
        <w:rPr>
          <w:sz w:val="28"/>
          <w:szCs w:val="28"/>
        </w:rPr>
        <w:t xml:space="preserve">», </w:t>
      </w:r>
      <w:proofErr w:type="spellStart"/>
      <w:r w:rsidRPr="00CB2286">
        <w:rPr>
          <w:sz w:val="28"/>
          <w:szCs w:val="28"/>
        </w:rPr>
        <w:t>Емецкий</w:t>
      </w:r>
      <w:proofErr w:type="spellEnd"/>
      <w:r w:rsidRPr="00CB2286">
        <w:rPr>
          <w:sz w:val="28"/>
          <w:szCs w:val="28"/>
        </w:rPr>
        <w:t xml:space="preserve"> территориальный отдел (Анциферов И.Д.);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 xml:space="preserve">4. Деревенское кладбище, д. </w:t>
      </w:r>
      <w:proofErr w:type="spellStart"/>
      <w:r w:rsidRPr="00CB2286">
        <w:rPr>
          <w:sz w:val="28"/>
          <w:szCs w:val="28"/>
        </w:rPr>
        <w:t>Григоровская</w:t>
      </w:r>
      <w:proofErr w:type="spellEnd"/>
      <w:r w:rsidRPr="00CB2286">
        <w:rPr>
          <w:sz w:val="28"/>
          <w:szCs w:val="28"/>
        </w:rPr>
        <w:t xml:space="preserve"> (Молотков Ф.М.);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 xml:space="preserve">5. Сельское кладбище с. </w:t>
      </w:r>
      <w:proofErr w:type="spellStart"/>
      <w:r w:rsidRPr="00CB2286">
        <w:rPr>
          <w:sz w:val="28"/>
          <w:szCs w:val="28"/>
        </w:rPr>
        <w:t>Ломоносово</w:t>
      </w:r>
      <w:proofErr w:type="spellEnd"/>
      <w:r w:rsidRPr="00CB2286">
        <w:rPr>
          <w:sz w:val="28"/>
          <w:szCs w:val="28"/>
        </w:rPr>
        <w:t>, (</w:t>
      </w:r>
      <w:proofErr w:type="spellStart"/>
      <w:r w:rsidRPr="00CB2286">
        <w:rPr>
          <w:sz w:val="28"/>
          <w:szCs w:val="28"/>
        </w:rPr>
        <w:t>Шарыпин</w:t>
      </w:r>
      <w:proofErr w:type="spellEnd"/>
      <w:r w:rsidRPr="00CB2286">
        <w:rPr>
          <w:sz w:val="28"/>
          <w:szCs w:val="28"/>
        </w:rPr>
        <w:t xml:space="preserve"> А.В.);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 xml:space="preserve">6. Деревенское кладбище, дер. </w:t>
      </w:r>
      <w:proofErr w:type="spellStart"/>
      <w:r w:rsidRPr="00CB2286">
        <w:rPr>
          <w:sz w:val="28"/>
          <w:szCs w:val="28"/>
        </w:rPr>
        <w:t>Дурасовская</w:t>
      </w:r>
      <w:proofErr w:type="spellEnd"/>
      <w:r w:rsidRPr="00CB2286">
        <w:rPr>
          <w:sz w:val="28"/>
          <w:szCs w:val="28"/>
        </w:rPr>
        <w:t xml:space="preserve"> 2-я (Воронин Я.К.);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 xml:space="preserve">7. Деревенское кладбище, дер. </w:t>
      </w:r>
      <w:proofErr w:type="spellStart"/>
      <w:r w:rsidRPr="00CB2286">
        <w:rPr>
          <w:sz w:val="28"/>
          <w:szCs w:val="28"/>
        </w:rPr>
        <w:t>Григоровская</w:t>
      </w:r>
      <w:proofErr w:type="spellEnd"/>
      <w:r w:rsidRPr="00CB2286">
        <w:rPr>
          <w:sz w:val="28"/>
          <w:szCs w:val="28"/>
        </w:rPr>
        <w:t xml:space="preserve"> (Неизвестный, летчик морской авиации);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 xml:space="preserve">8. Деревенское кладбище, дер. </w:t>
      </w:r>
      <w:proofErr w:type="spellStart"/>
      <w:r w:rsidRPr="00CB2286">
        <w:rPr>
          <w:sz w:val="28"/>
          <w:szCs w:val="28"/>
        </w:rPr>
        <w:t>Григоровская</w:t>
      </w:r>
      <w:proofErr w:type="spellEnd"/>
      <w:r w:rsidRPr="00CB2286">
        <w:rPr>
          <w:sz w:val="28"/>
          <w:szCs w:val="28"/>
        </w:rPr>
        <w:t xml:space="preserve"> (Неизвестный, летчик морской авиации);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 xml:space="preserve">9. Деревенское кладбище, дер. </w:t>
      </w:r>
      <w:proofErr w:type="spellStart"/>
      <w:r w:rsidRPr="00CB2286">
        <w:rPr>
          <w:sz w:val="28"/>
          <w:szCs w:val="28"/>
        </w:rPr>
        <w:t>Подсосанье</w:t>
      </w:r>
      <w:proofErr w:type="spellEnd"/>
      <w:r w:rsidRPr="00CB2286">
        <w:rPr>
          <w:sz w:val="28"/>
          <w:szCs w:val="28"/>
        </w:rPr>
        <w:t xml:space="preserve"> (</w:t>
      </w:r>
      <w:proofErr w:type="spellStart"/>
      <w:r w:rsidRPr="00CB2286">
        <w:rPr>
          <w:sz w:val="28"/>
          <w:szCs w:val="28"/>
        </w:rPr>
        <w:t>Звоз</w:t>
      </w:r>
      <w:proofErr w:type="spellEnd"/>
      <w:r w:rsidRPr="00CB2286">
        <w:rPr>
          <w:sz w:val="28"/>
          <w:szCs w:val="28"/>
        </w:rPr>
        <w:t>) (Неизвестный);</w:t>
      </w:r>
    </w:p>
    <w:p w:rsidR="00CB2286" w:rsidRP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>10. Деревенское кладбище, дер. Погост (</w:t>
      </w:r>
      <w:proofErr w:type="spellStart"/>
      <w:r w:rsidRPr="00CB2286">
        <w:rPr>
          <w:sz w:val="28"/>
          <w:szCs w:val="28"/>
        </w:rPr>
        <w:t>Ныкола</w:t>
      </w:r>
      <w:proofErr w:type="spellEnd"/>
      <w:r w:rsidRPr="00CB2286">
        <w:rPr>
          <w:sz w:val="28"/>
          <w:szCs w:val="28"/>
        </w:rPr>
        <w:t>) (Неизвестный);</w:t>
      </w:r>
    </w:p>
    <w:p w:rsidR="00CB2286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2286">
        <w:rPr>
          <w:sz w:val="28"/>
          <w:szCs w:val="28"/>
        </w:rPr>
        <w:t xml:space="preserve">11. Деревенское кладбище, дер. </w:t>
      </w:r>
      <w:proofErr w:type="spellStart"/>
      <w:r w:rsidRPr="00CB2286">
        <w:rPr>
          <w:sz w:val="28"/>
          <w:szCs w:val="28"/>
        </w:rPr>
        <w:t>Печково</w:t>
      </w:r>
      <w:proofErr w:type="spellEnd"/>
      <w:r w:rsidRPr="00CB2286">
        <w:rPr>
          <w:sz w:val="28"/>
          <w:szCs w:val="28"/>
        </w:rPr>
        <w:t xml:space="preserve"> (Неизвестный)</w:t>
      </w:r>
      <w:r>
        <w:rPr>
          <w:sz w:val="28"/>
          <w:szCs w:val="28"/>
        </w:rPr>
        <w:t>;</w:t>
      </w:r>
    </w:p>
    <w:p w:rsidR="00253CD1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 «Реализация проектов и мероприятий, направленных на профилактику асоциальных проявлений в молодежной среде». </w:t>
      </w:r>
      <w:r w:rsidR="00A13518">
        <w:rPr>
          <w:sz w:val="28"/>
          <w:szCs w:val="28"/>
        </w:rPr>
        <w:t xml:space="preserve">В </w:t>
      </w:r>
      <w:r>
        <w:rPr>
          <w:sz w:val="28"/>
          <w:szCs w:val="28"/>
        </w:rPr>
        <w:t>отчетном</w:t>
      </w:r>
      <w:r w:rsidR="00A13518">
        <w:rPr>
          <w:sz w:val="28"/>
          <w:szCs w:val="28"/>
        </w:rPr>
        <w:t xml:space="preserve"> году были реализованы проекты </w:t>
      </w:r>
      <w:r w:rsidR="00030FEB" w:rsidRPr="00030FEB">
        <w:rPr>
          <w:sz w:val="28"/>
          <w:szCs w:val="28"/>
        </w:rPr>
        <w:t>«</w:t>
      </w:r>
      <w:r w:rsidR="00253CD1" w:rsidRPr="00253CD1">
        <w:rPr>
          <w:sz w:val="28"/>
          <w:szCs w:val="28"/>
        </w:rPr>
        <w:t>Привычка – отнимающая жизнь</w:t>
      </w:r>
      <w:r w:rsidR="00030FEB" w:rsidRPr="00030FEB">
        <w:rPr>
          <w:sz w:val="28"/>
          <w:szCs w:val="28"/>
        </w:rPr>
        <w:t>»</w:t>
      </w:r>
      <w:r w:rsidR="00030FEB">
        <w:rPr>
          <w:sz w:val="28"/>
          <w:szCs w:val="28"/>
        </w:rPr>
        <w:t>,</w:t>
      </w:r>
      <w:r w:rsidR="00030FEB" w:rsidRPr="00030FEB">
        <w:rPr>
          <w:sz w:val="28"/>
          <w:szCs w:val="28"/>
        </w:rPr>
        <w:t xml:space="preserve"> </w:t>
      </w:r>
      <w:r w:rsidR="00030FEB" w:rsidRPr="008A7166">
        <w:rPr>
          <w:sz w:val="28"/>
          <w:szCs w:val="28"/>
        </w:rPr>
        <w:t>«</w:t>
      </w:r>
      <w:r w:rsidR="00253CD1" w:rsidRPr="00253CD1">
        <w:rPr>
          <w:sz w:val="28"/>
          <w:szCs w:val="28"/>
        </w:rPr>
        <w:t>Будь на светлой стороне</w:t>
      </w:r>
      <w:r w:rsidR="00030FEB" w:rsidRPr="008A7166">
        <w:rPr>
          <w:sz w:val="28"/>
          <w:szCs w:val="28"/>
        </w:rPr>
        <w:t>», «</w:t>
      </w:r>
      <w:r w:rsidR="00253CD1" w:rsidRPr="00253CD1">
        <w:rPr>
          <w:sz w:val="28"/>
          <w:szCs w:val="28"/>
        </w:rPr>
        <w:t xml:space="preserve">Здоровый </w:t>
      </w:r>
      <w:r w:rsidR="00253CD1" w:rsidRPr="00253CD1">
        <w:rPr>
          <w:sz w:val="28"/>
          <w:szCs w:val="28"/>
          <w:lang w:val="en-US"/>
        </w:rPr>
        <w:t>STYLE</w:t>
      </w:r>
      <w:r w:rsidR="00030FEB" w:rsidRPr="008A7166">
        <w:rPr>
          <w:sz w:val="28"/>
          <w:szCs w:val="28"/>
        </w:rPr>
        <w:t>», «</w:t>
      </w:r>
      <w:r w:rsidR="00253CD1" w:rsidRPr="00253CD1">
        <w:rPr>
          <w:sz w:val="28"/>
          <w:szCs w:val="28"/>
          <w:lang w:bidi="ru-RU"/>
        </w:rPr>
        <w:t>Молодое поколение за ЗОЖ</w:t>
      </w:r>
      <w:r w:rsidR="00253CD1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030FEB" w:rsidRPr="008A7166">
        <w:rPr>
          <w:sz w:val="28"/>
          <w:szCs w:val="28"/>
        </w:rPr>
        <w:t xml:space="preserve"> </w:t>
      </w:r>
    </w:p>
    <w:p w:rsidR="00A13518" w:rsidRDefault="00CB2286" w:rsidP="00665D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мероприятие «</w:t>
      </w:r>
      <w:r w:rsidR="00A13518" w:rsidRPr="00A13518">
        <w:rPr>
          <w:sz w:val="28"/>
          <w:szCs w:val="28"/>
        </w:rPr>
        <w:t xml:space="preserve">Реализация мероприятий по содействию трудоустройству несовершеннолетних граждан на территории Холмогорского </w:t>
      </w:r>
      <w:r w:rsidR="00590E10">
        <w:rPr>
          <w:sz w:val="28"/>
          <w:szCs w:val="28"/>
        </w:rPr>
        <w:t>округа</w:t>
      </w:r>
      <w:r w:rsidR="00C43390">
        <w:rPr>
          <w:sz w:val="28"/>
          <w:szCs w:val="28"/>
        </w:rPr>
        <w:t>»</w:t>
      </w:r>
      <w:r w:rsidR="008A7166">
        <w:rPr>
          <w:sz w:val="28"/>
          <w:szCs w:val="28"/>
        </w:rPr>
        <w:t>.</w:t>
      </w:r>
      <w:r w:rsidR="001A2109">
        <w:rPr>
          <w:sz w:val="28"/>
          <w:szCs w:val="28"/>
        </w:rPr>
        <w:t xml:space="preserve"> </w:t>
      </w:r>
      <w:r w:rsidR="008A7166">
        <w:rPr>
          <w:sz w:val="28"/>
          <w:szCs w:val="28"/>
        </w:rPr>
        <w:t>В</w:t>
      </w:r>
      <w:r w:rsidR="001A2109">
        <w:rPr>
          <w:sz w:val="28"/>
          <w:szCs w:val="28"/>
        </w:rPr>
        <w:t xml:space="preserve"> 202</w:t>
      </w:r>
      <w:r w:rsidR="00253CD1">
        <w:rPr>
          <w:sz w:val="28"/>
          <w:szCs w:val="28"/>
        </w:rPr>
        <w:t>3</w:t>
      </w:r>
      <w:r w:rsidR="00A13518">
        <w:rPr>
          <w:sz w:val="28"/>
          <w:szCs w:val="28"/>
        </w:rPr>
        <w:t xml:space="preserve"> году на территории </w:t>
      </w:r>
      <w:r w:rsidR="00253CD1">
        <w:rPr>
          <w:sz w:val="28"/>
          <w:szCs w:val="28"/>
        </w:rPr>
        <w:t>Холмогорского муниципального округа Архангельской области</w:t>
      </w:r>
      <w:r w:rsidR="001A2109">
        <w:rPr>
          <w:sz w:val="28"/>
          <w:szCs w:val="28"/>
        </w:rPr>
        <w:t xml:space="preserve"> был</w:t>
      </w:r>
      <w:r w:rsidR="00253CD1">
        <w:rPr>
          <w:sz w:val="28"/>
          <w:szCs w:val="28"/>
        </w:rPr>
        <w:t>о</w:t>
      </w:r>
      <w:r w:rsidR="00A13518">
        <w:rPr>
          <w:sz w:val="28"/>
          <w:szCs w:val="28"/>
        </w:rPr>
        <w:t xml:space="preserve"> создан</w:t>
      </w:r>
      <w:r w:rsidR="00253CD1">
        <w:rPr>
          <w:sz w:val="28"/>
          <w:szCs w:val="28"/>
        </w:rPr>
        <w:t>о 2</w:t>
      </w:r>
      <w:r w:rsidR="00A13518">
        <w:rPr>
          <w:sz w:val="28"/>
          <w:szCs w:val="28"/>
        </w:rPr>
        <w:t xml:space="preserve"> </w:t>
      </w:r>
      <w:proofErr w:type="gramStart"/>
      <w:r w:rsidR="00A13518">
        <w:rPr>
          <w:sz w:val="28"/>
          <w:szCs w:val="28"/>
        </w:rPr>
        <w:t>трудов</w:t>
      </w:r>
      <w:r w:rsidR="00253CD1">
        <w:rPr>
          <w:sz w:val="28"/>
          <w:szCs w:val="28"/>
        </w:rPr>
        <w:t>ых</w:t>
      </w:r>
      <w:proofErr w:type="gramEnd"/>
      <w:r w:rsidR="001A2109">
        <w:rPr>
          <w:sz w:val="28"/>
          <w:szCs w:val="28"/>
        </w:rPr>
        <w:t xml:space="preserve"> отряд</w:t>
      </w:r>
      <w:r w:rsidR="00253CD1">
        <w:rPr>
          <w:sz w:val="28"/>
          <w:szCs w:val="28"/>
        </w:rPr>
        <w:t>а</w:t>
      </w:r>
      <w:r w:rsidR="001A2109">
        <w:rPr>
          <w:sz w:val="28"/>
          <w:szCs w:val="28"/>
        </w:rPr>
        <w:t xml:space="preserve">. </w:t>
      </w:r>
      <w:r w:rsidR="002970A2">
        <w:rPr>
          <w:sz w:val="28"/>
          <w:szCs w:val="28"/>
        </w:rPr>
        <w:t xml:space="preserve">Трудоустроено </w:t>
      </w:r>
      <w:r w:rsidR="00253CD1">
        <w:rPr>
          <w:sz w:val="28"/>
          <w:szCs w:val="28"/>
        </w:rPr>
        <w:t>22</w:t>
      </w:r>
      <w:r w:rsidR="001A2109">
        <w:rPr>
          <w:sz w:val="28"/>
          <w:szCs w:val="28"/>
        </w:rPr>
        <w:t xml:space="preserve"> </w:t>
      </w:r>
      <w:r w:rsidR="002970A2">
        <w:rPr>
          <w:sz w:val="28"/>
          <w:szCs w:val="28"/>
        </w:rPr>
        <w:t>несове</w:t>
      </w:r>
      <w:r w:rsidR="00A310A0">
        <w:rPr>
          <w:sz w:val="28"/>
          <w:szCs w:val="28"/>
        </w:rPr>
        <w:t>р</w:t>
      </w:r>
      <w:r w:rsidR="002970A2">
        <w:rPr>
          <w:sz w:val="28"/>
          <w:szCs w:val="28"/>
        </w:rPr>
        <w:t>шеннолетних.</w:t>
      </w:r>
    </w:p>
    <w:p w:rsidR="008332DA" w:rsidRPr="005409FF" w:rsidRDefault="008A7166" w:rsidP="00665D81">
      <w:pPr>
        <w:pStyle w:val="ConsPlusCel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C45189">
        <w:rPr>
          <w:sz w:val="28"/>
          <w:szCs w:val="28"/>
        </w:rPr>
        <w:t xml:space="preserve">1.2. </w:t>
      </w:r>
      <w:r w:rsidR="008332DA" w:rsidRPr="00C45189">
        <w:rPr>
          <w:sz w:val="28"/>
          <w:szCs w:val="28"/>
        </w:rPr>
        <w:t xml:space="preserve">Для реализации мероприятий </w:t>
      </w:r>
      <w:r w:rsidR="00C45189" w:rsidRPr="00C45189">
        <w:rPr>
          <w:sz w:val="28"/>
          <w:szCs w:val="28"/>
        </w:rPr>
        <w:t xml:space="preserve">муниципальной </w:t>
      </w:r>
      <w:r w:rsidR="008332DA" w:rsidRPr="00C45189">
        <w:rPr>
          <w:sz w:val="28"/>
          <w:szCs w:val="28"/>
        </w:rPr>
        <w:t xml:space="preserve">программы предусмотрены финансовые средства в размере </w:t>
      </w:r>
      <w:r w:rsidR="005409FF">
        <w:rPr>
          <w:sz w:val="28"/>
          <w:szCs w:val="28"/>
        </w:rPr>
        <w:t>414</w:t>
      </w:r>
      <w:r w:rsidR="00C45189" w:rsidRPr="005409FF">
        <w:rPr>
          <w:rFonts w:eastAsia="Times New Roman"/>
          <w:sz w:val="28"/>
          <w:szCs w:val="28"/>
        </w:rPr>
        <w:t>,</w:t>
      </w:r>
      <w:r w:rsidR="005409FF" w:rsidRPr="005409FF">
        <w:rPr>
          <w:rFonts w:eastAsia="Times New Roman"/>
          <w:sz w:val="28"/>
          <w:szCs w:val="28"/>
        </w:rPr>
        <w:t>173</w:t>
      </w:r>
      <w:r w:rsidR="00613679" w:rsidRPr="005409FF">
        <w:rPr>
          <w:rFonts w:eastAsia="Times New Roman"/>
          <w:sz w:val="28"/>
          <w:szCs w:val="28"/>
        </w:rPr>
        <w:t xml:space="preserve"> </w:t>
      </w:r>
      <w:r w:rsidR="008332DA" w:rsidRPr="005409FF">
        <w:rPr>
          <w:sz w:val="28"/>
          <w:szCs w:val="28"/>
        </w:rPr>
        <w:t>тыс. рублей из них:</w:t>
      </w:r>
    </w:p>
    <w:p w:rsidR="00A30441" w:rsidRPr="005409FF" w:rsidRDefault="00A30441" w:rsidP="00665D81">
      <w:pPr>
        <w:pStyle w:val="ConsPlusCell"/>
        <w:widowControl/>
        <w:tabs>
          <w:tab w:val="left" w:pos="720"/>
        </w:tabs>
        <w:ind w:firstLine="709"/>
        <w:jc w:val="both"/>
        <w:rPr>
          <w:sz w:val="28"/>
          <w:szCs w:val="28"/>
        </w:rPr>
      </w:pPr>
      <w:r w:rsidRPr="005409FF">
        <w:rPr>
          <w:sz w:val="28"/>
          <w:szCs w:val="28"/>
        </w:rPr>
        <w:t xml:space="preserve">федеральный бюджет – </w:t>
      </w:r>
      <w:r w:rsidR="005409FF" w:rsidRPr="005409FF">
        <w:rPr>
          <w:sz w:val="28"/>
          <w:szCs w:val="28"/>
        </w:rPr>
        <w:t>24</w:t>
      </w:r>
      <w:r w:rsidR="00613679" w:rsidRPr="005409FF">
        <w:rPr>
          <w:sz w:val="28"/>
          <w:szCs w:val="28"/>
        </w:rPr>
        <w:t>,</w:t>
      </w:r>
      <w:r w:rsidR="005409FF" w:rsidRPr="005409FF">
        <w:rPr>
          <w:sz w:val="28"/>
          <w:szCs w:val="28"/>
        </w:rPr>
        <w:t>213</w:t>
      </w:r>
      <w:r w:rsidRPr="005409FF">
        <w:rPr>
          <w:sz w:val="28"/>
          <w:szCs w:val="28"/>
        </w:rPr>
        <w:t xml:space="preserve"> тыс. руб</w:t>
      </w:r>
      <w:r w:rsidR="00C45189" w:rsidRPr="005409FF">
        <w:rPr>
          <w:sz w:val="28"/>
          <w:szCs w:val="28"/>
        </w:rPr>
        <w:t>лей;</w:t>
      </w:r>
    </w:p>
    <w:p w:rsidR="008332DA" w:rsidRPr="005409FF" w:rsidRDefault="008332DA" w:rsidP="00665D81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5409FF">
        <w:rPr>
          <w:sz w:val="28"/>
          <w:szCs w:val="28"/>
        </w:rPr>
        <w:t xml:space="preserve">областной бюджет </w:t>
      </w:r>
      <w:r w:rsidR="00540AB8" w:rsidRPr="005409FF">
        <w:rPr>
          <w:sz w:val="28"/>
          <w:szCs w:val="28"/>
        </w:rPr>
        <w:t>–</w:t>
      </w:r>
      <w:r w:rsidRPr="005409FF">
        <w:rPr>
          <w:sz w:val="28"/>
          <w:szCs w:val="28"/>
        </w:rPr>
        <w:t xml:space="preserve"> </w:t>
      </w:r>
      <w:r w:rsidR="005409FF" w:rsidRPr="005409FF">
        <w:rPr>
          <w:sz w:val="28"/>
          <w:szCs w:val="28"/>
        </w:rPr>
        <w:t>222</w:t>
      </w:r>
      <w:r w:rsidR="00613679" w:rsidRPr="005409FF">
        <w:rPr>
          <w:sz w:val="28"/>
          <w:szCs w:val="28"/>
        </w:rPr>
        <w:t>,</w:t>
      </w:r>
      <w:r w:rsidR="005409FF" w:rsidRPr="005409FF">
        <w:rPr>
          <w:sz w:val="28"/>
          <w:szCs w:val="28"/>
        </w:rPr>
        <w:t>942</w:t>
      </w:r>
      <w:r w:rsidRPr="005409FF">
        <w:rPr>
          <w:sz w:val="28"/>
          <w:szCs w:val="28"/>
        </w:rPr>
        <w:t xml:space="preserve"> тыс. руб</w:t>
      </w:r>
      <w:r w:rsidR="00C45189" w:rsidRPr="005409FF">
        <w:rPr>
          <w:sz w:val="28"/>
          <w:szCs w:val="28"/>
        </w:rPr>
        <w:t>лей;</w:t>
      </w:r>
      <w:r w:rsidRPr="005409FF">
        <w:rPr>
          <w:sz w:val="28"/>
          <w:szCs w:val="28"/>
        </w:rPr>
        <w:t xml:space="preserve"> </w:t>
      </w:r>
    </w:p>
    <w:p w:rsidR="008332DA" w:rsidRPr="005409FF" w:rsidRDefault="008332DA" w:rsidP="00665D81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5409FF">
        <w:rPr>
          <w:sz w:val="28"/>
          <w:szCs w:val="28"/>
        </w:rPr>
        <w:t xml:space="preserve">местный бюджет – </w:t>
      </w:r>
      <w:r w:rsidR="00C45189" w:rsidRPr="005409FF">
        <w:rPr>
          <w:sz w:val="28"/>
          <w:szCs w:val="28"/>
        </w:rPr>
        <w:t>1</w:t>
      </w:r>
      <w:r w:rsidR="005409FF" w:rsidRPr="005409FF">
        <w:rPr>
          <w:sz w:val="28"/>
          <w:szCs w:val="28"/>
        </w:rPr>
        <w:t>67</w:t>
      </w:r>
      <w:r w:rsidR="00613679" w:rsidRPr="005409FF">
        <w:rPr>
          <w:sz w:val="28"/>
          <w:szCs w:val="28"/>
        </w:rPr>
        <w:t>,00</w:t>
      </w:r>
      <w:r w:rsidR="00A30441" w:rsidRPr="005409FF">
        <w:rPr>
          <w:sz w:val="28"/>
          <w:szCs w:val="28"/>
        </w:rPr>
        <w:t xml:space="preserve"> </w:t>
      </w:r>
      <w:r w:rsidRPr="005409FF">
        <w:rPr>
          <w:sz w:val="28"/>
          <w:szCs w:val="28"/>
        </w:rPr>
        <w:t>тыс. руб</w:t>
      </w:r>
      <w:r w:rsidR="00C45189" w:rsidRPr="005409FF">
        <w:rPr>
          <w:sz w:val="28"/>
          <w:szCs w:val="28"/>
        </w:rPr>
        <w:t>лей</w:t>
      </w:r>
      <w:r w:rsidRPr="005409FF">
        <w:rPr>
          <w:sz w:val="28"/>
          <w:szCs w:val="28"/>
        </w:rPr>
        <w:t>.</w:t>
      </w:r>
    </w:p>
    <w:p w:rsidR="00613679" w:rsidRPr="005409FF" w:rsidRDefault="008332DA" w:rsidP="00665D81">
      <w:pPr>
        <w:pStyle w:val="ConsPlusCell"/>
        <w:widowControl/>
        <w:tabs>
          <w:tab w:val="left" w:pos="0"/>
        </w:tabs>
        <w:ind w:firstLine="709"/>
        <w:jc w:val="both"/>
        <w:rPr>
          <w:sz w:val="28"/>
          <w:szCs w:val="28"/>
        </w:rPr>
      </w:pPr>
      <w:r w:rsidRPr="005409FF">
        <w:rPr>
          <w:sz w:val="28"/>
          <w:szCs w:val="28"/>
        </w:rPr>
        <w:t xml:space="preserve">За отчетный период израсходовано </w:t>
      </w:r>
      <w:r w:rsidR="005409FF" w:rsidRPr="005409FF">
        <w:rPr>
          <w:rFonts w:eastAsia="Times New Roman"/>
          <w:sz w:val="28"/>
          <w:szCs w:val="28"/>
        </w:rPr>
        <w:t>414</w:t>
      </w:r>
      <w:r w:rsidR="00C45189" w:rsidRPr="005409FF">
        <w:rPr>
          <w:rFonts w:eastAsia="Times New Roman"/>
          <w:sz w:val="28"/>
          <w:szCs w:val="28"/>
        </w:rPr>
        <w:t>,</w:t>
      </w:r>
      <w:r w:rsidR="005409FF" w:rsidRPr="005409FF">
        <w:rPr>
          <w:rFonts w:eastAsia="Times New Roman"/>
          <w:sz w:val="28"/>
          <w:szCs w:val="28"/>
        </w:rPr>
        <w:t>173</w:t>
      </w:r>
      <w:r w:rsidR="00613679" w:rsidRPr="005409FF">
        <w:rPr>
          <w:rFonts w:eastAsia="Times New Roman"/>
          <w:sz w:val="28"/>
          <w:szCs w:val="28"/>
        </w:rPr>
        <w:t xml:space="preserve"> </w:t>
      </w:r>
      <w:r w:rsidR="00613679" w:rsidRPr="005409FF">
        <w:rPr>
          <w:sz w:val="28"/>
          <w:szCs w:val="28"/>
        </w:rPr>
        <w:t>тыс. рублей из них:</w:t>
      </w:r>
    </w:p>
    <w:p w:rsidR="00613679" w:rsidRPr="005409FF" w:rsidRDefault="00613679" w:rsidP="00665D81">
      <w:pPr>
        <w:pStyle w:val="ConsPlusCell"/>
        <w:widowControl/>
        <w:tabs>
          <w:tab w:val="left" w:pos="720"/>
        </w:tabs>
        <w:ind w:firstLine="709"/>
        <w:jc w:val="both"/>
        <w:rPr>
          <w:sz w:val="28"/>
          <w:szCs w:val="28"/>
        </w:rPr>
      </w:pPr>
      <w:r w:rsidRPr="005409FF">
        <w:rPr>
          <w:sz w:val="28"/>
          <w:szCs w:val="28"/>
        </w:rPr>
        <w:t xml:space="preserve">федеральный бюджет – </w:t>
      </w:r>
      <w:r w:rsidR="005409FF" w:rsidRPr="005409FF">
        <w:rPr>
          <w:sz w:val="28"/>
          <w:szCs w:val="28"/>
        </w:rPr>
        <w:t>24</w:t>
      </w:r>
      <w:r w:rsidRPr="005409FF">
        <w:rPr>
          <w:sz w:val="28"/>
          <w:szCs w:val="28"/>
        </w:rPr>
        <w:t>,</w:t>
      </w:r>
      <w:r w:rsidR="005409FF" w:rsidRPr="005409FF">
        <w:rPr>
          <w:sz w:val="28"/>
          <w:szCs w:val="28"/>
        </w:rPr>
        <w:t>213</w:t>
      </w:r>
      <w:r w:rsidRPr="005409FF">
        <w:rPr>
          <w:sz w:val="28"/>
          <w:szCs w:val="28"/>
        </w:rPr>
        <w:t xml:space="preserve"> тыс. руб</w:t>
      </w:r>
      <w:r w:rsidR="00C45189" w:rsidRPr="005409FF">
        <w:rPr>
          <w:sz w:val="28"/>
          <w:szCs w:val="28"/>
        </w:rPr>
        <w:t>лей;</w:t>
      </w:r>
    </w:p>
    <w:p w:rsidR="00613679" w:rsidRPr="005409FF" w:rsidRDefault="00613679" w:rsidP="00665D81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5409FF">
        <w:rPr>
          <w:sz w:val="28"/>
          <w:szCs w:val="28"/>
        </w:rPr>
        <w:t xml:space="preserve">областной бюджет – </w:t>
      </w:r>
      <w:r w:rsidR="005409FF" w:rsidRPr="005409FF">
        <w:rPr>
          <w:sz w:val="28"/>
          <w:szCs w:val="28"/>
        </w:rPr>
        <w:t>222</w:t>
      </w:r>
      <w:r w:rsidRPr="005409FF">
        <w:rPr>
          <w:sz w:val="28"/>
          <w:szCs w:val="28"/>
        </w:rPr>
        <w:t>,</w:t>
      </w:r>
      <w:r w:rsidR="005409FF" w:rsidRPr="005409FF">
        <w:rPr>
          <w:sz w:val="28"/>
          <w:szCs w:val="28"/>
        </w:rPr>
        <w:t>942</w:t>
      </w:r>
      <w:r w:rsidRPr="005409FF">
        <w:rPr>
          <w:sz w:val="28"/>
          <w:szCs w:val="28"/>
        </w:rPr>
        <w:t xml:space="preserve"> тыс. руб</w:t>
      </w:r>
      <w:r w:rsidR="00C45189" w:rsidRPr="005409FF">
        <w:rPr>
          <w:sz w:val="28"/>
          <w:szCs w:val="28"/>
        </w:rPr>
        <w:t>лей;</w:t>
      </w:r>
      <w:r w:rsidRPr="005409FF">
        <w:rPr>
          <w:sz w:val="28"/>
          <w:szCs w:val="28"/>
        </w:rPr>
        <w:t xml:space="preserve"> </w:t>
      </w:r>
    </w:p>
    <w:p w:rsidR="00613679" w:rsidRDefault="00613679" w:rsidP="00665D81">
      <w:pPr>
        <w:pStyle w:val="ConsPlusCell"/>
        <w:widowControl/>
        <w:ind w:firstLine="709"/>
        <w:jc w:val="both"/>
        <w:rPr>
          <w:sz w:val="28"/>
          <w:szCs w:val="28"/>
        </w:rPr>
      </w:pPr>
      <w:r w:rsidRPr="005409FF">
        <w:rPr>
          <w:sz w:val="28"/>
          <w:szCs w:val="28"/>
        </w:rPr>
        <w:t xml:space="preserve">местный бюджет – </w:t>
      </w:r>
      <w:r w:rsidR="005409FF" w:rsidRPr="005409FF">
        <w:rPr>
          <w:sz w:val="28"/>
          <w:szCs w:val="28"/>
        </w:rPr>
        <w:t>167</w:t>
      </w:r>
      <w:r w:rsidR="00C45189" w:rsidRPr="005409FF">
        <w:rPr>
          <w:sz w:val="28"/>
          <w:szCs w:val="28"/>
        </w:rPr>
        <w:t>,</w:t>
      </w:r>
      <w:r w:rsidR="005409FF" w:rsidRPr="005409FF">
        <w:rPr>
          <w:sz w:val="28"/>
          <w:szCs w:val="28"/>
        </w:rPr>
        <w:t>00</w:t>
      </w:r>
      <w:r w:rsidRPr="005409FF">
        <w:rPr>
          <w:sz w:val="28"/>
          <w:szCs w:val="28"/>
        </w:rPr>
        <w:t xml:space="preserve"> тыс. руб</w:t>
      </w:r>
      <w:r w:rsidR="00C45189" w:rsidRPr="005409FF">
        <w:rPr>
          <w:sz w:val="28"/>
          <w:szCs w:val="28"/>
        </w:rPr>
        <w:t>лей</w:t>
      </w:r>
      <w:r w:rsidRPr="005409FF">
        <w:rPr>
          <w:sz w:val="28"/>
          <w:szCs w:val="28"/>
        </w:rPr>
        <w:t>.</w:t>
      </w:r>
    </w:p>
    <w:p w:rsidR="00C43390" w:rsidRPr="001A2109" w:rsidRDefault="00C43390" w:rsidP="00665D81">
      <w:pPr>
        <w:pStyle w:val="ConsPlusCell"/>
        <w:widowControl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Денежные средства, предусмотренные для реализации муниципальной программы, израсходованы в полном объеме</w:t>
      </w:r>
    </w:p>
    <w:p w:rsidR="008332DA" w:rsidRPr="001A2109" w:rsidRDefault="004F00B5" w:rsidP="00665D81">
      <w:pPr>
        <w:pStyle w:val="ConsPlusCell"/>
        <w:ind w:firstLine="709"/>
        <w:jc w:val="both"/>
        <w:rPr>
          <w:sz w:val="28"/>
          <w:szCs w:val="28"/>
        </w:rPr>
      </w:pPr>
      <w:r w:rsidRPr="001A2109">
        <w:rPr>
          <w:sz w:val="28"/>
          <w:szCs w:val="28"/>
        </w:rPr>
        <w:lastRenderedPageBreak/>
        <w:t xml:space="preserve">1.3.  </w:t>
      </w:r>
      <w:proofErr w:type="gramStart"/>
      <w:r w:rsidR="008332DA" w:rsidRPr="001A2109">
        <w:rPr>
          <w:sz w:val="28"/>
          <w:szCs w:val="28"/>
        </w:rPr>
        <w:t xml:space="preserve">По итогам участия </w:t>
      </w:r>
      <w:r w:rsidR="00672B53">
        <w:rPr>
          <w:sz w:val="28"/>
          <w:szCs w:val="28"/>
        </w:rPr>
        <w:t>Холмогорского муниципального округа Архангельской области</w:t>
      </w:r>
      <w:r w:rsidR="008332DA" w:rsidRPr="001A2109">
        <w:rPr>
          <w:sz w:val="28"/>
          <w:szCs w:val="28"/>
        </w:rPr>
        <w:t xml:space="preserve"> в областном конкурсе субсидий в сфере государственной молодежной политики заключено </w:t>
      </w:r>
      <w:r w:rsidR="00C45189" w:rsidRPr="00C45189">
        <w:rPr>
          <w:sz w:val="28"/>
          <w:szCs w:val="28"/>
        </w:rPr>
        <w:t xml:space="preserve">соглашение между Агентством по делам молодежи и администрацией </w:t>
      </w:r>
      <w:r w:rsidR="00672B53">
        <w:rPr>
          <w:sz w:val="28"/>
          <w:szCs w:val="28"/>
        </w:rPr>
        <w:t>Холмогорского муниципального округа Архангельской области</w:t>
      </w:r>
      <w:r w:rsidR="00C45189" w:rsidRPr="00C45189">
        <w:rPr>
          <w:sz w:val="28"/>
          <w:szCs w:val="28"/>
        </w:rPr>
        <w:t xml:space="preserve"> № </w:t>
      </w:r>
      <w:r w:rsidR="00672B53">
        <w:rPr>
          <w:sz w:val="28"/>
          <w:szCs w:val="28"/>
        </w:rPr>
        <w:t xml:space="preserve">11556000-1-2020-001 </w:t>
      </w:r>
      <w:r w:rsidR="00C45189" w:rsidRPr="00C45189">
        <w:rPr>
          <w:sz w:val="28"/>
          <w:szCs w:val="28"/>
        </w:rPr>
        <w:t xml:space="preserve">от </w:t>
      </w:r>
      <w:r w:rsidR="00672B53">
        <w:rPr>
          <w:sz w:val="28"/>
          <w:szCs w:val="28"/>
        </w:rPr>
        <w:t>30</w:t>
      </w:r>
      <w:r w:rsidR="00C45189" w:rsidRPr="00C45189">
        <w:rPr>
          <w:sz w:val="28"/>
          <w:szCs w:val="28"/>
        </w:rPr>
        <w:t>.0</w:t>
      </w:r>
      <w:r w:rsidR="00672B53">
        <w:rPr>
          <w:sz w:val="28"/>
          <w:szCs w:val="28"/>
        </w:rPr>
        <w:t>3</w:t>
      </w:r>
      <w:r w:rsidR="00C45189" w:rsidRPr="00C45189">
        <w:rPr>
          <w:sz w:val="28"/>
          <w:szCs w:val="28"/>
        </w:rPr>
        <w:t>.202</w:t>
      </w:r>
      <w:r w:rsidR="00672B53">
        <w:rPr>
          <w:sz w:val="28"/>
          <w:szCs w:val="28"/>
        </w:rPr>
        <w:t>3</w:t>
      </w:r>
      <w:r w:rsidR="00C45189" w:rsidRPr="00C45189">
        <w:rPr>
          <w:sz w:val="28"/>
          <w:szCs w:val="28"/>
        </w:rPr>
        <w:t xml:space="preserve"> г. (В рамках федеральной целевой программы «Увековечение памяти погибших при защите Отечеств</w:t>
      </w:r>
      <w:r w:rsidR="009A0956">
        <w:rPr>
          <w:sz w:val="28"/>
          <w:szCs w:val="28"/>
        </w:rPr>
        <w:t>а 2019 - 2024 годы») в размере 40</w:t>
      </w:r>
      <w:r w:rsidR="00110489">
        <w:rPr>
          <w:sz w:val="28"/>
          <w:szCs w:val="28"/>
        </w:rPr>
        <w:t> </w:t>
      </w:r>
      <w:r w:rsidR="00C45189" w:rsidRPr="00C45189">
        <w:rPr>
          <w:sz w:val="28"/>
          <w:szCs w:val="28"/>
        </w:rPr>
        <w:t>0</w:t>
      </w:r>
      <w:r w:rsidR="009A0956">
        <w:rPr>
          <w:sz w:val="28"/>
          <w:szCs w:val="28"/>
        </w:rPr>
        <w:t>00</w:t>
      </w:r>
      <w:r w:rsidR="00110489">
        <w:rPr>
          <w:sz w:val="28"/>
          <w:szCs w:val="28"/>
        </w:rPr>
        <w:t>,00</w:t>
      </w:r>
      <w:r w:rsidR="00C45189" w:rsidRPr="00C45189">
        <w:rPr>
          <w:sz w:val="28"/>
          <w:szCs w:val="28"/>
        </w:rPr>
        <w:t xml:space="preserve"> рублей.</w:t>
      </w:r>
      <w:proofErr w:type="gramEnd"/>
    </w:p>
    <w:p w:rsidR="008332DA" w:rsidRDefault="00843214" w:rsidP="00665D81">
      <w:pPr>
        <w:ind w:firstLine="709"/>
        <w:jc w:val="both"/>
        <w:rPr>
          <w:sz w:val="28"/>
          <w:szCs w:val="28"/>
        </w:rPr>
      </w:pPr>
      <w:proofErr w:type="gramStart"/>
      <w:r w:rsidRPr="00C45189">
        <w:rPr>
          <w:sz w:val="28"/>
          <w:szCs w:val="28"/>
        </w:rPr>
        <w:t>В 202</w:t>
      </w:r>
      <w:r w:rsidR="009A0956">
        <w:rPr>
          <w:sz w:val="28"/>
          <w:szCs w:val="28"/>
        </w:rPr>
        <w:t>3</w:t>
      </w:r>
      <w:r w:rsidRPr="00C45189">
        <w:rPr>
          <w:sz w:val="28"/>
          <w:szCs w:val="28"/>
        </w:rPr>
        <w:t xml:space="preserve"> году Администрация </w:t>
      </w:r>
      <w:r w:rsidR="009A0956">
        <w:rPr>
          <w:sz w:val="28"/>
          <w:szCs w:val="28"/>
        </w:rPr>
        <w:t xml:space="preserve">Холмогорского </w:t>
      </w:r>
      <w:r w:rsidRPr="00C45189">
        <w:rPr>
          <w:sz w:val="28"/>
          <w:szCs w:val="28"/>
        </w:rPr>
        <w:t xml:space="preserve">муниципального </w:t>
      </w:r>
      <w:r w:rsidR="009A0956">
        <w:rPr>
          <w:sz w:val="28"/>
          <w:szCs w:val="28"/>
        </w:rPr>
        <w:t>округа Архангельской области</w:t>
      </w:r>
      <w:r w:rsidRPr="00C45189">
        <w:rPr>
          <w:sz w:val="28"/>
          <w:szCs w:val="28"/>
        </w:rPr>
        <w:t xml:space="preserve"> приняла участие в</w:t>
      </w:r>
      <w:r w:rsidRPr="00C45189">
        <w:rPr>
          <w:bCs/>
          <w:color w:val="000000"/>
          <w:sz w:val="28"/>
          <w:szCs w:val="28"/>
        </w:rPr>
        <w:t xml:space="preserve"> конкурсе среди муниципальных районов, муниципальных округов, городских округов, городских и сельских поселений Архангельской области на право получения субсидии на мероприятия по содействию трудоустройству несовершеннолетних граждан на территории Архангельской области </w:t>
      </w:r>
      <w:r w:rsidRPr="00C45189">
        <w:rPr>
          <w:sz w:val="28"/>
          <w:szCs w:val="28"/>
        </w:rPr>
        <w:t>в рамках подпрограммы № 1 «Молодежная политика Архангельской области» государственной программы Архангельской области «Молодежь Поморья», утвержденным постановлением Правительства Архангельской области</w:t>
      </w:r>
      <w:proofErr w:type="gramEnd"/>
      <w:r w:rsidRPr="00C45189">
        <w:rPr>
          <w:sz w:val="28"/>
          <w:szCs w:val="28"/>
        </w:rPr>
        <w:t xml:space="preserve"> от 09 октября 2020 г. № 659-пп. Сумма субсидии -</w:t>
      </w:r>
      <w:r w:rsidR="008332DA" w:rsidRPr="00C45189">
        <w:rPr>
          <w:sz w:val="28"/>
          <w:szCs w:val="28"/>
        </w:rPr>
        <w:t xml:space="preserve"> </w:t>
      </w:r>
      <w:r w:rsidR="00110489">
        <w:rPr>
          <w:sz w:val="28"/>
        </w:rPr>
        <w:t xml:space="preserve">261 773,00 </w:t>
      </w:r>
      <w:r w:rsidR="009A0956">
        <w:rPr>
          <w:sz w:val="28"/>
        </w:rPr>
        <w:t>рубл</w:t>
      </w:r>
      <w:r w:rsidR="00110489">
        <w:rPr>
          <w:sz w:val="28"/>
        </w:rPr>
        <w:t>ей</w:t>
      </w:r>
      <w:r w:rsidR="008332DA" w:rsidRPr="00C45189">
        <w:rPr>
          <w:sz w:val="28"/>
          <w:szCs w:val="28"/>
        </w:rPr>
        <w:t>.</w:t>
      </w:r>
    </w:p>
    <w:p w:rsidR="006A00D8" w:rsidRDefault="006A00D8" w:rsidP="00665D8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Pr="000F260F">
        <w:rPr>
          <w:sz w:val="28"/>
          <w:szCs w:val="28"/>
        </w:rPr>
        <w:t xml:space="preserve">4. </w:t>
      </w:r>
      <w:r w:rsidR="00DB7D4A">
        <w:rPr>
          <w:sz w:val="28"/>
          <w:szCs w:val="28"/>
        </w:rPr>
        <w:t>Территориальные отделы администрации Холмогорского муниципального округа Архангельской области</w:t>
      </w:r>
      <w:r>
        <w:rPr>
          <w:sz w:val="28"/>
          <w:szCs w:val="28"/>
        </w:rPr>
        <w:t xml:space="preserve"> не принимали участие в реализации отдельных мероприятий программы.</w:t>
      </w:r>
    </w:p>
    <w:p w:rsidR="008332DA" w:rsidRPr="00DB1151" w:rsidRDefault="008332DA" w:rsidP="00665D81">
      <w:pPr>
        <w:tabs>
          <w:tab w:val="left" w:pos="720"/>
        </w:tabs>
        <w:ind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1.</w:t>
      </w:r>
      <w:r w:rsidR="006A00D8">
        <w:rPr>
          <w:sz w:val="28"/>
          <w:szCs w:val="28"/>
        </w:rPr>
        <w:t>5</w:t>
      </w:r>
      <w:r w:rsidRPr="000F260F">
        <w:rPr>
          <w:sz w:val="28"/>
          <w:szCs w:val="28"/>
        </w:rPr>
        <w:t xml:space="preserve">. </w:t>
      </w:r>
      <w:r w:rsidR="00C43390" w:rsidRPr="00C43390">
        <w:rPr>
          <w:sz w:val="28"/>
          <w:szCs w:val="28"/>
        </w:rPr>
        <w:tab/>
        <w:t>Предусмотренные муниципальной программой основные мероприятия выполнены в полном объеме.</w:t>
      </w:r>
    </w:p>
    <w:p w:rsidR="008332DA" w:rsidRPr="0095471D" w:rsidRDefault="008332DA" w:rsidP="00665D81">
      <w:pPr>
        <w:ind w:firstLine="709"/>
        <w:jc w:val="both"/>
        <w:rPr>
          <w:sz w:val="28"/>
          <w:szCs w:val="28"/>
        </w:rPr>
      </w:pPr>
      <w:r w:rsidRPr="000F260F">
        <w:rPr>
          <w:sz w:val="28"/>
          <w:szCs w:val="28"/>
        </w:rPr>
        <w:t>1</w:t>
      </w:r>
      <w:r w:rsidRPr="000F260F">
        <w:rPr>
          <w:spacing w:val="2"/>
          <w:sz w:val="28"/>
          <w:szCs w:val="28"/>
        </w:rPr>
        <w:t>.</w:t>
      </w:r>
      <w:r w:rsidR="006A00D8">
        <w:rPr>
          <w:sz w:val="28"/>
          <w:szCs w:val="28"/>
        </w:rPr>
        <w:t>6</w:t>
      </w:r>
      <w:r w:rsidRPr="000F260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66268">
        <w:rPr>
          <w:sz w:val="28"/>
          <w:szCs w:val="28"/>
        </w:rPr>
        <w:t>В целом</w:t>
      </w:r>
      <w:r w:rsidR="008E0AC6">
        <w:rPr>
          <w:sz w:val="28"/>
          <w:szCs w:val="28"/>
        </w:rPr>
        <w:t>,</w:t>
      </w:r>
      <w:r w:rsidR="00966268">
        <w:rPr>
          <w:sz w:val="28"/>
          <w:szCs w:val="28"/>
        </w:rPr>
        <w:t xml:space="preserve"> </w:t>
      </w:r>
      <w:r w:rsidR="008E0AC6">
        <w:rPr>
          <w:sz w:val="28"/>
          <w:szCs w:val="28"/>
        </w:rPr>
        <w:t>по итогам реализации муниципальной программы  в 202</w:t>
      </w:r>
      <w:r w:rsidR="00717413">
        <w:rPr>
          <w:sz w:val="28"/>
          <w:szCs w:val="28"/>
        </w:rPr>
        <w:t>3</w:t>
      </w:r>
      <w:r w:rsidR="008E0AC6">
        <w:rPr>
          <w:sz w:val="28"/>
          <w:szCs w:val="28"/>
        </w:rPr>
        <w:t xml:space="preserve"> году факторов, оказавших негативное влияние на реализацию муниципальной программы, не выявлено.</w:t>
      </w:r>
    </w:p>
    <w:p w:rsidR="008824B6" w:rsidRDefault="0053067E" w:rsidP="00665D81">
      <w:pPr>
        <w:pStyle w:val="Default"/>
        <w:ind w:firstLine="709"/>
        <w:rPr>
          <w:sz w:val="28"/>
          <w:szCs w:val="28"/>
        </w:rPr>
        <w:sectPr w:rsidR="008824B6" w:rsidSect="008A7166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Пе</w:t>
      </w:r>
      <w:r w:rsidR="008824B6" w:rsidRPr="008824B6">
        <w:rPr>
          <w:sz w:val="28"/>
          <w:szCs w:val="28"/>
        </w:rPr>
        <w:t xml:space="preserve">речень достигнутых целевых показателей муниципальной программы  приведен в разделе III отчета. Оценка эффективности реализации Программы в отчетный период (раздел IV) произведена в соответствии с методикой </w:t>
      </w:r>
      <w:proofErr w:type="gramStart"/>
      <w:r w:rsidR="008824B6" w:rsidRPr="008824B6">
        <w:rPr>
          <w:sz w:val="28"/>
          <w:szCs w:val="28"/>
        </w:rPr>
        <w:t>оценки эффективности реализации муниципальных программ Холмогорского муниципального округа Архангельской</w:t>
      </w:r>
      <w:proofErr w:type="gramEnd"/>
      <w:r w:rsidR="008824B6" w:rsidRPr="008824B6">
        <w:rPr>
          <w:sz w:val="28"/>
          <w:szCs w:val="28"/>
        </w:rPr>
        <w:t xml:space="preserve"> области, утвержденной постановлением администрации Холмогорского муниципального округа Архангельской области </w:t>
      </w:r>
      <w:r w:rsidR="007110F6" w:rsidRPr="00253CD1">
        <w:rPr>
          <w:sz w:val="28"/>
          <w:szCs w:val="28"/>
        </w:rPr>
        <w:t xml:space="preserve">от </w:t>
      </w:r>
      <w:r w:rsidR="00C43390">
        <w:rPr>
          <w:sz w:val="28"/>
          <w:szCs w:val="28"/>
        </w:rPr>
        <w:t>16</w:t>
      </w:r>
      <w:r w:rsidR="007110F6" w:rsidRPr="00253CD1">
        <w:rPr>
          <w:sz w:val="28"/>
          <w:szCs w:val="28"/>
        </w:rPr>
        <w:t xml:space="preserve"> </w:t>
      </w:r>
      <w:r w:rsidR="00C43390">
        <w:rPr>
          <w:sz w:val="28"/>
          <w:szCs w:val="28"/>
        </w:rPr>
        <w:t>декабря</w:t>
      </w:r>
      <w:r w:rsidR="007110F6" w:rsidRPr="00253CD1">
        <w:rPr>
          <w:sz w:val="28"/>
          <w:szCs w:val="28"/>
        </w:rPr>
        <w:t xml:space="preserve"> 202</w:t>
      </w:r>
      <w:r w:rsidR="00C43390">
        <w:rPr>
          <w:sz w:val="28"/>
          <w:szCs w:val="28"/>
        </w:rPr>
        <w:t>2</w:t>
      </w:r>
      <w:r w:rsidR="007110F6" w:rsidRPr="00253CD1">
        <w:rPr>
          <w:sz w:val="28"/>
          <w:szCs w:val="28"/>
        </w:rPr>
        <w:t xml:space="preserve"> года № 3 </w:t>
      </w:r>
      <w:r w:rsidR="008824B6" w:rsidRPr="008824B6">
        <w:rPr>
          <w:sz w:val="28"/>
          <w:szCs w:val="28"/>
        </w:rPr>
        <w:t xml:space="preserve">и составила </w:t>
      </w:r>
      <w:r w:rsidR="008065BA">
        <w:rPr>
          <w:sz w:val="28"/>
          <w:szCs w:val="28"/>
        </w:rPr>
        <w:t>95</w:t>
      </w:r>
      <w:r w:rsidR="008824B6" w:rsidRPr="007110F6">
        <w:rPr>
          <w:sz w:val="28"/>
          <w:szCs w:val="28"/>
        </w:rPr>
        <w:t xml:space="preserve"> баллов</w:t>
      </w:r>
      <w:r w:rsidR="008824B6" w:rsidRPr="008824B6">
        <w:rPr>
          <w:sz w:val="28"/>
          <w:szCs w:val="28"/>
        </w:rPr>
        <w:t>. Эффективность реализации Программы следуе</w:t>
      </w:r>
      <w:r w:rsidR="00665D81">
        <w:rPr>
          <w:sz w:val="28"/>
          <w:szCs w:val="28"/>
        </w:rPr>
        <w:t xml:space="preserve">т признать </w:t>
      </w:r>
      <w:r>
        <w:rPr>
          <w:sz w:val="28"/>
          <w:szCs w:val="28"/>
        </w:rPr>
        <w:t xml:space="preserve">высокой.                                                                                                       </w:t>
      </w:r>
    </w:p>
    <w:p w:rsidR="008332DA" w:rsidRDefault="008332DA" w:rsidP="00965D3D">
      <w:pPr>
        <w:pStyle w:val="Default"/>
        <w:ind w:firstLine="709"/>
        <w:rPr>
          <w:sz w:val="28"/>
          <w:szCs w:val="28"/>
        </w:rPr>
      </w:pPr>
    </w:p>
    <w:p w:rsidR="008E0AC6" w:rsidRDefault="008E0AC6" w:rsidP="008E0AC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 w:rsidRPr="008E0AC6">
        <w:rPr>
          <w:b/>
          <w:sz w:val="28"/>
          <w:szCs w:val="28"/>
          <w:lang w:val="en-US"/>
        </w:rPr>
        <w:t>II</w:t>
      </w:r>
      <w:r w:rsidRPr="008E0AC6">
        <w:rPr>
          <w:b/>
          <w:sz w:val="28"/>
          <w:szCs w:val="28"/>
        </w:rPr>
        <w:t>. Объемы финансирования и освоения средств муниципальной программы</w:t>
      </w:r>
    </w:p>
    <w:p w:rsidR="005B0870" w:rsidRPr="008230E0" w:rsidRDefault="005B0870" w:rsidP="005B087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u w:val="single"/>
        </w:rPr>
      </w:pPr>
      <w:r w:rsidRPr="008230E0">
        <w:rPr>
          <w:b/>
          <w:bCs/>
          <w:sz w:val="28"/>
          <w:szCs w:val="28"/>
        </w:rPr>
        <w:t>«</w:t>
      </w:r>
      <w:r w:rsidRPr="00735FCD">
        <w:rPr>
          <w:b/>
          <w:bCs/>
          <w:sz w:val="28"/>
          <w:szCs w:val="28"/>
        </w:rPr>
        <w:t xml:space="preserve">Молодежь Холмогорского муниципального </w:t>
      </w:r>
      <w:r>
        <w:rPr>
          <w:b/>
          <w:bCs/>
          <w:sz w:val="28"/>
          <w:szCs w:val="28"/>
        </w:rPr>
        <w:t>округа Архангельской области»</w:t>
      </w:r>
    </w:p>
    <w:p w:rsidR="008E0AC6" w:rsidRPr="008E0AC6" w:rsidRDefault="008E0AC6" w:rsidP="008E0AC6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tbl>
      <w:tblPr>
        <w:tblW w:w="15955" w:type="dxa"/>
        <w:jc w:val="center"/>
        <w:tblCellSpacing w:w="5" w:type="nil"/>
        <w:tblInd w:w="630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686"/>
        <w:gridCol w:w="1559"/>
        <w:gridCol w:w="850"/>
        <w:gridCol w:w="851"/>
        <w:gridCol w:w="709"/>
        <w:gridCol w:w="708"/>
        <w:gridCol w:w="851"/>
        <w:gridCol w:w="850"/>
        <w:gridCol w:w="993"/>
        <w:gridCol w:w="850"/>
        <w:gridCol w:w="851"/>
        <w:gridCol w:w="692"/>
        <w:gridCol w:w="900"/>
        <w:gridCol w:w="817"/>
        <w:gridCol w:w="709"/>
        <w:gridCol w:w="851"/>
        <w:gridCol w:w="1228"/>
      </w:tblGrid>
      <w:tr w:rsidR="008E0AC6" w:rsidRPr="008E0AC6" w:rsidTr="0053067E">
        <w:trPr>
          <w:trHeight w:val="480"/>
          <w:tblCellSpacing w:w="5" w:type="nil"/>
          <w:jc w:val="center"/>
        </w:trPr>
        <w:tc>
          <w:tcPr>
            <w:tcW w:w="1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545" w:hanging="54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Наименование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мероприятий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right="-33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Ответственный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исполнитель,</w:t>
            </w:r>
          </w:p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соисполнители, участники</w:t>
            </w:r>
          </w:p>
        </w:tc>
        <w:tc>
          <w:tcPr>
            <w:tcW w:w="114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Объем финансирования муниципальной программы (за отчетный период), тыс. руб.</w:t>
            </w:r>
          </w:p>
        </w:tc>
        <w:tc>
          <w:tcPr>
            <w:tcW w:w="122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Причины отклонения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AC6" w:rsidRPr="008E0AC6" w:rsidTr="0053067E">
        <w:trPr>
          <w:trHeight w:val="320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всего</w:t>
            </w:r>
          </w:p>
        </w:tc>
        <w:tc>
          <w:tcPr>
            <w:tcW w:w="8221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851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освоено</w:t>
            </w:r>
          </w:p>
        </w:tc>
        <w:tc>
          <w:tcPr>
            <w:tcW w:w="12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E0AC6" w:rsidRPr="008E0AC6" w:rsidTr="0053067E">
        <w:trPr>
          <w:trHeight w:val="530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федеральный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бюджет</w:t>
            </w:r>
          </w:p>
        </w:tc>
        <w:tc>
          <w:tcPr>
            <w:tcW w:w="1843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областной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бюджет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C45189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местный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 бюджет</w:t>
            </w:r>
          </w:p>
        </w:tc>
        <w:tc>
          <w:tcPr>
            <w:tcW w:w="1592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иные источники</w:t>
            </w:r>
          </w:p>
        </w:tc>
        <w:tc>
          <w:tcPr>
            <w:tcW w:w="152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внебюджетные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источники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5189" w:rsidRPr="008E0AC6" w:rsidTr="0053067E">
        <w:trPr>
          <w:trHeight w:val="731"/>
          <w:tblCellSpacing w:w="5" w:type="nil"/>
          <w:jc w:val="center"/>
        </w:trPr>
        <w:tc>
          <w:tcPr>
            <w:tcW w:w="16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17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%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8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75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план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кассовые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ind w:left="-121" w:right="-95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расходы</w:t>
            </w: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2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C45189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11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12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13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16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17</w:t>
            </w:r>
          </w:p>
        </w:tc>
      </w:tr>
      <w:tr w:rsidR="00C45189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7174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1.1. Реализация мероприятий,  направленных на развитие </w:t>
            </w:r>
            <w:r w:rsidR="00717413">
              <w:rPr>
                <w:sz w:val="20"/>
                <w:szCs w:val="20"/>
              </w:rPr>
              <w:t>д</w:t>
            </w:r>
            <w:r w:rsidRPr="008E0AC6">
              <w:rPr>
                <w:sz w:val="20"/>
                <w:szCs w:val="20"/>
              </w:rPr>
              <w:t xml:space="preserve">уховно-нравственного воспитания молодежи,  формирование ценностей здорового образа жизни, поддержка творческой молодежи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7174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Администрация </w:t>
            </w:r>
            <w:r w:rsidR="00717413">
              <w:rPr>
                <w:sz w:val="20"/>
                <w:szCs w:val="20"/>
              </w:rPr>
              <w:t>Холмогорского муниципального округа Архангельской области</w:t>
            </w:r>
            <w:r w:rsidR="00800C9C">
              <w:rPr>
                <w:sz w:val="20"/>
                <w:szCs w:val="20"/>
              </w:rPr>
              <w:t xml:space="preserve"> 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C6E4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0AC6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0AC6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0AC6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E0AC6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45189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717413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1.</w:t>
            </w:r>
            <w:r w:rsidR="00717413">
              <w:rPr>
                <w:sz w:val="20"/>
                <w:szCs w:val="20"/>
              </w:rPr>
              <w:t>2</w:t>
            </w:r>
            <w:r w:rsidRPr="008E0AC6">
              <w:rPr>
                <w:sz w:val="20"/>
                <w:szCs w:val="20"/>
              </w:rPr>
              <w:t xml:space="preserve">. </w:t>
            </w:r>
            <w:proofErr w:type="gramStart"/>
            <w:r w:rsidR="00717413">
              <w:rPr>
                <w:sz w:val="20"/>
                <w:szCs w:val="20"/>
              </w:rPr>
              <w:t>П</w:t>
            </w:r>
            <w:r w:rsidRPr="008E0AC6">
              <w:rPr>
                <w:sz w:val="20"/>
                <w:szCs w:val="20"/>
              </w:rPr>
              <w:t xml:space="preserve">ропаганда института семьи, поддержка семей, желающих принять </w:t>
            </w:r>
            <w:r w:rsidR="00717413">
              <w:rPr>
                <w:sz w:val="20"/>
                <w:szCs w:val="20"/>
              </w:rPr>
              <w:t xml:space="preserve">участие в </w:t>
            </w:r>
            <w:r w:rsidR="00DB7D4A">
              <w:rPr>
                <w:sz w:val="20"/>
                <w:szCs w:val="20"/>
              </w:rPr>
              <w:t xml:space="preserve">окружных и областных </w:t>
            </w:r>
            <w:r w:rsidR="00717413">
              <w:rPr>
                <w:sz w:val="20"/>
                <w:szCs w:val="20"/>
              </w:rPr>
              <w:t>конкурсах</w:t>
            </w:r>
            <w:r w:rsidRPr="008E0AC6">
              <w:rPr>
                <w:sz w:val="20"/>
                <w:szCs w:val="20"/>
              </w:rPr>
              <w:t xml:space="preserve"> «Лучшая семья Архангельской области»</w:t>
            </w:r>
            <w:r w:rsidR="00717413">
              <w:rPr>
                <w:sz w:val="20"/>
                <w:szCs w:val="20"/>
              </w:rPr>
              <w:t xml:space="preserve">, «Женщина года», </w:t>
            </w:r>
            <w:r w:rsidR="00717413">
              <w:rPr>
                <w:sz w:val="20"/>
                <w:szCs w:val="20"/>
              </w:rPr>
              <w:lastRenderedPageBreak/>
              <w:t>диплом «Признательность» и др.</w:t>
            </w:r>
            <w:r w:rsidRPr="008E0AC6">
              <w:rPr>
                <w:sz w:val="20"/>
                <w:szCs w:val="20"/>
              </w:rPr>
              <w:t>)</w:t>
            </w:r>
            <w:proofErr w:type="gramEnd"/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717413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E0AC6" w:rsidRPr="008E0AC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E0AC6" w:rsidRPr="008E0AC6">
              <w:rPr>
                <w:sz w:val="20"/>
                <w:szCs w:val="20"/>
              </w:rPr>
              <w:t>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E0AC6" w:rsidRPr="008E0AC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E0AC6" w:rsidRPr="008E0AC6">
              <w:rPr>
                <w:sz w:val="20"/>
                <w:szCs w:val="20"/>
              </w:rPr>
              <w:t>,0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8E0AC6" w:rsidRPr="008E0AC6">
              <w:rPr>
                <w:sz w:val="20"/>
                <w:szCs w:val="20"/>
              </w:rPr>
              <w:t>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8824B6" w:rsidRPr="008E0AC6" w:rsidTr="0053067E">
        <w:trPr>
          <w:trHeight w:val="2709"/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1.3</w:t>
            </w:r>
            <w:r w:rsidR="008E0AC6" w:rsidRPr="008E0AC6">
              <w:rPr>
                <w:sz w:val="20"/>
                <w:szCs w:val="20"/>
              </w:rPr>
              <w:t>. Проведение публичных массовых мероприятий и акций, направленных на укрепление статуса семьи,</w:t>
            </w:r>
          </w:p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на профилактику семейного неблагополучия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717413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5C6E4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5C6E45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E0AC6" w:rsidRPr="008E0A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8E0AC6" w:rsidRPr="008E0AC6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E0AC6" w:rsidRPr="008E0A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8E0AC6" w:rsidRPr="008E0AC6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8E0AC6" w:rsidRPr="008E0A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8E0AC6" w:rsidRPr="008E0AC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9969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3</w:t>
            </w:r>
            <w:r w:rsidR="009969B5">
              <w:rPr>
                <w:sz w:val="20"/>
                <w:szCs w:val="20"/>
              </w:rPr>
              <w:t>5</w:t>
            </w:r>
            <w:r w:rsidRPr="008E0AC6">
              <w:rPr>
                <w:sz w:val="20"/>
                <w:szCs w:val="20"/>
              </w:rPr>
              <w:t>,</w:t>
            </w:r>
            <w:r w:rsidR="009969B5">
              <w:rPr>
                <w:sz w:val="20"/>
                <w:szCs w:val="20"/>
              </w:rPr>
              <w:t>4</w:t>
            </w:r>
            <w:r w:rsidRPr="008E0AC6">
              <w:rPr>
                <w:sz w:val="20"/>
                <w:szCs w:val="20"/>
              </w:rPr>
              <w:t>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824B6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1.</w:t>
            </w:r>
            <w:r w:rsidR="009969B5">
              <w:rPr>
                <w:sz w:val="20"/>
                <w:szCs w:val="20"/>
              </w:rPr>
              <w:t>4</w:t>
            </w:r>
            <w:r w:rsidRPr="008E0AC6">
              <w:rPr>
                <w:sz w:val="20"/>
                <w:szCs w:val="20"/>
              </w:rPr>
              <w:t xml:space="preserve">. Поддержка инициатив молодежных сообществ, направленных на решение социальных вопросов и развитие </w:t>
            </w:r>
            <w:proofErr w:type="gramStart"/>
            <w:r w:rsidRPr="008E0AC6">
              <w:rPr>
                <w:sz w:val="20"/>
                <w:szCs w:val="20"/>
              </w:rPr>
              <w:t>Холмогорского</w:t>
            </w:r>
            <w:proofErr w:type="gramEnd"/>
            <w:r w:rsidRPr="008E0AC6">
              <w:rPr>
                <w:sz w:val="20"/>
                <w:szCs w:val="20"/>
              </w:rPr>
              <w:t xml:space="preserve"> </w:t>
            </w:r>
          </w:p>
          <w:p w:rsidR="008E0AC6" w:rsidRPr="008E0AC6" w:rsidRDefault="008E0AC6" w:rsidP="00996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муниципального </w:t>
            </w:r>
            <w:r w:rsidR="009969B5">
              <w:rPr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717413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6E4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6E45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8824B6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C6E45">
              <w:rPr>
                <w:sz w:val="20"/>
                <w:szCs w:val="20"/>
              </w:rPr>
              <w:t>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E0AC6" w:rsidRDefault="008E0AC6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C6E45" w:rsidRPr="008E0AC6" w:rsidRDefault="005C6E4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69B5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 Реализация проектов и мероприятий, направленных на формирование патриотических чувств и патриотического сознания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 (отдел молодежной политики, культуры и спорта)</w:t>
            </w:r>
          </w:p>
          <w:p w:rsidR="009969B5" w:rsidRPr="008E0AC6" w:rsidRDefault="009969B5" w:rsidP="009969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CB22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Default="009969B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69B5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5C6E45" w:rsidRDefault="009969B5" w:rsidP="005C6E4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C6E45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6</w:t>
            </w:r>
            <w:r w:rsidRPr="005C6E45">
              <w:rPr>
                <w:sz w:val="20"/>
                <w:szCs w:val="20"/>
              </w:rPr>
              <w:t xml:space="preserve"> Увековечение  памяти  погибших  при защите Отечества </w:t>
            </w:r>
            <w:r w:rsidRPr="005C6E45">
              <w:rPr>
                <w:sz w:val="20"/>
                <w:szCs w:val="20"/>
              </w:rPr>
              <w:lastRenderedPageBreak/>
              <w:t>на 2019 – 2024 годы</w:t>
            </w:r>
          </w:p>
          <w:p w:rsidR="009969B5" w:rsidRPr="008E0AC6" w:rsidRDefault="009969B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 xml:space="preserve">Администрация </w:t>
            </w:r>
            <w:r>
              <w:rPr>
                <w:sz w:val="20"/>
                <w:szCs w:val="20"/>
              </w:rPr>
              <w:t xml:space="preserve">Холмогорского муниципального округа </w:t>
            </w:r>
            <w:r>
              <w:rPr>
                <w:sz w:val="20"/>
                <w:szCs w:val="20"/>
              </w:rPr>
              <w:lastRenderedPageBreak/>
              <w:t>Архангельской области 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769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769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="009969B5">
              <w:rPr>
                <w:sz w:val="20"/>
                <w:szCs w:val="20"/>
              </w:rPr>
              <w:t>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69B5" w:rsidRPr="008E0AC6" w:rsidTr="0053067E">
        <w:trPr>
          <w:tblCellSpacing w:w="5" w:type="nil"/>
          <w:jc w:val="center"/>
        </w:trPr>
        <w:tc>
          <w:tcPr>
            <w:tcW w:w="16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lastRenderedPageBreak/>
              <w:t>2.1. Реализация проектов и мероприятий, направленных на профилактику асоциальных проявлений в молодежной среде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9969B5" w:rsidRPr="008E0AC6"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69B5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69B5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69B5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9969B5" w:rsidRPr="008E0AC6">
              <w:rPr>
                <w:sz w:val="20"/>
                <w:szCs w:val="20"/>
              </w:rPr>
              <w:t>0,0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E0AC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969B5" w:rsidRPr="008E0AC6" w:rsidTr="0053067E">
        <w:trPr>
          <w:trHeight w:val="320"/>
          <w:tblCellSpacing w:w="5" w:type="nil"/>
          <w:jc w:val="center"/>
        </w:trPr>
        <w:tc>
          <w:tcPr>
            <w:tcW w:w="16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969B5" w:rsidRPr="008E0AC6" w:rsidRDefault="009969B5" w:rsidP="00DB7D4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3.1.  Реализация мероприятий по содействию трудоустройству несовершеннолетних граждан на территории Холмогорского </w:t>
            </w:r>
            <w:r w:rsidR="00DB7D4A">
              <w:rPr>
                <w:sz w:val="20"/>
                <w:szCs w:val="20"/>
              </w:rPr>
              <w:t>округа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 xml:space="preserve">Администрация </w:t>
            </w:r>
            <w:r>
              <w:rPr>
                <w:sz w:val="20"/>
                <w:szCs w:val="20"/>
              </w:rPr>
              <w:t>Холмогорского муниципального округа Архангельской области (отдел молодежной политики, культуры и спорта)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  <w:r w:rsidR="009969B5" w:rsidRPr="008E0A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773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261,773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969B5" w:rsidRPr="008E0A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  <w:r w:rsidR="009969B5" w:rsidRPr="008E0AC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9969B5" w:rsidRPr="008E0AC6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261,773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9B5" w:rsidRPr="008E0AC6" w:rsidRDefault="009969B5" w:rsidP="004F1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969B5" w:rsidRPr="008E0AC6" w:rsidTr="0053067E">
        <w:trPr>
          <w:trHeight w:val="443"/>
          <w:tblCellSpacing w:w="5" w:type="nil"/>
          <w:jc w:val="center"/>
        </w:trPr>
        <w:tc>
          <w:tcPr>
            <w:tcW w:w="168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4F16D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E0AC6">
              <w:rPr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4F16D6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414,173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414,173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231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24,231</w:t>
            </w:r>
          </w:p>
          <w:p w:rsidR="005409FF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</w:t>
            </w:r>
            <w:r w:rsidR="009969B5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942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222,942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9FF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5409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09FF">
              <w:rPr>
                <w:sz w:val="20"/>
                <w:szCs w:val="20"/>
              </w:rPr>
              <w:t>67</w:t>
            </w:r>
            <w:r>
              <w:rPr>
                <w:sz w:val="20"/>
                <w:szCs w:val="20"/>
              </w:rPr>
              <w:t>,</w:t>
            </w:r>
            <w:r w:rsidR="005409FF">
              <w:rPr>
                <w:sz w:val="20"/>
                <w:szCs w:val="20"/>
              </w:rPr>
              <w:t>0</w:t>
            </w:r>
          </w:p>
        </w:tc>
        <w:tc>
          <w:tcPr>
            <w:tcW w:w="6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9969B5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69B5" w:rsidRPr="008E0AC6" w:rsidRDefault="005409FF" w:rsidP="008824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414,173</w:t>
            </w:r>
          </w:p>
        </w:tc>
        <w:tc>
          <w:tcPr>
            <w:tcW w:w="12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69B5" w:rsidRPr="008E0AC6" w:rsidRDefault="009969B5" w:rsidP="004F16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8E0AC6" w:rsidRDefault="008E0AC6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69509A" w:rsidRDefault="0069509A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69509A" w:rsidRDefault="0069509A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F51B61" w:rsidRDefault="00F51B61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F51B61" w:rsidRDefault="00F51B61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F51B61" w:rsidRDefault="00F51B61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F51B61" w:rsidRDefault="00F51B61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F51B61" w:rsidRDefault="00F51B61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F51B61" w:rsidRDefault="00F51B61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69509A" w:rsidRDefault="0069509A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5B0870" w:rsidRDefault="0069509A" w:rsidP="005B0870">
      <w:pPr>
        <w:widowControl w:val="0"/>
        <w:autoSpaceDE w:val="0"/>
        <w:autoSpaceDN w:val="0"/>
        <w:jc w:val="center"/>
        <w:rPr>
          <w:b/>
          <w:bCs/>
          <w:position w:val="-1"/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lastRenderedPageBreak/>
        <w:t>III</w:t>
      </w:r>
      <w:r w:rsidRPr="00CE78FB">
        <w:rPr>
          <w:b/>
          <w:bCs/>
          <w:sz w:val="28"/>
          <w:szCs w:val="28"/>
        </w:rPr>
        <w:t xml:space="preserve">. </w:t>
      </w:r>
      <w:r w:rsidRPr="00F14586">
        <w:rPr>
          <w:b/>
          <w:bCs/>
          <w:sz w:val="28"/>
          <w:szCs w:val="28"/>
        </w:rPr>
        <w:t>Сведени</w:t>
      </w:r>
      <w:r w:rsidRPr="00F14586">
        <w:rPr>
          <w:b/>
          <w:bCs/>
          <w:w w:val="99"/>
          <w:sz w:val="28"/>
          <w:szCs w:val="28"/>
        </w:rPr>
        <w:t>я</w:t>
      </w:r>
      <w:r>
        <w:rPr>
          <w:b/>
          <w:bCs/>
          <w:w w:val="99"/>
          <w:sz w:val="28"/>
          <w:szCs w:val="28"/>
        </w:rPr>
        <w:t xml:space="preserve"> </w:t>
      </w:r>
      <w:r w:rsidRPr="00F14586">
        <w:rPr>
          <w:b/>
          <w:bCs/>
          <w:position w:val="-1"/>
          <w:sz w:val="28"/>
          <w:szCs w:val="28"/>
        </w:rPr>
        <w:t>о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д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6"/>
          <w:position w:val="-1"/>
          <w:sz w:val="28"/>
          <w:szCs w:val="28"/>
        </w:rPr>
        <w:t>с</w:t>
      </w:r>
      <w:r w:rsidRPr="00F14586">
        <w:rPr>
          <w:b/>
          <w:bCs/>
          <w:spacing w:val="2"/>
          <w:position w:val="-1"/>
          <w:sz w:val="28"/>
          <w:szCs w:val="28"/>
        </w:rPr>
        <w:t>т</w:t>
      </w:r>
      <w:r w:rsidRPr="00F14586">
        <w:rPr>
          <w:b/>
          <w:bCs/>
          <w:spacing w:val="-2"/>
          <w:position w:val="-1"/>
          <w:sz w:val="28"/>
          <w:szCs w:val="28"/>
        </w:rPr>
        <w:t>и</w:t>
      </w:r>
      <w:r w:rsidRPr="00F14586">
        <w:rPr>
          <w:b/>
          <w:bCs/>
          <w:position w:val="-1"/>
          <w:sz w:val="28"/>
          <w:szCs w:val="28"/>
        </w:rPr>
        <w:t>ж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3"/>
          <w:position w:val="-1"/>
          <w:sz w:val="28"/>
          <w:szCs w:val="28"/>
        </w:rPr>
        <w:t>ни</w:t>
      </w:r>
      <w:r w:rsidRPr="00F14586">
        <w:rPr>
          <w:b/>
          <w:bCs/>
          <w:position w:val="-1"/>
          <w:sz w:val="28"/>
          <w:szCs w:val="28"/>
        </w:rPr>
        <w:t>и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-2"/>
          <w:position w:val="-1"/>
          <w:sz w:val="28"/>
          <w:szCs w:val="28"/>
        </w:rPr>
        <w:t>ц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-1"/>
          <w:position w:val="-1"/>
          <w:sz w:val="28"/>
          <w:szCs w:val="28"/>
        </w:rPr>
        <w:t>в</w:t>
      </w:r>
      <w:r w:rsidRPr="00F14586">
        <w:rPr>
          <w:b/>
          <w:bCs/>
          <w:spacing w:val="3"/>
          <w:position w:val="-1"/>
          <w:sz w:val="28"/>
          <w:szCs w:val="28"/>
        </w:rPr>
        <w:t>ы</w:t>
      </w:r>
      <w:r w:rsidRPr="00F14586">
        <w:rPr>
          <w:b/>
          <w:bCs/>
          <w:position w:val="-1"/>
          <w:sz w:val="28"/>
          <w:szCs w:val="28"/>
        </w:rPr>
        <w:t>х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</w:t>
      </w:r>
      <w:r>
        <w:rPr>
          <w:b/>
          <w:bCs/>
          <w:spacing w:val="3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к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-1"/>
          <w:position w:val="-1"/>
          <w:sz w:val="28"/>
          <w:szCs w:val="28"/>
        </w:rPr>
        <w:t>з</w:t>
      </w:r>
      <w:r w:rsidRPr="00F14586">
        <w:rPr>
          <w:b/>
          <w:bCs/>
          <w:spacing w:val="5"/>
          <w:position w:val="-1"/>
          <w:sz w:val="28"/>
          <w:szCs w:val="28"/>
        </w:rPr>
        <w:t>а</w:t>
      </w:r>
      <w:r w:rsidRPr="00F14586">
        <w:rPr>
          <w:b/>
          <w:bCs/>
          <w:spacing w:val="-2"/>
          <w:position w:val="-1"/>
          <w:sz w:val="28"/>
          <w:szCs w:val="28"/>
        </w:rPr>
        <w:t>т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spacing w:val="2"/>
          <w:position w:val="-1"/>
          <w:sz w:val="28"/>
          <w:szCs w:val="28"/>
        </w:rPr>
        <w:t>л</w:t>
      </w:r>
      <w:r w:rsidRPr="00F14586">
        <w:rPr>
          <w:b/>
          <w:bCs/>
          <w:spacing w:val="1"/>
          <w:position w:val="-1"/>
          <w:sz w:val="28"/>
          <w:szCs w:val="28"/>
        </w:rPr>
        <w:t>е</w:t>
      </w:r>
      <w:r w:rsidRPr="00F14586">
        <w:rPr>
          <w:b/>
          <w:bCs/>
          <w:position w:val="-1"/>
          <w:sz w:val="28"/>
          <w:szCs w:val="28"/>
        </w:rPr>
        <w:t>й</w:t>
      </w:r>
      <w:r>
        <w:rPr>
          <w:b/>
          <w:bCs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муниципальной</w:t>
      </w:r>
      <w:r>
        <w:rPr>
          <w:b/>
          <w:bCs/>
          <w:spacing w:val="3"/>
          <w:position w:val="-1"/>
          <w:sz w:val="28"/>
          <w:szCs w:val="28"/>
        </w:rPr>
        <w:t xml:space="preserve"> </w:t>
      </w:r>
      <w:r w:rsidRPr="00F14586">
        <w:rPr>
          <w:b/>
          <w:bCs/>
          <w:spacing w:val="3"/>
          <w:position w:val="-1"/>
          <w:sz w:val="28"/>
          <w:szCs w:val="28"/>
        </w:rPr>
        <w:t>пр</w:t>
      </w:r>
      <w:r w:rsidRPr="00F14586">
        <w:rPr>
          <w:b/>
          <w:bCs/>
          <w:spacing w:val="-5"/>
          <w:position w:val="-1"/>
          <w:sz w:val="28"/>
          <w:szCs w:val="28"/>
        </w:rPr>
        <w:t>о</w:t>
      </w:r>
      <w:r w:rsidRPr="00F14586">
        <w:rPr>
          <w:b/>
          <w:bCs/>
          <w:spacing w:val="3"/>
          <w:position w:val="-1"/>
          <w:sz w:val="28"/>
          <w:szCs w:val="28"/>
        </w:rPr>
        <w:t>г</w:t>
      </w:r>
      <w:r w:rsidRPr="00F14586">
        <w:rPr>
          <w:b/>
          <w:bCs/>
          <w:spacing w:val="-1"/>
          <w:position w:val="-1"/>
          <w:sz w:val="28"/>
          <w:szCs w:val="28"/>
        </w:rPr>
        <w:t>р</w:t>
      </w:r>
      <w:r w:rsidRPr="00F14586">
        <w:rPr>
          <w:b/>
          <w:bCs/>
          <w:position w:val="-1"/>
          <w:sz w:val="28"/>
          <w:szCs w:val="28"/>
        </w:rPr>
        <w:t>а</w:t>
      </w:r>
      <w:r w:rsidRPr="00F14586">
        <w:rPr>
          <w:b/>
          <w:bCs/>
          <w:spacing w:val="2"/>
          <w:position w:val="-1"/>
          <w:sz w:val="28"/>
          <w:szCs w:val="28"/>
        </w:rPr>
        <w:t>мм</w:t>
      </w:r>
      <w:r w:rsidRPr="00F14586">
        <w:rPr>
          <w:b/>
          <w:bCs/>
          <w:position w:val="-1"/>
          <w:sz w:val="28"/>
          <w:szCs w:val="28"/>
        </w:rPr>
        <w:t>ы</w:t>
      </w:r>
    </w:p>
    <w:p w:rsidR="005B0870" w:rsidRPr="008230E0" w:rsidRDefault="005B0870" w:rsidP="005B087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u w:val="single"/>
        </w:rPr>
      </w:pPr>
      <w:r w:rsidRPr="008230E0">
        <w:rPr>
          <w:b/>
          <w:bCs/>
          <w:sz w:val="28"/>
          <w:szCs w:val="28"/>
        </w:rPr>
        <w:t>«</w:t>
      </w:r>
      <w:r w:rsidRPr="00735FCD">
        <w:rPr>
          <w:b/>
          <w:bCs/>
          <w:sz w:val="28"/>
          <w:szCs w:val="28"/>
        </w:rPr>
        <w:t xml:space="preserve">Молодежь Холмогорского муниципального </w:t>
      </w:r>
      <w:r>
        <w:rPr>
          <w:b/>
          <w:bCs/>
          <w:sz w:val="28"/>
          <w:szCs w:val="28"/>
        </w:rPr>
        <w:t>округа Архангельской области»</w:t>
      </w:r>
    </w:p>
    <w:tbl>
      <w:tblPr>
        <w:tblW w:w="16160" w:type="dxa"/>
        <w:tblInd w:w="-8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1843"/>
        <w:gridCol w:w="1134"/>
        <w:gridCol w:w="992"/>
        <w:gridCol w:w="1134"/>
        <w:gridCol w:w="1276"/>
        <w:gridCol w:w="1559"/>
        <w:gridCol w:w="1134"/>
        <w:gridCol w:w="1843"/>
        <w:gridCol w:w="2693"/>
      </w:tblGrid>
      <w:tr w:rsidR="0069509A" w:rsidRPr="00C1647E" w:rsidTr="00CB2286">
        <w:trPr>
          <w:trHeight w:hRule="exact" w:val="259"/>
          <w:tblHeader/>
        </w:trPr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spacing w:line="243" w:lineRule="exact"/>
              <w:ind w:left="178" w:right="154"/>
              <w:jc w:val="center"/>
            </w:pPr>
            <w:r w:rsidRPr="008636A0">
              <w:rPr>
                <w:spacing w:val="-1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и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proofErr w:type="gramStart"/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>о</w:t>
            </w:r>
            <w:proofErr w:type="gramEnd"/>
          </w:p>
          <w:p w:rsidR="0069509A" w:rsidRPr="008636A0" w:rsidRDefault="0069509A" w:rsidP="00CB2286">
            <w:pPr>
              <w:spacing w:line="250" w:lineRule="exact"/>
              <w:ind w:left="45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spacing w:line="243" w:lineRule="exact"/>
              <w:ind w:left="85" w:right="-20"/>
              <w:jc w:val="center"/>
            </w:pPr>
            <w:r w:rsidRPr="008636A0">
              <w:rPr>
                <w:spacing w:val="-1"/>
              </w:rPr>
              <w:t>И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t>л</w:t>
            </w:r>
            <w:r w:rsidRPr="008636A0">
              <w:rPr>
                <w:spacing w:val="2"/>
              </w:rPr>
              <w:t>ни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spacing w:line="243" w:lineRule="exact"/>
              <w:ind w:right="-20"/>
              <w:jc w:val="center"/>
            </w:pPr>
            <w:r w:rsidRPr="008636A0"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2"/>
              </w:rPr>
              <w:t>ин</w:t>
            </w:r>
            <w:r w:rsidRPr="008636A0">
              <w:rPr>
                <w:spacing w:val="-3"/>
              </w:rPr>
              <w:t>и</w:t>
            </w:r>
            <w:r w:rsidRPr="008636A0">
              <w:rPr>
                <w:spacing w:val="2"/>
              </w:rPr>
              <w:t>ц</w:t>
            </w:r>
            <w:r w:rsidRPr="008636A0">
              <w:t>а</w:t>
            </w:r>
          </w:p>
          <w:p w:rsidR="0069509A" w:rsidRPr="008636A0" w:rsidRDefault="0069509A" w:rsidP="00CB2286">
            <w:pPr>
              <w:spacing w:line="250" w:lineRule="exact"/>
              <w:ind w:left="-142" w:right="-20"/>
              <w:jc w:val="center"/>
            </w:pPr>
            <w:r>
              <w:rPr>
                <w:spacing w:val="2"/>
              </w:rPr>
              <w:t xml:space="preserve">  и</w:t>
            </w:r>
            <w:r w:rsidRPr="008636A0">
              <w:rPr>
                <w:spacing w:val="-1"/>
              </w:rPr>
              <w:t>з</w:t>
            </w:r>
            <w:r w:rsidRPr="008636A0">
              <w:t>м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</w:tc>
        <w:tc>
          <w:tcPr>
            <w:tcW w:w="79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ind w:right="-23"/>
              <w:jc w:val="center"/>
            </w:pPr>
            <w:r w:rsidRPr="008636A0"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5"/>
              </w:rPr>
              <w:t>г</w:t>
            </w:r>
            <w:r w:rsidRPr="008636A0">
              <w:t xml:space="preserve">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spacing w:line="243" w:lineRule="exact"/>
              <w:ind w:left="82" w:right="142"/>
              <w:jc w:val="center"/>
            </w:pPr>
            <w:r w:rsidRPr="008636A0">
              <w:rPr>
                <w:spacing w:val="-1"/>
              </w:rPr>
              <w:t>О</w:t>
            </w:r>
            <w:r w:rsidRPr="008636A0">
              <w:rPr>
                <w:spacing w:val="-2"/>
              </w:rPr>
              <w:t>б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ни</w:t>
            </w:r>
            <w:r w:rsidRPr="008636A0">
              <w:t xml:space="preserve">е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в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t>м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  <w:p w:rsidR="0069509A" w:rsidRPr="008636A0" w:rsidRDefault="0069509A" w:rsidP="00CB2286">
            <w:pPr>
              <w:tabs>
                <w:tab w:val="left" w:pos="2050"/>
              </w:tabs>
              <w:spacing w:before="1" w:line="241" w:lineRule="auto"/>
              <w:ind w:left="82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ля</w:t>
            </w:r>
          </w:p>
          <w:p w:rsidR="0069509A" w:rsidRPr="008636A0" w:rsidRDefault="0069509A" w:rsidP="00CB2286">
            <w:pPr>
              <w:spacing w:line="248" w:lineRule="exact"/>
              <w:ind w:left="82"/>
              <w:jc w:val="center"/>
              <w:rPr>
                <w:spacing w:val="-2"/>
              </w:rPr>
            </w:pP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2"/>
              </w:rPr>
              <w:t xml:space="preserve"> п</w:t>
            </w:r>
            <w:r w:rsidRPr="008636A0">
              <w:t>л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>го</w:t>
            </w:r>
          </w:p>
          <w:p w:rsidR="0069509A" w:rsidRPr="008636A0" w:rsidRDefault="0069509A" w:rsidP="00CB2286">
            <w:pPr>
              <w:spacing w:line="248" w:lineRule="exact"/>
              <w:ind w:left="82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>я</w:t>
            </w:r>
          </w:p>
          <w:p w:rsidR="0069509A" w:rsidRPr="008636A0" w:rsidRDefault="0069509A" w:rsidP="00CB2286">
            <w:pPr>
              <w:spacing w:before="1"/>
              <w:ind w:left="82"/>
              <w:jc w:val="center"/>
            </w:pP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4"/>
              </w:rPr>
              <w:t>я</w:t>
            </w:r>
            <w:r w:rsidRPr="008636A0">
              <w:t>*</w:t>
            </w:r>
          </w:p>
        </w:tc>
      </w:tr>
      <w:tr w:rsidR="0069509A" w:rsidRPr="00C1647E" w:rsidTr="00CB2286">
        <w:trPr>
          <w:trHeight w:hRule="exact" w:val="1140"/>
          <w:tblHeader/>
        </w:trPr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spacing w:line="243" w:lineRule="exact"/>
              <w:ind w:left="140"/>
              <w:jc w:val="center"/>
            </w:pPr>
            <w:r w:rsidRPr="008636A0"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ск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</w:p>
          <w:p w:rsidR="0069509A" w:rsidRPr="008636A0" w:rsidRDefault="0069509A" w:rsidP="00CB2286">
            <w:pPr>
              <w:spacing w:before="2" w:line="239" w:lineRule="auto"/>
              <w:ind w:left="140" w:right="141" w:hanging="5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>а 2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а</w:t>
            </w:r>
            <w:r w:rsidRPr="008636A0">
              <w:t xml:space="preserve">, </w:t>
            </w:r>
            <w:proofErr w:type="gramStart"/>
            <w:r w:rsidRPr="008636A0">
              <w:rPr>
                <w:spacing w:val="2"/>
              </w:rPr>
              <w:t>п</w:t>
            </w:r>
            <w:r w:rsidRPr="008636A0">
              <w:t>р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д</w:t>
            </w:r>
            <w:r w:rsidRPr="008636A0">
              <w:rPr>
                <w:spacing w:val="3"/>
              </w:rPr>
              <w:t>ш</w:t>
            </w:r>
            <w:r w:rsidRPr="008636A0">
              <w:rPr>
                <w:spacing w:val="-2"/>
              </w:rPr>
              <w:t>ес</w:t>
            </w:r>
            <w:r w:rsidRPr="008636A0">
              <w:t>т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ющ</w:t>
            </w:r>
            <w:r w:rsidRPr="008636A0">
              <w:rPr>
                <w:spacing w:val="7"/>
              </w:rPr>
              <w:t>и</w:t>
            </w:r>
            <w:r w:rsidRPr="008636A0">
              <w:t>е</w:t>
            </w:r>
            <w:proofErr w:type="gramEnd"/>
            <w:r w:rsidRPr="008636A0">
              <w:t xml:space="preserve">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7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4"/>
              </w:rPr>
              <w:t>м</w:t>
            </w:r>
            <w:r w:rsidRPr="008636A0">
              <w:t>у г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3"/>
              </w:rPr>
              <w:t>д</w:t>
            </w:r>
            <w:r w:rsidRPr="008636A0">
              <w:t>у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spacing w:line="243" w:lineRule="exact"/>
              <w:ind w:left="135" w:right="123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69509A" w:rsidRPr="008636A0" w:rsidRDefault="0069509A" w:rsidP="00CB2286">
            <w:pPr>
              <w:spacing w:before="2" w:line="239" w:lineRule="auto"/>
              <w:ind w:left="167" w:right="149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4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spacing w:line="243" w:lineRule="exact"/>
              <w:ind w:left="87" w:right="74"/>
              <w:jc w:val="center"/>
            </w:pPr>
            <w:r>
              <w:rPr>
                <w:spacing w:val="1"/>
              </w:rPr>
              <w:t>ф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2"/>
              </w:rPr>
              <w:t>к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-2"/>
              </w:rPr>
              <w:t>с</w:t>
            </w:r>
            <w:r w:rsidRPr="008636A0">
              <w:rPr>
                <w:spacing w:val="3"/>
              </w:rPr>
              <w:t>к</w:t>
            </w:r>
            <w:r w:rsidRPr="008636A0">
              <w:t>о</w:t>
            </w:r>
            <w:r w:rsidRPr="008636A0">
              <w:rPr>
                <w:spacing w:val="-7"/>
              </w:rPr>
              <w:t>е</w:t>
            </w:r>
            <w:r w:rsidRPr="008636A0">
              <w:t>,</w:t>
            </w:r>
          </w:p>
          <w:p w:rsidR="0069509A" w:rsidRPr="008636A0" w:rsidRDefault="0069509A" w:rsidP="00CB2286">
            <w:pPr>
              <w:spacing w:before="1" w:line="241" w:lineRule="auto"/>
              <w:jc w:val="center"/>
            </w:pPr>
            <w:r w:rsidRPr="008636A0">
              <w:rPr>
                <w:spacing w:val="-1"/>
              </w:rPr>
              <w:t>з</w:t>
            </w:r>
            <w:r w:rsidRPr="008636A0">
              <w:t xml:space="preserve">а </w:t>
            </w:r>
            <w:r w:rsidRPr="008636A0">
              <w:rPr>
                <w:spacing w:val="-5"/>
              </w:rPr>
              <w:t>о</w:t>
            </w:r>
            <w:r w:rsidRPr="008636A0">
              <w:t>т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t>т</w:t>
            </w:r>
            <w:r w:rsidRPr="008636A0">
              <w:rPr>
                <w:spacing w:val="2"/>
              </w:rPr>
              <w:t>н</w:t>
            </w:r>
            <w:r w:rsidRPr="008636A0">
              <w:t>ый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spacing w:line="243" w:lineRule="exact"/>
              <w:ind w:left="265" w:right="245"/>
              <w:jc w:val="center"/>
            </w:pPr>
            <w:r w:rsidRPr="008636A0">
              <w:rPr>
                <w:spacing w:val="-2"/>
              </w:rPr>
              <w:t>с</w:t>
            </w:r>
            <w:r w:rsidRPr="008636A0">
              <w:rPr>
                <w:spacing w:val="4"/>
              </w:rPr>
              <w:t>т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7"/>
              </w:rPr>
              <w:t>п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</w:t>
            </w:r>
            <w:r w:rsidRPr="008636A0">
              <w:t>ь</w:t>
            </w:r>
          </w:p>
          <w:p w:rsidR="0069509A" w:rsidRPr="008636A0" w:rsidRDefault="0069509A" w:rsidP="00CB2286">
            <w:pPr>
              <w:spacing w:before="1"/>
              <w:ind w:left="86" w:right="65"/>
              <w:jc w:val="center"/>
            </w:pPr>
            <w:r w:rsidRPr="008636A0">
              <w:rPr>
                <w:spacing w:val="-2"/>
              </w:rPr>
              <w:t>д</w:t>
            </w:r>
            <w:r w:rsidRPr="008636A0">
              <w:t>о</w:t>
            </w:r>
            <w:r w:rsidRPr="008636A0">
              <w:rPr>
                <w:spacing w:val="-2"/>
              </w:rPr>
              <w:t>с</w:t>
            </w:r>
            <w:r w:rsidRPr="008636A0">
              <w:t>т</w:t>
            </w:r>
            <w:r w:rsidRPr="008636A0">
              <w:rPr>
                <w:spacing w:val="2"/>
              </w:rPr>
              <w:t>и</w:t>
            </w:r>
            <w:r w:rsidRPr="008636A0">
              <w:rPr>
                <w:spacing w:val="1"/>
              </w:rPr>
              <w:t>ж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ч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2"/>
              </w:rPr>
              <w:t>ни</w:t>
            </w:r>
            <w:r w:rsidRPr="008636A0">
              <w:t xml:space="preserve">я </w:t>
            </w:r>
            <w:r w:rsidRPr="008636A0">
              <w:rPr>
                <w:spacing w:val="2"/>
              </w:rPr>
              <w:t>ц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5"/>
              </w:rPr>
              <w:t>л</w:t>
            </w:r>
            <w:r w:rsidRPr="008636A0">
              <w:rPr>
                <w:spacing w:val="-7"/>
              </w:rPr>
              <w:t>е</w:t>
            </w:r>
            <w:r w:rsidRPr="008636A0">
              <w:rPr>
                <w:spacing w:val="6"/>
              </w:rPr>
              <w:t>в</w:t>
            </w:r>
            <w:r w:rsidRPr="008636A0">
              <w:rPr>
                <w:spacing w:val="-5"/>
              </w:rPr>
              <w:t>о</w:t>
            </w:r>
            <w:r w:rsidRPr="008636A0">
              <w:t xml:space="preserve">го </w:t>
            </w:r>
            <w:r w:rsidRPr="008636A0">
              <w:rPr>
                <w:spacing w:val="2"/>
              </w:rPr>
              <w:t>п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-2"/>
              </w:rPr>
              <w:t>к</w:t>
            </w:r>
            <w:r w:rsidRPr="008636A0">
              <w:rPr>
                <w:spacing w:val="3"/>
              </w:rPr>
              <w:t>а</w:t>
            </w:r>
            <w:r w:rsidRPr="008636A0">
              <w:rPr>
                <w:spacing w:val="-1"/>
              </w:rPr>
              <w:t>з</w:t>
            </w:r>
            <w:r w:rsidRPr="008636A0">
              <w:rPr>
                <w:spacing w:val="3"/>
              </w:rPr>
              <w:t>а</w:t>
            </w:r>
            <w:r w:rsidRPr="008636A0">
              <w:t>т</w:t>
            </w:r>
            <w:r w:rsidRPr="008636A0">
              <w:rPr>
                <w:spacing w:val="-7"/>
              </w:rPr>
              <w:t>е</w:t>
            </w:r>
            <w:r w:rsidRPr="008636A0">
              <w:t>л</w:t>
            </w:r>
            <w:r w:rsidRPr="008636A0">
              <w:rPr>
                <w:spacing w:val="-1"/>
              </w:rPr>
              <w:t>я</w:t>
            </w:r>
            <w:r w:rsidRPr="008636A0">
              <w:t>,</w:t>
            </w:r>
          </w:p>
          <w:p w:rsidR="0069509A" w:rsidRPr="008636A0" w:rsidRDefault="0069509A" w:rsidP="00CB2286">
            <w:pPr>
              <w:spacing w:before="1"/>
              <w:ind w:left="534" w:right="517"/>
              <w:jc w:val="center"/>
            </w:pPr>
            <w:r w:rsidRPr="008636A0">
              <w:t>%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9509A" w:rsidRPr="008636A0" w:rsidRDefault="0069509A" w:rsidP="00CB2286">
            <w:pPr>
              <w:spacing w:line="243" w:lineRule="exact"/>
              <w:ind w:left="53" w:right="41"/>
              <w:jc w:val="center"/>
            </w:pPr>
            <w:r w:rsidRPr="008636A0">
              <w:rPr>
                <w:spacing w:val="2"/>
              </w:rPr>
              <w:t>п</w:t>
            </w:r>
            <w:r w:rsidRPr="008636A0">
              <w:t>л</w:t>
            </w:r>
            <w:r w:rsidRPr="008636A0">
              <w:rPr>
                <w:spacing w:val="-2"/>
              </w:rPr>
              <w:t>а</w:t>
            </w:r>
            <w:r w:rsidRPr="008636A0">
              <w:rPr>
                <w:spacing w:val="2"/>
              </w:rPr>
              <w:t>н</w:t>
            </w:r>
            <w:r w:rsidRPr="008636A0">
              <w:rPr>
                <w:spacing w:val="-5"/>
              </w:rPr>
              <w:t>о</w:t>
            </w:r>
            <w:r w:rsidRPr="008636A0">
              <w:rPr>
                <w:spacing w:val="1"/>
              </w:rPr>
              <w:t>в</w:t>
            </w:r>
            <w:r w:rsidRPr="008636A0">
              <w:t>ое</w:t>
            </w:r>
          </w:p>
          <w:p w:rsidR="0069509A" w:rsidRPr="008636A0" w:rsidRDefault="0069509A" w:rsidP="00CB2286">
            <w:pPr>
              <w:spacing w:before="2" w:line="239" w:lineRule="auto"/>
              <w:ind w:left="95" w:hanging="1"/>
              <w:jc w:val="center"/>
            </w:pPr>
            <w:r w:rsidRPr="008636A0">
              <w:rPr>
                <w:spacing w:val="2"/>
              </w:rPr>
              <w:t>н</w:t>
            </w:r>
            <w:r w:rsidRPr="008636A0">
              <w:t>а т</w:t>
            </w:r>
            <w:r w:rsidRPr="008636A0">
              <w:rPr>
                <w:spacing w:val="-2"/>
              </w:rPr>
              <w:t>е</w:t>
            </w:r>
            <w:r w:rsidRPr="008636A0">
              <w:rPr>
                <w:spacing w:val="3"/>
              </w:rPr>
              <w:t>к</w:t>
            </w:r>
            <w:r w:rsidRPr="008636A0">
              <w:rPr>
                <w:spacing w:val="-5"/>
              </w:rPr>
              <w:t>у</w:t>
            </w:r>
            <w:r w:rsidRPr="008636A0">
              <w:rPr>
                <w:spacing w:val="-2"/>
              </w:rPr>
              <w:t>щ</w:t>
            </w:r>
            <w:r w:rsidRPr="008636A0">
              <w:rPr>
                <w:spacing w:val="2"/>
              </w:rPr>
              <w:t>и</w:t>
            </w:r>
            <w:r w:rsidRPr="008636A0">
              <w:t>й г</w:t>
            </w:r>
            <w:r w:rsidRPr="008636A0">
              <w:rPr>
                <w:spacing w:val="-5"/>
              </w:rPr>
              <w:t>о</w:t>
            </w:r>
            <w:r w:rsidRPr="008636A0">
              <w:t>д</w:t>
            </w: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</w:tr>
      <w:tr w:rsidR="0069509A" w:rsidRPr="00C1647E" w:rsidTr="00CB2286">
        <w:trPr>
          <w:trHeight w:hRule="exact" w:val="744"/>
          <w:tblHeader/>
        </w:trPr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EA317A" w:rsidRDefault="00DB7D4A" w:rsidP="00CB2286">
            <w:pPr>
              <w:spacing w:line="243" w:lineRule="exact"/>
              <w:ind w:left="249" w:right="-20"/>
              <w:jc w:val="center"/>
            </w:pPr>
            <w:r>
              <w:rPr>
                <w:spacing w:val="2"/>
                <w:sz w:val="22"/>
                <w:szCs w:val="22"/>
              </w:rPr>
              <w:t>2021</w:t>
            </w:r>
            <w:r w:rsidR="0069509A">
              <w:rPr>
                <w:spacing w:val="2"/>
                <w:sz w:val="22"/>
                <w:szCs w:val="22"/>
              </w:rPr>
              <w:t xml:space="preserve"> </w:t>
            </w:r>
            <w:r w:rsidR="0069509A" w:rsidRPr="00EA317A">
              <w:rPr>
                <w:sz w:val="22"/>
                <w:szCs w:val="22"/>
              </w:rPr>
              <w:t>г</w:t>
            </w:r>
            <w:r w:rsidR="0069509A" w:rsidRPr="00EA317A">
              <w:rPr>
                <w:spacing w:val="-5"/>
                <w:sz w:val="22"/>
                <w:szCs w:val="22"/>
              </w:rPr>
              <w:t>о</w:t>
            </w:r>
            <w:r w:rsidR="0069509A" w:rsidRPr="00EA317A">
              <w:rPr>
                <w:sz w:val="22"/>
                <w:szCs w:val="22"/>
              </w:rPr>
              <w:t>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69509A" w:rsidP="00CB2286">
            <w:pPr>
              <w:spacing w:line="243" w:lineRule="exact"/>
              <w:ind w:left="393" w:right="-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DB7D4A">
              <w:rPr>
                <w:sz w:val="22"/>
                <w:szCs w:val="22"/>
              </w:rPr>
              <w:t>2</w:t>
            </w:r>
          </w:p>
          <w:p w:rsidR="0069509A" w:rsidRPr="00EA317A" w:rsidRDefault="0069509A" w:rsidP="00CB2286">
            <w:pPr>
              <w:spacing w:line="243" w:lineRule="exact"/>
              <w:ind w:left="393" w:right="-20"/>
              <w:jc w:val="center"/>
            </w:pPr>
            <w:r w:rsidRPr="00EA317A">
              <w:rPr>
                <w:sz w:val="22"/>
                <w:szCs w:val="22"/>
              </w:rPr>
              <w:t>г</w:t>
            </w:r>
            <w:r w:rsidRPr="00EA317A">
              <w:rPr>
                <w:spacing w:val="-5"/>
                <w:sz w:val="22"/>
                <w:szCs w:val="22"/>
              </w:rPr>
              <w:t>о</w:t>
            </w:r>
            <w:r w:rsidRPr="00EA317A">
              <w:rPr>
                <w:sz w:val="22"/>
                <w:szCs w:val="22"/>
              </w:rPr>
              <w:t>д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EA317A" w:rsidRDefault="0069509A" w:rsidP="00CB2286"/>
        </w:tc>
      </w:tr>
      <w:tr w:rsidR="0069509A" w:rsidRPr="00C1647E" w:rsidTr="0069509A">
        <w:trPr>
          <w:trHeight w:hRule="exact" w:val="315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69509A" w:rsidP="0069509A">
            <w:pPr>
              <w:jc w:val="both"/>
            </w:pPr>
            <w:r w:rsidRPr="0037033F">
              <w:rPr>
                <w:rFonts w:eastAsia="Calibri"/>
              </w:rPr>
              <w:t xml:space="preserve">1.1. Количество </w:t>
            </w:r>
            <w:r>
              <w:rPr>
                <w:rFonts w:eastAsia="Calibri"/>
              </w:rPr>
              <w:t>мероприятий, в которых приняла участие молодежь Холмогорского муниципального округа Архангельской области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69509A" w:rsidP="00CB2286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37033F">
              <w:rPr>
                <w:rFonts w:eastAsia="Calibri"/>
              </w:rPr>
              <w:t xml:space="preserve">Администрация </w:t>
            </w:r>
            <w:r>
              <w:rPr>
                <w:rFonts w:eastAsia="Calibri"/>
              </w:rPr>
              <w:t>Холмогорского муниципального округа Архангельской области</w:t>
            </w:r>
          </w:p>
          <w:p w:rsidR="0069509A" w:rsidRDefault="0069509A" w:rsidP="0069509A">
            <w:pPr>
              <w:jc w:val="center"/>
            </w:pPr>
            <w:r w:rsidRPr="0037033F">
              <w:rPr>
                <w:rFonts w:eastAsia="Calibri"/>
              </w:rPr>
              <w:t>(отдел молодёжной политики, культуры и спорта</w:t>
            </w:r>
            <w:r>
              <w:rPr>
                <w:rFonts w:eastAsia="Calibri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69509A" w:rsidP="00CB2286">
            <w:pPr>
              <w:jc w:val="center"/>
            </w:pPr>
            <w: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DB7D4A" w:rsidP="00CB2286">
            <w:pPr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DB7D4A" w:rsidP="00CB2286">
            <w:pPr>
              <w:jc w:val="center"/>
            </w:pPr>
            <w: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351478" w:rsidP="00CB2286">
            <w:pPr>
              <w:jc w:val="center"/>
            </w:pPr>
            <w: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5C2B5F" w:rsidP="00CB228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5C2B5F" w:rsidP="00CB2286">
            <w:pPr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351478" w:rsidP="00CB2286">
            <w:pPr>
              <w:jc w:val="center"/>
            </w:pPr>
            <w:r>
              <w:t>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Default="0069509A" w:rsidP="00CB2286">
            <w:pPr>
              <w:jc w:val="center"/>
            </w:pPr>
          </w:p>
        </w:tc>
      </w:tr>
      <w:tr w:rsidR="0069509A" w:rsidRPr="00C1647E" w:rsidTr="0069509A">
        <w:trPr>
          <w:trHeight w:hRule="exact" w:val="30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0C20D8" w:rsidRDefault="0069509A" w:rsidP="0069509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Pr="0037033F">
              <w:rPr>
                <w:rFonts w:eastAsia="Calibri"/>
                <w:sz w:val="22"/>
                <w:szCs w:val="22"/>
                <w:lang w:eastAsia="en-US"/>
              </w:rPr>
              <w:t>.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37033F">
              <w:rPr>
                <w:rFonts w:eastAsia="Calibri"/>
                <w:sz w:val="22"/>
                <w:szCs w:val="22"/>
                <w:lang w:eastAsia="en-US"/>
              </w:rPr>
              <w:t xml:space="preserve">. Количество </w:t>
            </w:r>
            <w:r>
              <w:rPr>
                <w:rFonts w:eastAsia="Calibri"/>
                <w:sz w:val="22"/>
                <w:szCs w:val="22"/>
                <w:lang w:eastAsia="en-US"/>
              </w:rPr>
              <w:t>проведенных мероприятий, направленных на пропаганду института семьи, поддержку семей, желающих принять участие в окружных и областных конкурсах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69509A" w:rsidRDefault="0069509A" w:rsidP="006950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Администрация Холмогорского муниципального округа Архангельской области</w:t>
            </w:r>
          </w:p>
          <w:p w:rsidR="0069509A" w:rsidRPr="000C20D8" w:rsidRDefault="0069509A" w:rsidP="0069509A">
            <w:pPr>
              <w:autoSpaceDE w:val="0"/>
              <w:autoSpaceDN w:val="0"/>
              <w:adjustRightInd w:val="0"/>
              <w:ind w:firstLine="34"/>
              <w:jc w:val="center"/>
              <w:rPr>
                <w:rFonts w:eastAsia="Calibri"/>
                <w:lang w:eastAsia="en-US"/>
              </w:rPr>
            </w:pPr>
            <w:r w:rsidRPr="0069509A">
              <w:rPr>
                <w:rFonts w:eastAsia="Calibri"/>
                <w:sz w:val="22"/>
                <w:szCs w:val="22"/>
              </w:rPr>
              <w:t>(отдел молодёжной политики, культуры и 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127B31" w:rsidRDefault="0069509A" w:rsidP="00CB2286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7B31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167D0C" w:rsidRDefault="00351478" w:rsidP="00CB2286">
            <w:pPr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167D0C" w:rsidRDefault="00351478" w:rsidP="00CB2286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167D0C" w:rsidRDefault="00351478" w:rsidP="00CB228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C1647E" w:rsidRDefault="00351478" w:rsidP="00CB2286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C1647E" w:rsidRDefault="0069509A" w:rsidP="00CB2286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167D0C" w:rsidRDefault="00351478" w:rsidP="00CB2286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509A" w:rsidRPr="00C1647E" w:rsidRDefault="0069509A" w:rsidP="00CB2286">
            <w:pPr>
              <w:spacing w:line="243" w:lineRule="exact"/>
              <w:jc w:val="center"/>
            </w:pPr>
          </w:p>
        </w:tc>
      </w:tr>
      <w:tr w:rsidR="00351478" w:rsidRPr="00C1647E" w:rsidTr="005B0870">
        <w:trPr>
          <w:trHeight w:hRule="exact" w:val="24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6950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1.3. Количество проведенных публичных массовых мероприятий и акций, направленных на укрепление статуса семьи, на профилактику семейного неблагополучия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69509A" w:rsidRDefault="00351478" w:rsidP="0069509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Администрация Холмогорского муниципального округа Архангельской области</w:t>
            </w:r>
          </w:p>
          <w:p w:rsidR="00351478" w:rsidRPr="0037033F" w:rsidRDefault="00351478" w:rsidP="0069509A">
            <w:pPr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  <w:r w:rsidRPr="0069509A">
              <w:rPr>
                <w:rFonts w:eastAsia="Calibri"/>
                <w:sz w:val="22"/>
                <w:szCs w:val="22"/>
              </w:rPr>
              <w:t>(отдел молодёжной политики, культуры и 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CB2286">
            <w:pPr>
              <w:jc w:val="center"/>
            </w:pPr>
            <w: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DB7D4A" w:rsidP="00CB228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DB7D4A" w:rsidP="00CB2286">
            <w:pPr>
              <w:jc w:val="center"/>
            </w:pPr>
            <w: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CB2286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CB2286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CB2286">
            <w:pPr>
              <w:spacing w:line="243" w:lineRule="exact"/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CB2286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C1647E" w:rsidRDefault="00351478" w:rsidP="00CB2286">
            <w:pPr>
              <w:spacing w:line="243" w:lineRule="exact"/>
              <w:jc w:val="center"/>
            </w:pPr>
          </w:p>
        </w:tc>
      </w:tr>
      <w:tr w:rsidR="00351478" w:rsidRPr="00C1647E" w:rsidTr="0069509A">
        <w:trPr>
          <w:trHeight w:hRule="exact" w:val="30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6950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1.4. Количество мероприятий, направленных на решение социальных вопросов и развитие Холмогорского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69509A" w:rsidRDefault="00351478" w:rsidP="0035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Администрация Холмогорского муниципального округа Архангельской области</w:t>
            </w:r>
          </w:p>
          <w:p w:rsidR="00351478" w:rsidRPr="0069509A" w:rsidRDefault="00351478" w:rsidP="0035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(отдел молодёжной политики, культуры и 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127B31" w:rsidRDefault="00351478" w:rsidP="00CB2286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7B31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DB7D4A" w:rsidP="00CB2286">
            <w:pPr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DB7D4A" w:rsidP="00CB2286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CB228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spacing w:line="243" w:lineRule="exact"/>
              <w:jc w:val="center"/>
            </w:pPr>
            <w:r>
              <w:t>33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C1647E" w:rsidRDefault="00A73816" w:rsidP="00CB2286">
            <w:pPr>
              <w:spacing w:line="243" w:lineRule="exact"/>
              <w:jc w:val="center"/>
            </w:pPr>
            <w:r>
              <w:t>В связи с недостаточным финансированием</w:t>
            </w:r>
          </w:p>
        </w:tc>
      </w:tr>
      <w:tr w:rsidR="00351478" w:rsidRPr="00C1647E" w:rsidTr="0069509A">
        <w:trPr>
          <w:trHeight w:hRule="exact" w:val="30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6950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1.5. Количество проектов и мероприятий, направленных на формирование патриотических чувств и патриотического сознания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69509A" w:rsidRDefault="00351478" w:rsidP="0035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Администрация Холмогорского муниципального округа Архангельской области</w:t>
            </w:r>
          </w:p>
          <w:p w:rsidR="00351478" w:rsidRPr="0069509A" w:rsidRDefault="00351478" w:rsidP="0035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(отдел молодёжной политики, культуры и 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CB2286">
            <w:pPr>
              <w:jc w:val="center"/>
            </w:pPr>
            <w: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DB7D4A" w:rsidP="00CB2286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spacing w:line="243" w:lineRule="exact"/>
              <w:jc w:val="center"/>
            </w:pPr>
            <w:r>
              <w:t>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C1647E" w:rsidRDefault="00351478" w:rsidP="00CB2286">
            <w:pPr>
              <w:spacing w:line="243" w:lineRule="exact"/>
              <w:jc w:val="center"/>
            </w:pPr>
          </w:p>
        </w:tc>
      </w:tr>
      <w:tr w:rsidR="00DB7D4A" w:rsidRPr="00C1647E" w:rsidTr="0069509A">
        <w:trPr>
          <w:trHeight w:hRule="exact" w:val="302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Default="00DB7D4A" w:rsidP="006950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1.6. </w:t>
            </w:r>
            <w:r w:rsidRPr="00DB7D4A">
              <w:rPr>
                <w:rFonts w:eastAsia="Calibri"/>
                <w:sz w:val="22"/>
                <w:szCs w:val="22"/>
                <w:lang w:eastAsia="en-US"/>
              </w:rPr>
              <w:t>Увековечение  памяти  погибших  при защите Отечества на 2019 – 2024 годы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69509A" w:rsidRDefault="00DB7D4A" w:rsidP="00DB7D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Администрация Холмогорского муниципального округа Архангельской области</w:t>
            </w:r>
          </w:p>
          <w:p w:rsidR="00DB7D4A" w:rsidRPr="0069509A" w:rsidRDefault="00DB7D4A" w:rsidP="00DB7D4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(отдел молодёжной политики, культуры и спорта</w:t>
            </w:r>
            <w:r>
              <w:rPr>
                <w:rFonts w:eastAsia="Calibri"/>
                <w:sz w:val="22"/>
                <w:szCs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Default="00DB7D4A" w:rsidP="00CB2286">
            <w:pPr>
              <w:jc w:val="center"/>
            </w:pPr>
            <w:r>
              <w:t>Штук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Default="00DB7D4A" w:rsidP="00CB2286">
            <w:pPr>
              <w:jc w:val="center"/>
            </w:pPr>
            <w: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Default="00DB7D4A" w:rsidP="00CB2286">
            <w:pPr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Default="00DB7D4A" w:rsidP="00CB2286">
            <w:pPr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Default="00DB7D4A" w:rsidP="00CB2286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Default="00DB7D4A" w:rsidP="00CB2286">
            <w:pPr>
              <w:spacing w:line="243" w:lineRule="exact"/>
              <w:jc w:val="center"/>
            </w:pPr>
            <w: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Default="00DB7D4A" w:rsidP="00CB2286">
            <w:pPr>
              <w:jc w:val="center"/>
            </w:pPr>
            <w:r>
              <w:t>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D4A" w:rsidRPr="00C1647E" w:rsidRDefault="00DB7D4A" w:rsidP="00CB2286">
            <w:pPr>
              <w:spacing w:line="243" w:lineRule="exact"/>
              <w:jc w:val="center"/>
            </w:pPr>
          </w:p>
        </w:tc>
      </w:tr>
      <w:tr w:rsidR="00351478" w:rsidRPr="00C1647E" w:rsidTr="005B0870">
        <w:trPr>
          <w:trHeight w:hRule="exact" w:val="235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6950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lastRenderedPageBreak/>
              <w:t>2.1. Количество проектов и мероприятий, направленных на профилактику асоциальных проявлений в молодежной среде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69509A" w:rsidRDefault="00351478" w:rsidP="0035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Администрация Холмогорского муниципального округа Архангельской области</w:t>
            </w:r>
          </w:p>
          <w:p w:rsidR="00351478" w:rsidRPr="0069509A" w:rsidRDefault="00351478" w:rsidP="0035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(отдел молодёжной политики, культуры и 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127B31" w:rsidRDefault="00351478" w:rsidP="00CB2286">
            <w:pPr>
              <w:autoSpaceDE w:val="0"/>
              <w:autoSpaceDN w:val="0"/>
              <w:adjustRightInd w:val="0"/>
              <w:ind w:firstLine="35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27B31">
              <w:rPr>
                <w:rFonts w:eastAsia="Calibri"/>
                <w:sz w:val="22"/>
                <w:szCs w:val="22"/>
                <w:lang w:eastAsia="en-US"/>
              </w:rP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spacing w:line="243" w:lineRule="exact"/>
              <w:jc w:val="center"/>
            </w:pPr>
            <w:r>
              <w:t>80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C1647E" w:rsidRDefault="00A73816" w:rsidP="00CB2286">
            <w:pPr>
              <w:spacing w:line="243" w:lineRule="exact"/>
              <w:jc w:val="center"/>
            </w:pPr>
            <w:r>
              <w:t>В связи с недостаточным финансированием</w:t>
            </w:r>
          </w:p>
        </w:tc>
      </w:tr>
      <w:tr w:rsidR="00351478" w:rsidRPr="00C1647E" w:rsidTr="005B0870">
        <w:trPr>
          <w:trHeight w:hRule="exact" w:val="241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69509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3.1. Количество трудоустроенных молодых граждан, человек ежегодно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69509A" w:rsidRDefault="00351478" w:rsidP="0035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Администрация Холмогорского муниципального округа Архангельской области</w:t>
            </w:r>
          </w:p>
          <w:p w:rsidR="00351478" w:rsidRPr="0069509A" w:rsidRDefault="00351478" w:rsidP="0035147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</w:rPr>
            </w:pPr>
            <w:r w:rsidRPr="0069509A">
              <w:rPr>
                <w:rFonts w:eastAsia="Calibri"/>
                <w:sz w:val="22"/>
                <w:szCs w:val="22"/>
              </w:rPr>
              <w:t>(отдел молодёжной политики, культуры и спорта)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351478" w:rsidP="00CB2286">
            <w:pPr>
              <w:jc w:val="center"/>
            </w:pPr>
            <w:r>
              <w:t>Единица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DB7D4A">
            <w:pPr>
              <w:jc w:val="center"/>
            </w:pPr>
            <w:r>
              <w:t>1</w:t>
            </w:r>
            <w:r w:rsidR="00DB7D4A"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tabs>
                <w:tab w:val="left" w:pos="99"/>
              </w:tabs>
              <w:spacing w:line="243" w:lineRule="exact"/>
              <w:ind w:left="99" w:right="-19"/>
              <w:jc w:val="center"/>
            </w:pPr>
            <w: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DB7D4A" w:rsidP="00CB2286">
            <w:pPr>
              <w:spacing w:line="243" w:lineRule="exact"/>
              <w:jc w:val="center"/>
            </w:pPr>
            <w:r>
              <w:t>220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Default="000E0E84" w:rsidP="00CB2286">
            <w:pPr>
              <w:jc w:val="center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478" w:rsidRPr="00C1647E" w:rsidRDefault="00351478" w:rsidP="00CB2286">
            <w:pPr>
              <w:spacing w:line="243" w:lineRule="exact"/>
              <w:jc w:val="center"/>
            </w:pPr>
          </w:p>
        </w:tc>
      </w:tr>
    </w:tbl>
    <w:p w:rsidR="005B0870" w:rsidRDefault="005B0870" w:rsidP="00F15776">
      <w:pPr>
        <w:ind w:right="-23"/>
        <w:jc w:val="center"/>
        <w:rPr>
          <w:b/>
          <w:bCs/>
          <w:spacing w:val="2"/>
          <w:sz w:val="28"/>
          <w:szCs w:val="28"/>
        </w:rPr>
      </w:pPr>
    </w:p>
    <w:p w:rsidR="005B0870" w:rsidRPr="005D709C" w:rsidRDefault="005B0870" w:rsidP="005B087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D709C">
        <w:rPr>
          <w:b/>
          <w:sz w:val="28"/>
          <w:szCs w:val="28"/>
          <w:lang w:val="en-US"/>
        </w:rPr>
        <w:t>IV</w:t>
      </w:r>
      <w:r w:rsidRPr="005D709C">
        <w:rPr>
          <w:b/>
          <w:sz w:val="28"/>
          <w:szCs w:val="28"/>
        </w:rPr>
        <w:t>. Оценка эффективности реализации муниципальной программы</w:t>
      </w:r>
    </w:p>
    <w:p w:rsidR="005B0870" w:rsidRPr="008230E0" w:rsidRDefault="005B0870" w:rsidP="005B0870">
      <w:pPr>
        <w:widowControl w:val="0"/>
        <w:autoSpaceDE w:val="0"/>
        <w:autoSpaceDN w:val="0"/>
        <w:jc w:val="center"/>
        <w:rPr>
          <w:b/>
          <w:bCs/>
          <w:sz w:val="28"/>
          <w:szCs w:val="28"/>
          <w:u w:val="single"/>
        </w:rPr>
      </w:pPr>
      <w:r w:rsidRPr="008230E0">
        <w:rPr>
          <w:b/>
          <w:bCs/>
          <w:sz w:val="28"/>
          <w:szCs w:val="28"/>
        </w:rPr>
        <w:t>«</w:t>
      </w:r>
      <w:r w:rsidRPr="00735FCD">
        <w:rPr>
          <w:b/>
          <w:bCs/>
          <w:sz w:val="28"/>
          <w:szCs w:val="28"/>
        </w:rPr>
        <w:t xml:space="preserve">Молодежь Холмогорского муниципального </w:t>
      </w:r>
      <w:r>
        <w:rPr>
          <w:b/>
          <w:bCs/>
          <w:sz w:val="28"/>
          <w:szCs w:val="28"/>
        </w:rPr>
        <w:t>округа Архангельской области»</w:t>
      </w:r>
    </w:p>
    <w:p w:rsidR="005B0870" w:rsidRPr="00DC3E88" w:rsidRDefault="005B0870" w:rsidP="005B0870">
      <w:pPr>
        <w:spacing w:line="200" w:lineRule="exact"/>
        <w:ind w:right="-31"/>
        <w:jc w:val="center"/>
        <w:rPr>
          <w:rFonts w:eastAsia="Calibri"/>
          <w:sz w:val="20"/>
          <w:szCs w:val="20"/>
        </w:rPr>
      </w:pPr>
    </w:p>
    <w:tbl>
      <w:tblPr>
        <w:tblW w:w="15310" w:type="dxa"/>
        <w:tblInd w:w="-42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72"/>
        <w:gridCol w:w="2763"/>
        <w:gridCol w:w="2624"/>
        <w:gridCol w:w="2551"/>
      </w:tblGrid>
      <w:tr w:rsidR="005B0870" w:rsidRPr="00DC3E88" w:rsidTr="005B0870">
        <w:trPr>
          <w:trHeight w:hRule="exact" w:val="718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line="243" w:lineRule="exact"/>
              <w:ind w:right="-20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-1"/>
              </w:rPr>
              <w:t>Наименование критерия оценки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before="1"/>
              <w:ind w:right="7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Весовой коэффициент показателя (М)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before="1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1"/>
              </w:rPr>
              <w:t xml:space="preserve">Значение </w:t>
            </w:r>
            <w:r>
              <w:rPr>
                <w:rFonts w:eastAsia="Calibri"/>
                <w:spacing w:val="1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before="1" w:line="239" w:lineRule="auto"/>
              <w:ind w:right="12"/>
              <w:jc w:val="center"/>
              <w:rPr>
                <w:rFonts w:eastAsia="Calibri"/>
                <w:spacing w:val="2"/>
              </w:rPr>
            </w:pPr>
            <w:r w:rsidRPr="00DC3E88">
              <w:rPr>
                <w:rFonts w:eastAsia="Calibri"/>
                <w:spacing w:val="2"/>
              </w:rPr>
              <w:t>Итоговая оценка</w:t>
            </w:r>
          </w:p>
          <w:p w:rsidR="005B0870" w:rsidRPr="00DC3E88" w:rsidRDefault="005B0870" w:rsidP="00CB2286">
            <w:pPr>
              <w:spacing w:before="1" w:line="239" w:lineRule="auto"/>
              <w:ind w:right="12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(гр.2 х гр.3)</w:t>
            </w:r>
          </w:p>
        </w:tc>
      </w:tr>
      <w:tr w:rsidR="005B0870" w:rsidRPr="00DC3E88" w:rsidTr="005B0870">
        <w:trPr>
          <w:trHeight w:hRule="exact" w:val="259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line="220" w:lineRule="exact"/>
              <w:ind w:right="933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line="220" w:lineRule="exact"/>
              <w:ind w:right="827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line="220" w:lineRule="exact"/>
              <w:ind w:right="789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line="220" w:lineRule="exact"/>
              <w:ind w:right="606"/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4</w:t>
            </w:r>
          </w:p>
        </w:tc>
      </w:tr>
      <w:tr w:rsidR="005B0870" w:rsidRPr="00DC3E88" w:rsidTr="005B0870">
        <w:trPr>
          <w:trHeight w:hRule="exact" w:val="707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line="267" w:lineRule="exact"/>
              <w:ind w:right="283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t>1. Степень достижения целевых показателей муниципальной программы (ДП)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8065BA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8065BA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45</w:t>
            </w:r>
          </w:p>
        </w:tc>
      </w:tr>
      <w:tr w:rsidR="005B0870" w:rsidRPr="00DC3E88" w:rsidTr="005B0870">
        <w:trPr>
          <w:trHeight w:hRule="exact" w:val="591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line="267" w:lineRule="exact"/>
              <w:ind w:right="-20"/>
              <w:jc w:val="both"/>
              <w:rPr>
                <w:rFonts w:eastAsia="Calibri"/>
              </w:rPr>
            </w:pPr>
            <w:r w:rsidRPr="00DC3E88">
              <w:rPr>
                <w:rFonts w:eastAsia="Calibri"/>
              </w:rPr>
              <w:lastRenderedPageBreak/>
              <w:t>2. Уровень расходования средств по муниципальной программе  (РС)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C2B5F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C2B5F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</w:tr>
      <w:tr w:rsidR="005B0870" w:rsidRPr="00DC3E88" w:rsidTr="005B0870">
        <w:trPr>
          <w:trHeight w:hRule="exact" w:val="573"/>
        </w:trPr>
        <w:tc>
          <w:tcPr>
            <w:tcW w:w="7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spacing w:line="243" w:lineRule="exact"/>
              <w:ind w:right="48"/>
              <w:jc w:val="both"/>
              <w:rPr>
                <w:rFonts w:eastAsia="Calibri"/>
              </w:rPr>
            </w:pPr>
            <w:r w:rsidRPr="00DC3E88">
              <w:rPr>
                <w:rFonts w:eastAsia="Calibri"/>
                <w:spacing w:val="2"/>
              </w:rPr>
              <w:t>3. У</w:t>
            </w:r>
            <w:r w:rsidRPr="00DC3E88">
              <w:rPr>
                <w:rFonts w:eastAsia="Calibri"/>
              </w:rPr>
              <w:t>р</w:t>
            </w:r>
            <w:r w:rsidRPr="00DC3E88">
              <w:rPr>
                <w:rFonts w:eastAsia="Calibri"/>
                <w:spacing w:val="-5"/>
              </w:rPr>
              <w:t>о</w:t>
            </w:r>
            <w:r w:rsidRPr="00DC3E88">
              <w:rPr>
                <w:rFonts w:eastAsia="Calibri"/>
                <w:spacing w:val="1"/>
              </w:rPr>
              <w:t>в</w:t>
            </w:r>
            <w:r w:rsidRPr="00DC3E88">
              <w:rPr>
                <w:rFonts w:eastAsia="Calibri"/>
                <w:spacing w:val="-7"/>
              </w:rPr>
              <w:t>е</w:t>
            </w:r>
            <w:r w:rsidRPr="00DC3E88">
              <w:rPr>
                <w:rFonts w:eastAsia="Calibri"/>
                <w:spacing w:val="2"/>
              </w:rPr>
              <w:t>н</w:t>
            </w:r>
            <w:r w:rsidRPr="00DC3E88">
              <w:rPr>
                <w:rFonts w:eastAsia="Calibri"/>
              </w:rPr>
              <w:t>ь выполнения исполнителем мероприятий (ВМ)</w:t>
            </w:r>
          </w:p>
          <w:p w:rsidR="005B0870" w:rsidRPr="00DC3E88" w:rsidRDefault="005B0870" w:rsidP="00CB2286">
            <w:pPr>
              <w:spacing w:line="267" w:lineRule="exact"/>
              <w:ind w:right="-20"/>
              <w:jc w:val="both"/>
              <w:rPr>
                <w:rFonts w:eastAsia="Calibri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C2B5F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C2B5F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</w:tr>
      <w:tr w:rsidR="005B0870" w:rsidRPr="00DC3E88" w:rsidTr="005B0870">
        <w:trPr>
          <w:trHeight w:hRule="exact" w:val="573"/>
        </w:trPr>
        <w:tc>
          <w:tcPr>
            <w:tcW w:w="127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5B0870" w:rsidP="00CB2286">
            <w:pPr>
              <w:jc w:val="center"/>
              <w:rPr>
                <w:rFonts w:eastAsia="Calibri"/>
              </w:rPr>
            </w:pPr>
            <w:r w:rsidRPr="00DC3E88">
              <w:rPr>
                <w:rFonts w:eastAsia="Calibri"/>
              </w:rPr>
              <w:t>Интегральная оценка эффективности реализации муниципальной программы (КР</w:t>
            </w:r>
            <w:proofErr w:type="gramStart"/>
            <w:r w:rsidRPr="00DC3E88">
              <w:rPr>
                <w:rFonts w:eastAsia="Calibri"/>
                <w:lang w:val="en-US"/>
              </w:rPr>
              <w:t>I</w:t>
            </w:r>
            <w:proofErr w:type="gramEnd"/>
            <w:r w:rsidRPr="00DC3E88">
              <w:rPr>
                <w:rFonts w:eastAsia="Calibri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870" w:rsidRPr="00DC3E88" w:rsidRDefault="008065BA" w:rsidP="00CB2286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95</w:t>
            </w:r>
          </w:p>
        </w:tc>
      </w:tr>
    </w:tbl>
    <w:p w:rsidR="005B0870" w:rsidRDefault="005B0870" w:rsidP="005C2B5F">
      <w:pPr>
        <w:ind w:right="-23"/>
        <w:rPr>
          <w:b/>
          <w:bCs/>
          <w:spacing w:val="2"/>
          <w:sz w:val="28"/>
          <w:szCs w:val="28"/>
        </w:rPr>
      </w:pPr>
    </w:p>
    <w:p w:rsidR="00665D81" w:rsidRDefault="00665D81" w:rsidP="005C2B5F">
      <w:pPr>
        <w:ind w:right="-23"/>
        <w:rPr>
          <w:b/>
          <w:bCs/>
          <w:spacing w:val="2"/>
          <w:sz w:val="28"/>
          <w:szCs w:val="28"/>
        </w:rPr>
      </w:pPr>
    </w:p>
    <w:p w:rsidR="00665D81" w:rsidRDefault="00665D81" w:rsidP="005C2B5F">
      <w:pPr>
        <w:ind w:right="-23"/>
        <w:rPr>
          <w:b/>
          <w:bCs/>
          <w:spacing w:val="2"/>
          <w:sz w:val="28"/>
          <w:szCs w:val="28"/>
        </w:rPr>
      </w:pPr>
    </w:p>
    <w:p w:rsidR="00665D81" w:rsidRDefault="00665D81" w:rsidP="00665D81">
      <w:pPr>
        <w:ind w:right="-23"/>
        <w:jc w:val="center"/>
        <w:rPr>
          <w:b/>
          <w:bCs/>
          <w:spacing w:val="2"/>
          <w:sz w:val="28"/>
          <w:szCs w:val="28"/>
        </w:rPr>
      </w:pPr>
      <w:r>
        <w:rPr>
          <w:b/>
          <w:bCs/>
          <w:spacing w:val="2"/>
          <w:sz w:val="28"/>
          <w:szCs w:val="28"/>
        </w:rPr>
        <w:t>________________</w:t>
      </w:r>
    </w:p>
    <w:sectPr w:rsidR="00665D81" w:rsidSect="00F51B6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D41" w:rsidRDefault="00947D41">
      <w:r>
        <w:separator/>
      </w:r>
    </w:p>
  </w:endnote>
  <w:endnote w:type="continuationSeparator" w:id="0">
    <w:p w:rsidR="00947D41" w:rsidRDefault="00947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D41" w:rsidRDefault="00947D41">
      <w:r>
        <w:separator/>
      </w:r>
    </w:p>
  </w:footnote>
  <w:footnote w:type="continuationSeparator" w:id="0">
    <w:p w:rsidR="00947D41" w:rsidRDefault="00947D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86" w:rsidRDefault="00CB2286" w:rsidP="00B3284E">
    <w:pPr>
      <w:pStyle w:val="a7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65D81">
      <w:rPr>
        <w:rStyle w:val="ac"/>
        <w:noProof/>
      </w:rPr>
      <w:t>11</w:t>
    </w:r>
    <w:r>
      <w:rPr>
        <w:rStyle w:val="ac"/>
      </w:rPr>
      <w:fldChar w:fldCharType="end"/>
    </w:r>
  </w:p>
  <w:p w:rsidR="00CB2286" w:rsidRDefault="00CB2286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15D"/>
    <w:multiLevelType w:val="hybridMultilevel"/>
    <w:tmpl w:val="53AA3062"/>
    <w:lvl w:ilvl="0" w:tplc="29561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6D6544"/>
    <w:multiLevelType w:val="multilevel"/>
    <w:tmpl w:val="54164560"/>
    <w:lvl w:ilvl="0">
      <w:start w:val="1"/>
      <w:numFmt w:val="decimal"/>
      <w:lvlText w:val="%1."/>
      <w:lvlJc w:val="left"/>
      <w:pPr>
        <w:tabs>
          <w:tab w:val="num" w:pos="1365"/>
        </w:tabs>
        <w:ind w:left="1365" w:hanging="13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216"/>
        </w:tabs>
        <w:ind w:left="2216" w:hanging="13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67"/>
        </w:tabs>
        <w:ind w:left="3067" w:hanging="136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18"/>
        </w:tabs>
        <w:ind w:left="3918" w:hanging="136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769"/>
        </w:tabs>
        <w:ind w:left="4769" w:hanging="136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07B42487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3">
    <w:nsid w:val="07FD2302"/>
    <w:multiLevelType w:val="multilevel"/>
    <w:tmpl w:val="81AAF6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F11DED"/>
    <w:multiLevelType w:val="hybridMultilevel"/>
    <w:tmpl w:val="637854B4"/>
    <w:lvl w:ilvl="0" w:tplc="9666364C">
      <w:start w:val="7"/>
      <w:numFmt w:val="decimal"/>
      <w:lvlText w:val="%1)"/>
      <w:lvlJc w:val="left"/>
      <w:pPr>
        <w:tabs>
          <w:tab w:val="num" w:pos="1515"/>
        </w:tabs>
        <w:ind w:left="151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5">
    <w:nsid w:val="3D7904E3"/>
    <w:multiLevelType w:val="multilevel"/>
    <w:tmpl w:val="44329F0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6">
    <w:nsid w:val="52000BB1"/>
    <w:multiLevelType w:val="multilevel"/>
    <w:tmpl w:val="8C32E61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B3B71BD"/>
    <w:multiLevelType w:val="multilevel"/>
    <w:tmpl w:val="E9064F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48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  <w:sz w:val="24"/>
        <w:szCs w:val="24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  <w:sz w:val="24"/>
        <w:szCs w:val="24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  <w:sz w:val="24"/>
        <w:szCs w:val="24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  <w:sz w:val="24"/>
        <w:szCs w:val="24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  <w:sz w:val="24"/>
        <w:szCs w:val="24"/>
      </w:rPr>
    </w:lvl>
  </w:abstractNum>
  <w:abstractNum w:abstractNumId="8">
    <w:nsid w:val="6C413C27"/>
    <w:multiLevelType w:val="hybridMultilevel"/>
    <w:tmpl w:val="6DE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524BA8"/>
    <w:multiLevelType w:val="hybridMultilevel"/>
    <w:tmpl w:val="1416124C"/>
    <w:lvl w:ilvl="0" w:tplc="29AE4D0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EAB608D"/>
    <w:multiLevelType w:val="hybridMultilevel"/>
    <w:tmpl w:val="AFFAAE3E"/>
    <w:lvl w:ilvl="0" w:tplc="8D9060F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5"/>
  </w:num>
  <w:num w:numId="5">
    <w:abstractNumId w:val="7"/>
  </w:num>
  <w:num w:numId="6">
    <w:abstractNumId w:val="4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277"/>
    <w:rsid w:val="00005DFA"/>
    <w:rsid w:val="00012277"/>
    <w:rsid w:val="000226F8"/>
    <w:rsid w:val="00025104"/>
    <w:rsid w:val="00025FC5"/>
    <w:rsid w:val="00026296"/>
    <w:rsid w:val="00026C97"/>
    <w:rsid w:val="00030FEB"/>
    <w:rsid w:val="000339CF"/>
    <w:rsid w:val="0003754C"/>
    <w:rsid w:val="00043091"/>
    <w:rsid w:val="000439B4"/>
    <w:rsid w:val="00047727"/>
    <w:rsid w:val="00050BA5"/>
    <w:rsid w:val="0005160B"/>
    <w:rsid w:val="00052B7C"/>
    <w:rsid w:val="000570CD"/>
    <w:rsid w:val="000610BF"/>
    <w:rsid w:val="00064CD9"/>
    <w:rsid w:val="00072D78"/>
    <w:rsid w:val="000731EE"/>
    <w:rsid w:val="00083B9A"/>
    <w:rsid w:val="000871A5"/>
    <w:rsid w:val="00090BC8"/>
    <w:rsid w:val="00094004"/>
    <w:rsid w:val="000B231C"/>
    <w:rsid w:val="000B2BD3"/>
    <w:rsid w:val="000D2205"/>
    <w:rsid w:val="000D4DA3"/>
    <w:rsid w:val="000E0E84"/>
    <w:rsid w:val="000E6133"/>
    <w:rsid w:val="000F20EF"/>
    <w:rsid w:val="000F260F"/>
    <w:rsid w:val="0010395B"/>
    <w:rsid w:val="00110489"/>
    <w:rsid w:val="00115CEB"/>
    <w:rsid w:val="00123FBF"/>
    <w:rsid w:val="00127CE8"/>
    <w:rsid w:val="001347FF"/>
    <w:rsid w:val="001444D5"/>
    <w:rsid w:val="0015542C"/>
    <w:rsid w:val="00157F78"/>
    <w:rsid w:val="00165F3B"/>
    <w:rsid w:val="0016699C"/>
    <w:rsid w:val="00167D0C"/>
    <w:rsid w:val="00171631"/>
    <w:rsid w:val="00173443"/>
    <w:rsid w:val="00186C05"/>
    <w:rsid w:val="001874C9"/>
    <w:rsid w:val="0019288C"/>
    <w:rsid w:val="00193CCF"/>
    <w:rsid w:val="001A076F"/>
    <w:rsid w:val="001A2109"/>
    <w:rsid w:val="001A2AA7"/>
    <w:rsid w:val="001C486C"/>
    <w:rsid w:val="001C6000"/>
    <w:rsid w:val="001D218E"/>
    <w:rsid w:val="001E1DD8"/>
    <w:rsid w:val="001E65E4"/>
    <w:rsid w:val="00201374"/>
    <w:rsid w:val="00204CFA"/>
    <w:rsid w:val="002111BD"/>
    <w:rsid w:val="002162D5"/>
    <w:rsid w:val="00224D89"/>
    <w:rsid w:val="00227335"/>
    <w:rsid w:val="00242D65"/>
    <w:rsid w:val="00253CD1"/>
    <w:rsid w:val="00265317"/>
    <w:rsid w:val="002653F4"/>
    <w:rsid w:val="00267337"/>
    <w:rsid w:val="00270C6E"/>
    <w:rsid w:val="00272736"/>
    <w:rsid w:val="00280C86"/>
    <w:rsid w:val="00283DA4"/>
    <w:rsid w:val="002840C8"/>
    <w:rsid w:val="002842DF"/>
    <w:rsid w:val="00292478"/>
    <w:rsid w:val="002970A2"/>
    <w:rsid w:val="002A00E9"/>
    <w:rsid w:val="002A357C"/>
    <w:rsid w:val="002B5022"/>
    <w:rsid w:val="002B6A28"/>
    <w:rsid w:val="002E043B"/>
    <w:rsid w:val="002E2398"/>
    <w:rsid w:val="002E2FC8"/>
    <w:rsid w:val="0030050D"/>
    <w:rsid w:val="003045C4"/>
    <w:rsid w:val="00306CDA"/>
    <w:rsid w:val="00322E15"/>
    <w:rsid w:val="003347EC"/>
    <w:rsid w:val="00351478"/>
    <w:rsid w:val="00374456"/>
    <w:rsid w:val="00375C3A"/>
    <w:rsid w:val="00383DE2"/>
    <w:rsid w:val="003B093E"/>
    <w:rsid w:val="003C195D"/>
    <w:rsid w:val="003D03AD"/>
    <w:rsid w:val="003E39B7"/>
    <w:rsid w:val="003E3A90"/>
    <w:rsid w:val="00411332"/>
    <w:rsid w:val="00446C94"/>
    <w:rsid w:val="0046552F"/>
    <w:rsid w:val="00470BD6"/>
    <w:rsid w:val="004876FE"/>
    <w:rsid w:val="00492E3E"/>
    <w:rsid w:val="00496EEC"/>
    <w:rsid w:val="004C2AFA"/>
    <w:rsid w:val="004C7E9A"/>
    <w:rsid w:val="004E21DC"/>
    <w:rsid w:val="004E4E53"/>
    <w:rsid w:val="004F00B5"/>
    <w:rsid w:val="004F16D6"/>
    <w:rsid w:val="004F33F8"/>
    <w:rsid w:val="004F49A2"/>
    <w:rsid w:val="004F5671"/>
    <w:rsid w:val="00504A56"/>
    <w:rsid w:val="005054DF"/>
    <w:rsid w:val="0050781B"/>
    <w:rsid w:val="00513C9E"/>
    <w:rsid w:val="00520893"/>
    <w:rsid w:val="00523C35"/>
    <w:rsid w:val="00524E70"/>
    <w:rsid w:val="0053067E"/>
    <w:rsid w:val="00534785"/>
    <w:rsid w:val="00534A11"/>
    <w:rsid w:val="005409FF"/>
    <w:rsid w:val="00540AB8"/>
    <w:rsid w:val="00543DB2"/>
    <w:rsid w:val="00545965"/>
    <w:rsid w:val="00564409"/>
    <w:rsid w:val="00565BF6"/>
    <w:rsid w:val="00571BFD"/>
    <w:rsid w:val="00572A3D"/>
    <w:rsid w:val="00573D66"/>
    <w:rsid w:val="005775E1"/>
    <w:rsid w:val="005853AD"/>
    <w:rsid w:val="005856CB"/>
    <w:rsid w:val="00586BDA"/>
    <w:rsid w:val="00590E10"/>
    <w:rsid w:val="005A5665"/>
    <w:rsid w:val="005B0870"/>
    <w:rsid w:val="005B1593"/>
    <w:rsid w:val="005B5A0B"/>
    <w:rsid w:val="005B6D28"/>
    <w:rsid w:val="005C1398"/>
    <w:rsid w:val="005C2B5F"/>
    <w:rsid w:val="005C6E45"/>
    <w:rsid w:val="005D292F"/>
    <w:rsid w:val="005D2C2E"/>
    <w:rsid w:val="005D71D3"/>
    <w:rsid w:val="005D7D7D"/>
    <w:rsid w:val="006003FF"/>
    <w:rsid w:val="00607F02"/>
    <w:rsid w:val="0061230C"/>
    <w:rsid w:val="00613679"/>
    <w:rsid w:val="00613BD2"/>
    <w:rsid w:val="00617030"/>
    <w:rsid w:val="00620952"/>
    <w:rsid w:val="00632931"/>
    <w:rsid w:val="006352C4"/>
    <w:rsid w:val="00642E76"/>
    <w:rsid w:val="00660A7C"/>
    <w:rsid w:val="00662786"/>
    <w:rsid w:val="00665D81"/>
    <w:rsid w:val="00672B53"/>
    <w:rsid w:val="0067439A"/>
    <w:rsid w:val="006773F9"/>
    <w:rsid w:val="0069509A"/>
    <w:rsid w:val="00697696"/>
    <w:rsid w:val="006A00D8"/>
    <w:rsid w:val="006A1F84"/>
    <w:rsid w:val="006A3117"/>
    <w:rsid w:val="006A4DDC"/>
    <w:rsid w:val="006B2768"/>
    <w:rsid w:val="006B6249"/>
    <w:rsid w:val="006E266D"/>
    <w:rsid w:val="006E2E08"/>
    <w:rsid w:val="006E6717"/>
    <w:rsid w:val="006E762E"/>
    <w:rsid w:val="006F3FAB"/>
    <w:rsid w:val="006F4047"/>
    <w:rsid w:val="006F6776"/>
    <w:rsid w:val="007110F6"/>
    <w:rsid w:val="00717413"/>
    <w:rsid w:val="0072153D"/>
    <w:rsid w:val="007248D5"/>
    <w:rsid w:val="00734D1C"/>
    <w:rsid w:val="00735FCD"/>
    <w:rsid w:val="00744AC2"/>
    <w:rsid w:val="00745011"/>
    <w:rsid w:val="0075130F"/>
    <w:rsid w:val="00762C36"/>
    <w:rsid w:val="00770FA8"/>
    <w:rsid w:val="00776759"/>
    <w:rsid w:val="00791A2B"/>
    <w:rsid w:val="00792D7E"/>
    <w:rsid w:val="00796CF5"/>
    <w:rsid w:val="007A1A7A"/>
    <w:rsid w:val="007A3DF5"/>
    <w:rsid w:val="007E089A"/>
    <w:rsid w:val="007E08E6"/>
    <w:rsid w:val="007F0DA2"/>
    <w:rsid w:val="007F53F1"/>
    <w:rsid w:val="007F5A8A"/>
    <w:rsid w:val="00800C9C"/>
    <w:rsid w:val="008057C3"/>
    <w:rsid w:val="008065BA"/>
    <w:rsid w:val="00811596"/>
    <w:rsid w:val="00820BA6"/>
    <w:rsid w:val="008230E0"/>
    <w:rsid w:val="008332DA"/>
    <w:rsid w:val="00843214"/>
    <w:rsid w:val="00853E97"/>
    <w:rsid w:val="00857939"/>
    <w:rsid w:val="00860681"/>
    <w:rsid w:val="00873FC1"/>
    <w:rsid w:val="008824B6"/>
    <w:rsid w:val="0088311A"/>
    <w:rsid w:val="00885181"/>
    <w:rsid w:val="008A04EE"/>
    <w:rsid w:val="008A33F9"/>
    <w:rsid w:val="008A5FB5"/>
    <w:rsid w:val="008A7166"/>
    <w:rsid w:val="008B18A0"/>
    <w:rsid w:val="008B3210"/>
    <w:rsid w:val="008B4A14"/>
    <w:rsid w:val="008B4B74"/>
    <w:rsid w:val="008B7431"/>
    <w:rsid w:val="008C33A8"/>
    <w:rsid w:val="008C5CF6"/>
    <w:rsid w:val="008D05E4"/>
    <w:rsid w:val="008E016E"/>
    <w:rsid w:val="008E0AC6"/>
    <w:rsid w:val="008F2B9A"/>
    <w:rsid w:val="008F6127"/>
    <w:rsid w:val="00902CD3"/>
    <w:rsid w:val="00905498"/>
    <w:rsid w:val="00915226"/>
    <w:rsid w:val="00923621"/>
    <w:rsid w:val="0094282A"/>
    <w:rsid w:val="00947D41"/>
    <w:rsid w:val="0095471D"/>
    <w:rsid w:val="00965D3D"/>
    <w:rsid w:val="00966268"/>
    <w:rsid w:val="009678EF"/>
    <w:rsid w:val="00972264"/>
    <w:rsid w:val="00977B63"/>
    <w:rsid w:val="0098014E"/>
    <w:rsid w:val="00994C05"/>
    <w:rsid w:val="009969B5"/>
    <w:rsid w:val="009A0956"/>
    <w:rsid w:val="009A65C5"/>
    <w:rsid w:val="009A78FC"/>
    <w:rsid w:val="009B0C84"/>
    <w:rsid w:val="009C32E1"/>
    <w:rsid w:val="009D622F"/>
    <w:rsid w:val="009E0911"/>
    <w:rsid w:val="009E42CA"/>
    <w:rsid w:val="009F21AB"/>
    <w:rsid w:val="009F7B9F"/>
    <w:rsid w:val="009F7D75"/>
    <w:rsid w:val="00A01F84"/>
    <w:rsid w:val="00A13518"/>
    <w:rsid w:val="00A17FD6"/>
    <w:rsid w:val="00A205F1"/>
    <w:rsid w:val="00A21103"/>
    <w:rsid w:val="00A27324"/>
    <w:rsid w:val="00A30441"/>
    <w:rsid w:val="00A30CC2"/>
    <w:rsid w:val="00A310A0"/>
    <w:rsid w:val="00A33D8A"/>
    <w:rsid w:val="00A4701C"/>
    <w:rsid w:val="00A51E0F"/>
    <w:rsid w:val="00A5600F"/>
    <w:rsid w:val="00A64748"/>
    <w:rsid w:val="00A7207D"/>
    <w:rsid w:val="00A73816"/>
    <w:rsid w:val="00A76E85"/>
    <w:rsid w:val="00A93749"/>
    <w:rsid w:val="00A93913"/>
    <w:rsid w:val="00AA36EA"/>
    <w:rsid w:val="00AB3983"/>
    <w:rsid w:val="00AC6505"/>
    <w:rsid w:val="00AC7B05"/>
    <w:rsid w:val="00AD2C90"/>
    <w:rsid w:val="00AD438D"/>
    <w:rsid w:val="00AE437B"/>
    <w:rsid w:val="00AE68B5"/>
    <w:rsid w:val="00B22AD5"/>
    <w:rsid w:val="00B3284E"/>
    <w:rsid w:val="00B500B9"/>
    <w:rsid w:val="00B63993"/>
    <w:rsid w:val="00B66C04"/>
    <w:rsid w:val="00B70B4C"/>
    <w:rsid w:val="00B7437A"/>
    <w:rsid w:val="00B74E8F"/>
    <w:rsid w:val="00B82219"/>
    <w:rsid w:val="00B83530"/>
    <w:rsid w:val="00B85A3D"/>
    <w:rsid w:val="00B87590"/>
    <w:rsid w:val="00B950F4"/>
    <w:rsid w:val="00BA016B"/>
    <w:rsid w:val="00BA232C"/>
    <w:rsid w:val="00BB1CA7"/>
    <w:rsid w:val="00BC595C"/>
    <w:rsid w:val="00BE1085"/>
    <w:rsid w:val="00C00F47"/>
    <w:rsid w:val="00C01B8B"/>
    <w:rsid w:val="00C11C8A"/>
    <w:rsid w:val="00C12F04"/>
    <w:rsid w:val="00C15E66"/>
    <w:rsid w:val="00C1647E"/>
    <w:rsid w:val="00C22283"/>
    <w:rsid w:val="00C231AA"/>
    <w:rsid w:val="00C26B84"/>
    <w:rsid w:val="00C41E4C"/>
    <w:rsid w:val="00C432BA"/>
    <w:rsid w:val="00C43390"/>
    <w:rsid w:val="00C45189"/>
    <w:rsid w:val="00C54153"/>
    <w:rsid w:val="00C6234B"/>
    <w:rsid w:val="00C638D0"/>
    <w:rsid w:val="00C677FC"/>
    <w:rsid w:val="00C67B5A"/>
    <w:rsid w:val="00C739F0"/>
    <w:rsid w:val="00C77042"/>
    <w:rsid w:val="00C94B87"/>
    <w:rsid w:val="00C9788F"/>
    <w:rsid w:val="00CA17D6"/>
    <w:rsid w:val="00CB2286"/>
    <w:rsid w:val="00CC7971"/>
    <w:rsid w:val="00CC7BAF"/>
    <w:rsid w:val="00CD1977"/>
    <w:rsid w:val="00CD36D2"/>
    <w:rsid w:val="00CE2666"/>
    <w:rsid w:val="00CE32BA"/>
    <w:rsid w:val="00CE42C9"/>
    <w:rsid w:val="00CF07EE"/>
    <w:rsid w:val="00CF1AD4"/>
    <w:rsid w:val="00D03AFE"/>
    <w:rsid w:val="00D043AC"/>
    <w:rsid w:val="00D04981"/>
    <w:rsid w:val="00D06837"/>
    <w:rsid w:val="00D17A7F"/>
    <w:rsid w:val="00D373D1"/>
    <w:rsid w:val="00D92817"/>
    <w:rsid w:val="00D9487B"/>
    <w:rsid w:val="00D977C1"/>
    <w:rsid w:val="00DB1151"/>
    <w:rsid w:val="00DB230E"/>
    <w:rsid w:val="00DB7D4A"/>
    <w:rsid w:val="00DC4F59"/>
    <w:rsid w:val="00DD0BA7"/>
    <w:rsid w:val="00DD772E"/>
    <w:rsid w:val="00DE59F8"/>
    <w:rsid w:val="00DF17A6"/>
    <w:rsid w:val="00E06D93"/>
    <w:rsid w:val="00E31FC0"/>
    <w:rsid w:val="00E42426"/>
    <w:rsid w:val="00E434C6"/>
    <w:rsid w:val="00E4385B"/>
    <w:rsid w:val="00E43FE7"/>
    <w:rsid w:val="00E64CB4"/>
    <w:rsid w:val="00E70DBD"/>
    <w:rsid w:val="00E75E04"/>
    <w:rsid w:val="00E76349"/>
    <w:rsid w:val="00E840E8"/>
    <w:rsid w:val="00E8479A"/>
    <w:rsid w:val="00E86E26"/>
    <w:rsid w:val="00E93206"/>
    <w:rsid w:val="00E96FFE"/>
    <w:rsid w:val="00EA3049"/>
    <w:rsid w:val="00EA317A"/>
    <w:rsid w:val="00EB7013"/>
    <w:rsid w:val="00EB7D6D"/>
    <w:rsid w:val="00EC3915"/>
    <w:rsid w:val="00EE0DB0"/>
    <w:rsid w:val="00EE254E"/>
    <w:rsid w:val="00EE6195"/>
    <w:rsid w:val="00EF0683"/>
    <w:rsid w:val="00EF152D"/>
    <w:rsid w:val="00F04310"/>
    <w:rsid w:val="00F14586"/>
    <w:rsid w:val="00F15776"/>
    <w:rsid w:val="00F17916"/>
    <w:rsid w:val="00F30B10"/>
    <w:rsid w:val="00F33A9F"/>
    <w:rsid w:val="00F34D39"/>
    <w:rsid w:val="00F37B05"/>
    <w:rsid w:val="00F4694E"/>
    <w:rsid w:val="00F507BB"/>
    <w:rsid w:val="00F51B61"/>
    <w:rsid w:val="00F60185"/>
    <w:rsid w:val="00F60655"/>
    <w:rsid w:val="00F73D93"/>
    <w:rsid w:val="00F80C90"/>
    <w:rsid w:val="00F8753B"/>
    <w:rsid w:val="00FA2646"/>
    <w:rsid w:val="00FC5AD9"/>
    <w:rsid w:val="00FC7861"/>
    <w:rsid w:val="00FD345D"/>
    <w:rsid w:val="00FD50C2"/>
    <w:rsid w:val="00FD6409"/>
    <w:rsid w:val="00FD6D8E"/>
    <w:rsid w:val="00FF5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27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uiPriority w:val="99"/>
    <w:rsid w:val="00012277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12277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99"/>
    <w:rsid w:val="00012277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1227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012277"/>
    <w:rPr>
      <w:rFonts w:ascii="Tahoma" w:hAnsi="Tahoma" w:cs="Tahoma"/>
      <w:sz w:val="16"/>
      <w:szCs w:val="16"/>
      <w:lang w:eastAsia="ru-RU"/>
    </w:rPr>
  </w:style>
  <w:style w:type="character" w:styleId="a6">
    <w:name w:val="Placeholder Text"/>
    <w:basedOn w:val="a0"/>
    <w:uiPriority w:val="99"/>
    <w:semiHidden/>
    <w:rsid w:val="00012277"/>
    <w:rPr>
      <w:color w:val="808080"/>
    </w:rPr>
  </w:style>
  <w:style w:type="paragraph" w:styleId="a7">
    <w:name w:val="header"/>
    <w:basedOn w:val="a"/>
    <w:link w:val="a8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73D9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73D93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99"/>
    <w:qFormat/>
    <w:rsid w:val="00B83530"/>
    <w:pPr>
      <w:ind w:left="720"/>
    </w:pPr>
  </w:style>
  <w:style w:type="character" w:styleId="ac">
    <w:name w:val="page number"/>
    <w:basedOn w:val="a0"/>
    <w:uiPriority w:val="99"/>
    <w:rsid w:val="000F260F"/>
  </w:style>
  <w:style w:type="paragraph" w:customStyle="1" w:styleId="10">
    <w:name w:val="1 Знак Знак Знак Знак"/>
    <w:basedOn w:val="a"/>
    <w:uiPriority w:val="99"/>
    <w:rsid w:val="00F17916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d">
    <w:name w:val="Знак Знак Знак Знак Знак Знак Знак Знак Знак Знак"/>
    <w:basedOn w:val="a"/>
    <w:rsid w:val="002A357C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AA36E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ae">
    <w:name w:val="Знак"/>
    <w:basedOn w:val="a"/>
    <w:uiPriority w:val="99"/>
    <w:rsid w:val="00DB115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2">
    <w:name w:val="Body Text 2"/>
    <w:basedOn w:val="a"/>
    <w:link w:val="20"/>
    <w:uiPriority w:val="99"/>
    <w:rsid w:val="00C22283"/>
    <w:pPr>
      <w:overflowPunct w:val="0"/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026296"/>
    <w:rPr>
      <w:rFonts w:ascii="Times New Roman" w:hAnsi="Times New Roman" w:cs="Times New Roman"/>
      <w:sz w:val="24"/>
      <w:szCs w:val="24"/>
    </w:rPr>
  </w:style>
  <w:style w:type="paragraph" w:customStyle="1" w:styleId="11">
    <w:name w:val="Знак Знак Знак Знак Знак Знак Знак Знак Знак Знак1"/>
    <w:basedOn w:val="a"/>
    <w:uiPriority w:val="99"/>
    <w:rsid w:val="00C222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586B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Plain Text"/>
    <w:basedOn w:val="a"/>
    <w:link w:val="af0"/>
    <w:uiPriority w:val="99"/>
    <w:rsid w:val="003045C4"/>
    <w:rPr>
      <w:rFonts w:ascii="Courier New" w:eastAsia="Calibri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uiPriority w:val="99"/>
    <w:locked/>
    <w:rsid w:val="003045C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476B7-4157-4441-9307-275EB067B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11</Pages>
  <Words>2001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Павозкова Ирина Михайловна</dc:creator>
  <cp:lastModifiedBy>Зелянина Наталья Владимировна</cp:lastModifiedBy>
  <cp:revision>9</cp:revision>
  <cp:lastPrinted>2024-03-07T12:08:00Z</cp:lastPrinted>
  <dcterms:created xsi:type="dcterms:W3CDTF">2024-03-01T11:45:00Z</dcterms:created>
  <dcterms:modified xsi:type="dcterms:W3CDTF">2024-03-07T12:09:00Z</dcterms:modified>
</cp:coreProperties>
</file>