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8A" w:rsidRDefault="00ED6FF9" w:rsidP="00ED6FF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bookmarkStart w:id="0" w:name="_GoBack"/>
      <w:bookmarkEnd w:id="0"/>
      <w:r w:rsidRPr="00ED6FF9">
        <w:rPr>
          <w:rFonts w:ascii="Times New Roman" w:eastAsia="Calibri" w:hAnsi="Times New Roman" w:cs="Times New Roman"/>
          <w:b/>
          <w:sz w:val="28"/>
          <w:szCs w:val="28"/>
          <w:lang w:val="en-US" w:eastAsia="ru-RU"/>
        </w:rPr>
        <w:t>IV</w:t>
      </w:r>
      <w:r w:rsidRPr="00ED6FF9">
        <w:rPr>
          <w:rFonts w:ascii="Times New Roman" w:eastAsia="Calibri" w:hAnsi="Times New Roman" w:cs="Times New Roman"/>
          <w:b/>
          <w:sz w:val="28"/>
          <w:szCs w:val="28"/>
          <w:lang w:eastAsia="ru-RU"/>
        </w:rPr>
        <w:t>.</w:t>
      </w:r>
      <w:r>
        <w:rPr>
          <w:rFonts w:ascii="Times New Roman" w:eastAsia="Calibri" w:hAnsi="Times New Roman" w:cs="Times New Roman"/>
          <w:sz w:val="28"/>
          <w:szCs w:val="28"/>
          <w:lang w:eastAsia="ru-RU"/>
        </w:rPr>
        <w:t xml:space="preserve"> </w:t>
      </w:r>
      <w:r w:rsidR="004E19FF" w:rsidRPr="004E19FF">
        <w:rPr>
          <w:rFonts w:ascii="Times New Roman" w:eastAsia="Calibri" w:hAnsi="Times New Roman" w:cs="Times New Roman"/>
          <w:b/>
          <w:bCs/>
          <w:sz w:val="28"/>
          <w:szCs w:val="28"/>
          <w:lang w:eastAsia="ru-RU"/>
        </w:rPr>
        <w:t>ОЦЕНКА э</w:t>
      </w:r>
      <w:r w:rsidR="004E19FF" w:rsidRPr="004E19FF">
        <w:rPr>
          <w:rFonts w:ascii="Times New Roman" w:eastAsia="Calibri" w:hAnsi="Times New Roman" w:cs="Times New Roman"/>
          <w:b/>
          <w:bCs/>
          <w:spacing w:val="-1"/>
          <w:sz w:val="28"/>
          <w:szCs w:val="28"/>
          <w:lang w:eastAsia="ru-RU"/>
        </w:rPr>
        <w:t>фф</w:t>
      </w:r>
      <w:r w:rsidR="004E19FF" w:rsidRPr="004E19FF">
        <w:rPr>
          <w:rFonts w:ascii="Times New Roman" w:eastAsia="Calibri" w:hAnsi="Times New Roman" w:cs="Times New Roman"/>
          <w:b/>
          <w:bCs/>
          <w:spacing w:val="1"/>
          <w:sz w:val="28"/>
          <w:szCs w:val="28"/>
          <w:lang w:eastAsia="ru-RU"/>
        </w:rPr>
        <w:t>е</w:t>
      </w:r>
      <w:r w:rsidR="004E19FF" w:rsidRPr="004E19FF">
        <w:rPr>
          <w:rFonts w:ascii="Times New Roman" w:eastAsia="Calibri" w:hAnsi="Times New Roman" w:cs="Times New Roman"/>
          <w:b/>
          <w:bCs/>
          <w:spacing w:val="3"/>
          <w:sz w:val="28"/>
          <w:szCs w:val="28"/>
          <w:lang w:eastAsia="ru-RU"/>
        </w:rPr>
        <w:t>к</w:t>
      </w:r>
      <w:r w:rsidR="004E19FF" w:rsidRPr="004E19FF">
        <w:rPr>
          <w:rFonts w:ascii="Times New Roman" w:eastAsia="Calibri" w:hAnsi="Times New Roman" w:cs="Times New Roman"/>
          <w:b/>
          <w:bCs/>
          <w:spacing w:val="2"/>
          <w:sz w:val="28"/>
          <w:szCs w:val="28"/>
          <w:lang w:eastAsia="ru-RU"/>
        </w:rPr>
        <w:t>т</w:t>
      </w:r>
      <w:r w:rsidR="004E19FF" w:rsidRPr="004E19FF">
        <w:rPr>
          <w:rFonts w:ascii="Times New Roman" w:eastAsia="Calibri" w:hAnsi="Times New Roman" w:cs="Times New Roman"/>
          <w:b/>
          <w:bCs/>
          <w:spacing w:val="-2"/>
          <w:sz w:val="28"/>
          <w:szCs w:val="28"/>
          <w:lang w:eastAsia="ru-RU"/>
        </w:rPr>
        <w:t>и</w:t>
      </w:r>
      <w:r w:rsidR="004E19FF" w:rsidRPr="004E19FF">
        <w:rPr>
          <w:rFonts w:ascii="Times New Roman" w:eastAsia="Calibri" w:hAnsi="Times New Roman" w:cs="Times New Roman"/>
          <w:b/>
          <w:bCs/>
          <w:spacing w:val="3"/>
          <w:sz w:val="28"/>
          <w:szCs w:val="28"/>
          <w:lang w:eastAsia="ru-RU"/>
        </w:rPr>
        <w:t>вн</w:t>
      </w:r>
      <w:r w:rsidR="004E19FF" w:rsidRPr="004E19FF">
        <w:rPr>
          <w:rFonts w:ascii="Times New Roman" w:eastAsia="Calibri" w:hAnsi="Times New Roman" w:cs="Times New Roman"/>
          <w:b/>
          <w:bCs/>
          <w:spacing w:val="-5"/>
          <w:sz w:val="28"/>
          <w:szCs w:val="28"/>
          <w:lang w:eastAsia="ru-RU"/>
        </w:rPr>
        <w:t>о</w:t>
      </w:r>
      <w:r w:rsidR="004E19FF" w:rsidRPr="004E19FF">
        <w:rPr>
          <w:rFonts w:ascii="Times New Roman" w:eastAsia="Calibri" w:hAnsi="Times New Roman" w:cs="Times New Roman"/>
          <w:b/>
          <w:bCs/>
          <w:spacing w:val="1"/>
          <w:sz w:val="28"/>
          <w:szCs w:val="28"/>
          <w:lang w:eastAsia="ru-RU"/>
        </w:rPr>
        <w:t>с</w:t>
      </w:r>
      <w:r w:rsidR="004E19FF" w:rsidRPr="004E19FF">
        <w:rPr>
          <w:rFonts w:ascii="Times New Roman" w:eastAsia="Calibri" w:hAnsi="Times New Roman" w:cs="Times New Roman"/>
          <w:b/>
          <w:bCs/>
          <w:spacing w:val="2"/>
          <w:sz w:val="28"/>
          <w:szCs w:val="28"/>
          <w:lang w:eastAsia="ru-RU"/>
        </w:rPr>
        <w:t>т</w:t>
      </w:r>
      <w:r w:rsidR="004E19FF" w:rsidRPr="004E19FF">
        <w:rPr>
          <w:rFonts w:ascii="Times New Roman" w:eastAsia="Calibri" w:hAnsi="Times New Roman" w:cs="Times New Roman"/>
          <w:b/>
          <w:bCs/>
          <w:sz w:val="28"/>
          <w:szCs w:val="28"/>
          <w:lang w:eastAsia="ru-RU"/>
        </w:rPr>
        <w:t xml:space="preserve">и </w:t>
      </w:r>
      <w:r w:rsidR="004E19FF" w:rsidRPr="004E19FF">
        <w:rPr>
          <w:rFonts w:ascii="Times New Roman" w:eastAsia="Calibri" w:hAnsi="Times New Roman" w:cs="Times New Roman"/>
          <w:b/>
          <w:bCs/>
          <w:spacing w:val="-1"/>
          <w:sz w:val="28"/>
          <w:szCs w:val="28"/>
          <w:lang w:eastAsia="ru-RU"/>
        </w:rPr>
        <w:t>р</w:t>
      </w:r>
      <w:r w:rsidR="004E19FF" w:rsidRPr="004E19FF">
        <w:rPr>
          <w:rFonts w:ascii="Times New Roman" w:eastAsia="Calibri" w:hAnsi="Times New Roman" w:cs="Times New Roman"/>
          <w:b/>
          <w:bCs/>
          <w:spacing w:val="1"/>
          <w:sz w:val="28"/>
          <w:szCs w:val="28"/>
          <w:lang w:eastAsia="ru-RU"/>
        </w:rPr>
        <w:t>е</w:t>
      </w:r>
      <w:r w:rsidR="004E19FF" w:rsidRPr="004E19FF">
        <w:rPr>
          <w:rFonts w:ascii="Times New Roman" w:eastAsia="Calibri" w:hAnsi="Times New Roman" w:cs="Times New Roman"/>
          <w:b/>
          <w:bCs/>
          <w:sz w:val="28"/>
          <w:szCs w:val="28"/>
          <w:lang w:eastAsia="ru-RU"/>
        </w:rPr>
        <w:t>а</w:t>
      </w:r>
      <w:r w:rsidR="004E19FF" w:rsidRPr="004E19FF">
        <w:rPr>
          <w:rFonts w:ascii="Times New Roman" w:eastAsia="Calibri" w:hAnsi="Times New Roman" w:cs="Times New Roman"/>
          <w:b/>
          <w:bCs/>
          <w:spacing w:val="2"/>
          <w:sz w:val="28"/>
          <w:szCs w:val="28"/>
          <w:lang w:eastAsia="ru-RU"/>
        </w:rPr>
        <w:t>л</w:t>
      </w:r>
      <w:r w:rsidR="004E19FF" w:rsidRPr="004E19FF">
        <w:rPr>
          <w:rFonts w:ascii="Times New Roman" w:eastAsia="Calibri" w:hAnsi="Times New Roman" w:cs="Times New Roman"/>
          <w:b/>
          <w:bCs/>
          <w:spacing w:val="3"/>
          <w:sz w:val="28"/>
          <w:szCs w:val="28"/>
          <w:lang w:eastAsia="ru-RU"/>
        </w:rPr>
        <w:t>и</w:t>
      </w:r>
      <w:r w:rsidR="004E19FF" w:rsidRPr="004E19FF">
        <w:rPr>
          <w:rFonts w:ascii="Times New Roman" w:eastAsia="Calibri" w:hAnsi="Times New Roman" w:cs="Times New Roman"/>
          <w:b/>
          <w:bCs/>
          <w:spacing w:val="-1"/>
          <w:sz w:val="28"/>
          <w:szCs w:val="28"/>
          <w:lang w:eastAsia="ru-RU"/>
        </w:rPr>
        <w:t>з</w:t>
      </w:r>
      <w:r w:rsidR="004E19FF" w:rsidRPr="004E19FF">
        <w:rPr>
          <w:rFonts w:ascii="Times New Roman" w:eastAsia="Calibri" w:hAnsi="Times New Roman" w:cs="Times New Roman"/>
          <w:b/>
          <w:bCs/>
          <w:spacing w:val="5"/>
          <w:sz w:val="28"/>
          <w:szCs w:val="28"/>
          <w:lang w:eastAsia="ru-RU"/>
        </w:rPr>
        <w:t>а</w:t>
      </w:r>
      <w:r w:rsidR="004E19FF" w:rsidRPr="004E19FF">
        <w:rPr>
          <w:rFonts w:ascii="Times New Roman" w:eastAsia="Calibri" w:hAnsi="Times New Roman" w:cs="Times New Roman"/>
          <w:b/>
          <w:bCs/>
          <w:spacing w:val="-2"/>
          <w:sz w:val="28"/>
          <w:szCs w:val="28"/>
          <w:lang w:eastAsia="ru-RU"/>
        </w:rPr>
        <w:t>ц</w:t>
      </w:r>
      <w:r w:rsidR="004E19FF" w:rsidRPr="004E19FF">
        <w:rPr>
          <w:rFonts w:ascii="Times New Roman" w:eastAsia="Calibri" w:hAnsi="Times New Roman" w:cs="Times New Roman"/>
          <w:b/>
          <w:bCs/>
          <w:spacing w:val="3"/>
          <w:sz w:val="28"/>
          <w:szCs w:val="28"/>
          <w:lang w:eastAsia="ru-RU"/>
        </w:rPr>
        <w:t>и</w:t>
      </w:r>
      <w:r w:rsidR="004E19FF" w:rsidRPr="004E19FF">
        <w:rPr>
          <w:rFonts w:ascii="Times New Roman" w:eastAsia="Calibri" w:hAnsi="Times New Roman" w:cs="Times New Roman"/>
          <w:b/>
          <w:bCs/>
          <w:sz w:val="28"/>
          <w:szCs w:val="28"/>
          <w:lang w:eastAsia="ru-RU"/>
        </w:rPr>
        <w:t>и</w:t>
      </w:r>
      <w:r w:rsidR="004E19FF" w:rsidRPr="004E19FF">
        <w:rPr>
          <w:rFonts w:ascii="Times New Roman" w:eastAsia="Calibri" w:hAnsi="Times New Roman" w:cs="Times New Roman"/>
          <w:b/>
          <w:bCs/>
          <w:spacing w:val="-15"/>
          <w:sz w:val="28"/>
          <w:szCs w:val="28"/>
          <w:lang w:eastAsia="ru-RU"/>
        </w:rPr>
        <w:t xml:space="preserve"> муниципальной </w:t>
      </w:r>
      <w:r w:rsidR="004E19FF" w:rsidRPr="004E19FF">
        <w:rPr>
          <w:rFonts w:ascii="Times New Roman" w:eastAsia="Calibri" w:hAnsi="Times New Roman" w:cs="Times New Roman"/>
          <w:b/>
          <w:bCs/>
          <w:spacing w:val="-2"/>
          <w:sz w:val="28"/>
          <w:szCs w:val="28"/>
          <w:lang w:eastAsia="ru-RU"/>
        </w:rPr>
        <w:t>п</w:t>
      </w:r>
      <w:r w:rsidR="004E19FF" w:rsidRPr="004E19FF">
        <w:rPr>
          <w:rFonts w:ascii="Times New Roman" w:eastAsia="Calibri" w:hAnsi="Times New Roman" w:cs="Times New Roman"/>
          <w:b/>
          <w:bCs/>
          <w:spacing w:val="3"/>
          <w:sz w:val="28"/>
          <w:szCs w:val="28"/>
          <w:lang w:eastAsia="ru-RU"/>
        </w:rPr>
        <w:t>р</w:t>
      </w:r>
      <w:r w:rsidR="004E19FF" w:rsidRPr="004E19FF">
        <w:rPr>
          <w:rFonts w:ascii="Times New Roman" w:eastAsia="Calibri" w:hAnsi="Times New Roman" w:cs="Times New Roman"/>
          <w:b/>
          <w:bCs/>
          <w:sz w:val="28"/>
          <w:szCs w:val="28"/>
          <w:lang w:eastAsia="ru-RU"/>
        </w:rPr>
        <w:t>о</w:t>
      </w:r>
      <w:r w:rsidR="004E19FF" w:rsidRPr="004E19FF">
        <w:rPr>
          <w:rFonts w:ascii="Times New Roman" w:eastAsia="Calibri" w:hAnsi="Times New Roman" w:cs="Times New Roman"/>
          <w:b/>
          <w:bCs/>
          <w:spacing w:val="-1"/>
          <w:sz w:val="28"/>
          <w:szCs w:val="28"/>
          <w:lang w:eastAsia="ru-RU"/>
        </w:rPr>
        <w:t>гр</w:t>
      </w:r>
      <w:r w:rsidR="004E19FF" w:rsidRPr="004E19FF">
        <w:rPr>
          <w:rFonts w:ascii="Times New Roman" w:eastAsia="Calibri" w:hAnsi="Times New Roman" w:cs="Times New Roman"/>
          <w:b/>
          <w:bCs/>
          <w:sz w:val="28"/>
          <w:szCs w:val="28"/>
          <w:lang w:eastAsia="ru-RU"/>
        </w:rPr>
        <w:t>а</w:t>
      </w:r>
      <w:r w:rsidR="004E19FF" w:rsidRPr="004E19FF">
        <w:rPr>
          <w:rFonts w:ascii="Times New Roman" w:eastAsia="Calibri" w:hAnsi="Times New Roman" w:cs="Times New Roman"/>
          <w:b/>
          <w:bCs/>
          <w:spacing w:val="2"/>
          <w:sz w:val="28"/>
          <w:szCs w:val="28"/>
          <w:lang w:eastAsia="ru-RU"/>
        </w:rPr>
        <w:t>мм</w:t>
      </w:r>
      <w:r w:rsidR="004E19FF" w:rsidRPr="004E19FF">
        <w:rPr>
          <w:rFonts w:ascii="Times New Roman" w:eastAsia="Calibri" w:hAnsi="Times New Roman" w:cs="Times New Roman"/>
          <w:b/>
          <w:bCs/>
          <w:sz w:val="28"/>
          <w:szCs w:val="28"/>
          <w:lang w:eastAsia="ru-RU"/>
        </w:rPr>
        <w:t>ы</w:t>
      </w:r>
      <w:r w:rsidR="0094568A">
        <w:rPr>
          <w:rFonts w:ascii="Times New Roman" w:eastAsia="Calibri" w:hAnsi="Times New Roman" w:cs="Times New Roman"/>
          <w:b/>
          <w:bCs/>
          <w:sz w:val="28"/>
          <w:szCs w:val="28"/>
          <w:lang w:eastAsia="ru-RU"/>
        </w:rPr>
        <w:t xml:space="preserve"> </w:t>
      </w:r>
      <w:r w:rsidR="008A5E6A" w:rsidRPr="009512D1">
        <w:rPr>
          <w:rFonts w:ascii="Times New Roman" w:eastAsia="Calibri" w:hAnsi="Times New Roman" w:cs="Times New Roman"/>
          <w:b/>
          <w:sz w:val="28"/>
          <w:szCs w:val="28"/>
          <w:lang w:eastAsia="ru-RU"/>
        </w:rPr>
        <w:t>«Укрепление общественного здоровья</w:t>
      </w:r>
    </w:p>
    <w:p w:rsidR="008A5E6A" w:rsidRPr="0094568A" w:rsidRDefault="008A5E6A" w:rsidP="00ED6FF9">
      <w:pPr>
        <w:spacing w:after="0" w:line="240" w:lineRule="auto"/>
        <w:jc w:val="center"/>
        <w:rPr>
          <w:rFonts w:ascii="Times New Roman" w:eastAsia="Calibri" w:hAnsi="Times New Roman" w:cs="Times New Roman"/>
          <w:b/>
          <w:bCs/>
          <w:sz w:val="28"/>
          <w:szCs w:val="28"/>
          <w:lang w:eastAsia="ru-RU"/>
        </w:rPr>
      </w:pPr>
      <w:r w:rsidRPr="009512D1">
        <w:rPr>
          <w:rFonts w:ascii="Times New Roman" w:eastAsia="Calibri" w:hAnsi="Times New Roman" w:cs="Times New Roman"/>
          <w:b/>
          <w:sz w:val="28"/>
          <w:szCs w:val="28"/>
          <w:lang w:eastAsia="ru-RU"/>
        </w:rPr>
        <w:t>и развитие физической культуры и спорта в Холмогорском муниципальном  районе»</w:t>
      </w:r>
    </w:p>
    <w:p w:rsidR="004E19FF" w:rsidRPr="004E19FF" w:rsidRDefault="004E19FF" w:rsidP="004E19FF">
      <w:pPr>
        <w:spacing w:before="2" w:after="0" w:line="200" w:lineRule="exact"/>
        <w:ind w:right="-31"/>
        <w:rPr>
          <w:rFonts w:ascii="Times New Roman" w:eastAsia="Calibri" w:hAnsi="Times New Roman" w:cs="Times New Roman"/>
          <w:sz w:val="20"/>
          <w:szCs w:val="20"/>
          <w:lang w:eastAsia="ru-RU"/>
        </w:rPr>
      </w:pPr>
    </w:p>
    <w:tbl>
      <w:tblPr>
        <w:tblW w:w="15029" w:type="dxa"/>
        <w:tblInd w:w="2" w:type="dxa"/>
        <w:tblLayout w:type="fixed"/>
        <w:tblCellMar>
          <w:left w:w="0" w:type="dxa"/>
          <w:right w:w="0" w:type="dxa"/>
        </w:tblCellMar>
        <w:tblLook w:val="01E0" w:firstRow="1" w:lastRow="1" w:firstColumn="1" w:lastColumn="1" w:noHBand="0" w:noVBand="0"/>
      </w:tblPr>
      <w:tblGrid>
        <w:gridCol w:w="5940"/>
        <w:gridCol w:w="3060"/>
        <w:gridCol w:w="2880"/>
        <w:gridCol w:w="3149"/>
      </w:tblGrid>
      <w:tr w:rsidR="004E19FF" w:rsidRPr="004E19FF" w:rsidTr="00CD0F36">
        <w:trPr>
          <w:trHeight w:hRule="exact" w:val="849"/>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ind w:right="7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Весовой коэффициент показателя (М)</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Значение критерия</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39" w:lineRule="auto"/>
              <w:ind w:right="12"/>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2"/>
                <w:sz w:val="24"/>
                <w:szCs w:val="24"/>
                <w:lang w:eastAsia="ru-RU"/>
              </w:rPr>
              <w:t xml:space="preserve">Итоговая оценка </w:t>
            </w:r>
          </w:p>
          <w:p w:rsidR="004E19FF" w:rsidRPr="004E19FF" w:rsidRDefault="004E19FF" w:rsidP="004E19FF">
            <w:pPr>
              <w:spacing w:before="1" w:after="0" w:line="239" w:lineRule="auto"/>
              <w:ind w:right="1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(гр.2 х гр.3)</w:t>
            </w:r>
          </w:p>
        </w:tc>
      </w:tr>
      <w:tr w:rsidR="004E19FF" w:rsidRPr="004E19FF" w:rsidTr="00CD0F36">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83"/>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F1D84"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0,97</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F1D84"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48,5</w:t>
            </w:r>
          </w:p>
        </w:tc>
      </w:tr>
      <w:tr w:rsidR="004E19FF" w:rsidRPr="004E19FF" w:rsidTr="00CD0F36">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r>
      <w:tr w:rsidR="004E19FF" w:rsidRPr="004E19FF" w:rsidTr="00CD0F36">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48"/>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3. У</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ь выполнения исполнителем мероприятий (ВМ)</w:t>
            </w:r>
          </w:p>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r>
      <w:tr w:rsidR="004E19FF" w:rsidRPr="004E19FF" w:rsidTr="00CD0F36">
        <w:trPr>
          <w:trHeight w:hRule="exact" w:val="573"/>
        </w:trPr>
        <w:tc>
          <w:tcPr>
            <w:tcW w:w="11880" w:type="dxa"/>
            <w:gridSpan w:val="3"/>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Интегральная оценка эффективности реализации муниципальной программы (КР</w:t>
            </w:r>
            <w:proofErr w:type="gramStart"/>
            <w:r w:rsidRPr="004E19FF">
              <w:rPr>
                <w:rFonts w:ascii="Times New Roman" w:eastAsia="Calibri" w:hAnsi="Times New Roman" w:cs="Times New Roman"/>
                <w:sz w:val="24"/>
                <w:szCs w:val="24"/>
                <w:lang w:val="en-US" w:eastAsia="ru-RU"/>
              </w:rPr>
              <w:t>I</w:t>
            </w:r>
            <w:proofErr w:type="gramEnd"/>
            <w:r w:rsidRPr="004E19FF">
              <w:rPr>
                <w:rFonts w:ascii="Times New Roman" w:eastAsia="Calibri" w:hAnsi="Times New Roman" w:cs="Times New Roman"/>
                <w:sz w:val="24"/>
                <w:szCs w:val="24"/>
                <w:lang w:eastAsia="ru-RU"/>
              </w:rPr>
              <w:t>)</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F1D84"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98,5</w:t>
            </w:r>
          </w:p>
        </w:tc>
      </w:tr>
    </w:tbl>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B4172A" w:rsidRDefault="00B4172A" w:rsidP="00E87C3E">
      <w:pPr>
        <w:spacing w:after="0" w:line="240" w:lineRule="auto"/>
        <w:jc w:val="center"/>
        <w:rPr>
          <w:rFonts w:ascii="Times New Roman" w:eastAsia="Calibri" w:hAnsi="Times New Roman" w:cs="Times New Roman"/>
          <w:spacing w:val="-12"/>
          <w:position w:val="-1"/>
          <w:sz w:val="28"/>
          <w:szCs w:val="28"/>
          <w:lang w:eastAsia="ru-RU"/>
        </w:rPr>
      </w:pPr>
    </w:p>
    <w:p w:rsidR="00E87C3E" w:rsidRPr="00E87C3E" w:rsidRDefault="00E87C3E" w:rsidP="00E87C3E">
      <w:pPr>
        <w:spacing w:after="0" w:line="240" w:lineRule="auto"/>
        <w:jc w:val="center"/>
        <w:rPr>
          <w:rFonts w:ascii="Times New Roman" w:eastAsia="Calibri" w:hAnsi="Times New Roman" w:cs="Times New Roman"/>
          <w:spacing w:val="-12"/>
          <w:position w:val="-1"/>
          <w:sz w:val="28"/>
          <w:szCs w:val="28"/>
          <w:lang w:eastAsia="ru-RU"/>
        </w:rPr>
      </w:pPr>
      <w:r>
        <w:rPr>
          <w:rFonts w:ascii="Times New Roman" w:eastAsia="Calibri" w:hAnsi="Times New Roman" w:cs="Times New Roman"/>
          <w:spacing w:val="-12"/>
          <w:position w:val="-1"/>
          <w:sz w:val="28"/>
          <w:szCs w:val="28"/>
          <w:lang w:eastAsia="ru-RU"/>
        </w:rPr>
        <w:t>______________</w:t>
      </w:r>
    </w:p>
    <w:sectPr w:rsidR="00E87C3E" w:rsidRPr="00E87C3E" w:rsidSect="006163DE">
      <w:headerReference w:type="default" r:id="rId8"/>
      <w:footerReference w:type="even" r:id="rId9"/>
      <w:footerReference w:type="default" r:id="rId10"/>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0C" w:rsidRDefault="00DA220C">
      <w:pPr>
        <w:spacing w:after="0" w:line="240" w:lineRule="auto"/>
      </w:pPr>
      <w:r>
        <w:separator/>
      </w:r>
    </w:p>
  </w:endnote>
  <w:endnote w:type="continuationSeparator" w:id="0">
    <w:p w:rsidR="00DA220C" w:rsidRDefault="00DA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separate"/>
    </w:r>
    <w:r w:rsidR="009854BB">
      <w:rPr>
        <w:rStyle w:val="a9"/>
        <w:noProof/>
      </w:rPr>
      <w:t>1</w: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0C" w:rsidRDefault="00DA220C">
      <w:pPr>
        <w:spacing w:after="0" w:line="240" w:lineRule="auto"/>
      </w:pPr>
      <w:r>
        <w:separator/>
      </w:r>
    </w:p>
  </w:footnote>
  <w:footnote w:type="continuationSeparator" w:id="0">
    <w:p w:rsidR="00DA220C" w:rsidRDefault="00DA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A33B0"/>
    <w:rsid w:val="000D640D"/>
    <w:rsid w:val="000F5561"/>
    <w:rsid w:val="00105B26"/>
    <w:rsid w:val="00142E36"/>
    <w:rsid w:val="001819AB"/>
    <w:rsid w:val="00213938"/>
    <w:rsid w:val="002327ED"/>
    <w:rsid w:val="00271A0C"/>
    <w:rsid w:val="00323FDD"/>
    <w:rsid w:val="0034384C"/>
    <w:rsid w:val="003C30ED"/>
    <w:rsid w:val="00407774"/>
    <w:rsid w:val="00456835"/>
    <w:rsid w:val="00475A75"/>
    <w:rsid w:val="00497886"/>
    <w:rsid w:val="004C759F"/>
    <w:rsid w:val="004E19FF"/>
    <w:rsid w:val="005243AE"/>
    <w:rsid w:val="005C44A4"/>
    <w:rsid w:val="006163DE"/>
    <w:rsid w:val="00662C31"/>
    <w:rsid w:val="00803E0D"/>
    <w:rsid w:val="008A2CFD"/>
    <w:rsid w:val="008A5E6A"/>
    <w:rsid w:val="008E19B7"/>
    <w:rsid w:val="009213CD"/>
    <w:rsid w:val="0094568A"/>
    <w:rsid w:val="009456C8"/>
    <w:rsid w:val="009773B1"/>
    <w:rsid w:val="009854BB"/>
    <w:rsid w:val="00992243"/>
    <w:rsid w:val="009B3279"/>
    <w:rsid w:val="009F1D84"/>
    <w:rsid w:val="00A13F70"/>
    <w:rsid w:val="00A60086"/>
    <w:rsid w:val="00A75D89"/>
    <w:rsid w:val="00AC60F6"/>
    <w:rsid w:val="00B4172A"/>
    <w:rsid w:val="00B74C4D"/>
    <w:rsid w:val="00BB1E7D"/>
    <w:rsid w:val="00BF26DE"/>
    <w:rsid w:val="00C03128"/>
    <w:rsid w:val="00C14FBE"/>
    <w:rsid w:val="00C57D5D"/>
    <w:rsid w:val="00C61418"/>
    <w:rsid w:val="00CA13E3"/>
    <w:rsid w:val="00CC123F"/>
    <w:rsid w:val="00CC7962"/>
    <w:rsid w:val="00CD0F36"/>
    <w:rsid w:val="00D01A3A"/>
    <w:rsid w:val="00D81654"/>
    <w:rsid w:val="00DA220C"/>
    <w:rsid w:val="00E10FD8"/>
    <w:rsid w:val="00E20E90"/>
    <w:rsid w:val="00E87C3E"/>
    <w:rsid w:val="00EB4398"/>
    <w:rsid w:val="00ED6FF9"/>
    <w:rsid w:val="00EF3212"/>
    <w:rsid w:val="00F27EE2"/>
    <w:rsid w:val="00F645BD"/>
    <w:rsid w:val="00FC4C49"/>
    <w:rsid w:val="00FC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Петрова Татьяна Геннадьевна</cp:lastModifiedBy>
  <cp:revision>6</cp:revision>
  <cp:lastPrinted>2023-03-14T10:53:00Z</cp:lastPrinted>
  <dcterms:created xsi:type="dcterms:W3CDTF">2023-02-21T06:59:00Z</dcterms:created>
  <dcterms:modified xsi:type="dcterms:W3CDTF">2023-03-14T10:53:00Z</dcterms:modified>
</cp:coreProperties>
</file>