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18E" w:rsidRPr="006A1F84" w:rsidRDefault="00F1218E" w:rsidP="00FF6F49">
      <w:pPr>
        <w:ind w:left="4500"/>
        <w:jc w:val="center"/>
        <w:rPr>
          <w:sz w:val="28"/>
          <w:szCs w:val="28"/>
        </w:rPr>
      </w:pPr>
      <w:r>
        <w:rPr>
          <w:sz w:val="28"/>
          <w:szCs w:val="28"/>
        </w:rPr>
        <w:t>УТВЕРЖДЕН</w:t>
      </w:r>
    </w:p>
    <w:p w:rsidR="00F1218E" w:rsidRDefault="00F1218E" w:rsidP="00FF6F49">
      <w:pPr>
        <w:ind w:left="4500"/>
        <w:jc w:val="center"/>
        <w:rPr>
          <w:sz w:val="28"/>
          <w:szCs w:val="28"/>
        </w:rPr>
      </w:pPr>
      <w:r>
        <w:rPr>
          <w:sz w:val="28"/>
          <w:szCs w:val="28"/>
        </w:rPr>
        <w:t xml:space="preserve">распоряжением администрации </w:t>
      </w:r>
    </w:p>
    <w:p w:rsidR="00F1218E" w:rsidRDefault="00F1218E" w:rsidP="00FF6F49">
      <w:pPr>
        <w:ind w:left="4500"/>
        <w:jc w:val="center"/>
        <w:rPr>
          <w:sz w:val="28"/>
          <w:szCs w:val="28"/>
        </w:rPr>
      </w:pPr>
      <w:r>
        <w:rPr>
          <w:sz w:val="28"/>
          <w:szCs w:val="28"/>
        </w:rPr>
        <w:t>муниципального образования</w:t>
      </w:r>
    </w:p>
    <w:p w:rsidR="00F1218E" w:rsidRPr="006A1F84" w:rsidRDefault="00F1218E" w:rsidP="00FF6F49">
      <w:pPr>
        <w:ind w:left="4500"/>
        <w:jc w:val="center"/>
        <w:rPr>
          <w:sz w:val="28"/>
          <w:szCs w:val="28"/>
        </w:rPr>
      </w:pPr>
      <w:r w:rsidRPr="006A1F84">
        <w:rPr>
          <w:sz w:val="28"/>
          <w:szCs w:val="28"/>
        </w:rPr>
        <w:t>«Холмогорский муниципальный район»</w:t>
      </w:r>
      <w:r>
        <w:rPr>
          <w:sz w:val="28"/>
          <w:szCs w:val="28"/>
        </w:rPr>
        <w:t xml:space="preserve"> от</w:t>
      </w:r>
      <w:r w:rsidR="00A34A27">
        <w:rPr>
          <w:sz w:val="28"/>
          <w:szCs w:val="28"/>
        </w:rPr>
        <w:t xml:space="preserve"> </w:t>
      </w:r>
      <w:r w:rsidR="00B35FE7">
        <w:rPr>
          <w:sz w:val="28"/>
          <w:szCs w:val="28"/>
        </w:rPr>
        <w:t>01 февраля</w:t>
      </w:r>
      <w:r>
        <w:rPr>
          <w:sz w:val="28"/>
          <w:szCs w:val="28"/>
        </w:rPr>
        <w:t xml:space="preserve"> 20</w:t>
      </w:r>
      <w:r w:rsidR="00A733B1">
        <w:rPr>
          <w:sz w:val="28"/>
          <w:szCs w:val="28"/>
        </w:rPr>
        <w:t>2</w:t>
      </w:r>
      <w:r w:rsidR="00E70241">
        <w:rPr>
          <w:sz w:val="28"/>
          <w:szCs w:val="28"/>
        </w:rPr>
        <w:t>2</w:t>
      </w:r>
      <w:r>
        <w:rPr>
          <w:sz w:val="28"/>
          <w:szCs w:val="28"/>
        </w:rPr>
        <w:t xml:space="preserve"> г. № </w:t>
      </w:r>
      <w:r w:rsidR="00B35FE7">
        <w:rPr>
          <w:sz w:val="28"/>
          <w:szCs w:val="28"/>
        </w:rPr>
        <w:t>111</w:t>
      </w:r>
    </w:p>
    <w:p w:rsidR="00F1218E" w:rsidRDefault="00F1218E" w:rsidP="008032BF">
      <w:pPr>
        <w:ind w:firstLine="720"/>
        <w:jc w:val="center"/>
        <w:rPr>
          <w:sz w:val="28"/>
          <w:szCs w:val="28"/>
        </w:rPr>
      </w:pPr>
    </w:p>
    <w:p w:rsidR="00F1218E" w:rsidRPr="000F260F" w:rsidRDefault="00F1218E" w:rsidP="008032BF">
      <w:pPr>
        <w:widowControl w:val="0"/>
        <w:autoSpaceDE w:val="0"/>
        <w:autoSpaceDN w:val="0"/>
        <w:jc w:val="both"/>
        <w:outlineLvl w:val="0"/>
        <w:rPr>
          <w:sz w:val="28"/>
          <w:szCs w:val="28"/>
        </w:rPr>
      </w:pPr>
    </w:p>
    <w:p w:rsidR="00F1218E" w:rsidRPr="008032BF" w:rsidRDefault="0088027C" w:rsidP="00B35FE7">
      <w:pPr>
        <w:widowControl w:val="0"/>
        <w:autoSpaceDE w:val="0"/>
        <w:autoSpaceDN w:val="0"/>
        <w:jc w:val="center"/>
        <w:rPr>
          <w:b/>
          <w:bCs/>
          <w:sz w:val="28"/>
          <w:szCs w:val="28"/>
        </w:rPr>
      </w:pPr>
      <w:r>
        <w:rPr>
          <w:b/>
          <w:bCs/>
          <w:sz w:val="28"/>
          <w:szCs w:val="28"/>
        </w:rPr>
        <w:t xml:space="preserve">ГОДОВОЙ </w:t>
      </w:r>
      <w:r w:rsidR="00F1218E" w:rsidRPr="00CE42C9">
        <w:rPr>
          <w:b/>
          <w:bCs/>
          <w:sz w:val="28"/>
          <w:szCs w:val="28"/>
        </w:rPr>
        <w:t>ОТЧЕТ</w:t>
      </w:r>
      <w:r w:rsidR="00F1218E">
        <w:rPr>
          <w:b/>
          <w:bCs/>
          <w:sz w:val="28"/>
          <w:szCs w:val="28"/>
        </w:rPr>
        <w:t xml:space="preserve"> </w:t>
      </w:r>
      <w:r w:rsidR="00F1218E" w:rsidRPr="00CE42C9">
        <w:rPr>
          <w:b/>
          <w:bCs/>
          <w:sz w:val="28"/>
          <w:szCs w:val="28"/>
        </w:rPr>
        <w:t xml:space="preserve">о реализации в </w:t>
      </w:r>
      <w:r w:rsidR="00F1218E">
        <w:rPr>
          <w:b/>
          <w:bCs/>
          <w:sz w:val="28"/>
          <w:szCs w:val="28"/>
        </w:rPr>
        <w:t>20</w:t>
      </w:r>
      <w:r w:rsidR="00464D29">
        <w:rPr>
          <w:b/>
          <w:bCs/>
          <w:sz w:val="28"/>
          <w:szCs w:val="28"/>
        </w:rPr>
        <w:t>2</w:t>
      </w:r>
      <w:r w:rsidR="00E70241">
        <w:rPr>
          <w:b/>
          <w:bCs/>
          <w:sz w:val="28"/>
          <w:szCs w:val="28"/>
        </w:rPr>
        <w:t>1</w:t>
      </w:r>
      <w:r w:rsidR="00B35FE7">
        <w:rPr>
          <w:b/>
          <w:bCs/>
          <w:sz w:val="28"/>
          <w:szCs w:val="28"/>
        </w:rPr>
        <w:t xml:space="preserve"> </w:t>
      </w:r>
      <w:r w:rsidR="00F1218E" w:rsidRPr="00CE42C9">
        <w:rPr>
          <w:b/>
          <w:bCs/>
          <w:sz w:val="28"/>
          <w:szCs w:val="28"/>
        </w:rPr>
        <w:t>году муниципальной программы</w:t>
      </w:r>
      <w:r w:rsidR="00B35FE7">
        <w:rPr>
          <w:b/>
          <w:bCs/>
          <w:sz w:val="28"/>
          <w:szCs w:val="28"/>
        </w:rPr>
        <w:t xml:space="preserve"> </w:t>
      </w:r>
      <w:r w:rsidR="00F1218E" w:rsidRPr="008032BF">
        <w:rPr>
          <w:b/>
          <w:bCs/>
          <w:sz w:val="28"/>
          <w:szCs w:val="28"/>
        </w:rPr>
        <w:t>«Строительств</w:t>
      </w:r>
      <w:r w:rsidR="00B35FE7">
        <w:rPr>
          <w:b/>
          <w:bCs/>
          <w:sz w:val="28"/>
          <w:szCs w:val="28"/>
        </w:rPr>
        <w:t xml:space="preserve">о и капитальный ремонт объектов </w:t>
      </w:r>
      <w:r w:rsidR="00F1218E" w:rsidRPr="008032BF">
        <w:rPr>
          <w:b/>
          <w:bCs/>
          <w:sz w:val="28"/>
          <w:szCs w:val="28"/>
        </w:rPr>
        <w:t>муниципальной собственности</w:t>
      </w:r>
      <w:r w:rsidR="00F1218E">
        <w:rPr>
          <w:b/>
          <w:bCs/>
          <w:sz w:val="28"/>
          <w:szCs w:val="28"/>
        </w:rPr>
        <w:t>»</w:t>
      </w:r>
    </w:p>
    <w:p w:rsidR="00F1218E" w:rsidRDefault="00F1218E" w:rsidP="008032BF">
      <w:pPr>
        <w:widowControl w:val="0"/>
        <w:autoSpaceDE w:val="0"/>
        <w:autoSpaceDN w:val="0"/>
        <w:jc w:val="center"/>
        <w:rPr>
          <w:sz w:val="28"/>
          <w:szCs w:val="28"/>
        </w:rPr>
      </w:pPr>
    </w:p>
    <w:p w:rsidR="00B35FE7" w:rsidRDefault="00B35FE7" w:rsidP="008032BF">
      <w:pPr>
        <w:widowControl w:val="0"/>
        <w:autoSpaceDE w:val="0"/>
        <w:autoSpaceDN w:val="0"/>
        <w:jc w:val="center"/>
        <w:rPr>
          <w:sz w:val="28"/>
          <w:szCs w:val="28"/>
        </w:rPr>
      </w:pPr>
    </w:p>
    <w:p w:rsidR="00B35FE7" w:rsidRPr="00CE42C9" w:rsidRDefault="00B35FE7" w:rsidP="00350280">
      <w:pPr>
        <w:jc w:val="center"/>
        <w:rPr>
          <w:b/>
          <w:bCs/>
          <w:spacing w:val="-2"/>
          <w:sz w:val="28"/>
          <w:szCs w:val="28"/>
        </w:rPr>
      </w:pPr>
      <w:r w:rsidRPr="00CE42C9">
        <w:rPr>
          <w:b/>
          <w:bCs/>
          <w:spacing w:val="2"/>
          <w:sz w:val="28"/>
          <w:szCs w:val="28"/>
        </w:rPr>
        <w:t>I</w:t>
      </w:r>
      <w:r w:rsidRPr="00CE42C9">
        <w:rPr>
          <w:b/>
          <w:bCs/>
          <w:sz w:val="28"/>
          <w:szCs w:val="28"/>
        </w:rPr>
        <w:t xml:space="preserve">. </w:t>
      </w:r>
      <w:r w:rsidRPr="00CE42C9">
        <w:rPr>
          <w:b/>
          <w:bCs/>
          <w:spacing w:val="-2"/>
          <w:sz w:val="28"/>
          <w:szCs w:val="28"/>
        </w:rPr>
        <w:t>Результаты реали</w:t>
      </w:r>
      <w:r>
        <w:rPr>
          <w:b/>
          <w:bCs/>
          <w:spacing w:val="-2"/>
          <w:sz w:val="28"/>
          <w:szCs w:val="28"/>
        </w:rPr>
        <w:t xml:space="preserve">зации мероприятий муниципальной </w:t>
      </w:r>
      <w:r w:rsidRPr="00CE42C9">
        <w:rPr>
          <w:b/>
          <w:bCs/>
          <w:spacing w:val="-2"/>
          <w:sz w:val="28"/>
          <w:szCs w:val="28"/>
        </w:rPr>
        <w:t>программы</w:t>
      </w:r>
    </w:p>
    <w:p w:rsidR="00B35FE7" w:rsidRDefault="00B35FE7" w:rsidP="00350280">
      <w:pPr>
        <w:widowControl w:val="0"/>
        <w:autoSpaceDE w:val="0"/>
        <w:autoSpaceDN w:val="0"/>
        <w:rPr>
          <w:sz w:val="28"/>
          <w:szCs w:val="28"/>
        </w:rPr>
      </w:pPr>
    </w:p>
    <w:p w:rsidR="00B35FE7" w:rsidRDefault="00B35FE7" w:rsidP="00B35FE7">
      <w:pPr>
        <w:ind w:firstLine="709"/>
        <w:jc w:val="both"/>
        <w:rPr>
          <w:sz w:val="28"/>
          <w:szCs w:val="28"/>
        </w:rPr>
      </w:pPr>
      <w:r w:rsidRPr="00B35FE7">
        <w:rPr>
          <w:sz w:val="28"/>
          <w:szCs w:val="28"/>
        </w:rPr>
        <w:t>В 2021 году в рамках муниципальной программы «Строительство и капитальный ремонт объектов муниципальной собственности», утвержденной постановлением администрации МО «Холмогорский муниципальный район» от 10 ноября 2020 года № 246, осуществлялась реализация следующих мероприятий:</w:t>
      </w:r>
    </w:p>
    <w:p w:rsidR="00B35FE7" w:rsidRDefault="00B35FE7" w:rsidP="00B35FE7">
      <w:pPr>
        <w:ind w:firstLine="709"/>
        <w:jc w:val="both"/>
        <w:rPr>
          <w:sz w:val="28"/>
          <w:szCs w:val="28"/>
        </w:rPr>
      </w:pPr>
      <w:r>
        <w:rPr>
          <w:sz w:val="28"/>
          <w:szCs w:val="28"/>
        </w:rPr>
        <w:t>1) мероприятие «</w:t>
      </w:r>
      <w:r w:rsidRPr="00B6394B">
        <w:rPr>
          <w:sz w:val="28"/>
          <w:szCs w:val="28"/>
        </w:rPr>
        <w:t>Капитальный ремонт объектов социальной сферы</w:t>
      </w:r>
      <w:r>
        <w:rPr>
          <w:sz w:val="28"/>
          <w:szCs w:val="28"/>
        </w:rPr>
        <w:t xml:space="preserve">». В отчетном периоде выполнены следующие </w:t>
      </w:r>
      <w:r w:rsidRPr="00A733B1">
        <w:rPr>
          <w:sz w:val="28"/>
          <w:szCs w:val="28"/>
        </w:rPr>
        <w:t>работы</w:t>
      </w:r>
      <w:r>
        <w:rPr>
          <w:sz w:val="28"/>
          <w:szCs w:val="28"/>
        </w:rPr>
        <w:t>:</w:t>
      </w:r>
    </w:p>
    <w:p w:rsidR="00B35FE7" w:rsidRDefault="00B35FE7" w:rsidP="00B35FE7">
      <w:pPr>
        <w:ind w:firstLine="709"/>
        <w:jc w:val="both"/>
        <w:rPr>
          <w:sz w:val="28"/>
          <w:szCs w:val="28"/>
        </w:rPr>
      </w:pPr>
      <w:r w:rsidRPr="00B6394B">
        <w:rPr>
          <w:sz w:val="28"/>
          <w:szCs w:val="28"/>
        </w:rPr>
        <w:t>капитальн</w:t>
      </w:r>
      <w:r>
        <w:rPr>
          <w:sz w:val="28"/>
          <w:szCs w:val="28"/>
        </w:rPr>
        <w:t>ый</w:t>
      </w:r>
      <w:r w:rsidRPr="00B6394B">
        <w:rPr>
          <w:sz w:val="28"/>
          <w:szCs w:val="28"/>
        </w:rPr>
        <w:t xml:space="preserve"> ремонт Двинского ДК</w:t>
      </w:r>
      <w:r>
        <w:rPr>
          <w:sz w:val="28"/>
          <w:szCs w:val="28"/>
        </w:rPr>
        <w:t xml:space="preserve"> (произведен ремонт туалетов, коридора, полов);</w:t>
      </w:r>
    </w:p>
    <w:p w:rsidR="00B35FE7" w:rsidRDefault="00B35FE7" w:rsidP="00B35FE7">
      <w:pPr>
        <w:ind w:firstLine="709"/>
        <w:jc w:val="both"/>
        <w:rPr>
          <w:sz w:val="28"/>
          <w:szCs w:val="28"/>
        </w:rPr>
      </w:pPr>
      <w:proofErr w:type="gramStart"/>
      <w:r w:rsidRPr="00B6394B">
        <w:rPr>
          <w:sz w:val="28"/>
          <w:szCs w:val="28"/>
        </w:rPr>
        <w:t>капитальн</w:t>
      </w:r>
      <w:r>
        <w:rPr>
          <w:sz w:val="28"/>
          <w:szCs w:val="28"/>
        </w:rPr>
        <w:t>ый</w:t>
      </w:r>
      <w:r w:rsidRPr="00B6394B">
        <w:rPr>
          <w:sz w:val="28"/>
          <w:szCs w:val="28"/>
        </w:rPr>
        <w:t xml:space="preserve"> ремонт Холмогорской районной библиотеки им. М.В. Ломоносова </w:t>
      </w:r>
      <w:r>
        <w:rPr>
          <w:sz w:val="28"/>
          <w:szCs w:val="28"/>
        </w:rPr>
        <w:t>(произведен ремонт крыши, фронтонов, цоколя, крыльца с козырьком, устройство водостоков, замена дверей, окон, теплоснабжение, ремонт кабинетов);</w:t>
      </w:r>
      <w:proofErr w:type="gramEnd"/>
    </w:p>
    <w:p w:rsidR="00B35FE7" w:rsidRDefault="00B35FE7" w:rsidP="00B35FE7">
      <w:pPr>
        <w:ind w:firstLine="709"/>
        <w:jc w:val="both"/>
        <w:rPr>
          <w:sz w:val="28"/>
          <w:szCs w:val="28"/>
        </w:rPr>
      </w:pPr>
      <w:r>
        <w:rPr>
          <w:sz w:val="28"/>
          <w:szCs w:val="28"/>
        </w:rPr>
        <w:t>п</w:t>
      </w:r>
      <w:r w:rsidRPr="00B6394B">
        <w:rPr>
          <w:sz w:val="28"/>
          <w:szCs w:val="28"/>
        </w:rPr>
        <w:t>роведени</w:t>
      </w:r>
      <w:r>
        <w:rPr>
          <w:sz w:val="28"/>
          <w:szCs w:val="28"/>
        </w:rPr>
        <w:t>е</w:t>
      </w:r>
      <w:r w:rsidRPr="00B6394B">
        <w:rPr>
          <w:sz w:val="28"/>
          <w:szCs w:val="28"/>
        </w:rPr>
        <w:t xml:space="preserve"> строительного контроля по ремонту здания Холмогорской районной библиотеки им. М.В. Ломоносова</w:t>
      </w:r>
      <w:r>
        <w:rPr>
          <w:sz w:val="28"/>
          <w:szCs w:val="28"/>
        </w:rPr>
        <w:t>;</w:t>
      </w:r>
    </w:p>
    <w:p w:rsidR="00B35FE7" w:rsidRDefault="00B35FE7" w:rsidP="00B35FE7">
      <w:pPr>
        <w:ind w:firstLine="709"/>
        <w:jc w:val="both"/>
        <w:rPr>
          <w:sz w:val="28"/>
          <w:szCs w:val="28"/>
        </w:rPr>
      </w:pPr>
      <w:r>
        <w:rPr>
          <w:sz w:val="28"/>
          <w:szCs w:val="28"/>
        </w:rPr>
        <w:t>с</w:t>
      </w:r>
      <w:r w:rsidRPr="00B6394B">
        <w:rPr>
          <w:sz w:val="28"/>
          <w:szCs w:val="28"/>
        </w:rPr>
        <w:t>оздани</w:t>
      </w:r>
      <w:r>
        <w:rPr>
          <w:sz w:val="28"/>
          <w:szCs w:val="28"/>
        </w:rPr>
        <w:t>е</w:t>
      </w:r>
      <w:r w:rsidRPr="00B6394B">
        <w:rPr>
          <w:sz w:val="28"/>
          <w:szCs w:val="28"/>
        </w:rPr>
        <w:t xml:space="preserve"> в общеобразовательных организациях, расположенных в сельской местности условий для занятий физической культурой и спортом (</w:t>
      </w:r>
      <w:r>
        <w:rPr>
          <w:sz w:val="28"/>
          <w:szCs w:val="28"/>
        </w:rPr>
        <w:t xml:space="preserve">произведен </w:t>
      </w:r>
      <w:r w:rsidRPr="00B6394B">
        <w:rPr>
          <w:sz w:val="28"/>
          <w:szCs w:val="28"/>
        </w:rPr>
        <w:t xml:space="preserve">ремонт спортзала </w:t>
      </w:r>
      <w:proofErr w:type="spellStart"/>
      <w:r w:rsidRPr="00B6394B">
        <w:rPr>
          <w:sz w:val="28"/>
          <w:szCs w:val="28"/>
        </w:rPr>
        <w:t>Светлозерской</w:t>
      </w:r>
      <w:proofErr w:type="spellEnd"/>
      <w:r w:rsidRPr="00B6394B">
        <w:rPr>
          <w:sz w:val="28"/>
          <w:szCs w:val="28"/>
        </w:rPr>
        <w:t xml:space="preserve"> школы)</w:t>
      </w:r>
      <w:r>
        <w:rPr>
          <w:sz w:val="28"/>
          <w:szCs w:val="28"/>
        </w:rPr>
        <w:t>;</w:t>
      </w:r>
    </w:p>
    <w:p w:rsidR="00B35FE7" w:rsidRDefault="00B35FE7" w:rsidP="00B35FE7">
      <w:pPr>
        <w:ind w:firstLine="709"/>
        <w:jc w:val="both"/>
        <w:rPr>
          <w:sz w:val="28"/>
          <w:szCs w:val="28"/>
        </w:rPr>
      </w:pPr>
      <w:r>
        <w:rPr>
          <w:sz w:val="28"/>
          <w:szCs w:val="28"/>
        </w:rPr>
        <w:t xml:space="preserve">проведение </w:t>
      </w:r>
      <w:r w:rsidRPr="00B6394B">
        <w:rPr>
          <w:sz w:val="28"/>
          <w:szCs w:val="28"/>
        </w:rPr>
        <w:t>проектно-изыскательски</w:t>
      </w:r>
      <w:r>
        <w:rPr>
          <w:sz w:val="28"/>
          <w:szCs w:val="28"/>
        </w:rPr>
        <w:t>х</w:t>
      </w:r>
      <w:r w:rsidRPr="00B6394B">
        <w:rPr>
          <w:sz w:val="28"/>
          <w:szCs w:val="28"/>
        </w:rPr>
        <w:t xml:space="preserve"> работ по объекту: «Благоустройство территории с размещением памятника М.В. Ломоносову» на земельном участке, расположенном по адресу: с. Холмогоры, ул. Ломоносова</w:t>
      </w:r>
      <w:r>
        <w:rPr>
          <w:sz w:val="28"/>
          <w:szCs w:val="28"/>
        </w:rPr>
        <w:t xml:space="preserve"> – работы выполнены;</w:t>
      </w:r>
    </w:p>
    <w:p w:rsidR="00B35FE7" w:rsidRDefault="00B35FE7" w:rsidP="00B35FE7">
      <w:pPr>
        <w:ind w:firstLine="709"/>
        <w:jc w:val="both"/>
        <w:rPr>
          <w:sz w:val="28"/>
          <w:szCs w:val="28"/>
        </w:rPr>
      </w:pPr>
      <w:r>
        <w:rPr>
          <w:sz w:val="28"/>
          <w:szCs w:val="28"/>
        </w:rPr>
        <w:t>т</w:t>
      </w:r>
      <w:r w:rsidRPr="004B7443">
        <w:rPr>
          <w:sz w:val="28"/>
          <w:szCs w:val="28"/>
        </w:rPr>
        <w:t>екущ</w:t>
      </w:r>
      <w:r>
        <w:rPr>
          <w:sz w:val="28"/>
          <w:szCs w:val="28"/>
        </w:rPr>
        <w:t>ий</w:t>
      </w:r>
      <w:r w:rsidRPr="004B7443">
        <w:rPr>
          <w:sz w:val="28"/>
          <w:szCs w:val="28"/>
        </w:rPr>
        <w:t xml:space="preserve"> ремонт библиотек</w:t>
      </w:r>
      <w:r>
        <w:rPr>
          <w:sz w:val="28"/>
          <w:szCs w:val="28"/>
        </w:rPr>
        <w:t>.</w:t>
      </w:r>
      <w:r w:rsidRPr="004B7443">
        <w:rPr>
          <w:sz w:val="28"/>
          <w:szCs w:val="28"/>
        </w:rPr>
        <w:t xml:space="preserve"> </w:t>
      </w:r>
      <w:r>
        <w:rPr>
          <w:sz w:val="28"/>
          <w:szCs w:val="28"/>
        </w:rPr>
        <w:t>Выполнен ремонт печей</w:t>
      </w:r>
      <w:r w:rsidRPr="006015AC">
        <w:t xml:space="preserve"> </w:t>
      </w:r>
      <w:proofErr w:type="spellStart"/>
      <w:r w:rsidRPr="006015AC">
        <w:rPr>
          <w:sz w:val="28"/>
          <w:szCs w:val="28"/>
        </w:rPr>
        <w:t>Селецкой</w:t>
      </w:r>
      <w:proofErr w:type="spellEnd"/>
      <w:r w:rsidRPr="006015AC">
        <w:rPr>
          <w:sz w:val="28"/>
          <w:szCs w:val="28"/>
        </w:rPr>
        <w:t xml:space="preserve">, Прилуцкой, </w:t>
      </w:r>
      <w:proofErr w:type="spellStart"/>
      <w:r w:rsidRPr="006015AC">
        <w:rPr>
          <w:sz w:val="28"/>
          <w:szCs w:val="28"/>
        </w:rPr>
        <w:t>Быстрокурской</w:t>
      </w:r>
      <w:proofErr w:type="spellEnd"/>
      <w:r>
        <w:rPr>
          <w:sz w:val="28"/>
          <w:szCs w:val="28"/>
        </w:rPr>
        <w:t xml:space="preserve"> библиотек. Часть средств (10 тыс. руб.) использовано для замены окон в </w:t>
      </w:r>
      <w:proofErr w:type="spellStart"/>
      <w:r>
        <w:rPr>
          <w:sz w:val="28"/>
          <w:szCs w:val="28"/>
        </w:rPr>
        <w:t>Койдокурской</w:t>
      </w:r>
      <w:proofErr w:type="spellEnd"/>
      <w:r>
        <w:rPr>
          <w:sz w:val="28"/>
          <w:szCs w:val="28"/>
        </w:rPr>
        <w:t xml:space="preserve"> библиотеке;</w:t>
      </w:r>
    </w:p>
    <w:p w:rsidR="00B35FE7" w:rsidRDefault="00BB1446" w:rsidP="00B35FE7">
      <w:pPr>
        <w:ind w:firstLine="709"/>
        <w:jc w:val="both"/>
        <w:rPr>
          <w:sz w:val="28"/>
          <w:szCs w:val="28"/>
        </w:rPr>
      </w:pPr>
      <w:r>
        <w:rPr>
          <w:sz w:val="28"/>
          <w:szCs w:val="28"/>
        </w:rPr>
        <w:t xml:space="preserve">текущий ремонт </w:t>
      </w:r>
      <w:proofErr w:type="spellStart"/>
      <w:r w:rsidR="00B35FE7">
        <w:rPr>
          <w:sz w:val="28"/>
          <w:szCs w:val="28"/>
        </w:rPr>
        <w:t>Койдокурского</w:t>
      </w:r>
      <w:proofErr w:type="spellEnd"/>
      <w:r w:rsidR="00B35FE7">
        <w:rPr>
          <w:sz w:val="28"/>
          <w:szCs w:val="28"/>
        </w:rPr>
        <w:t xml:space="preserve"> ДК в д. </w:t>
      </w:r>
      <w:proofErr w:type="spellStart"/>
      <w:r w:rsidR="00B35FE7">
        <w:rPr>
          <w:sz w:val="28"/>
          <w:szCs w:val="28"/>
        </w:rPr>
        <w:t>Хомяковская</w:t>
      </w:r>
      <w:proofErr w:type="spellEnd"/>
      <w:r w:rsidR="00B35FE7">
        <w:rPr>
          <w:sz w:val="28"/>
          <w:szCs w:val="28"/>
        </w:rPr>
        <w:t>, д.</w:t>
      </w:r>
      <w:r w:rsidR="00AE5618">
        <w:rPr>
          <w:sz w:val="28"/>
          <w:szCs w:val="28"/>
        </w:rPr>
        <w:t xml:space="preserve"> </w:t>
      </w:r>
      <w:r w:rsidR="00B35FE7">
        <w:rPr>
          <w:sz w:val="28"/>
          <w:szCs w:val="28"/>
        </w:rPr>
        <w:t>90. Выполнен ремонт пола в коридоре, проведено устройство проемов, замена дверей, проведены работы по установке электрооборудования для размещения кабинетов администрации МО «</w:t>
      </w:r>
      <w:proofErr w:type="spellStart"/>
      <w:r w:rsidR="00B35FE7">
        <w:rPr>
          <w:sz w:val="28"/>
          <w:szCs w:val="28"/>
        </w:rPr>
        <w:t>Койдокурское</w:t>
      </w:r>
      <w:proofErr w:type="spellEnd"/>
      <w:r w:rsidR="00AE5618">
        <w:rPr>
          <w:sz w:val="28"/>
          <w:szCs w:val="28"/>
        </w:rPr>
        <w:t>»</w:t>
      </w:r>
      <w:r w:rsidR="00B35FE7">
        <w:rPr>
          <w:sz w:val="28"/>
          <w:szCs w:val="28"/>
        </w:rPr>
        <w:t>, в связи с аварийным состоянием старого здания администрации;</w:t>
      </w:r>
    </w:p>
    <w:p w:rsidR="00B35FE7" w:rsidRDefault="00B35FE7" w:rsidP="00B35FE7">
      <w:pPr>
        <w:ind w:firstLine="709"/>
        <w:jc w:val="both"/>
        <w:rPr>
          <w:sz w:val="28"/>
          <w:szCs w:val="28"/>
        </w:rPr>
      </w:pPr>
      <w:r>
        <w:rPr>
          <w:sz w:val="28"/>
          <w:szCs w:val="28"/>
        </w:rPr>
        <w:lastRenderedPageBreak/>
        <w:t>2) мероприятие «</w:t>
      </w:r>
      <w:r w:rsidRPr="004B7443">
        <w:rPr>
          <w:sz w:val="28"/>
          <w:szCs w:val="28"/>
        </w:rPr>
        <w:t>Ремонт объектов муниципальной собственности</w:t>
      </w:r>
      <w:r>
        <w:rPr>
          <w:sz w:val="28"/>
          <w:szCs w:val="28"/>
        </w:rPr>
        <w:t>». В отчетн</w:t>
      </w:r>
      <w:r w:rsidR="00AE5618">
        <w:rPr>
          <w:sz w:val="28"/>
          <w:szCs w:val="28"/>
        </w:rPr>
        <w:t xml:space="preserve">ом периоде выполнены следующие </w:t>
      </w:r>
      <w:r>
        <w:rPr>
          <w:sz w:val="28"/>
          <w:szCs w:val="28"/>
        </w:rPr>
        <w:t>работы:</w:t>
      </w:r>
    </w:p>
    <w:p w:rsidR="00B35FE7" w:rsidRDefault="00B35FE7" w:rsidP="00B35FE7">
      <w:pPr>
        <w:ind w:firstLine="709"/>
        <w:jc w:val="both"/>
        <w:rPr>
          <w:sz w:val="28"/>
          <w:szCs w:val="28"/>
        </w:rPr>
      </w:pPr>
      <w:r>
        <w:rPr>
          <w:sz w:val="28"/>
          <w:szCs w:val="28"/>
        </w:rPr>
        <w:t>к</w:t>
      </w:r>
      <w:r w:rsidRPr="004B7443">
        <w:rPr>
          <w:sz w:val="28"/>
          <w:szCs w:val="28"/>
        </w:rPr>
        <w:t>апитальный ремонт коридора 2 этажа администрации и крыльца главного входа</w:t>
      </w:r>
      <w:r>
        <w:rPr>
          <w:sz w:val="28"/>
          <w:szCs w:val="28"/>
        </w:rPr>
        <w:t>. Проведены работы по ремонту крыльца с отсыпкой песком и выравниванием покрытия из плитки;</w:t>
      </w:r>
    </w:p>
    <w:p w:rsidR="00B35FE7" w:rsidRDefault="00B35FE7" w:rsidP="00B35FE7">
      <w:pPr>
        <w:ind w:firstLine="709"/>
        <w:jc w:val="both"/>
        <w:rPr>
          <w:sz w:val="28"/>
          <w:szCs w:val="28"/>
        </w:rPr>
      </w:pPr>
      <w:r>
        <w:rPr>
          <w:sz w:val="28"/>
          <w:szCs w:val="28"/>
        </w:rPr>
        <w:t>р</w:t>
      </w:r>
      <w:r w:rsidRPr="004B7443">
        <w:rPr>
          <w:sz w:val="28"/>
          <w:szCs w:val="28"/>
        </w:rPr>
        <w:t>емонт зала заседаний и фасада здания администрации МО «Холмогорский муниципальный район</w:t>
      </w:r>
      <w:r>
        <w:rPr>
          <w:sz w:val="28"/>
          <w:szCs w:val="28"/>
        </w:rPr>
        <w:t>». Проведены работы по ремонту фасада со снятием и устройством облицовочной плитки, расшивкой швов, с побелкой;</w:t>
      </w:r>
    </w:p>
    <w:p w:rsidR="00B35FE7" w:rsidRDefault="00B35FE7" w:rsidP="00B35FE7">
      <w:pPr>
        <w:ind w:firstLine="709"/>
        <w:jc w:val="both"/>
        <w:rPr>
          <w:sz w:val="28"/>
          <w:szCs w:val="28"/>
        </w:rPr>
      </w:pPr>
      <w:r>
        <w:rPr>
          <w:sz w:val="28"/>
          <w:szCs w:val="28"/>
        </w:rPr>
        <w:t>3) мероприятие «</w:t>
      </w:r>
      <w:r w:rsidRPr="004B7443">
        <w:rPr>
          <w:sz w:val="28"/>
          <w:szCs w:val="28"/>
        </w:rPr>
        <w:t xml:space="preserve">Разработка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включая инженерные изыскания и разработку </w:t>
      </w:r>
      <w:proofErr w:type="spellStart"/>
      <w:r w:rsidRPr="004B7443">
        <w:rPr>
          <w:sz w:val="28"/>
          <w:szCs w:val="28"/>
        </w:rPr>
        <w:t>квартирограммы</w:t>
      </w:r>
      <w:proofErr w:type="spellEnd"/>
      <w:r>
        <w:rPr>
          <w:sz w:val="28"/>
          <w:szCs w:val="28"/>
        </w:rPr>
        <w:t>». В отчетном периоде выполнены работы по подготовке документации:</w:t>
      </w:r>
    </w:p>
    <w:p w:rsidR="00B35FE7" w:rsidRDefault="00B35FE7" w:rsidP="00B35FE7">
      <w:pPr>
        <w:ind w:firstLine="709"/>
        <w:jc w:val="both"/>
        <w:rPr>
          <w:sz w:val="28"/>
          <w:szCs w:val="28"/>
        </w:rPr>
      </w:pPr>
      <w:r w:rsidRPr="006267A5">
        <w:rPr>
          <w:sz w:val="28"/>
          <w:szCs w:val="28"/>
        </w:rPr>
        <w:t>выполнены обоснования инвестиций</w:t>
      </w:r>
      <w:r>
        <w:rPr>
          <w:sz w:val="28"/>
          <w:szCs w:val="28"/>
        </w:rPr>
        <w:t xml:space="preserve"> (ОИ)</w:t>
      </w:r>
      <w:r w:rsidRPr="00A5536D">
        <w:t xml:space="preserve"> – МКД </w:t>
      </w:r>
      <w:r w:rsidRPr="00205CAB">
        <w:rPr>
          <w:sz w:val="28"/>
          <w:szCs w:val="28"/>
        </w:rPr>
        <w:t xml:space="preserve">пос. </w:t>
      </w:r>
      <w:proofErr w:type="spellStart"/>
      <w:r w:rsidRPr="00205CAB">
        <w:rPr>
          <w:sz w:val="28"/>
          <w:szCs w:val="28"/>
        </w:rPr>
        <w:t>Луковецкий</w:t>
      </w:r>
      <w:proofErr w:type="spellEnd"/>
      <w:r>
        <w:rPr>
          <w:sz w:val="28"/>
          <w:szCs w:val="28"/>
        </w:rPr>
        <w:t xml:space="preserve"> (получено положительное заключение экспертизы), </w:t>
      </w:r>
      <w:r w:rsidRPr="00205CAB">
        <w:rPr>
          <w:sz w:val="28"/>
          <w:szCs w:val="28"/>
        </w:rPr>
        <w:t xml:space="preserve">ОИ – МКД </w:t>
      </w:r>
      <w:r w:rsidRPr="00205CAB">
        <w:rPr>
          <w:sz w:val="28"/>
          <w:szCs w:val="28"/>
          <w:lang w:val="en-US"/>
        </w:rPr>
        <w:t>c</w:t>
      </w:r>
      <w:r w:rsidRPr="00205CAB">
        <w:rPr>
          <w:sz w:val="28"/>
          <w:szCs w:val="28"/>
        </w:rPr>
        <w:t>. Емецк</w:t>
      </w:r>
      <w:r>
        <w:rPr>
          <w:sz w:val="28"/>
          <w:szCs w:val="28"/>
        </w:rPr>
        <w:t xml:space="preserve"> (получено положительное заключение экспертизы), </w:t>
      </w:r>
      <w:r w:rsidRPr="00205CAB">
        <w:rPr>
          <w:sz w:val="28"/>
          <w:szCs w:val="28"/>
        </w:rPr>
        <w:t>ОИ – МКД с. Холмогоры</w:t>
      </w:r>
      <w:r>
        <w:rPr>
          <w:sz w:val="28"/>
          <w:szCs w:val="28"/>
        </w:rPr>
        <w:t xml:space="preserve"> (получено положительное заключение экспертизы, заключены договора);</w:t>
      </w:r>
    </w:p>
    <w:p w:rsidR="00B35FE7" w:rsidRDefault="00B35FE7" w:rsidP="00B35FE7">
      <w:pPr>
        <w:ind w:firstLine="709"/>
        <w:jc w:val="both"/>
        <w:rPr>
          <w:sz w:val="28"/>
          <w:szCs w:val="28"/>
        </w:rPr>
      </w:pPr>
      <w:r>
        <w:rPr>
          <w:sz w:val="28"/>
          <w:szCs w:val="28"/>
        </w:rPr>
        <w:t>4) мероприятие «</w:t>
      </w:r>
      <w:r w:rsidRPr="008C09BE">
        <w:rPr>
          <w:sz w:val="28"/>
          <w:szCs w:val="28"/>
        </w:rPr>
        <w:t>Проведение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объекта капитального строительства</w:t>
      </w:r>
      <w:r>
        <w:rPr>
          <w:sz w:val="28"/>
          <w:szCs w:val="28"/>
        </w:rPr>
        <w:t xml:space="preserve">». В отчетном периоде </w:t>
      </w:r>
      <w:r w:rsidRPr="006100D3">
        <w:rPr>
          <w:sz w:val="28"/>
          <w:szCs w:val="28"/>
        </w:rPr>
        <w:t>выполнены работы</w:t>
      </w:r>
      <w:r w:rsidRPr="0063599A">
        <w:rPr>
          <w:sz w:val="28"/>
          <w:szCs w:val="28"/>
        </w:rPr>
        <w:t xml:space="preserve"> </w:t>
      </w:r>
      <w:r w:rsidRPr="006100D3">
        <w:rPr>
          <w:sz w:val="28"/>
          <w:szCs w:val="28"/>
        </w:rPr>
        <w:t>по</w:t>
      </w:r>
      <w:r>
        <w:rPr>
          <w:sz w:val="28"/>
          <w:szCs w:val="28"/>
        </w:rPr>
        <w:t xml:space="preserve"> технологическому и ценовому аудиту (ТЦА) </w:t>
      </w:r>
      <w:r w:rsidRPr="00205CAB">
        <w:rPr>
          <w:sz w:val="28"/>
          <w:szCs w:val="28"/>
        </w:rPr>
        <w:t xml:space="preserve"> </w:t>
      </w:r>
      <w:r>
        <w:rPr>
          <w:sz w:val="28"/>
          <w:szCs w:val="28"/>
        </w:rPr>
        <w:t xml:space="preserve">многоквартирного дома (МКД) </w:t>
      </w:r>
      <w:r w:rsidRPr="00205CAB">
        <w:rPr>
          <w:sz w:val="28"/>
          <w:szCs w:val="28"/>
        </w:rPr>
        <w:t xml:space="preserve">пос. </w:t>
      </w:r>
      <w:proofErr w:type="spellStart"/>
      <w:r w:rsidRPr="00205CAB">
        <w:rPr>
          <w:sz w:val="28"/>
          <w:szCs w:val="28"/>
        </w:rPr>
        <w:t>Луковецкий</w:t>
      </w:r>
      <w:proofErr w:type="spellEnd"/>
      <w:r>
        <w:rPr>
          <w:sz w:val="28"/>
          <w:szCs w:val="28"/>
        </w:rPr>
        <w:t>. П</w:t>
      </w:r>
      <w:r w:rsidRPr="00205CAB">
        <w:rPr>
          <w:sz w:val="28"/>
          <w:szCs w:val="28"/>
        </w:rPr>
        <w:t>роведен</w:t>
      </w:r>
      <w:r>
        <w:rPr>
          <w:sz w:val="28"/>
          <w:szCs w:val="28"/>
        </w:rPr>
        <w:t>о</w:t>
      </w:r>
      <w:r w:rsidRPr="00205CAB">
        <w:rPr>
          <w:sz w:val="28"/>
          <w:szCs w:val="28"/>
        </w:rPr>
        <w:t xml:space="preserve"> по одному контракт</w:t>
      </w:r>
      <w:r>
        <w:rPr>
          <w:sz w:val="28"/>
          <w:szCs w:val="28"/>
        </w:rPr>
        <w:t>у</w:t>
      </w:r>
      <w:r w:rsidRPr="00205CAB">
        <w:rPr>
          <w:sz w:val="28"/>
          <w:szCs w:val="28"/>
        </w:rPr>
        <w:t xml:space="preserve"> с </w:t>
      </w:r>
      <w:r>
        <w:rPr>
          <w:sz w:val="28"/>
          <w:szCs w:val="28"/>
        </w:rPr>
        <w:t>обоснованием инвестиций (</w:t>
      </w:r>
      <w:r w:rsidRPr="00205CAB">
        <w:rPr>
          <w:sz w:val="28"/>
          <w:szCs w:val="28"/>
        </w:rPr>
        <w:t>ОИ</w:t>
      </w:r>
      <w:r>
        <w:rPr>
          <w:sz w:val="28"/>
          <w:szCs w:val="28"/>
        </w:rPr>
        <w:t>):</w:t>
      </w:r>
    </w:p>
    <w:p w:rsidR="00B35FE7" w:rsidRDefault="00B35FE7" w:rsidP="00B35FE7">
      <w:pPr>
        <w:ind w:firstLine="709"/>
        <w:jc w:val="both"/>
        <w:rPr>
          <w:sz w:val="28"/>
          <w:szCs w:val="28"/>
        </w:rPr>
      </w:pPr>
      <w:r w:rsidRPr="00205CAB">
        <w:rPr>
          <w:sz w:val="28"/>
          <w:szCs w:val="28"/>
        </w:rPr>
        <w:t xml:space="preserve">ТЦА – МКД </w:t>
      </w:r>
      <w:r w:rsidRPr="00205CAB">
        <w:rPr>
          <w:sz w:val="28"/>
          <w:szCs w:val="28"/>
          <w:lang w:val="en-US"/>
        </w:rPr>
        <w:t>c</w:t>
      </w:r>
      <w:r w:rsidRPr="00205CAB">
        <w:rPr>
          <w:sz w:val="28"/>
          <w:szCs w:val="28"/>
        </w:rPr>
        <w:t xml:space="preserve">. Емецк </w:t>
      </w:r>
      <w:r>
        <w:rPr>
          <w:sz w:val="28"/>
          <w:szCs w:val="28"/>
        </w:rPr>
        <w:t>(</w:t>
      </w:r>
      <w:r w:rsidRPr="00205CAB">
        <w:rPr>
          <w:sz w:val="28"/>
          <w:szCs w:val="28"/>
        </w:rPr>
        <w:t>договор заключен</w:t>
      </w:r>
      <w:r>
        <w:rPr>
          <w:sz w:val="28"/>
          <w:szCs w:val="28"/>
        </w:rPr>
        <w:t>)</w:t>
      </w:r>
      <w:r w:rsidRPr="00205CAB">
        <w:rPr>
          <w:sz w:val="28"/>
          <w:szCs w:val="28"/>
        </w:rPr>
        <w:t>;</w:t>
      </w:r>
    </w:p>
    <w:p w:rsidR="00B35FE7" w:rsidRDefault="00B35FE7" w:rsidP="00B35FE7">
      <w:pPr>
        <w:ind w:firstLine="709"/>
        <w:jc w:val="both"/>
        <w:rPr>
          <w:sz w:val="28"/>
          <w:szCs w:val="28"/>
        </w:rPr>
      </w:pPr>
      <w:r w:rsidRPr="00205CAB">
        <w:rPr>
          <w:sz w:val="28"/>
          <w:szCs w:val="28"/>
        </w:rPr>
        <w:t xml:space="preserve">ТЦА – МКД с. Холмогоры </w:t>
      </w:r>
      <w:r>
        <w:rPr>
          <w:sz w:val="28"/>
          <w:szCs w:val="28"/>
        </w:rPr>
        <w:t>(</w:t>
      </w:r>
      <w:r w:rsidRPr="00205CAB">
        <w:rPr>
          <w:sz w:val="28"/>
          <w:szCs w:val="28"/>
        </w:rPr>
        <w:t>договор заключен</w:t>
      </w:r>
      <w:r>
        <w:rPr>
          <w:sz w:val="28"/>
          <w:szCs w:val="28"/>
        </w:rPr>
        <w:t>);</w:t>
      </w:r>
    </w:p>
    <w:p w:rsidR="00B35FE7" w:rsidRDefault="00B35FE7" w:rsidP="00B35FE7">
      <w:pPr>
        <w:ind w:firstLine="709"/>
        <w:jc w:val="both"/>
        <w:rPr>
          <w:sz w:val="28"/>
          <w:szCs w:val="28"/>
        </w:rPr>
      </w:pPr>
      <w:r>
        <w:rPr>
          <w:sz w:val="28"/>
          <w:szCs w:val="28"/>
        </w:rPr>
        <w:t>5</w:t>
      </w:r>
      <w:r w:rsidRPr="00C24673">
        <w:rPr>
          <w:sz w:val="28"/>
          <w:szCs w:val="28"/>
        </w:rPr>
        <w:t>) мероприятие «Приобретение жилых помещений для переселения граждан». В отчетном периоде были выполнены следующие работы:</w:t>
      </w:r>
    </w:p>
    <w:p w:rsidR="00B35FE7" w:rsidRDefault="00B35FE7" w:rsidP="00B35FE7">
      <w:pPr>
        <w:ind w:firstLine="709"/>
        <w:jc w:val="both"/>
        <w:rPr>
          <w:sz w:val="28"/>
          <w:szCs w:val="28"/>
        </w:rPr>
      </w:pPr>
      <w:proofErr w:type="gramStart"/>
      <w:r w:rsidRPr="00C24673">
        <w:rPr>
          <w:sz w:val="28"/>
          <w:szCs w:val="28"/>
        </w:rPr>
        <w:t>приобретены жилые помещения для жителей аварийных домов в</w:t>
      </w:r>
      <w:r>
        <w:rPr>
          <w:sz w:val="28"/>
          <w:szCs w:val="28"/>
        </w:rPr>
        <w:t xml:space="preserve"> </w:t>
      </w:r>
      <w:r w:rsidRPr="00C24673">
        <w:rPr>
          <w:sz w:val="28"/>
          <w:szCs w:val="28"/>
        </w:rPr>
        <w:t xml:space="preserve"> МО «Холмогорский муниципальный район»</w:t>
      </w:r>
      <w:r>
        <w:rPr>
          <w:sz w:val="28"/>
          <w:szCs w:val="28"/>
        </w:rPr>
        <w:t xml:space="preserve"> (с. Холмогоры, с. Емецк)</w:t>
      </w:r>
      <w:r w:rsidRPr="00C24673">
        <w:rPr>
          <w:sz w:val="28"/>
          <w:szCs w:val="28"/>
        </w:rPr>
        <w:t>, МО СП «Холмогорское», МО «</w:t>
      </w:r>
      <w:proofErr w:type="spellStart"/>
      <w:r w:rsidRPr="00C24673">
        <w:rPr>
          <w:sz w:val="28"/>
          <w:szCs w:val="28"/>
        </w:rPr>
        <w:t>Усть-Пинежское</w:t>
      </w:r>
      <w:proofErr w:type="spellEnd"/>
      <w:r w:rsidRPr="00C24673">
        <w:rPr>
          <w:sz w:val="28"/>
          <w:szCs w:val="28"/>
        </w:rPr>
        <w:t>», МО « Емецкое»</w:t>
      </w:r>
      <w:r>
        <w:rPr>
          <w:sz w:val="28"/>
          <w:szCs w:val="28"/>
        </w:rPr>
        <w:t>;</w:t>
      </w:r>
      <w:proofErr w:type="gramEnd"/>
    </w:p>
    <w:p w:rsidR="00B35FE7" w:rsidRDefault="00B35FE7" w:rsidP="00B35FE7">
      <w:pPr>
        <w:ind w:firstLine="709"/>
        <w:jc w:val="both"/>
        <w:rPr>
          <w:sz w:val="28"/>
          <w:szCs w:val="28"/>
        </w:rPr>
      </w:pPr>
      <w:r>
        <w:rPr>
          <w:sz w:val="28"/>
          <w:szCs w:val="28"/>
        </w:rPr>
        <w:t>6) мероприятие «</w:t>
      </w:r>
      <w:r w:rsidRPr="0001500C">
        <w:rPr>
          <w:sz w:val="28"/>
          <w:szCs w:val="28"/>
        </w:rPr>
        <w:t>Оценка стоимости жилых помещений</w:t>
      </w:r>
      <w:r w:rsidRPr="00A124AE">
        <w:rPr>
          <w:sz w:val="28"/>
          <w:szCs w:val="28"/>
        </w:rPr>
        <w:t>»</w:t>
      </w:r>
      <w:r>
        <w:rPr>
          <w:sz w:val="28"/>
          <w:szCs w:val="28"/>
        </w:rPr>
        <w:t>. В отчетном периоде были выполнены следующие работы:</w:t>
      </w:r>
    </w:p>
    <w:p w:rsidR="00B35FE7" w:rsidRDefault="00B35FE7" w:rsidP="00B35FE7">
      <w:pPr>
        <w:ind w:firstLine="709"/>
        <w:jc w:val="both"/>
        <w:rPr>
          <w:sz w:val="28"/>
          <w:szCs w:val="28"/>
        </w:rPr>
      </w:pPr>
      <w:r w:rsidRPr="00205CAB">
        <w:rPr>
          <w:sz w:val="28"/>
          <w:szCs w:val="28"/>
        </w:rPr>
        <w:t>проведена оцен</w:t>
      </w:r>
      <w:r>
        <w:rPr>
          <w:sz w:val="28"/>
          <w:szCs w:val="28"/>
        </w:rPr>
        <w:t xml:space="preserve">ка помещений для выкупа жилья в </w:t>
      </w:r>
      <w:r w:rsidRPr="0001500C">
        <w:rPr>
          <w:sz w:val="28"/>
          <w:szCs w:val="28"/>
        </w:rPr>
        <w:t>МО СП «Холмогорское»</w:t>
      </w:r>
      <w:r>
        <w:rPr>
          <w:sz w:val="28"/>
          <w:szCs w:val="28"/>
        </w:rPr>
        <w:t>;</w:t>
      </w:r>
    </w:p>
    <w:p w:rsidR="00B35FE7" w:rsidRDefault="00B35FE7" w:rsidP="00B35FE7">
      <w:pPr>
        <w:ind w:firstLine="709"/>
        <w:jc w:val="both"/>
        <w:rPr>
          <w:sz w:val="28"/>
          <w:szCs w:val="28"/>
        </w:rPr>
      </w:pPr>
      <w:r>
        <w:rPr>
          <w:sz w:val="28"/>
          <w:szCs w:val="28"/>
        </w:rPr>
        <w:t>7) мероприятие «</w:t>
      </w:r>
      <w:r w:rsidRPr="0001500C">
        <w:rPr>
          <w:sz w:val="28"/>
          <w:szCs w:val="28"/>
        </w:rPr>
        <w:t>Осуществление технологического присоединения и получение технических условий</w:t>
      </w:r>
      <w:r w:rsidRPr="00A124AE">
        <w:rPr>
          <w:sz w:val="28"/>
          <w:szCs w:val="28"/>
        </w:rPr>
        <w:t>»</w:t>
      </w:r>
      <w:r>
        <w:rPr>
          <w:sz w:val="28"/>
          <w:szCs w:val="28"/>
        </w:rPr>
        <w:t>. По</w:t>
      </w:r>
      <w:r w:rsidRPr="00205CAB">
        <w:rPr>
          <w:sz w:val="28"/>
          <w:szCs w:val="28"/>
        </w:rPr>
        <w:t xml:space="preserve">лучены </w:t>
      </w:r>
      <w:r>
        <w:rPr>
          <w:sz w:val="28"/>
          <w:szCs w:val="28"/>
        </w:rPr>
        <w:t>технические условия (</w:t>
      </w:r>
      <w:r w:rsidRPr="00205CAB">
        <w:rPr>
          <w:sz w:val="28"/>
          <w:szCs w:val="28"/>
        </w:rPr>
        <w:t>ТУ</w:t>
      </w:r>
      <w:r>
        <w:rPr>
          <w:sz w:val="28"/>
          <w:szCs w:val="28"/>
        </w:rPr>
        <w:t xml:space="preserve">) с расчетом на техническое подключение </w:t>
      </w:r>
      <w:r w:rsidRPr="00205CAB">
        <w:rPr>
          <w:sz w:val="28"/>
          <w:szCs w:val="28"/>
        </w:rPr>
        <w:t xml:space="preserve">электролинии </w:t>
      </w:r>
      <w:r>
        <w:rPr>
          <w:sz w:val="28"/>
          <w:szCs w:val="28"/>
        </w:rPr>
        <w:t xml:space="preserve">для строительства многоквартирных домов в </w:t>
      </w:r>
      <w:r w:rsidRPr="00205CAB">
        <w:rPr>
          <w:sz w:val="28"/>
          <w:szCs w:val="28"/>
        </w:rPr>
        <w:t xml:space="preserve">пос. </w:t>
      </w:r>
      <w:proofErr w:type="spellStart"/>
      <w:r w:rsidRPr="00205CAB">
        <w:rPr>
          <w:sz w:val="28"/>
          <w:szCs w:val="28"/>
        </w:rPr>
        <w:t>Луковецкий</w:t>
      </w:r>
      <w:proofErr w:type="spellEnd"/>
      <w:r>
        <w:rPr>
          <w:sz w:val="28"/>
          <w:szCs w:val="28"/>
        </w:rPr>
        <w:t xml:space="preserve"> и с. Емецк;</w:t>
      </w:r>
    </w:p>
    <w:p w:rsidR="00B35FE7" w:rsidRDefault="00B35FE7" w:rsidP="00B35FE7">
      <w:pPr>
        <w:ind w:firstLine="709"/>
        <w:jc w:val="both"/>
        <w:rPr>
          <w:sz w:val="28"/>
          <w:szCs w:val="28"/>
        </w:rPr>
      </w:pPr>
      <w:r>
        <w:rPr>
          <w:sz w:val="28"/>
          <w:szCs w:val="28"/>
        </w:rPr>
        <w:lastRenderedPageBreak/>
        <w:t>8) мероприятие «</w:t>
      </w:r>
      <w:r w:rsidRPr="0001500C">
        <w:rPr>
          <w:sz w:val="28"/>
          <w:szCs w:val="28"/>
        </w:rPr>
        <w:t>Приобретение жилых помещений для переселения граждан из жилого дома, расположенного по адресу: с. Холмогоры, ул. Ломоносова, д.</w:t>
      </w:r>
      <w:r>
        <w:rPr>
          <w:sz w:val="28"/>
          <w:szCs w:val="28"/>
        </w:rPr>
        <w:t xml:space="preserve"> </w:t>
      </w:r>
      <w:r w:rsidRPr="0001500C">
        <w:rPr>
          <w:sz w:val="28"/>
          <w:szCs w:val="28"/>
        </w:rPr>
        <w:t>68, за счет средств дотации (гранта) из федерального бюджета</w:t>
      </w:r>
      <w:r>
        <w:rPr>
          <w:sz w:val="28"/>
          <w:szCs w:val="28"/>
        </w:rPr>
        <w:t xml:space="preserve">». В отчетном периоде были </w:t>
      </w:r>
      <w:r w:rsidRPr="00C24673">
        <w:rPr>
          <w:sz w:val="28"/>
          <w:szCs w:val="28"/>
        </w:rPr>
        <w:t>приобретены жилые помещения для граждан из дома №</w:t>
      </w:r>
      <w:r>
        <w:rPr>
          <w:sz w:val="28"/>
          <w:szCs w:val="28"/>
        </w:rPr>
        <w:t xml:space="preserve"> </w:t>
      </w:r>
      <w:r w:rsidRPr="00C24673">
        <w:rPr>
          <w:sz w:val="28"/>
          <w:szCs w:val="28"/>
        </w:rPr>
        <w:t>68 по ул. Ломоносова, признанн</w:t>
      </w:r>
      <w:r>
        <w:rPr>
          <w:sz w:val="28"/>
          <w:szCs w:val="28"/>
        </w:rPr>
        <w:t>ого непригодным для проживания;</w:t>
      </w:r>
    </w:p>
    <w:p w:rsidR="00B35FE7" w:rsidRDefault="00B35FE7" w:rsidP="00B35FE7">
      <w:pPr>
        <w:ind w:firstLine="709"/>
        <w:jc w:val="both"/>
        <w:rPr>
          <w:sz w:val="28"/>
          <w:szCs w:val="28"/>
        </w:rPr>
      </w:pPr>
      <w:r>
        <w:rPr>
          <w:sz w:val="28"/>
          <w:szCs w:val="28"/>
        </w:rPr>
        <w:t xml:space="preserve">9) </w:t>
      </w:r>
      <w:r w:rsidRPr="00353D36">
        <w:rPr>
          <w:sz w:val="28"/>
          <w:szCs w:val="28"/>
        </w:rPr>
        <w:t>мероприятие «Подготовка территорий земельных участков под строительство жилья для переселения граждан»</w:t>
      </w:r>
      <w:r>
        <w:rPr>
          <w:sz w:val="28"/>
          <w:szCs w:val="28"/>
        </w:rPr>
        <w:t>. В рамках данного мероприятия</w:t>
      </w:r>
      <w:r w:rsidRPr="00353D36">
        <w:rPr>
          <w:sz w:val="28"/>
          <w:szCs w:val="28"/>
        </w:rPr>
        <w:t xml:space="preserve"> </w:t>
      </w:r>
      <w:r w:rsidRPr="00F86138">
        <w:rPr>
          <w:sz w:val="28"/>
          <w:szCs w:val="28"/>
        </w:rPr>
        <w:t xml:space="preserve">выполнены работы по очистке территории и подготовке земельного участка для строительства жилого дома </w:t>
      </w:r>
      <w:proofErr w:type="gramStart"/>
      <w:r w:rsidRPr="00F86138">
        <w:rPr>
          <w:sz w:val="28"/>
          <w:szCs w:val="28"/>
        </w:rPr>
        <w:t>в</w:t>
      </w:r>
      <w:proofErr w:type="gramEnd"/>
      <w:r w:rsidRPr="00F86138">
        <w:rPr>
          <w:sz w:val="28"/>
          <w:szCs w:val="28"/>
        </w:rPr>
        <w:t xml:space="preserve"> </w:t>
      </w:r>
      <w:proofErr w:type="gramStart"/>
      <w:r w:rsidRPr="00F86138">
        <w:rPr>
          <w:sz w:val="28"/>
          <w:szCs w:val="28"/>
        </w:rPr>
        <w:t>с</w:t>
      </w:r>
      <w:proofErr w:type="gramEnd"/>
      <w:r w:rsidRPr="00F86138">
        <w:rPr>
          <w:sz w:val="28"/>
          <w:szCs w:val="28"/>
        </w:rPr>
        <w:t>. Емецк (срезка грунта, вывоз плит, уборка мусора</w:t>
      </w:r>
      <w:r>
        <w:rPr>
          <w:sz w:val="28"/>
          <w:szCs w:val="28"/>
        </w:rPr>
        <w:t>, выравнивание площадки</w:t>
      </w:r>
      <w:r w:rsidRPr="00F86138">
        <w:rPr>
          <w:sz w:val="28"/>
          <w:szCs w:val="28"/>
        </w:rPr>
        <w:t>)</w:t>
      </w:r>
      <w:r>
        <w:rPr>
          <w:sz w:val="28"/>
          <w:szCs w:val="28"/>
        </w:rPr>
        <w:t>;</w:t>
      </w:r>
    </w:p>
    <w:p w:rsidR="00B35FE7" w:rsidRDefault="00B35FE7" w:rsidP="00B35FE7">
      <w:pPr>
        <w:ind w:firstLine="709"/>
        <w:jc w:val="both"/>
        <w:rPr>
          <w:sz w:val="28"/>
          <w:szCs w:val="28"/>
        </w:rPr>
      </w:pPr>
      <w:r>
        <w:rPr>
          <w:sz w:val="28"/>
          <w:szCs w:val="28"/>
        </w:rPr>
        <w:t>10) мероприятие «</w:t>
      </w:r>
      <w:r w:rsidRPr="007356C6">
        <w:rPr>
          <w:sz w:val="28"/>
          <w:szCs w:val="28"/>
        </w:rPr>
        <w:t>Разработка проектно-сметной документации по строительству и реконструкции объектов коммунальной инфраструктуры, водоснабжения, водоотведения</w:t>
      </w:r>
      <w:r w:rsidRPr="00CE5D20">
        <w:t xml:space="preserve"> </w:t>
      </w:r>
      <w:r w:rsidRPr="007356C6">
        <w:rPr>
          <w:sz w:val="28"/>
          <w:szCs w:val="28"/>
        </w:rPr>
        <w:t>и теплоснабжения</w:t>
      </w:r>
      <w:r>
        <w:rPr>
          <w:sz w:val="28"/>
          <w:szCs w:val="28"/>
        </w:rPr>
        <w:t>». В отчетном  периоде были выполнены следующие работы:</w:t>
      </w:r>
    </w:p>
    <w:p w:rsidR="00B35FE7" w:rsidRDefault="00B35FE7" w:rsidP="00B35FE7">
      <w:pPr>
        <w:ind w:firstLine="709"/>
        <w:jc w:val="both"/>
        <w:rPr>
          <w:sz w:val="28"/>
          <w:szCs w:val="28"/>
        </w:rPr>
      </w:pPr>
      <w:r>
        <w:rPr>
          <w:sz w:val="28"/>
          <w:szCs w:val="28"/>
        </w:rPr>
        <w:t>р</w:t>
      </w:r>
      <w:r w:rsidRPr="007356C6">
        <w:rPr>
          <w:sz w:val="28"/>
          <w:szCs w:val="28"/>
        </w:rPr>
        <w:t xml:space="preserve">азработка проектно-сметной документации по объекту «Строительство </w:t>
      </w:r>
      <w:proofErr w:type="spellStart"/>
      <w:r w:rsidRPr="007356C6">
        <w:rPr>
          <w:sz w:val="28"/>
          <w:szCs w:val="28"/>
        </w:rPr>
        <w:t>блочно</w:t>
      </w:r>
      <w:proofErr w:type="spellEnd"/>
      <w:r w:rsidRPr="007356C6">
        <w:rPr>
          <w:sz w:val="28"/>
          <w:szCs w:val="28"/>
        </w:rPr>
        <w:t>-модульной водоочистной станции, пос. Двинской»</w:t>
      </w:r>
      <w:r>
        <w:rPr>
          <w:sz w:val="28"/>
          <w:szCs w:val="28"/>
        </w:rPr>
        <w:t xml:space="preserve">. </w:t>
      </w:r>
      <w:r>
        <w:rPr>
          <w:iCs/>
          <w:sz w:val="28"/>
          <w:szCs w:val="28"/>
        </w:rPr>
        <w:t>Разработана</w:t>
      </w:r>
      <w:r w:rsidRPr="00A46CF5">
        <w:rPr>
          <w:color w:val="000000"/>
          <w:sz w:val="28"/>
          <w:szCs w:val="28"/>
        </w:rPr>
        <w:t xml:space="preserve"> проектно-сметн</w:t>
      </w:r>
      <w:r>
        <w:rPr>
          <w:color w:val="000000"/>
          <w:sz w:val="28"/>
          <w:szCs w:val="28"/>
        </w:rPr>
        <w:t>ая</w:t>
      </w:r>
      <w:r w:rsidRPr="00A46CF5">
        <w:rPr>
          <w:color w:val="000000"/>
          <w:sz w:val="28"/>
          <w:szCs w:val="28"/>
        </w:rPr>
        <w:t xml:space="preserve"> документаци</w:t>
      </w:r>
      <w:r>
        <w:rPr>
          <w:color w:val="000000"/>
          <w:sz w:val="28"/>
          <w:szCs w:val="28"/>
        </w:rPr>
        <w:t>я</w:t>
      </w:r>
      <w:r w:rsidRPr="00A46CF5">
        <w:rPr>
          <w:color w:val="000000"/>
          <w:sz w:val="28"/>
          <w:szCs w:val="28"/>
        </w:rPr>
        <w:t xml:space="preserve"> по объекту «Строительство </w:t>
      </w:r>
      <w:proofErr w:type="spellStart"/>
      <w:r w:rsidRPr="00A46CF5">
        <w:rPr>
          <w:color w:val="000000"/>
          <w:sz w:val="28"/>
          <w:szCs w:val="28"/>
        </w:rPr>
        <w:t>блочно</w:t>
      </w:r>
      <w:proofErr w:type="spellEnd"/>
      <w:r w:rsidR="00AE5618">
        <w:rPr>
          <w:color w:val="000000"/>
          <w:sz w:val="28"/>
          <w:szCs w:val="28"/>
        </w:rPr>
        <w:t>-</w:t>
      </w:r>
      <w:r w:rsidRPr="00A46CF5">
        <w:rPr>
          <w:color w:val="000000"/>
          <w:sz w:val="28"/>
          <w:szCs w:val="28"/>
        </w:rPr>
        <w:t>модульной водоочистной станции, пос. Двинской» (Этапы 2021 г.: проведение экспертиз</w:t>
      </w:r>
      <w:r>
        <w:rPr>
          <w:color w:val="000000"/>
          <w:sz w:val="28"/>
          <w:szCs w:val="28"/>
        </w:rPr>
        <w:t>ы</w:t>
      </w:r>
      <w:r w:rsidRPr="00A46CF5">
        <w:rPr>
          <w:color w:val="000000"/>
          <w:sz w:val="28"/>
          <w:szCs w:val="28"/>
        </w:rPr>
        <w:t xml:space="preserve"> изысканий, разработка ОТР (основные технические решения)</w:t>
      </w:r>
      <w:r w:rsidRPr="00A46CF5">
        <w:rPr>
          <w:sz w:val="28"/>
          <w:szCs w:val="28"/>
        </w:rPr>
        <w:t>;</w:t>
      </w:r>
    </w:p>
    <w:p w:rsidR="00B35FE7" w:rsidRDefault="00B35FE7" w:rsidP="00B35FE7">
      <w:pPr>
        <w:ind w:firstLine="709"/>
        <w:jc w:val="both"/>
        <w:rPr>
          <w:sz w:val="28"/>
          <w:szCs w:val="28"/>
        </w:rPr>
      </w:pPr>
      <w:r w:rsidRPr="007356C6">
        <w:rPr>
          <w:sz w:val="28"/>
          <w:szCs w:val="28"/>
        </w:rPr>
        <w:t>разработка проектно-сметной документации по объекту: «Реконструкция системы водоснабжения</w:t>
      </w:r>
      <w:r>
        <w:rPr>
          <w:sz w:val="28"/>
          <w:szCs w:val="28"/>
        </w:rPr>
        <w:t xml:space="preserve"> </w:t>
      </w:r>
      <w:r w:rsidRPr="007356C6">
        <w:rPr>
          <w:sz w:val="28"/>
          <w:szCs w:val="28"/>
        </w:rPr>
        <w:t>Холмогорского района</w:t>
      </w:r>
      <w:r>
        <w:t>». Р</w:t>
      </w:r>
      <w:r>
        <w:rPr>
          <w:color w:val="000000"/>
          <w:sz w:val="28"/>
          <w:szCs w:val="28"/>
        </w:rPr>
        <w:t>азработана</w:t>
      </w:r>
      <w:r w:rsidRPr="00A46CF5">
        <w:rPr>
          <w:color w:val="000000"/>
          <w:sz w:val="28"/>
          <w:szCs w:val="28"/>
        </w:rPr>
        <w:t xml:space="preserve"> проектно-сметн</w:t>
      </w:r>
      <w:r>
        <w:rPr>
          <w:color w:val="000000"/>
          <w:sz w:val="28"/>
          <w:szCs w:val="28"/>
        </w:rPr>
        <w:t>ая</w:t>
      </w:r>
      <w:r w:rsidRPr="00A46CF5">
        <w:rPr>
          <w:color w:val="000000"/>
          <w:sz w:val="28"/>
          <w:szCs w:val="28"/>
        </w:rPr>
        <w:t xml:space="preserve"> документаци</w:t>
      </w:r>
      <w:r>
        <w:rPr>
          <w:color w:val="000000"/>
          <w:sz w:val="28"/>
          <w:szCs w:val="28"/>
        </w:rPr>
        <w:t>я</w:t>
      </w:r>
      <w:r w:rsidRPr="00A46CF5">
        <w:rPr>
          <w:color w:val="000000"/>
          <w:sz w:val="28"/>
          <w:szCs w:val="28"/>
        </w:rPr>
        <w:t xml:space="preserve"> по объекту (Этапы 2021 г.: проведение экспертиз</w:t>
      </w:r>
      <w:r>
        <w:rPr>
          <w:color w:val="000000"/>
          <w:sz w:val="28"/>
          <w:szCs w:val="28"/>
        </w:rPr>
        <w:t>ы</w:t>
      </w:r>
      <w:r w:rsidRPr="00A46CF5">
        <w:rPr>
          <w:color w:val="000000"/>
          <w:sz w:val="28"/>
          <w:szCs w:val="28"/>
        </w:rPr>
        <w:t xml:space="preserve"> изысканий, разработка ОТР (основные технические решения)</w:t>
      </w:r>
      <w:r>
        <w:rPr>
          <w:sz w:val="28"/>
          <w:szCs w:val="28"/>
        </w:rPr>
        <w:t>;</w:t>
      </w:r>
    </w:p>
    <w:p w:rsidR="00B35FE7" w:rsidRDefault="00B35FE7" w:rsidP="00B35FE7">
      <w:pPr>
        <w:ind w:firstLine="709"/>
        <w:jc w:val="both"/>
        <w:rPr>
          <w:sz w:val="28"/>
          <w:szCs w:val="28"/>
        </w:rPr>
      </w:pPr>
      <w:r w:rsidRPr="007356C6">
        <w:rPr>
          <w:sz w:val="28"/>
          <w:szCs w:val="28"/>
        </w:rPr>
        <w:t>разработка проектно-сметной документации для строительства и реконструкции (модернизации) объектов питьевого водоснабжения</w:t>
      </w:r>
      <w:r>
        <w:rPr>
          <w:sz w:val="28"/>
          <w:szCs w:val="28"/>
        </w:rPr>
        <w:t xml:space="preserve"> </w:t>
      </w:r>
      <w:r w:rsidRPr="007356C6">
        <w:rPr>
          <w:sz w:val="28"/>
          <w:szCs w:val="28"/>
        </w:rPr>
        <w:t xml:space="preserve">(Станция очистки холодной воды в п. </w:t>
      </w:r>
      <w:proofErr w:type="spellStart"/>
      <w:r w:rsidRPr="007356C6">
        <w:rPr>
          <w:sz w:val="28"/>
          <w:szCs w:val="28"/>
        </w:rPr>
        <w:t>Луковецкий</w:t>
      </w:r>
      <w:proofErr w:type="spellEnd"/>
      <w:r w:rsidRPr="007356C6">
        <w:rPr>
          <w:sz w:val="28"/>
          <w:szCs w:val="28"/>
        </w:rPr>
        <w:t>)</w:t>
      </w:r>
      <w:r>
        <w:rPr>
          <w:sz w:val="28"/>
          <w:szCs w:val="28"/>
        </w:rPr>
        <w:t>. П</w:t>
      </w:r>
      <w:r w:rsidRPr="00C057D2">
        <w:rPr>
          <w:color w:val="000000"/>
          <w:sz w:val="28"/>
          <w:szCs w:val="28"/>
        </w:rPr>
        <w:t>роектно-сметн</w:t>
      </w:r>
      <w:r>
        <w:rPr>
          <w:color w:val="000000"/>
          <w:sz w:val="28"/>
          <w:szCs w:val="28"/>
        </w:rPr>
        <w:t>ая</w:t>
      </w:r>
      <w:r w:rsidRPr="00C057D2">
        <w:rPr>
          <w:color w:val="000000"/>
          <w:sz w:val="28"/>
          <w:szCs w:val="28"/>
        </w:rPr>
        <w:t xml:space="preserve"> документаци</w:t>
      </w:r>
      <w:r>
        <w:rPr>
          <w:color w:val="000000"/>
          <w:sz w:val="28"/>
          <w:szCs w:val="28"/>
        </w:rPr>
        <w:t>я</w:t>
      </w:r>
      <w:r w:rsidRPr="00C057D2">
        <w:rPr>
          <w:color w:val="000000"/>
          <w:sz w:val="28"/>
          <w:szCs w:val="28"/>
        </w:rPr>
        <w:t xml:space="preserve"> для строительства и реконструкции (модернизации) объектов питьевого водоснабжения </w:t>
      </w:r>
      <w:r>
        <w:rPr>
          <w:color w:val="000000"/>
          <w:sz w:val="28"/>
          <w:szCs w:val="28"/>
        </w:rPr>
        <w:t>разработана</w:t>
      </w:r>
      <w:r>
        <w:rPr>
          <w:sz w:val="28"/>
          <w:szCs w:val="28"/>
        </w:rPr>
        <w:t>;</w:t>
      </w:r>
    </w:p>
    <w:p w:rsidR="00B35FE7" w:rsidRDefault="00B35FE7" w:rsidP="00B35FE7">
      <w:pPr>
        <w:ind w:firstLine="709"/>
        <w:jc w:val="both"/>
        <w:rPr>
          <w:sz w:val="28"/>
          <w:szCs w:val="28"/>
        </w:rPr>
      </w:pPr>
      <w:r w:rsidRPr="007356C6">
        <w:rPr>
          <w:sz w:val="28"/>
          <w:szCs w:val="28"/>
        </w:rPr>
        <w:t>разработка проектно-сметной докум</w:t>
      </w:r>
      <w:r>
        <w:rPr>
          <w:sz w:val="28"/>
          <w:szCs w:val="28"/>
        </w:rPr>
        <w:t>ентации по объекту «Строительст</w:t>
      </w:r>
      <w:r w:rsidRPr="007356C6">
        <w:rPr>
          <w:sz w:val="28"/>
          <w:szCs w:val="28"/>
        </w:rPr>
        <w:t xml:space="preserve">во, реконструкция системы водоснабжения пос. </w:t>
      </w:r>
      <w:proofErr w:type="gramStart"/>
      <w:r w:rsidRPr="007356C6">
        <w:rPr>
          <w:sz w:val="28"/>
          <w:szCs w:val="28"/>
        </w:rPr>
        <w:t>Светлый</w:t>
      </w:r>
      <w:proofErr w:type="gramEnd"/>
      <w:r w:rsidRPr="007356C6">
        <w:rPr>
          <w:sz w:val="28"/>
          <w:szCs w:val="28"/>
        </w:rPr>
        <w:t xml:space="preserve"> МО «</w:t>
      </w:r>
      <w:proofErr w:type="spellStart"/>
      <w:r w:rsidRPr="007356C6">
        <w:rPr>
          <w:sz w:val="28"/>
          <w:szCs w:val="28"/>
        </w:rPr>
        <w:t>Светлозерское</w:t>
      </w:r>
      <w:proofErr w:type="spellEnd"/>
      <w:r w:rsidRPr="007356C6">
        <w:rPr>
          <w:sz w:val="28"/>
          <w:szCs w:val="28"/>
        </w:rPr>
        <w:t>»</w:t>
      </w:r>
      <w:r>
        <w:rPr>
          <w:sz w:val="28"/>
          <w:szCs w:val="28"/>
        </w:rPr>
        <w:t>. Р</w:t>
      </w:r>
      <w:r w:rsidRPr="00C057D2">
        <w:rPr>
          <w:color w:val="000000"/>
          <w:sz w:val="28"/>
          <w:szCs w:val="28"/>
        </w:rPr>
        <w:t>азработ</w:t>
      </w:r>
      <w:r>
        <w:rPr>
          <w:color w:val="000000"/>
          <w:sz w:val="28"/>
          <w:szCs w:val="28"/>
        </w:rPr>
        <w:t>ана</w:t>
      </w:r>
      <w:r w:rsidRPr="00C057D2">
        <w:rPr>
          <w:color w:val="000000"/>
          <w:sz w:val="28"/>
          <w:szCs w:val="28"/>
        </w:rPr>
        <w:t xml:space="preserve"> проектно-сметн</w:t>
      </w:r>
      <w:r>
        <w:rPr>
          <w:color w:val="000000"/>
          <w:sz w:val="28"/>
          <w:szCs w:val="28"/>
        </w:rPr>
        <w:t>ая</w:t>
      </w:r>
      <w:r w:rsidRPr="00C057D2">
        <w:rPr>
          <w:color w:val="000000"/>
          <w:sz w:val="28"/>
          <w:szCs w:val="28"/>
        </w:rPr>
        <w:t xml:space="preserve"> документаци</w:t>
      </w:r>
      <w:r>
        <w:rPr>
          <w:color w:val="000000"/>
          <w:sz w:val="28"/>
          <w:szCs w:val="28"/>
        </w:rPr>
        <w:t xml:space="preserve">я </w:t>
      </w:r>
      <w:r w:rsidRPr="00C057D2">
        <w:rPr>
          <w:color w:val="000000"/>
          <w:sz w:val="28"/>
          <w:szCs w:val="28"/>
        </w:rPr>
        <w:t xml:space="preserve">по объекту «Строительство, реконструкция системы водоснабжения пос. </w:t>
      </w:r>
      <w:proofErr w:type="gramStart"/>
      <w:r w:rsidRPr="00C057D2">
        <w:rPr>
          <w:color w:val="000000"/>
          <w:sz w:val="28"/>
          <w:szCs w:val="28"/>
        </w:rPr>
        <w:t>Светлый</w:t>
      </w:r>
      <w:proofErr w:type="gramEnd"/>
      <w:r w:rsidRPr="00C057D2">
        <w:rPr>
          <w:color w:val="000000"/>
          <w:sz w:val="28"/>
          <w:szCs w:val="28"/>
        </w:rPr>
        <w:t xml:space="preserve"> МО «</w:t>
      </w:r>
      <w:proofErr w:type="spellStart"/>
      <w:r w:rsidRPr="00C057D2">
        <w:rPr>
          <w:color w:val="000000"/>
          <w:sz w:val="28"/>
          <w:szCs w:val="28"/>
        </w:rPr>
        <w:t>Светлозерское</w:t>
      </w:r>
      <w:proofErr w:type="spellEnd"/>
      <w:r w:rsidRPr="00C057D2">
        <w:rPr>
          <w:color w:val="000000"/>
          <w:sz w:val="28"/>
          <w:szCs w:val="28"/>
        </w:rPr>
        <w:t>» (Этапы 2021 г.: проведение экспертиз</w:t>
      </w:r>
      <w:r>
        <w:rPr>
          <w:color w:val="000000"/>
          <w:sz w:val="28"/>
          <w:szCs w:val="28"/>
        </w:rPr>
        <w:t>ы</w:t>
      </w:r>
      <w:r w:rsidRPr="00C057D2">
        <w:rPr>
          <w:color w:val="000000"/>
          <w:sz w:val="28"/>
          <w:szCs w:val="28"/>
        </w:rPr>
        <w:t xml:space="preserve"> изысканий, разработка ОТР</w:t>
      </w:r>
      <w:r>
        <w:rPr>
          <w:color w:val="000000"/>
          <w:sz w:val="28"/>
          <w:szCs w:val="28"/>
        </w:rPr>
        <w:t xml:space="preserve"> (основные технические решения);</w:t>
      </w:r>
    </w:p>
    <w:p w:rsidR="00B35FE7" w:rsidRDefault="00B35FE7" w:rsidP="00B35FE7">
      <w:pPr>
        <w:ind w:firstLine="709"/>
        <w:jc w:val="both"/>
        <w:rPr>
          <w:sz w:val="28"/>
          <w:szCs w:val="28"/>
        </w:rPr>
      </w:pPr>
      <w:r w:rsidRPr="00F34EBD">
        <w:rPr>
          <w:sz w:val="28"/>
          <w:szCs w:val="28"/>
        </w:rPr>
        <w:t>выполнение проектных работ для строительства объекта «Баня на 8 мест с. Холмогоры, Холмогорский район, Архангельская область»</w:t>
      </w:r>
      <w:r>
        <w:rPr>
          <w:sz w:val="28"/>
          <w:szCs w:val="28"/>
        </w:rPr>
        <w:t>. Работы по проектированию данного объекта завершены;</w:t>
      </w:r>
    </w:p>
    <w:p w:rsidR="00B35FE7" w:rsidRDefault="00B35FE7" w:rsidP="00B35FE7">
      <w:pPr>
        <w:ind w:firstLine="709"/>
        <w:jc w:val="both"/>
        <w:rPr>
          <w:sz w:val="28"/>
          <w:szCs w:val="28"/>
        </w:rPr>
      </w:pPr>
      <w:r>
        <w:rPr>
          <w:sz w:val="28"/>
          <w:szCs w:val="28"/>
        </w:rPr>
        <w:t>11) мероприятие «</w:t>
      </w:r>
      <w:r w:rsidRPr="00DF7DB9">
        <w:rPr>
          <w:sz w:val="28"/>
          <w:szCs w:val="28"/>
        </w:rPr>
        <w:t>Строительство и реконструкция объектов водоснабжения, водоотведения, теплоснабжения и ремонт жилищно-коммунальной инфраструктуры</w:t>
      </w:r>
      <w:r>
        <w:rPr>
          <w:sz w:val="28"/>
          <w:szCs w:val="28"/>
        </w:rPr>
        <w:t>». В рамках данного мероприятия выполнены следующие работы:</w:t>
      </w:r>
    </w:p>
    <w:p w:rsidR="00B35FE7" w:rsidRDefault="00B35FE7" w:rsidP="00B35FE7">
      <w:pPr>
        <w:ind w:firstLine="709"/>
        <w:jc w:val="both"/>
        <w:rPr>
          <w:sz w:val="28"/>
          <w:szCs w:val="28"/>
        </w:rPr>
      </w:pPr>
      <w:proofErr w:type="gramStart"/>
      <w:r w:rsidRPr="00395357">
        <w:rPr>
          <w:sz w:val="28"/>
          <w:szCs w:val="28"/>
        </w:rPr>
        <w:lastRenderedPageBreak/>
        <w:t>строительство и реконструкция (модернизация) объектов питьевого водоснабжения («Станция очистки холодной воды» по адресу:</w:t>
      </w:r>
      <w:proofErr w:type="gramEnd"/>
      <w:r w:rsidRPr="00395357">
        <w:rPr>
          <w:sz w:val="28"/>
          <w:szCs w:val="28"/>
        </w:rPr>
        <w:t xml:space="preserve"> </w:t>
      </w:r>
      <w:proofErr w:type="gramStart"/>
      <w:r w:rsidRPr="00395357">
        <w:rPr>
          <w:sz w:val="28"/>
          <w:szCs w:val="28"/>
        </w:rPr>
        <w:t>Архангельская область, Холмогорский район, МО «Емецкое», дер. Кузнецово)</w:t>
      </w:r>
      <w:r>
        <w:rPr>
          <w:sz w:val="28"/>
          <w:szCs w:val="28"/>
        </w:rPr>
        <w:t>.</w:t>
      </w:r>
      <w:proofErr w:type="gramEnd"/>
      <w:r>
        <w:rPr>
          <w:sz w:val="28"/>
          <w:szCs w:val="28"/>
        </w:rPr>
        <w:t xml:space="preserve"> Выполнены </w:t>
      </w:r>
      <w:r w:rsidRPr="00790E0D">
        <w:rPr>
          <w:sz w:val="28"/>
          <w:szCs w:val="28"/>
        </w:rPr>
        <w:t>работы по строительству станции очистки холодной воды в д. Кузнецово</w:t>
      </w:r>
      <w:r>
        <w:rPr>
          <w:sz w:val="28"/>
          <w:szCs w:val="28"/>
        </w:rPr>
        <w:t xml:space="preserve"> (здание, колодцы, трубопровод);</w:t>
      </w:r>
    </w:p>
    <w:p w:rsidR="00B35FE7" w:rsidRDefault="00B35FE7" w:rsidP="00B35FE7">
      <w:pPr>
        <w:ind w:firstLine="709"/>
        <w:jc w:val="both"/>
        <w:rPr>
          <w:sz w:val="28"/>
          <w:szCs w:val="28"/>
        </w:rPr>
      </w:pPr>
      <w:r>
        <w:rPr>
          <w:sz w:val="28"/>
          <w:szCs w:val="28"/>
        </w:rPr>
        <w:t>р</w:t>
      </w:r>
      <w:r w:rsidRPr="00395357">
        <w:rPr>
          <w:sz w:val="28"/>
          <w:szCs w:val="28"/>
        </w:rPr>
        <w:t>емонт линий электропередач в процессе эксплуатации</w:t>
      </w:r>
      <w:r>
        <w:rPr>
          <w:sz w:val="28"/>
          <w:szCs w:val="28"/>
        </w:rPr>
        <w:t>. В</w:t>
      </w:r>
      <w:r w:rsidRPr="00790E0D">
        <w:rPr>
          <w:sz w:val="28"/>
          <w:szCs w:val="28"/>
        </w:rPr>
        <w:t xml:space="preserve">ыполнена проектно-сметная документация по объекту: «Капитальный ремонт электрических сетей ВЛ-0,4 </w:t>
      </w:r>
      <w:proofErr w:type="spellStart"/>
      <w:r w:rsidRPr="00790E0D">
        <w:rPr>
          <w:sz w:val="28"/>
          <w:szCs w:val="28"/>
        </w:rPr>
        <w:t>кВ</w:t>
      </w:r>
      <w:proofErr w:type="spellEnd"/>
      <w:r w:rsidRPr="00790E0D">
        <w:rPr>
          <w:sz w:val="28"/>
          <w:szCs w:val="28"/>
        </w:rPr>
        <w:t xml:space="preserve"> в п. </w:t>
      </w:r>
      <w:proofErr w:type="gramStart"/>
      <w:r w:rsidRPr="00790E0D">
        <w:rPr>
          <w:sz w:val="28"/>
          <w:szCs w:val="28"/>
        </w:rPr>
        <w:t>Почтовое</w:t>
      </w:r>
      <w:proofErr w:type="gramEnd"/>
      <w:r>
        <w:rPr>
          <w:sz w:val="28"/>
          <w:szCs w:val="28"/>
        </w:rPr>
        <w:t xml:space="preserve">, </w:t>
      </w:r>
      <w:r w:rsidRPr="00790E0D">
        <w:rPr>
          <w:sz w:val="28"/>
          <w:szCs w:val="28"/>
        </w:rPr>
        <w:t>ремонт опор (пос. Усть-Пинега, дер. Марковская)</w:t>
      </w:r>
      <w:r>
        <w:rPr>
          <w:sz w:val="28"/>
          <w:szCs w:val="28"/>
        </w:rPr>
        <w:t>;</w:t>
      </w:r>
    </w:p>
    <w:p w:rsidR="00B35FE7" w:rsidRDefault="00B35FE7" w:rsidP="00B35FE7">
      <w:pPr>
        <w:ind w:firstLine="709"/>
        <w:jc w:val="both"/>
        <w:rPr>
          <w:sz w:val="28"/>
          <w:szCs w:val="28"/>
        </w:rPr>
      </w:pPr>
      <w:r w:rsidRPr="00395357">
        <w:rPr>
          <w:sz w:val="28"/>
          <w:szCs w:val="28"/>
        </w:rPr>
        <w:t>ремонт теплотрассы МО «</w:t>
      </w:r>
      <w:proofErr w:type="spellStart"/>
      <w:r w:rsidRPr="00395357">
        <w:rPr>
          <w:sz w:val="28"/>
          <w:szCs w:val="28"/>
        </w:rPr>
        <w:t>Ракульское</w:t>
      </w:r>
      <w:proofErr w:type="spellEnd"/>
      <w:r w:rsidRPr="00395357">
        <w:rPr>
          <w:sz w:val="28"/>
          <w:szCs w:val="28"/>
        </w:rPr>
        <w:t>»</w:t>
      </w:r>
      <w:r>
        <w:rPr>
          <w:sz w:val="28"/>
          <w:szCs w:val="28"/>
        </w:rPr>
        <w:t>. В</w:t>
      </w:r>
      <w:r w:rsidRPr="00790E0D">
        <w:rPr>
          <w:sz w:val="28"/>
          <w:szCs w:val="28"/>
        </w:rPr>
        <w:t>ыполнены работы по ремонту теплотрассы</w:t>
      </w:r>
      <w:r>
        <w:rPr>
          <w:sz w:val="28"/>
          <w:szCs w:val="28"/>
        </w:rPr>
        <w:t>;</w:t>
      </w:r>
    </w:p>
    <w:p w:rsidR="00B35FE7" w:rsidRDefault="00B35FE7" w:rsidP="00B35FE7">
      <w:pPr>
        <w:ind w:firstLine="709"/>
        <w:jc w:val="both"/>
        <w:rPr>
          <w:sz w:val="28"/>
          <w:szCs w:val="28"/>
        </w:rPr>
      </w:pPr>
      <w:r w:rsidRPr="003C3696">
        <w:rPr>
          <w:sz w:val="28"/>
          <w:szCs w:val="28"/>
        </w:rPr>
        <w:t>ремонт водовода в дер.</w:t>
      </w:r>
      <w:r w:rsidR="00AE5618">
        <w:rPr>
          <w:sz w:val="28"/>
          <w:szCs w:val="28"/>
        </w:rPr>
        <w:t xml:space="preserve"> </w:t>
      </w:r>
      <w:proofErr w:type="spellStart"/>
      <w:r w:rsidRPr="003C3696">
        <w:rPr>
          <w:sz w:val="28"/>
          <w:szCs w:val="28"/>
        </w:rPr>
        <w:t>Рембуево</w:t>
      </w:r>
      <w:proofErr w:type="spellEnd"/>
      <w:r>
        <w:rPr>
          <w:sz w:val="28"/>
          <w:szCs w:val="28"/>
        </w:rPr>
        <w:t>. П</w:t>
      </w:r>
      <w:r w:rsidRPr="00790E0D">
        <w:rPr>
          <w:sz w:val="28"/>
          <w:szCs w:val="28"/>
        </w:rPr>
        <w:t xml:space="preserve">роведены </w:t>
      </w:r>
      <w:r w:rsidRPr="00790E0D">
        <w:rPr>
          <w:rStyle w:val="FontStyle20"/>
          <w:sz w:val="28"/>
          <w:szCs w:val="28"/>
        </w:rPr>
        <w:t xml:space="preserve">работы по перекладке/ремонту водопроводных сетей </w:t>
      </w:r>
      <w:r>
        <w:rPr>
          <w:rStyle w:val="FontStyle20"/>
          <w:sz w:val="28"/>
          <w:szCs w:val="28"/>
        </w:rPr>
        <w:t>дер</w:t>
      </w:r>
      <w:r w:rsidRPr="00790E0D">
        <w:rPr>
          <w:rStyle w:val="FontStyle20"/>
          <w:sz w:val="28"/>
          <w:szCs w:val="28"/>
        </w:rPr>
        <w:t xml:space="preserve">. </w:t>
      </w:r>
      <w:proofErr w:type="spellStart"/>
      <w:r w:rsidRPr="00790E0D">
        <w:rPr>
          <w:rStyle w:val="FontStyle20"/>
          <w:sz w:val="28"/>
          <w:szCs w:val="28"/>
        </w:rPr>
        <w:t>Рембуево</w:t>
      </w:r>
      <w:proofErr w:type="spellEnd"/>
      <w:r w:rsidRPr="00790E0D">
        <w:rPr>
          <w:rStyle w:val="FontStyle20"/>
          <w:sz w:val="28"/>
          <w:szCs w:val="28"/>
        </w:rPr>
        <w:t xml:space="preserve"> подземным способом</w:t>
      </w:r>
      <w:r w:rsidRPr="00790E0D">
        <w:rPr>
          <w:sz w:val="28"/>
          <w:szCs w:val="28"/>
        </w:rPr>
        <w:t xml:space="preserve"> (протяженность 2050 м)</w:t>
      </w:r>
      <w:r>
        <w:rPr>
          <w:sz w:val="28"/>
          <w:szCs w:val="28"/>
        </w:rPr>
        <w:t>;</w:t>
      </w:r>
    </w:p>
    <w:p w:rsidR="00B35FE7" w:rsidRDefault="00B35FE7" w:rsidP="00B35FE7">
      <w:pPr>
        <w:ind w:firstLine="709"/>
        <w:jc w:val="both"/>
        <w:rPr>
          <w:sz w:val="28"/>
          <w:szCs w:val="28"/>
        </w:rPr>
      </w:pPr>
      <w:r>
        <w:rPr>
          <w:sz w:val="28"/>
          <w:szCs w:val="28"/>
        </w:rPr>
        <w:t>поставка холодного водоснабжения в дер.</w:t>
      </w:r>
      <w:r w:rsidR="00AE5618">
        <w:rPr>
          <w:sz w:val="28"/>
          <w:szCs w:val="28"/>
        </w:rPr>
        <w:t xml:space="preserve"> </w:t>
      </w:r>
      <w:proofErr w:type="spellStart"/>
      <w:r>
        <w:rPr>
          <w:sz w:val="28"/>
          <w:szCs w:val="28"/>
        </w:rPr>
        <w:t>Рембуево</w:t>
      </w:r>
      <w:proofErr w:type="spellEnd"/>
      <w:r>
        <w:rPr>
          <w:sz w:val="28"/>
          <w:szCs w:val="28"/>
        </w:rPr>
        <w:t xml:space="preserve"> – </w:t>
      </w:r>
      <w:r w:rsidRPr="005A5A2B">
        <w:rPr>
          <w:sz w:val="28"/>
          <w:szCs w:val="28"/>
        </w:rPr>
        <w:t xml:space="preserve">произведена поставка холодного водоснабжения в дер. </w:t>
      </w:r>
      <w:proofErr w:type="spellStart"/>
      <w:r w:rsidRPr="005A5A2B">
        <w:rPr>
          <w:sz w:val="28"/>
          <w:szCs w:val="28"/>
        </w:rPr>
        <w:t>Рембуево</w:t>
      </w:r>
      <w:proofErr w:type="spellEnd"/>
      <w:r>
        <w:rPr>
          <w:sz w:val="28"/>
          <w:szCs w:val="28"/>
        </w:rPr>
        <w:t>;</w:t>
      </w:r>
    </w:p>
    <w:p w:rsidR="00C27125" w:rsidRDefault="00B35FE7" w:rsidP="00C27125">
      <w:pPr>
        <w:ind w:firstLine="709"/>
        <w:jc w:val="both"/>
        <w:rPr>
          <w:sz w:val="28"/>
          <w:szCs w:val="28"/>
        </w:rPr>
      </w:pPr>
      <w:r w:rsidRPr="003C3696">
        <w:rPr>
          <w:rFonts w:eastAsia="Calibri"/>
          <w:sz w:val="28"/>
          <w:szCs w:val="28"/>
          <w:lang w:eastAsia="en-US"/>
        </w:rPr>
        <w:t xml:space="preserve">услуги по составлению сметной документации «Текущий ремонт тепловых сетей п. </w:t>
      </w:r>
      <w:proofErr w:type="spellStart"/>
      <w:r w:rsidRPr="003C3696">
        <w:rPr>
          <w:rFonts w:eastAsia="Calibri"/>
          <w:sz w:val="28"/>
          <w:szCs w:val="28"/>
          <w:lang w:eastAsia="en-US"/>
        </w:rPr>
        <w:t>Брин</w:t>
      </w:r>
      <w:proofErr w:type="spellEnd"/>
      <w:r w:rsidRPr="003C3696">
        <w:rPr>
          <w:rFonts w:eastAsia="Calibri"/>
          <w:sz w:val="28"/>
          <w:szCs w:val="28"/>
          <w:lang w:eastAsia="en-US"/>
        </w:rPr>
        <w:t>-Наволок»</w:t>
      </w:r>
      <w:r>
        <w:rPr>
          <w:rFonts w:eastAsia="Calibri"/>
          <w:sz w:val="28"/>
          <w:szCs w:val="28"/>
          <w:lang w:eastAsia="en-US"/>
        </w:rPr>
        <w:t>. В</w:t>
      </w:r>
      <w:r w:rsidRPr="005A5A2B">
        <w:rPr>
          <w:sz w:val="28"/>
          <w:szCs w:val="28"/>
        </w:rPr>
        <w:t xml:space="preserve">ыполнена сметная документация по ремонту тепловых сетей в п. </w:t>
      </w:r>
      <w:proofErr w:type="spellStart"/>
      <w:r w:rsidRPr="005A5A2B">
        <w:rPr>
          <w:sz w:val="28"/>
          <w:szCs w:val="28"/>
        </w:rPr>
        <w:t>Брин</w:t>
      </w:r>
      <w:proofErr w:type="spellEnd"/>
      <w:r w:rsidR="00AE5618">
        <w:rPr>
          <w:sz w:val="28"/>
          <w:szCs w:val="28"/>
        </w:rPr>
        <w:t>-Н</w:t>
      </w:r>
      <w:r w:rsidRPr="005A5A2B">
        <w:rPr>
          <w:sz w:val="28"/>
          <w:szCs w:val="28"/>
        </w:rPr>
        <w:t>аволок</w:t>
      </w:r>
      <w:r>
        <w:rPr>
          <w:sz w:val="28"/>
          <w:szCs w:val="28"/>
        </w:rPr>
        <w:t>;</w:t>
      </w:r>
    </w:p>
    <w:p w:rsidR="00C27125" w:rsidRDefault="00B35FE7" w:rsidP="00C27125">
      <w:pPr>
        <w:ind w:firstLine="709"/>
        <w:jc w:val="both"/>
        <w:rPr>
          <w:sz w:val="28"/>
          <w:szCs w:val="28"/>
        </w:rPr>
      </w:pPr>
      <w:r w:rsidRPr="003C3696">
        <w:rPr>
          <w:sz w:val="28"/>
          <w:szCs w:val="28"/>
        </w:rPr>
        <w:t>ремонт тепловой сети (с. Емецк, дер. Мыза)</w:t>
      </w:r>
      <w:r>
        <w:rPr>
          <w:sz w:val="28"/>
          <w:szCs w:val="28"/>
        </w:rPr>
        <w:t>. З</w:t>
      </w:r>
      <w:r w:rsidRPr="00E1375F">
        <w:rPr>
          <w:sz w:val="28"/>
          <w:szCs w:val="28"/>
        </w:rPr>
        <w:t xml:space="preserve">акончен ремонт тепловой сети </w:t>
      </w:r>
      <w:r>
        <w:rPr>
          <w:sz w:val="28"/>
          <w:szCs w:val="28"/>
        </w:rPr>
        <w:t>(</w:t>
      </w:r>
      <w:r w:rsidRPr="00E1375F">
        <w:rPr>
          <w:sz w:val="28"/>
          <w:szCs w:val="28"/>
        </w:rPr>
        <w:t>с. Емецк, дер. Мыза)</w:t>
      </w:r>
      <w:r>
        <w:rPr>
          <w:sz w:val="28"/>
          <w:szCs w:val="28"/>
        </w:rPr>
        <w:t>, восстановление изоляции;</w:t>
      </w:r>
    </w:p>
    <w:p w:rsidR="00C27125" w:rsidRDefault="00B35FE7" w:rsidP="00C27125">
      <w:pPr>
        <w:ind w:firstLine="709"/>
        <w:jc w:val="both"/>
        <w:rPr>
          <w:sz w:val="28"/>
          <w:szCs w:val="28"/>
        </w:rPr>
      </w:pPr>
      <w:r w:rsidRPr="00B85F64">
        <w:rPr>
          <w:sz w:val="28"/>
          <w:szCs w:val="28"/>
        </w:rPr>
        <w:t xml:space="preserve">текущий ремонт участков тепловой сети пос. </w:t>
      </w:r>
      <w:proofErr w:type="spellStart"/>
      <w:r w:rsidRPr="00B85F64">
        <w:rPr>
          <w:sz w:val="28"/>
          <w:szCs w:val="28"/>
        </w:rPr>
        <w:t>Брин</w:t>
      </w:r>
      <w:proofErr w:type="spellEnd"/>
      <w:r w:rsidRPr="00B85F64">
        <w:rPr>
          <w:sz w:val="28"/>
          <w:szCs w:val="28"/>
        </w:rPr>
        <w:t>-Наволок</w:t>
      </w:r>
      <w:r>
        <w:rPr>
          <w:sz w:val="28"/>
          <w:szCs w:val="28"/>
        </w:rPr>
        <w:t>. В</w:t>
      </w:r>
      <w:r w:rsidRPr="00B85F64">
        <w:rPr>
          <w:sz w:val="28"/>
          <w:szCs w:val="28"/>
        </w:rPr>
        <w:t>осстановлен</w:t>
      </w:r>
      <w:r>
        <w:rPr>
          <w:sz w:val="28"/>
          <w:szCs w:val="28"/>
        </w:rPr>
        <w:t>а</w:t>
      </w:r>
      <w:r w:rsidRPr="00B85F64">
        <w:rPr>
          <w:sz w:val="28"/>
          <w:szCs w:val="28"/>
        </w:rPr>
        <w:t xml:space="preserve"> теплов</w:t>
      </w:r>
      <w:r>
        <w:rPr>
          <w:sz w:val="28"/>
          <w:szCs w:val="28"/>
        </w:rPr>
        <w:t>ая</w:t>
      </w:r>
      <w:r w:rsidRPr="00B85F64">
        <w:rPr>
          <w:sz w:val="28"/>
          <w:szCs w:val="28"/>
        </w:rPr>
        <w:t xml:space="preserve"> изоляци</w:t>
      </w:r>
      <w:r>
        <w:rPr>
          <w:sz w:val="28"/>
          <w:szCs w:val="28"/>
        </w:rPr>
        <w:t>я</w:t>
      </w:r>
      <w:r w:rsidRPr="00B85F64">
        <w:rPr>
          <w:sz w:val="28"/>
          <w:szCs w:val="28"/>
        </w:rPr>
        <w:t xml:space="preserve"> участков сетей теплоснабжения пос. </w:t>
      </w:r>
      <w:proofErr w:type="spellStart"/>
      <w:r w:rsidRPr="00B85F64">
        <w:rPr>
          <w:sz w:val="28"/>
          <w:szCs w:val="28"/>
        </w:rPr>
        <w:t>Брин</w:t>
      </w:r>
      <w:proofErr w:type="spellEnd"/>
      <w:r w:rsidRPr="00B85F64">
        <w:rPr>
          <w:sz w:val="28"/>
          <w:szCs w:val="28"/>
        </w:rPr>
        <w:t>-Наволок;</w:t>
      </w:r>
    </w:p>
    <w:p w:rsidR="00C27125" w:rsidRDefault="00B35FE7" w:rsidP="00C27125">
      <w:pPr>
        <w:ind w:firstLine="709"/>
        <w:jc w:val="both"/>
        <w:rPr>
          <w:sz w:val="28"/>
          <w:szCs w:val="28"/>
        </w:rPr>
      </w:pPr>
      <w:r w:rsidRPr="003C3696">
        <w:rPr>
          <w:sz w:val="28"/>
          <w:szCs w:val="28"/>
        </w:rPr>
        <w:t>устройство/ремонт объектов водоснабжения/водоотведения</w:t>
      </w:r>
      <w:r>
        <w:rPr>
          <w:sz w:val="28"/>
          <w:szCs w:val="28"/>
        </w:rPr>
        <w:t xml:space="preserve">. </w:t>
      </w:r>
      <w:proofErr w:type="gramStart"/>
      <w:r>
        <w:rPr>
          <w:sz w:val="28"/>
          <w:szCs w:val="28"/>
        </w:rPr>
        <w:t>Выполнен р</w:t>
      </w:r>
      <w:r w:rsidRPr="002D0C53">
        <w:rPr>
          <w:sz w:val="28"/>
          <w:szCs w:val="28"/>
        </w:rPr>
        <w:t xml:space="preserve">емонт канализационных сетей дер. </w:t>
      </w:r>
      <w:proofErr w:type="spellStart"/>
      <w:r w:rsidRPr="002D0C53">
        <w:rPr>
          <w:sz w:val="28"/>
          <w:szCs w:val="28"/>
        </w:rPr>
        <w:t>Х</w:t>
      </w:r>
      <w:r w:rsidR="00AE5618">
        <w:rPr>
          <w:sz w:val="28"/>
          <w:szCs w:val="28"/>
        </w:rPr>
        <w:t>арлово</w:t>
      </w:r>
      <w:proofErr w:type="spellEnd"/>
      <w:r w:rsidR="00AE5618">
        <w:rPr>
          <w:sz w:val="28"/>
          <w:szCs w:val="28"/>
        </w:rPr>
        <w:t>, МО «Матигорское» (280 м</w:t>
      </w:r>
      <w:r w:rsidRPr="002D0C53">
        <w:rPr>
          <w:sz w:val="28"/>
          <w:szCs w:val="28"/>
        </w:rPr>
        <w:t>)</w:t>
      </w:r>
      <w:r>
        <w:rPr>
          <w:sz w:val="28"/>
          <w:szCs w:val="28"/>
        </w:rPr>
        <w:t>, р</w:t>
      </w:r>
      <w:r w:rsidRPr="002D0C53">
        <w:rPr>
          <w:sz w:val="28"/>
          <w:szCs w:val="28"/>
        </w:rPr>
        <w:t xml:space="preserve">емонт канализационных сетей в с. Холмогоры и дер. </w:t>
      </w:r>
      <w:proofErr w:type="spellStart"/>
      <w:r w:rsidRPr="002D0C53">
        <w:rPr>
          <w:sz w:val="28"/>
          <w:szCs w:val="28"/>
        </w:rPr>
        <w:t>Анашкино</w:t>
      </w:r>
      <w:proofErr w:type="spellEnd"/>
      <w:r w:rsidRPr="002D0C53">
        <w:rPr>
          <w:sz w:val="28"/>
          <w:szCs w:val="28"/>
        </w:rPr>
        <w:t xml:space="preserve"> (ремонтируемый участок 56 п.</w:t>
      </w:r>
      <w:r>
        <w:rPr>
          <w:sz w:val="28"/>
          <w:szCs w:val="28"/>
        </w:rPr>
        <w:t xml:space="preserve"> </w:t>
      </w:r>
      <w:r w:rsidR="00AE5618">
        <w:rPr>
          <w:sz w:val="28"/>
          <w:szCs w:val="28"/>
        </w:rPr>
        <w:t>м</w:t>
      </w:r>
      <w:r w:rsidRPr="002D0C53">
        <w:rPr>
          <w:sz w:val="28"/>
          <w:szCs w:val="28"/>
        </w:rPr>
        <w:t>)</w:t>
      </w:r>
      <w:r>
        <w:rPr>
          <w:sz w:val="28"/>
          <w:szCs w:val="28"/>
        </w:rPr>
        <w:t>, выполнены работы по у</w:t>
      </w:r>
      <w:r w:rsidRPr="002D0C53">
        <w:rPr>
          <w:sz w:val="28"/>
          <w:szCs w:val="28"/>
        </w:rPr>
        <w:t>стройств</w:t>
      </w:r>
      <w:r>
        <w:rPr>
          <w:sz w:val="28"/>
          <w:szCs w:val="28"/>
        </w:rPr>
        <w:t>у</w:t>
      </w:r>
      <w:r w:rsidRPr="002D0C53">
        <w:rPr>
          <w:sz w:val="28"/>
          <w:szCs w:val="28"/>
        </w:rPr>
        <w:t xml:space="preserve"> </w:t>
      </w:r>
      <w:proofErr w:type="spellStart"/>
      <w:r w:rsidRPr="002D0C53">
        <w:rPr>
          <w:sz w:val="28"/>
          <w:szCs w:val="28"/>
        </w:rPr>
        <w:t>гидроаккумуляторов</w:t>
      </w:r>
      <w:proofErr w:type="spellEnd"/>
      <w:r w:rsidRPr="002D0C53">
        <w:rPr>
          <w:sz w:val="28"/>
          <w:szCs w:val="28"/>
        </w:rPr>
        <w:t xml:space="preserve"> (МО «Мати</w:t>
      </w:r>
      <w:r>
        <w:rPr>
          <w:sz w:val="28"/>
          <w:szCs w:val="28"/>
        </w:rPr>
        <w:t>горское», МО СП «Холмогорское», работы по у</w:t>
      </w:r>
      <w:r w:rsidRPr="002D0C53">
        <w:rPr>
          <w:sz w:val="28"/>
          <w:szCs w:val="28"/>
        </w:rPr>
        <w:t>стройств</w:t>
      </w:r>
      <w:r>
        <w:rPr>
          <w:sz w:val="28"/>
          <w:szCs w:val="28"/>
        </w:rPr>
        <w:t>у</w:t>
      </w:r>
      <w:r w:rsidRPr="002D0C53">
        <w:rPr>
          <w:sz w:val="28"/>
          <w:szCs w:val="28"/>
        </w:rPr>
        <w:t xml:space="preserve"> водоразборной колонки дер. </w:t>
      </w:r>
      <w:proofErr w:type="spellStart"/>
      <w:r w:rsidRPr="002D0C53">
        <w:rPr>
          <w:sz w:val="28"/>
          <w:szCs w:val="28"/>
        </w:rPr>
        <w:t>Нифериха</w:t>
      </w:r>
      <w:proofErr w:type="spellEnd"/>
      <w:r w:rsidRPr="002D0C53">
        <w:rPr>
          <w:sz w:val="28"/>
          <w:szCs w:val="28"/>
        </w:rPr>
        <w:t>, МО «Емецкое»</w:t>
      </w:r>
      <w:r>
        <w:rPr>
          <w:sz w:val="28"/>
          <w:szCs w:val="28"/>
        </w:rPr>
        <w:t>;</w:t>
      </w:r>
      <w:proofErr w:type="gramEnd"/>
    </w:p>
    <w:p w:rsidR="00C27125" w:rsidRDefault="00B35FE7" w:rsidP="00C27125">
      <w:pPr>
        <w:ind w:firstLine="709"/>
        <w:jc w:val="both"/>
        <w:rPr>
          <w:sz w:val="28"/>
          <w:szCs w:val="28"/>
        </w:rPr>
      </w:pPr>
      <w:r w:rsidRPr="003C3696">
        <w:rPr>
          <w:sz w:val="28"/>
          <w:szCs w:val="28"/>
        </w:rPr>
        <w:t xml:space="preserve">техническое освидетельствование трубопроводов тепловых сетей (пос. </w:t>
      </w:r>
      <w:proofErr w:type="spellStart"/>
      <w:r w:rsidRPr="003C3696">
        <w:rPr>
          <w:sz w:val="28"/>
          <w:szCs w:val="28"/>
        </w:rPr>
        <w:t>Брин</w:t>
      </w:r>
      <w:proofErr w:type="spellEnd"/>
      <w:r w:rsidRPr="003C3696">
        <w:rPr>
          <w:sz w:val="28"/>
          <w:szCs w:val="28"/>
        </w:rPr>
        <w:t>-Наволок)</w:t>
      </w:r>
      <w:r>
        <w:rPr>
          <w:sz w:val="28"/>
          <w:szCs w:val="28"/>
        </w:rPr>
        <w:t>. В</w:t>
      </w:r>
      <w:r w:rsidRPr="00546F3F">
        <w:rPr>
          <w:sz w:val="28"/>
          <w:szCs w:val="28"/>
        </w:rPr>
        <w:t>ыполнено техническое освидетельствование тр</w:t>
      </w:r>
      <w:r w:rsidR="00C27125">
        <w:rPr>
          <w:sz w:val="28"/>
          <w:szCs w:val="28"/>
        </w:rPr>
        <w:t xml:space="preserve">убопроводов в пос. </w:t>
      </w:r>
      <w:proofErr w:type="spellStart"/>
      <w:r w:rsidR="00C27125">
        <w:rPr>
          <w:sz w:val="28"/>
          <w:szCs w:val="28"/>
        </w:rPr>
        <w:t>Брин</w:t>
      </w:r>
      <w:proofErr w:type="spellEnd"/>
      <w:r w:rsidR="00C27125">
        <w:rPr>
          <w:sz w:val="28"/>
          <w:szCs w:val="28"/>
        </w:rPr>
        <w:t>-Наволок;</w:t>
      </w:r>
    </w:p>
    <w:p w:rsidR="00C27125" w:rsidRDefault="00B35FE7" w:rsidP="00C27125">
      <w:pPr>
        <w:ind w:firstLine="709"/>
        <w:jc w:val="both"/>
        <w:rPr>
          <w:sz w:val="28"/>
          <w:szCs w:val="28"/>
        </w:rPr>
      </w:pPr>
      <w:r w:rsidRPr="003C3696">
        <w:rPr>
          <w:sz w:val="28"/>
          <w:szCs w:val="28"/>
        </w:rPr>
        <w:t>приобретение химических реагентов</w:t>
      </w:r>
      <w:r>
        <w:rPr>
          <w:sz w:val="28"/>
          <w:szCs w:val="28"/>
        </w:rPr>
        <w:t>. П</w:t>
      </w:r>
      <w:r w:rsidRPr="00546F3F">
        <w:rPr>
          <w:sz w:val="28"/>
          <w:szCs w:val="28"/>
        </w:rPr>
        <w:t xml:space="preserve">риобретены химические реагенты для фильтровальной станции водоочистки в п. Малая </w:t>
      </w:r>
      <w:proofErr w:type="spellStart"/>
      <w:r w:rsidRPr="00546F3F">
        <w:rPr>
          <w:sz w:val="28"/>
          <w:szCs w:val="28"/>
        </w:rPr>
        <w:t>Товра</w:t>
      </w:r>
      <w:proofErr w:type="spellEnd"/>
      <w:r>
        <w:t>;</w:t>
      </w:r>
    </w:p>
    <w:p w:rsidR="00C27125" w:rsidRDefault="00B35FE7" w:rsidP="00C27125">
      <w:pPr>
        <w:ind w:firstLine="709"/>
        <w:jc w:val="both"/>
        <w:rPr>
          <w:sz w:val="28"/>
          <w:szCs w:val="28"/>
        </w:rPr>
      </w:pPr>
      <w:r w:rsidRPr="003C3696">
        <w:rPr>
          <w:sz w:val="28"/>
          <w:szCs w:val="28"/>
        </w:rPr>
        <w:t>текущий ремонт тепловых сетей на территории МО «Холмогорский муниципальный район»</w:t>
      </w:r>
      <w:r>
        <w:rPr>
          <w:sz w:val="28"/>
          <w:szCs w:val="28"/>
        </w:rPr>
        <w:t>. В</w:t>
      </w:r>
      <w:r w:rsidRPr="00CC026B">
        <w:rPr>
          <w:sz w:val="28"/>
          <w:szCs w:val="28"/>
        </w:rPr>
        <w:t xml:space="preserve">ыполнен текущий ремонт тепловых сетей </w:t>
      </w:r>
      <w:proofErr w:type="gramStart"/>
      <w:r>
        <w:rPr>
          <w:sz w:val="28"/>
          <w:szCs w:val="28"/>
        </w:rPr>
        <w:t>в</w:t>
      </w:r>
      <w:proofErr w:type="gramEnd"/>
      <w:r>
        <w:rPr>
          <w:sz w:val="28"/>
          <w:szCs w:val="28"/>
        </w:rPr>
        <w:t xml:space="preserve"> </w:t>
      </w:r>
      <w:r w:rsidR="00C27125">
        <w:rPr>
          <w:sz w:val="28"/>
          <w:szCs w:val="28"/>
        </w:rPr>
        <w:t xml:space="preserve">                          </w:t>
      </w:r>
      <w:r w:rsidRPr="00CC026B">
        <w:rPr>
          <w:sz w:val="28"/>
          <w:szCs w:val="28"/>
        </w:rPr>
        <w:t>с. Емецк, пос. Двинской;</w:t>
      </w:r>
    </w:p>
    <w:p w:rsidR="00C27125" w:rsidRDefault="00B35FE7" w:rsidP="00C27125">
      <w:pPr>
        <w:ind w:firstLine="709"/>
        <w:jc w:val="both"/>
        <w:rPr>
          <w:sz w:val="28"/>
          <w:szCs w:val="28"/>
        </w:rPr>
      </w:pPr>
      <w:r w:rsidRPr="003C3696">
        <w:rPr>
          <w:sz w:val="28"/>
          <w:szCs w:val="28"/>
        </w:rPr>
        <w:t>поверка приборов учета узла тепловой энергии</w:t>
      </w:r>
      <w:r>
        <w:rPr>
          <w:sz w:val="28"/>
          <w:szCs w:val="28"/>
        </w:rPr>
        <w:t>. В</w:t>
      </w:r>
      <w:r w:rsidRPr="00CC026B">
        <w:rPr>
          <w:sz w:val="28"/>
          <w:szCs w:val="28"/>
        </w:rPr>
        <w:t>ыполнен</w:t>
      </w:r>
      <w:r>
        <w:rPr>
          <w:sz w:val="28"/>
          <w:szCs w:val="28"/>
        </w:rPr>
        <w:t>ы</w:t>
      </w:r>
      <w:r w:rsidRPr="00CC026B">
        <w:rPr>
          <w:sz w:val="28"/>
          <w:szCs w:val="28"/>
        </w:rPr>
        <w:t xml:space="preserve"> работ</w:t>
      </w:r>
      <w:r>
        <w:rPr>
          <w:sz w:val="28"/>
          <w:szCs w:val="28"/>
        </w:rPr>
        <w:t>ы</w:t>
      </w:r>
      <w:r w:rsidRPr="00CC026B">
        <w:rPr>
          <w:sz w:val="28"/>
          <w:szCs w:val="28"/>
        </w:rPr>
        <w:t xml:space="preserve"> по проверке узла учета тепловой энергии Холмогорской ЦМ библиотеки, </w:t>
      </w:r>
      <w:r w:rsidRPr="00A92DD0">
        <w:rPr>
          <w:sz w:val="28"/>
          <w:szCs w:val="28"/>
        </w:rPr>
        <w:t xml:space="preserve">амбулатории в пос. </w:t>
      </w:r>
      <w:proofErr w:type="gramStart"/>
      <w:r w:rsidRPr="00A92DD0">
        <w:rPr>
          <w:sz w:val="28"/>
          <w:szCs w:val="28"/>
        </w:rPr>
        <w:t>Светлый</w:t>
      </w:r>
      <w:proofErr w:type="gramEnd"/>
      <w:r>
        <w:rPr>
          <w:sz w:val="28"/>
          <w:szCs w:val="28"/>
        </w:rPr>
        <w:t>, д.</w:t>
      </w:r>
      <w:r w:rsidR="00C27125">
        <w:rPr>
          <w:sz w:val="28"/>
          <w:szCs w:val="28"/>
        </w:rPr>
        <w:t xml:space="preserve"> </w:t>
      </w:r>
      <w:r>
        <w:rPr>
          <w:sz w:val="28"/>
          <w:szCs w:val="28"/>
        </w:rPr>
        <w:t>24;</w:t>
      </w:r>
    </w:p>
    <w:p w:rsidR="00C27125" w:rsidRDefault="00B35FE7" w:rsidP="00C27125">
      <w:pPr>
        <w:ind w:firstLine="709"/>
        <w:jc w:val="both"/>
        <w:rPr>
          <w:sz w:val="28"/>
          <w:szCs w:val="28"/>
        </w:rPr>
      </w:pPr>
      <w:r w:rsidRPr="00275DC3">
        <w:rPr>
          <w:sz w:val="28"/>
          <w:szCs w:val="28"/>
        </w:rPr>
        <w:t>замена канализационных труб и колодцев на территории государственного бюджетного учреждения здравоохранения Архангельской области «Холмогорская центральная районная больница»</w:t>
      </w:r>
      <w:r>
        <w:rPr>
          <w:sz w:val="28"/>
          <w:szCs w:val="28"/>
        </w:rPr>
        <w:t xml:space="preserve">. Мероприятие не </w:t>
      </w:r>
      <w:r>
        <w:rPr>
          <w:sz w:val="28"/>
          <w:szCs w:val="28"/>
        </w:rPr>
        <w:lastRenderedPageBreak/>
        <w:t>вы</w:t>
      </w:r>
      <w:r w:rsidR="00AE5618">
        <w:rPr>
          <w:sz w:val="28"/>
          <w:szCs w:val="28"/>
        </w:rPr>
        <w:t>полнено, аукцион объявлен 10 декабря 2021 года, срок выполнения до 01 июня 2022 года</w:t>
      </w:r>
      <w:r>
        <w:rPr>
          <w:sz w:val="28"/>
          <w:szCs w:val="28"/>
        </w:rPr>
        <w:t>, финансирование поступило в конце года.</w:t>
      </w:r>
    </w:p>
    <w:p w:rsidR="00C27125" w:rsidRDefault="00B35FE7" w:rsidP="00C27125">
      <w:pPr>
        <w:ind w:firstLine="709"/>
        <w:jc w:val="both"/>
        <w:rPr>
          <w:sz w:val="28"/>
          <w:szCs w:val="28"/>
        </w:rPr>
      </w:pPr>
      <w:r>
        <w:rPr>
          <w:spacing w:val="-4"/>
          <w:sz w:val="28"/>
          <w:szCs w:val="28"/>
        </w:rPr>
        <w:t>1.2. Объемы финансирования и освоения сре</w:t>
      </w:r>
      <w:proofErr w:type="gramStart"/>
      <w:r>
        <w:rPr>
          <w:spacing w:val="-4"/>
          <w:sz w:val="28"/>
          <w:szCs w:val="28"/>
        </w:rPr>
        <w:t>дств в р</w:t>
      </w:r>
      <w:proofErr w:type="gramEnd"/>
      <w:r>
        <w:rPr>
          <w:spacing w:val="-4"/>
          <w:sz w:val="28"/>
          <w:szCs w:val="28"/>
        </w:rPr>
        <w:t>амках Программы.</w:t>
      </w:r>
    </w:p>
    <w:p w:rsidR="00C27125" w:rsidRDefault="00B35FE7" w:rsidP="00C27125">
      <w:pPr>
        <w:ind w:firstLine="709"/>
        <w:jc w:val="both"/>
        <w:rPr>
          <w:sz w:val="28"/>
          <w:szCs w:val="28"/>
        </w:rPr>
      </w:pPr>
      <w:r>
        <w:rPr>
          <w:sz w:val="28"/>
          <w:szCs w:val="28"/>
        </w:rPr>
        <w:t xml:space="preserve">Для реализации мероприятий муниципальной программы на 2021 г. предусмотрены финансовые средства в размере </w:t>
      </w:r>
      <w:r w:rsidRPr="00C31FF7">
        <w:rPr>
          <w:sz w:val="28"/>
          <w:szCs w:val="28"/>
        </w:rPr>
        <w:t>1</w:t>
      </w:r>
      <w:r w:rsidR="00AE5618">
        <w:rPr>
          <w:sz w:val="28"/>
          <w:szCs w:val="28"/>
        </w:rPr>
        <w:t>36</w:t>
      </w:r>
      <w:r>
        <w:rPr>
          <w:sz w:val="28"/>
          <w:szCs w:val="28"/>
        </w:rPr>
        <w:t>979</w:t>
      </w:r>
      <w:r w:rsidRPr="00C31FF7">
        <w:rPr>
          <w:sz w:val="28"/>
          <w:szCs w:val="28"/>
        </w:rPr>
        <w:t>,</w:t>
      </w:r>
      <w:r>
        <w:rPr>
          <w:sz w:val="28"/>
          <w:szCs w:val="28"/>
        </w:rPr>
        <w:t>42277 тыс. руб., из них средства:</w:t>
      </w:r>
    </w:p>
    <w:p w:rsidR="00C27125" w:rsidRDefault="00B35FE7" w:rsidP="00C27125">
      <w:pPr>
        <w:ind w:firstLine="709"/>
        <w:jc w:val="both"/>
        <w:rPr>
          <w:sz w:val="28"/>
          <w:szCs w:val="28"/>
        </w:rPr>
      </w:pPr>
      <w:r>
        <w:rPr>
          <w:sz w:val="28"/>
          <w:szCs w:val="28"/>
        </w:rPr>
        <w:t>федерального</w:t>
      </w:r>
      <w:r w:rsidR="00C27125">
        <w:rPr>
          <w:sz w:val="28"/>
          <w:szCs w:val="28"/>
        </w:rPr>
        <w:t xml:space="preserve"> бюджета – 28087,400 тыс. руб.;</w:t>
      </w:r>
    </w:p>
    <w:p w:rsidR="00C27125" w:rsidRDefault="00B35FE7" w:rsidP="00C27125">
      <w:pPr>
        <w:ind w:firstLine="709"/>
        <w:jc w:val="both"/>
        <w:rPr>
          <w:sz w:val="28"/>
          <w:szCs w:val="28"/>
        </w:rPr>
      </w:pPr>
      <w:r>
        <w:rPr>
          <w:sz w:val="28"/>
          <w:szCs w:val="28"/>
        </w:rPr>
        <w:t xml:space="preserve">областного бюджета – </w:t>
      </w:r>
      <w:r w:rsidRPr="00C31FF7">
        <w:rPr>
          <w:sz w:val="28"/>
          <w:szCs w:val="28"/>
        </w:rPr>
        <w:t>3</w:t>
      </w:r>
      <w:r>
        <w:rPr>
          <w:sz w:val="28"/>
          <w:szCs w:val="28"/>
        </w:rPr>
        <w:t>7282</w:t>
      </w:r>
      <w:r w:rsidRPr="00C31FF7">
        <w:rPr>
          <w:sz w:val="28"/>
          <w:szCs w:val="28"/>
        </w:rPr>
        <w:t>,</w:t>
      </w:r>
      <w:r w:rsidR="00C27125">
        <w:rPr>
          <w:sz w:val="28"/>
          <w:szCs w:val="28"/>
        </w:rPr>
        <w:t>81486 тыс. руб.;</w:t>
      </w:r>
    </w:p>
    <w:p w:rsidR="00C27125" w:rsidRDefault="00B35FE7" w:rsidP="00C27125">
      <w:pPr>
        <w:ind w:firstLine="709"/>
        <w:jc w:val="both"/>
        <w:rPr>
          <w:sz w:val="28"/>
          <w:szCs w:val="28"/>
        </w:rPr>
      </w:pPr>
      <w:r>
        <w:rPr>
          <w:sz w:val="28"/>
          <w:szCs w:val="28"/>
        </w:rPr>
        <w:t>местных бюджетов – 19361</w:t>
      </w:r>
      <w:r w:rsidRPr="00C31FF7">
        <w:rPr>
          <w:sz w:val="28"/>
          <w:szCs w:val="28"/>
        </w:rPr>
        <w:t>,</w:t>
      </w:r>
      <w:r w:rsidR="00C27125">
        <w:rPr>
          <w:sz w:val="28"/>
          <w:szCs w:val="28"/>
        </w:rPr>
        <w:t>48791 тыс. рублей;</w:t>
      </w:r>
    </w:p>
    <w:p w:rsidR="00C27125" w:rsidRDefault="00B35FE7" w:rsidP="00C27125">
      <w:pPr>
        <w:ind w:firstLine="709"/>
        <w:jc w:val="both"/>
        <w:rPr>
          <w:sz w:val="28"/>
          <w:szCs w:val="28"/>
        </w:rPr>
      </w:pPr>
      <w:r>
        <w:rPr>
          <w:sz w:val="28"/>
          <w:szCs w:val="28"/>
        </w:rPr>
        <w:t>средства фонда содействию реформированию ЖКХ – 52247,720 тыс. руб.</w:t>
      </w:r>
    </w:p>
    <w:p w:rsidR="00C27125" w:rsidRDefault="00B35FE7" w:rsidP="00C27125">
      <w:pPr>
        <w:ind w:firstLine="709"/>
        <w:jc w:val="both"/>
        <w:rPr>
          <w:sz w:val="28"/>
          <w:szCs w:val="28"/>
        </w:rPr>
      </w:pPr>
      <w:r>
        <w:rPr>
          <w:sz w:val="28"/>
          <w:szCs w:val="28"/>
        </w:rPr>
        <w:t>За отчетный период 2021 года израсходовано 101399,03726 тыс. рублей, из них средства:</w:t>
      </w:r>
    </w:p>
    <w:p w:rsidR="00C27125" w:rsidRDefault="00B35FE7" w:rsidP="00C27125">
      <w:pPr>
        <w:ind w:firstLine="709"/>
        <w:jc w:val="both"/>
        <w:rPr>
          <w:sz w:val="28"/>
          <w:szCs w:val="28"/>
        </w:rPr>
      </w:pPr>
      <w:r>
        <w:rPr>
          <w:sz w:val="28"/>
          <w:szCs w:val="28"/>
        </w:rPr>
        <w:t>федерального бюджета – 28087,400 тыс. рублей;</w:t>
      </w:r>
    </w:p>
    <w:p w:rsidR="00C27125" w:rsidRDefault="00B35FE7" w:rsidP="00C27125">
      <w:pPr>
        <w:ind w:firstLine="709"/>
        <w:jc w:val="both"/>
        <w:rPr>
          <w:sz w:val="28"/>
          <w:szCs w:val="28"/>
        </w:rPr>
      </w:pPr>
      <w:r>
        <w:rPr>
          <w:sz w:val="28"/>
          <w:szCs w:val="28"/>
        </w:rPr>
        <w:t>областного бюд</w:t>
      </w:r>
      <w:r w:rsidR="00C27125">
        <w:rPr>
          <w:sz w:val="28"/>
          <w:szCs w:val="28"/>
        </w:rPr>
        <w:t>жета – 31585,27064 тыс. рублей;</w:t>
      </w:r>
    </w:p>
    <w:p w:rsidR="00C27125" w:rsidRDefault="00B35FE7" w:rsidP="00C27125">
      <w:pPr>
        <w:ind w:firstLine="709"/>
        <w:jc w:val="both"/>
        <w:rPr>
          <w:sz w:val="28"/>
          <w:szCs w:val="28"/>
        </w:rPr>
      </w:pPr>
      <w:r>
        <w:rPr>
          <w:sz w:val="28"/>
          <w:szCs w:val="28"/>
        </w:rPr>
        <w:t>местных бюдж</w:t>
      </w:r>
      <w:r w:rsidR="00C27125">
        <w:rPr>
          <w:sz w:val="28"/>
          <w:szCs w:val="28"/>
        </w:rPr>
        <w:t>етов – 17446,04884 тыс. рублей;</w:t>
      </w:r>
    </w:p>
    <w:p w:rsidR="00C27125" w:rsidRDefault="00B35FE7" w:rsidP="00C27125">
      <w:pPr>
        <w:ind w:firstLine="709"/>
        <w:jc w:val="both"/>
        <w:rPr>
          <w:sz w:val="28"/>
          <w:szCs w:val="28"/>
        </w:rPr>
      </w:pPr>
      <w:r>
        <w:rPr>
          <w:sz w:val="28"/>
          <w:szCs w:val="28"/>
        </w:rPr>
        <w:t>средства фонда содействия реформированию ЖКХ – 24280,31778 тыс. руб.</w:t>
      </w:r>
    </w:p>
    <w:p w:rsidR="00C27125" w:rsidRDefault="00B35FE7" w:rsidP="00C27125">
      <w:pPr>
        <w:ind w:firstLine="709"/>
        <w:jc w:val="both"/>
        <w:rPr>
          <w:sz w:val="28"/>
          <w:szCs w:val="28"/>
        </w:rPr>
      </w:pPr>
      <w:r>
        <w:rPr>
          <w:sz w:val="28"/>
          <w:szCs w:val="28"/>
        </w:rPr>
        <w:t>Не израсходованы средства в размере 355</w:t>
      </w:r>
      <w:r w:rsidR="00C27125">
        <w:rPr>
          <w:sz w:val="28"/>
          <w:szCs w:val="28"/>
        </w:rPr>
        <w:t>80,38551 тыс. руб., в том числе:</w:t>
      </w:r>
    </w:p>
    <w:p w:rsidR="00C27125" w:rsidRDefault="00B35FE7" w:rsidP="00C27125">
      <w:pPr>
        <w:ind w:firstLine="709"/>
        <w:jc w:val="both"/>
        <w:rPr>
          <w:sz w:val="28"/>
          <w:szCs w:val="28"/>
        </w:rPr>
      </w:pPr>
      <w:r>
        <w:rPr>
          <w:sz w:val="28"/>
          <w:szCs w:val="28"/>
        </w:rPr>
        <w:t xml:space="preserve">средства областного </w:t>
      </w:r>
      <w:r w:rsidR="00C27125">
        <w:rPr>
          <w:sz w:val="28"/>
          <w:szCs w:val="28"/>
        </w:rPr>
        <w:t>бюджета – 5697,54422 тыс. руб.;</w:t>
      </w:r>
    </w:p>
    <w:p w:rsidR="00C27125" w:rsidRDefault="00B35FE7" w:rsidP="00C27125">
      <w:pPr>
        <w:ind w:firstLine="709"/>
        <w:jc w:val="both"/>
        <w:rPr>
          <w:sz w:val="28"/>
          <w:szCs w:val="28"/>
        </w:rPr>
      </w:pPr>
      <w:r>
        <w:rPr>
          <w:sz w:val="28"/>
          <w:szCs w:val="28"/>
        </w:rPr>
        <w:t>средства местного бюджета – 1915,43907 тыс. руб</w:t>
      </w:r>
      <w:r w:rsidR="00C27125">
        <w:rPr>
          <w:sz w:val="28"/>
          <w:szCs w:val="28"/>
        </w:rPr>
        <w:t>.;</w:t>
      </w:r>
    </w:p>
    <w:p w:rsidR="00C27125" w:rsidRDefault="00B35FE7" w:rsidP="00C27125">
      <w:pPr>
        <w:ind w:firstLine="709"/>
        <w:jc w:val="both"/>
        <w:rPr>
          <w:sz w:val="28"/>
          <w:szCs w:val="28"/>
        </w:rPr>
      </w:pPr>
      <w:r>
        <w:rPr>
          <w:sz w:val="28"/>
          <w:szCs w:val="28"/>
        </w:rPr>
        <w:t>средства фонда содействия реформированию ЖКХ – 27967,40222 тыс. руб.</w:t>
      </w:r>
    </w:p>
    <w:p w:rsidR="00C27125" w:rsidRDefault="00B35FE7" w:rsidP="00C27125">
      <w:pPr>
        <w:ind w:firstLine="709"/>
        <w:jc w:val="both"/>
        <w:rPr>
          <w:sz w:val="28"/>
          <w:szCs w:val="28"/>
        </w:rPr>
      </w:pPr>
      <w:proofErr w:type="gramStart"/>
      <w:r w:rsidRPr="003B5339">
        <w:rPr>
          <w:sz w:val="28"/>
          <w:szCs w:val="28"/>
        </w:rPr>
        <w:t>По мероприятию «</w:t>
      </w:r>
      <w:r w:rsidRPr="00724B41">
        <w:rPr>
          <w:sz w:val="28"/>
          <w:szCs w:val="28"/>
        </w:rPr>
        <w:t xml:space="preserve">Разработка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включая инженерные изыскания и разработку </w:t>
      </w:r>
      <w:proofErr w:type="spellStart"/>
      <w:r w:rsidRPr="00724B41">
        <w:rPr>
          <w:sz w:val="28"/>
          <w:szCs w:val="28"/>
        </w:rPr>
        <w:t>квартирограммы</w:t>
      </w:r>
      <w:proofErr w:type="spellEnd"/>
      <w:r w:rsidRPr="003B5339">
        <w:rPr>
          <w:sz w:val="28"/>
          <w:szCs w:val="28"/>
        </w:rPr>
        <w:t xml:space="preserve">» не израсходованы средства в сумме </w:t>
      </w:r>
      <w:r>
        <w:rPr>
          <w:sz w:val="28"/>
          <w:szCs w:val="28"/>
        </w:rPr>
        <w:t>314,42945</w:t>
      </w:r>
      <w:r w:rsidR="00C27125">
        <w:rPr>
          <w:sz w:val="28"/>
          <w:szCs w:val="28"/>
        </w:rPr>
        <w:t xml:space="preserve"> тыс. руб., в том числе:</w:t>
      </w:r>
      <w:proofErr w:type="gramEnd"/>
    </w:p>
    <w:p w:rsidR="00C27125" w:rsidRDefault="00B35FE7" w:rsidP="00C27125">
      <w:pPr>
        <w:ind w:firstLine="709"/>
        <w:jc w:val="both"/>
        <w:rPr>
          <w:sz w:val="28"/>
          <w:szCs w:val="28"/>
        </w:rPr>
      </w:pPr>
      <w:r w:rsidRPr="003B5339">
        <w:rPr>
          <w:sz w:val="28"/>
          <w:szCs w:val="28"/>
        </w:rPr>
        <w:t xml:space="preserve">средства местного бюджета – </w:t>
      </w:r>
      <w:r>
        <w:rPr>
          <w:sz w:val="28"/>
          <w:szCs w:val="28"/>
        </w:rPr>
        <w:t>314,42945</w:t>
      </w:r>
      <w:r w:rsidR="00C27125">
        <w:rPr>
          <w:sz w:val="28"/>
          <w:szCs w:val="28"/>
        </w:rPr>
        <w:t xml:space="preserve"> тыс. руб.</w:t>
      </w:r>
    </w:p>
    <w:p w:rsidR="00C27125" w:rsidRDefault="00B35FE7" w:rsidP="00C27125">
      <w:pPr>
        <w:ind w:firstLine="709"/>
        <w:jc w:val="both"/>
        <w:rPr>
          <w:sz w:val="28"/>
          <w:szCs w:val="28"/>
        </w:rPr>
      </w:pPr>
      <w:r w:rsidRPr="003B5339">
        <w:rPr>
          <w:sz w:val="28"/>
          <w:szCs w:val="28"/>
        </w:rPr>
        <w:t xml:space="preserve">Причины не освоения средств заключается в снижении стоимости планируемых работ </w:t>
      </w:r>
      <w:r>
        <w:rPr>
          <w:sz w:val="28"/>
          <w:szCs w:val="28"/>
        </w:rPr>
        <w:t xml:space="preserve">по обоснованию инвестиций </w:t>
      </w:r>
      <w:r w:rsidRPr="003B5339">
        <w:rPr>
          <w:sz w:val="28"/>
          <w:szCs w:val="28"/>
        </w:rPr>
        <w:t xml:space="preserve">за счет проведения аукционов. </w:t>
      </w:r>
      <w:r>
        <w:rPr>
          <w:sz w:val="28"/>
          <w:szCs w:val="28"/>
        </w:rPr>
        <w:t>Работы</w:t>
      </w:r>
      <w:r w:rsidRPr="003B5339">
        <w:rPr>
          <w:sz w:val="28"/>
          <w:szCs w:val="28"/>
        </w:rPr>
        <w:t xml:space="preserve"> выполнен</w:t>
      </w:r>
      <w:r>
        <w:rPr>
          <w:sz w:val="28"/>
          <w:szCs w:val="28"/>
        </w:rPr>
        <w:t>ы.</w:t>
      </w:r>
    </w:p>
    <w:p w:rsidR="00C27125" w:rsidRDefault="00B35FE7" w:rsidP="00C27125">
      <w:pPr>
        <w:ind w:firstLine="709"/>
        <w:jc w:val="both"/>
        <w:rPr>
          <w:sz w:val="28"/>
          <w:szCs w:val="28"/>
        </w:rPr>
      </w:pPr>
      <w:proofErr w:type="gramStart"/>
      <w:r w:rsidRPr="003B5339">
        <w:rPr>
          <w:sz w:val="28"/>
          <w:szCs w:val="28"/>
        </w:rPr>
        <w:t>По мероприятию «</w:t>
      </w:r>
      <w:r w:rsidRPr="00724B41">
        <w:rPr>
          <w:sz w:val="28"/>
          <w:szCs w:val="28"/>
        </w:rPr>
        <w:t>Проведение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объекта капитального строительства</w:t>
      </w:r>
      <w:r w:rsidRPr="003B5339">
        <w:rPr>
          <w:sz w:val="28"/>
          <w:szCs w:val="28"/>
        </w:rPr>
        <w:t xml:space="preserve">» не израсходованы средства в сумме </w:t>
      </w:r>
      <w:r>
        <w:rPr>
          <w:sz w:val="28"/>
          <w:szCs w:val="28"/>
        </w:rPr>
        <w:t>120,0</w:t>
      </w:r>
      <w:r w:rsidR="00C27125">
        <w:rPr>
          <w:sz w:val="28"/>
          <w:szCs w:val="28"/>
        </w:rPr>
        <w:t xml:space="preserve"> </w:t>
      </w:r>
      <w:r w:rsidRPr="003B5339">
        <w:rPr>
          <w:sz w:val="28"/>
          <w:szCs w:val="28"/>
        </w:rPr>
        <w:t>тыс. руб., в том числе:</w:t>
      </w:r>
      <w:proofErr w:type="gramEnd"/>
    </w:p>
    <w:p w:rsidR="00C27125" w:rsidRDefault="00B35FE7" w:rsidP="00C27125">
      <w:pPr>
        <w:ind w:firstLine="709"/>
        <w:jc w:val="both"/>
        <w:rPr>
          <w:sz w:val="28"/>
          <w:szCs w:val="28"/>
        </w:rPr>
      </w:pPr>
      <w:r w:rsidRPr="003B5339">
        <w:rPr>
          <w:sz w:val="28"/>
          <w:szCs w:val="28"/>
        </w:rPr>
        <w:t xml:space="preserve">средства местного бюджета – </w:t>
      </w:r>
      <w:r>
        <w:rPr>
          <w:sz w:val="28"/>
          <w:szCs w:val="28"/>
        </w:rPr>
        <w:t>120,0</w:t>
      </w:r>
      <w:r w:rsidRPr="003B5339">
        <w:rPr>
          <w:sz w:val="28"/>
          <w:szCs w:val="28"/>
        </w:rPr>
        <w:t xml:space="preserve"> тыс. руб.</w:t>
      </w:r>
    </w:p>
    <w:p w:rsidR="00C27125" w:rsidRDefault="00B35FE7" w:rsidP="00C27125">
      <w:pPr>
        <w:ind w:firstLine="709"/>
        <w:jc w:val="both"/>
        <w:rPr>
          <w:sz w:val="28"/>
          <w:szCs w:val="28"/>
        </w:rPr>
      </w:pPr>
      <w:proofErr w:type="gramStart"/>
      <w:r w:rsidRPr="003B5339">
        <w:rPr>
          <w:sz w:val="28"/>
          <w:szCs w:val="28"/>
        </w:rPr>
        <w:lastRenderedPageBreak/>
        <w:t xml:space="preserve">Причина не освоения средств заключается в снижении стоимости планируемых работ за счет </w:t>
      </w:r>
      <w:r>
        <w:rPr>
          <w:sz w:val="28"/>
          <w:szCs w:val="28"/>
        </w:rPr>
        <w:t xml:space="preserve">экономии средств, а также объединения работ и средств с предыдущим мероприятием </w:t>
      </w:r>
      <w:r w:rsidRPr="003B5339">
        <w:rPr>
          <w:sz w:val="28"/>
          <w:szCs w:val="28"/>
        </w:rPr>
        <w:t>«</w:t>
      </w:r>
      <w:r w:rsidRPr="00724B41">
        <w:rPr>
          <w:sz w:val="28"/>
          <w:szCs w:val="28"/>
        </w:rPr>
        <w:t>Разработка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включая инженерные изыскания</w:t>
      </w:r>
      <w:proofErr w:type="gramEnd"/>
      <w:r w:rsidRPr="00724B41">
        <w:rPr>
          <w:sz w:val="28"/>
          <w:szCs w:val="28"/>
        </w:rPr>
        <w:t xml:space="preserve"> и разработку </w:t>
      </w:r>
      <w:proofErr w:type="spellStart"/>
      <w:r w:rsidRPr="00724B41">
        <w:rPr>
          <w:sz w:val="28"/>
          <w:szCs w:val="28"/>
        </w:rPr>
        <w:t>квартирограммы</w:t>
      </w:r>
      <w:proofErr w:type="spellEnd"/>
      <w:r w:rsidRPr="003B5339">
        <w:rPr>
          <w:sz w:val="28"/>
          <w:szCs w:val="28"/>
        </w:rPr>
        <w:t>»</w:t>
      </w:r>
      <w:r>
        <w:rPr>
          <w:sz w:val="28"/>
          <w:szCs w:val="28"/>
        </w:rPr>
        <w:t>. Договоры заключены.</w:t>
      </w:r>
    </w:p>
    <w:p w:rsidR="00C27125" w:rsidRDefault="00B35FE7" w:rsidP="00C27125">
      <w:pPr>
        <w:ind w:firstLine="709"/>
        <w:jc w:val="both"/>
        <w:rPr>
          <w:sz w:val="28"/>
          <w:szCs w:val="28"/>
        </w:rPr>
      </w:pPr>
      <w:r w:rsidRPr="003B5339">
        <w:rPr>
          <w:sz w:val="28"/>
          <w:szCs w:val="28"/>
        </w:rPr>
        <w:t>По мероприятию «</w:t>
      </w:r>
      <w:r w:rsidRPr="00AE05A2">
        <w:rPr>
          <w:sz w:val="28"/>
          <w:szCs w:val="28"/>
        </w:rPr>
        <w:t>Приобретение жилых помещений для переселения граждан</w:t>
      </w:r>
      <w:r w:rsidRPr="003B5339">
        <w:rPr>
          <w:sz w:val="28"/>
          <w:szCs w:val="28"/>
        </w:rPr>
        <w:t xml:space="preserve">» не израсходованы средства в сумме </w:t>
      </w:r>
      <w:r w:rsidR="00AE5618">
        <w:rPr>
          <w:sz w:val="28"/>
          <w:szCs w:val="28"/>
        </w:rPr>
        <w:t>28</w:t>
      </w:r>
      <w:r>
        <w:rPr>
          <w:sz w:val="28"/>
          <w:szCs w:val="28"/>
        </w:rPr>
        <w:t xml:space="preserve">538,16554 </w:t>
      </w:r>
      <w:r w:rsidR="00C27125">
        <w:rPr>
          <w:sz w:val="28"/>
          <w:szCs w:val="28"/>
        </w:rPr>
        <w:t>тыс. руб., в том числе:</w:t>
      </w:r>
    </w:p>
    <w:p w:rsidR="00C27125" w:rsidRDefault="00B35FE7" w:rsidP="00C27125">
      <w:pPr>
        <w:ind w:firstLine="709"/>
        <w:jc w:val="both"/>
        <w:rPr>
          <w:sz w:val="28"/>
          <w:szCs w:val="28"/>
        </w:rPr>
      </w:pPr>
      <w:r w:rsidRPr="003B5339">
        <w:rPr>
          <w:sz w:val="28"/>
          <w:szCs w:val="28"/>
        </w:rPr>
        <w:t xml:space="preserve">средства областного бюджета – </w:t>
      </w:r>
      <w:r>
        <w:rPr>
          <w:sz w:val="28"/>
          <w:szCs w:val="28"/>
        </w:rPr>
        <w:t xml:space="preserve">547,31658 </w:t>
      </w:r>
      <w:r w:rsidR="00C27125">
        <w:rPr>
          <w:sz w:val="28"/>
          <w:szCs w:val="28"/>
        </w:rPr>
        <w:t>тыс. руб.;</w:t>
      </w:r>
    </w:p>
    <w:p w:rsidR="00C27125" w:rsidRDefault="00B35FE7" w:rsidP="00C27125">
      <w:pPr>
        <w:ind w:firstLine="709"/>
        <w:jc w:val="both"/>
        <w:rPr>
          <w:sz w:val="28"/>
          <w:szCs w:val="28"/>
        </w:rPr>
      </w:pPr>
      <w:r w:rsidRPr="003B5339">
        <w:rPr>
          <w:sz w:val="28"/>
          <w:szCs w:val="28"/>
        </w:rPr>
        <w:t xml:space="preserve">средства местного бюджета – </w:t>
      </w:r>
      <w:r w:rsidR="00C27125">
        <w:rPr>
          <w:sz w:val="28"/>
          <w:szCs w:val="28"/>
        </w:rPr>
        <w:t>23,44674 тыс. руб.;</w:t>
      </w:r>
    </w:p>
    <w:p w:rsidR="00C27125" w:rsidRDefault="00B35FE7" w:rsidP="00C27125">
      <w:pPr>
        <w:ind w:firstLine="709"/>
        <w:jc w:val="both"/>
        <w:rPr>
          <w:sz w:val="28"/>
          <w:szCs w:val="28"/>
        </w:rPr>
      </w:pPr>
      <w:r>
        <w:rPr>
          <w:sz w:val="28"/>
          <w:szCs w:val="28"/>
        </w:rPr>
        <w:t>средства фонда содействия реформированию ЖКХ – 27967,40222 тыс. руб.</w:t>
      </w:r>
    </w:p>
    <w:p w:rsidR="00C27125" w:rsidRDefault="00B35FE7" w:rsidP="00AE5618">
      <w:pPr>
        <w:ind w:firstLine="709"/>
        <w:jc w:val="both"/>
        <w:rPr>
          <w:sz w:val="28"/>
          <w:szCs w:val="28"/>
        </w:rPr>
      </w:pPr>
      <w:r w:rsidRPr="00E01AE2">
        <w:rPr>
          <w:sz w:val="28"/>
          <w:szCs w:val="28"/>
        </w:rPr>
        <w:t>Причин</w:t>
      </w:r>
      <w:r>
        <w:rPr>
          <w:sz w:val="28"/>
          <w:szCs w:val="28"/>
        </w:rPr>
        <w:t>ы</w:t>
      </w:r>
      <w:r w:rsidRPr="00E01AE2">
        <w:rPr>
          <w:sz w:val="28"/>
          <w:szCs w:val="28"/>
        </w:rPr>
        <w:t xml:space="preserve"> не освоения средств заключается в</w:t>
      </w:r>
      <w:r w:rsidR="00AE5618">
        <w:rPr>
          <w:sz w:val="28"/>
          <w:szCs w:val="28"/>
        </w:rPr>
        <w:t xml:space="preserve"> </w:t>
      </w:r>
      <w:r>
        <w:rPr>
          <w:sz w:val="28"/>
          <w:szCs w:val="28"/>
        </w:rPr>
        <w:t>предоставлении суммы субсидии по договору купли-продажи меньше максима</w:t>
      </w:r>
      <w:r w:rsidR="00AE5618">
        <w:rPr>
          <w:sz w:val="28"/>
          <w:szCs w:val="28"/>
        </w:rPr>
        <w:t xml:space="preserve">льной суммы выделенной субсидии, </w:t>
      </w:r>
      <w:r w:rsidRPr="00E01AE2">
        <w:rPr>
          <w:sz w:val="28"/>
          <w:szCs w:val="28"/>
        </w:rPr>
        <w:t>коротки</w:t>
      </w:r>
      <w:r>
        <w:rPr>
          <w:sz w:val="28"/>
          <w:szCs w:val="28"/>
        </w:rPr>
        <w:t>х</w:t>
      </w:r>
      <w:r w:rsidRPr="00E01AE2">
        <w:rPr>
          <w:sz w:val="28"/>
          <w:szCs w:val="28"/>
        </w:rPr>
        <w:t xml:space="preserve"> срок</w:t>
      </w:r>
      <w:r>
        <w:rPr>
          <w:sz w:val="28"/>
          <w:szCs w:val="28"/>
        </w:rPr>
        <w:t>ах</w:t>
      </w:r>
      <w:r w:rsidRPr="00E01AE2">
        <w:rPr>
          <w:sz w:val="28"/>
          <w:szCs w:val="28"/>
        </w:rPr>
        <w:t xml:space="preserve"> между выделением и освоением средств, оформлени</w:t>
      </w:r>
      <w:r>
        <w:rPr>
          <w:sz w:val="28"/>
          <w:szCs w:val="28"/>
        </w:rPr>
        <w:t>ем</w:t>
      </w:r>
      <w:r w:rsidRPr="00E01AE2">
        <w:rPr>
          <w:sz w:val="28"/>
          <w:szCs w:val="28"/>
        </w:rPr>
        <w:t xml:space="preserve"> документов</w:t>
      </w:r>
      <w:r>
        <w:rPr>
          <w:sz w:val="28"/>
          <w:szCs w:val="28"/>
        </w:rPr>
        <w:t>, обратилось недостаточное количество заявителей</w:t>
      </w:r>
      <w:r w:rsidRPr="00E01AE2">
        <w:rPr>
          <w:sz w:val="28"/>
          <w:szCs w:val="28"/>
        </w:rPr>
        <w:t>.</w:t>
      </w:r>
    </w:p>
    <w:p w:rsidR="00C27125" w:rsidRDefault="00B35FE7" w:rsidP="00C27125">
      <w:pPr>
        <w:ind w:firstLine="709"/>
        <w:jc w:val="both"/>
        <w:rPr>
          <w:sz w:val="28"/>
          <w:szCs w:val="28"/>
        </w:rPr>
      </w:pPr>
      <w:r w:rsidRPr="003B5339">
        <w:rPr>
          <w:sz w:val="28"/>
          <w:szCs w:val="28"/>
        </w:rPr>
        <w:t>По мероприятию «</w:t>
      </w:r>
      <w:r w:rsidRPr="00EF539C">
        <w:rPr>
          <w:sz w:val="28"/>
          <w:szCs w:val="28"/>
        </w:rPr>
        <w:t>Осуществление технологического присоединения и получение технических условий</w:t>
      </w:r>
      <w:r w:rsidRPr="003B5339">
        <w:rPr>
          <w:sz w:val="28"/>
          <w:szCs w:val="28"/>
        </w:rPr>
        <w:t xml:space="preserve">» не израсходованы средства в сумме </w:t>
      </w:r>
      <w:r>
        <w:rPr>
          <w:sz w:val="28"/>
          <w:szCs w:val="28"/>
        </w:rPr>
        <w:t>– 169,56480</w:t>
      </w:r>
      <w:r w:rsidRPr="003B5339">
        <w:rPr>
          <w:sz w:val="28"/>
          <w:szCs w:val="28"/>
        </w:rPr>
        <w:t>тыс. руб., в том числе:</w:t>
      </w:r>
    </w:p>
    <w:p w:rsidR="00C27125" w:rsidRDefault="00B35FE7" w:rsidP="00C27125">
      <w:pPr>
        <w:ind w:firstLine="709"/>
        <w:jc w:val="both"/>
        <w:rPr>
          <w:sz w:val="28"/>
          <w:szCs w:val="28"/>
        </w:rPr>
      </w:pPr>
      <w:r w:rsidRPr="003B5339">
        <w:rPr>
          <w:sz w:val="28"/>
          <w:szCs w:val="28"/>
        </w:rPr>
        <w:t xml:space="preserve">средства местного бюджета – </w:t>
      </w:r>
      <w:r>
        <w:rPr>
          <w:sz w:val="28"/>
          <w:szCs w:val="28"/>
        </w:rPr>
        <w:t>169,56480</w:t>
      </w:r>
      <w:r w:rsidRPr="003B5339">
        <w:rPr>
          <w:sz w:val="28"/>
          <w:szCs w:val="28"/>
        </w:rPr>
        <w:t xml:space="preserve"> тыс.</w:t>
      </w:r>
      <w:r>
        <w:rPr>
          <w:sz w:val="28"/>
          <w:szCs w:val="28"/>
        </w:rPr>
        <w:t xml:space="preserve"> </w:t>
      </w:r>
      <w:r w:rsidRPr="003B5339">
        <w:rPr>
          <w:sz w:val="28"/>
          <w:szCs w:val="28"/>
        </w:rPr>
        <w:t>руб.</w:t>
      </w:r>
    </w:p>
    <w:p w:rsidR="00C27125" w:rsidRDefault="00B35FE7" w:rsidP="00C27125">
      <w:pPr>
        <w:ind w:firstLine="709"/>
        <w:jc w:val="both"/>
        <w:rPr>
          <w:sz w:val="28"/>
          <w:szCs w:val="28"/>
        </w:rPr>
      </w:pPr>
      <w:r>
        <w:rPr>
          <w:sz w:val="28"/>
          <w:szCs w:val="28"/>
        </w:rPr>
        <w:t xml:space="preserve">Средства </w:t>
      </w:r>
      <w:r w:rsidRPr="003B5339">
        <w:rPr>
          <w:sz w:val="28"/>
          <w:szCs w:val="28"/>
        </w:rPr>
        <w:t xml:space="preserve">не израсходованы вследствие </w:t>
      </w:r>
      <w:r>
        <w:rPr>
          <w:sz w:val="28"/>
          <w:szCs w:val="28"/>
        </w:rPr>
        <w:t xml:space="preserve">того, что не было произведено технологическое присоединение домов в пос. </w:t>
      </w:r>
      <w:proofErr w:type="spellStart"/>
      <w:r>
        <w:rPr>
          <w:sz w:val="28"/>
          <w:szCs w:val="28"/>
        </w:rPr>
        <w:t>Луковецкий</w:t>
      </w:r>
      <w:proofErr w:type="spellEnd"/>
      <w:r>
        <w:rPr>
          <w:sz w:val="28"/>
          <w:szCs w:val="28"/>
        </w:rPr>
        <w:t>, с. Емецк, строительство которых планировалось в 2021 году.</w:t>
      </w:r>
    </w:p>
    <w:p w:rsidR="00C27125" w:rsidRDefault="00B35FE7" w:rsidP="00C27125">
      <w:pPr>
        <w:ind w:firstLine="709"/>
        <w:jc w:val="both"/>
        <w:rPr>
          <w:sz w:val="28"/>
          <w:szCs w:val="28"/>
        </w:rPr>
      </w:pPr>
      <w:proofErr w:type="gramStart"/>
      <w:r w:rsidRPr="003B5339">
        <w:rPr>
          <w:sz w:val="28"/>
          <w:szCs w:val="28"/>
        </w:rPr>
        <w:t>По мероприятию «</w:t>
      </w:r>
      <w:r w:rsidRPr="005D11D7">
        <w:rPr>
          <w:sz w:val="28"/>
          <w:szCs w:val="28"/>
        </w:rPr>
        <w:t>Приобретение жилых помещений для переселения граждан из жилого дома, расположенного по адресу: с. Холмогоры, ул. Ломоносова, д.</w:t>
      </w:r>
      <w:r w:rsidR="00AE5618">
        <w:rPr>
          <w:sz w:val="28"/>
          <w:szCs w:val="28"/>
        </w:rPr>
        <w:t xml:space="preserve"> </w:t>
      </w:r>
      <w:r w:rsidRPr="005D11D7">
        <w:rPr>
          <w:sz w:val="28"/>
          <w:szCs w:val="28"/>
        </w:rPr>
        <w:t>68, за счет средств дотации (гранта) из федерального бюджета</w:t>
      </w:r>
      <w:r w:rsidRPr="003B5339">
        <w:rPr>
          <w:sz w:val="28"/>
          <w:szCs w:val="28"/>
        </w:rPr>
        <w:t xml:space="preserve">» не израсходованы средства в сумме </w:t>
      </w:r>
      <w:r>
        <w:rPr>
          <w:sz w:val="28"/>
          <w:szCs w:val="28"/>
        </w:rPr>
        <w:t xml:space="preserve">3139,620 </w:t>
      </w:r>
      <w:r w:rsidR="00C27125">
        <w:rPr>
          <w:sz w:val="28"/>
          <w:szCs w:val="28"/>
        </w:rPr>
        <w:t>тыс. руб., в том числе:</w:t>
      </w:r>
      <w:proofErr w:type="gramEnd"/>
    </w:p>
    <w:p w:rsidR="00C27125" w:rsidRDefault="00B35FE7" w:rsidP="00C27125">
      <w:pPr>
        <w:ind w:firstLine="709"/>
        <w:jc w:val="both"/>
        <w:rPr>
          <w:sz w:val="28"/>
          <w:szCs w:val="28"/>
        </w:rPr>
      </w:pPr>
      <w:r w:rsidRPr="003B5339">
        <w:rPr>
          <w:sz w:val="28"/>
          <w:szCs w:val="28"/>
        </w:rPr>
        <w:t xml:space="preserve">средства местного бюджета – </w:t>
      </w:r>
      <w:r>
        <w:rPr>
          <w:sz w:val="28"/>
          <w:szCs w:val="28"/>
        </w:rPr>
        <w:t>301,39271</w:t>
      </w:r>
      <w:r w:rsidRPr="003B5339">
        <w:rPr>
          <w:sz w:val="28"/>
          <w:szCs w:val="28"/>
        </w:rPr>
        <w:t xml:space="preserve"> тыс. руб.,</w:t>
      </w:r>
    </w:p>
    <w:p w:rsidR="00C27125" w:rsidRDefault="00B35FE7" w:rsidP="00C27125">
      <w:pPr>
        <w:ind w:firstLine="709"/>
        <w:jc w:val="both"/>
        <w:rPr>
          <w:sz w:val="28"/>
          <w:szCs w:val="28"/>
        </w:rPr>
      </w:pPr>
      <w:r>
        <w:rPr>
          <w:sz w:val="28"/>
          <w:szCs w:val="28"/>
        </w:rPr>
        <w:t>средства областного</w:t>
      </w:r>
      <w:r w:rsidR="00C27125">
        <w:rPr>
          <w:sz w:val="28"/>
          <w:szCs w:val="28"/>
        </w:rPr>
        <w:t xml:space="preserve"> бюджета – 2838,22729 тыс. руб.</w:t>
      </w:r>
    </w:p>
    <w:p w:rsidR="00C27125" w:rsidRDefault="00B35FE7" w:rsidP="00C27125">
      <w:pPr>
        <w:ind w:firstLine="709"/>
        <w:jc w:val="both"/>
        <w:rPr>
          <w:sz w:val="28"/>
          <w:szCs w:val="28"/>
        </w:rPr>
      </w:pPr>
      <w:r>
        <w:rPr>
          <w:sz w:val="28"/>
          <w:szCs w:val="28"/>
        </w:rPr>
        <w:t>С</w:t>
      </w:r>
      <w:r w:rsidRPr="00F42B1D">
        <w:rPr>
          <w:sz w:val="28"/>
          <w:szCs w:val="28"/>
        </w:rPr>
        <w:t>редства не израсходованы по причине</w:t>
      </w:r>
      <w:r>
        <w:rPr>
          <w:sz w:val="28"/>
          <w:szCs w:val="28"/>
        </w:rPr>
        <w:t xml:space="preserve"> покупки меньшего числа квартир: из 8 квартир переселены всего 6, 1 квартира</w:t>
      </w:r>
      <w:r w:rsidR="00AE5618">
        <w:rPr>
          <w:sz w:val="28"/>
          <w:szCs w:val="28"/>
        </w:rPr>
        <w:t xml:space="preserve"> </w:t>
      </w:r>
      <w:r w:rsidR="00BB1446" w:rsidRPr="003B5339">
        <w:rPr>
          <w:sz w:val="28"/>
          <w:szCs w:val="28"/>
        </w:rPr>
        <w:t>–</w:t>
      </w:r>
      <w:r w:rsidR="00AE5618">
        <w:rPr>
          <w:sz w:val="28"/>
          <w:szCs w:val="28"/>
        </w:rPr>
        <w:t xml:space="preserve"> </w:t>
      </w:r>
      <w:r>
        <w:rPr>
          <w:sz w:val="28"/>
          <w:szCs w:val="28"/>
        </w:rPr>
        <w:t>отказ, 1</w:t>
      </w:r>
      <w:r w:rsidR="00AE5618">
        <w:rPr>
          <w:sz w:val="28"/>
          <w:szCs w:val="28"/>
        </w:rPr>
        <w:t xml:space="preserve"> </w:t>
      </w:r>
      <w:r>
        <w:rPr>
          <w:sz w:val="28"/>
          <w:szCs w:val="28"/>
        </w:rPr>
        <w:t xml:space="preserve">квартира </w:t>
      </w:r>
      <w:r w:rsidR="00BB1446" w:rsidRPr="003B5339">
        <w:rPr>
          <w:sz w:val="28"/>
          <w:szCs w:val="28"/>
        </w:rPr>
        <w:t>–</w:t>
      </w:r>
      <w:r>
        <w:rPr>
          <w:sz w:val="28"/>
          <w:szCs w:val="28"/>
        </w:rPr>
        <w:t xml:space="preserve"> жильцы, пострадавшие от пожара (не подходят под условия мероприятия).</w:t>
      </w:r>
    </w:p>
    <w:p w:rsidR="00C27125" w:rsidRDefault="00B35FE7" w:rsidP="00C27125">
      <w:pPr>
        <w:ind w:firstLine="709"/>
        <w:jc w:val="both"/>
        <w:rPr>
          <w:sz w:val="28"/>
          <w:szCs w:val="28"/>
        </w:rPr>
      </w:pPr>
      <w:r w:rsidRPr="003B5339">
        <w:rPr>
          <w:sz w:val="28"/>
          <w:szCs w:val="28"/>
        </w:rPr>
        <w:t>По мероприятию «</w:t>
      </w:r>
      <w:r w:rsidRPr="00752375">
        <w:rPr>
          <w:sz w:val="28"/>
          <w:szCs w:val="28"/>
        </w:rPr>
        <w:t>Подготовка территорий земельных участков под строительство жилья для переселения граждан</w:t>
      </w:r>
      <w:r w:rsidRPr="003B5339">
        <w:rPr>
          <w:sz w:val="28"/>
          <w:szCs w:val="28"/>
        </w:rPr>
        <w:t xml:space="preserve">» не израсходованы средства в сумме </w:t>
      </w:r>
      <w:r>
        <w:rPr>
          <w:sz w:val="28"/>
          <w:szCs w:val="28"/>
        </w:rPr>
        <w:t>475,0</w:t>
      </w:r>
      <w:r w:rsidR="00C27125">
        <w:rPr>
          <w:sz w:val="28"/>
          <w:szCs w:val="28"/>
        </w:rPr>
        <w:t xml:space="preserve"> тыс. руб., в том числе:</w:t>
      </w:r>
    </w:p>
    <w:p w:rsidR="00C27125" w:rsidRDefault="00605351" w:rsidP="00C27125">
      <w:pPr>
        <w:ind w:firstLine="709"/>
        <w:jc w:val="both"/>
        <w:rPr>
          <w:sz w:val="28"/>
          <w:szCs w:val="28"/>
        </w:rPr>
      </w:pPr>
      <w:r>
        <w:rPr>
          <w:sz w:val="28"/>
          <w:szCs w:val="28"/>
        </w:rPr>
        <w:t xml:space="preserve">средства местного бюджета </w:t>
      </w:r>
      <w:r w:rsidRPr="003B5339">
        <w:rPr>
          <w:sz w:val="28"/>
          <w:szCs w:val="28"/>
        </w:rPr>
        <w:t>–</w:t>
      </w:r>
      <w:r w:rsidR="00B35FE7" w:rsidRPr="003B5339">
        <w:rPr>
          <w:sz w:val="28"/>
          <w:szCs w:val="28"/>
        </w:rPr>
        <w:t xml:space="preserve"> </w:t>
      </w:r>
      <w:r w:rsidR="00B35FE7">
        <w:rPr>
          <w:sz w:val="28"/>
          <w:szCs w:val="28"/>
        </w:rPr>
        <w:t>475</w:t>
      </w:r>
      <w:r w:rsidR="00C27125">
        <w:rPr>
          <w:sz w:val="28"/>
          <w:szCs w:val="28"/>
        </w:rPr>
        <w:t>,0 тыс. руб.</w:t>
      </w:r>
    </w:p>
    <w:p w:rsidR="00C27125" w:rsidRDefault="00B35FE7" w:rsidP="00C27125">
      <w:pPr>
        <w:ind w:firstLine="709"/>
        <w:jc w:val="both"/>
        <w:rPr>
          <w:sz w:val="28"/>
          <w:szCs w:val="28"/>
        </w:rPr>
      </w:pPr>
      <w:r w:rsidRPr="003B5339">
        <w:rPr>
          <w:sz w:val="28"/>
          <w:szCs w:val="28"/>
        </w:rPr>
        <w:t xml:space="preserve">Причиной не освоения средств явилось то, что </w:t>
      </w:r>
      <w:r>
        <w:rPr>
          <w:sz w:val="28"/>
          <w:szCs w:val="28"/>
        </w:rPr>
        <w:t>оплата работ прошла по программе «Развитие ЖКХ».</w:t>
      </w:r>
    </w:p>
    <w:p w:rsidR="00C27125" w:rsidRDefault="00B35FE7" w:rsidP="00C27125">
      <w:pPr>
        <w:ind w:firstLine="709"/>
        <w:jc w:val="both"/>
        <w:rPr>
          <w:sz w:val="28"/>
          <w:szCs w:val="28"/>
        </w:rPr>
      </w:pPr>
      <w:proofErr w:type="gramStart"/>
      <w:r w:rsidRPr="003B5339">
        <w:rPr>
          <w:sz w:val="28"/>
          <w:szCs w:val="28"/>
        </w:rPr>
        <w:lastRenderedPageBreak/>
        <w:t>По мероприятию «</w:t>
      </w:r>
      <w:r w:rsidRPr="00AD53F5">
        <w:rPr>
          <w:sz w:val="28"/>
          <w:szCs w:val="28"/>
        </w:rPr>
        <w:t>Строительство и реконструкция (модернизация) объектов питьевого водоснабжения («Станция очистки холодной воды» по адресу:</w:t>
      </w:r>
      <w:proofErr w:type="gramEnd"/>
      <w:r w:rsidRPr="00AD53F5">
        <w:rPr>
          <w:sz w:val="28"/>
          <w:szCs w:val="28"/>
        </w:rPr>
        <w:t xml:space="preserve"> </w:t>
      </w:r>
      <w:proofErr w:type="gramStart"/>
      <w:r w:rsidRPr="00AD53F5">
        <w:rPr>
          <w:sz w:val="28"/>
          <w:szCs w:val="28"/>
        </w:rPr>
        <w:t>Архангельская область, Холмогорский район», МО «Емецкое», дер. Кузнецово)</w:t>
      </w:r>
      <w:r w:rsidR="00BB1446">
        <w:rPr>
          <w:sz w:val="28"/>
          <w:szCs w:val="28"/>
        </w:rPr>
        <w:t xml:space="preserve">» </w:t>
      </w:r>
      <w:r w:rsidRPr="003B5339">
        <w:rPr>
          <w:sz w:val="28"/>
          <w:szCs w:val="28"/>
        </w:rPr>
        <w:t xml:space="preserve">не израсходованы средства в сумме </w:t>
      </w:r>
      <w:r>
        <w:rPr>
          <w:sz w:val="28"/>
          <w:szCs w:val="28"/>
        </w:rPr>
        <w:t>0,00003</w:t>
      </w:r>
      <w:r w:rsidRPr="003B5339">
        <w:rPr>
          <w:sz w:val="28"/>
          <w:szCs w:val="28"/>
        </w:rPr>
        <w:t xml:space="preserve"> тыс. руб., в том числе:</w:t>
      </w:r>
      <w:proofErr w:type="gramEnd"/>
    </w:p>
    <w:p w:rsidR="00350280" w:rsidRDefault="00350280" w:rsidP="00350280">
      <w:pPr>
        <w:ind w:firstLine="709"/>
        <w:jc w:val="both"/>
        <w:rPr>
          <w:sz w:val="28"/>
          <w:szCs w:val="28"/>
        </w:rPr>
      </w:pPr>
      <w:r>
        <w:rPr>
          <w:sz w:val="28"/>
          <w:szCs w:val="28"/>
        </w:rPr>
        <w:t xml:space="preserve">средства местного бюджета – </w:t>
      </w:r>
      <w:r w:rsidR="00B35FE7">
        <w:rPr>
          <w:sz w:val="28"/>
          <w:szCs w:val="28"/>
        </w:rPr>
        <w:t>0,00003</w:t>
      </w:r>
      <w:r w:rsidR="00605351">
        <w:rPr>
          <w:sz w:val="28"/>
          <w:szCs w:val="28"/>
        </w:rPr>
        <w:t xml:space="preserve"> </w:t>
      </w:r>
      <w:r w:rsidR="00B35FE7" w:rsidRPr="003B5339">
        <w:rPr>
          <w:sz w:val="28"/>
          <w:szCs w:val="28"/>
        </w:rPr>
        <w:t>тыс. руб.</w:t>
      </w:r>
      <w:r w:rsidR="00B35FE7">
        <w:rPr>
          <w:sz w:val="28"/>
          <w:szCs w:val="28"/>
        </w:rPr>
        <w:t>, которые были оплачены по другому коду бюджетной классификации за счет средств на содержание администрации.</w:t>
      </w:r>
    </w:p>
    <w:p w:rsidR="00350280" w:rsidRDefault="00B35FE7" w:rsidP="00350280">
      <w:pPr>
        <w:ind w:firstLine="709"/>
        <w:jc w:val="both"/>
        <w:rPr>
          <w:sz w:val="28"/>
          <w:szCs w:val="28"/>
        </w:rPr>
      </w:pPr>
      <w:r w:rsidRPr="00AD53F5">
        <w:rPr>
          <w:sz w:val="28"/>
          <w:szCs w:val="28"/>
        </w:rPr>
        <w:t xml:space="preserve">По мероприятию «Ремонт линий электропередач в процессе эксплуатации» не израсходовано </w:t>
      </w:r>
      <w:r>
        <w:rPr>
          <w:sz w:val="28"/>
          <w:szCs w:val="28"/>
        </w:rPr>
        <w:t>46</w:t>
      </w:r>
      <w:r w:rsidRPr="00AD53F5">
        <w:rPr>
          <w:sz w:val="28"/>
          <w:szCs w:val="28"/>
        </w:rPr>
        <w:t>,</w:t>
      </w:r>
      <w:r>
        <w:rPr>
          <w:sz w:val="28"/>
          <w:szCs w:val="28"/>
        </w:rPr>
        <w:t>9441</w:t>
      </w:r>
      <w:r w:rsidRPr="00AD53F5">
        <w:rPr>
          <w:sz w:val="28"/>
          <w:szCs w:val="28"/>
        </w:rPr>
        <w:t xml:space="preserve"> тыс. руб., в том числе:</w:t>
      </w:r>
    </w:p>
    <w:p w:rsidR="00350280" w:rsidRDefault="00B35FE7" w:rsidP="00350280">
      <w:pPr>
        <w:ind w:firstLine="709"/>
        <w:jc w:val="both"/>
        <w:rPr>
          <w:sz w:val="28"/>
          <w:szCs w:val="28"/>
        </w:rPr>
      </w:pPr>
      <w:r w:rsidRPr="00AD53F5">
        <w:rPr>
          <w:sz w:val="28"/>
          <w:szCs w:val="28"/>
        </w:rPr>
        <w:t xml:space="preserve">средства местного бюджета – </w:t>
      </w:r>
      <w:r>
        <w:rPr>
          <w:sz w:val="28"/>
          <w:szCs w:val="28"/>
        </w:rPr>
        <w:t>46</w:t>
      </w:r>
      <w:r w:rsidRPr="00AD53F5">
        <w:rPr>
          <w:sz w:val="28"/>
          <w:szCs w:val="28"/>
        </w:rPr>
        <w:t>,</w:t>
      </w:r>
      <w:r>
        <w:rPr>
          <w:sz w:val="28"/>
          <w:szCs w:val="28"/>
        </w:rPr>
        <w:t>9441</w:t>
      </w:r>
      <w:r w:rsidRPr="00AD53F5">
        <w:rPr>
          <w:sz w:val="28"/>
          <w:szCs w:val="28"/>
        </w:rPr>
        <w:t xml:space="preserve"> тыс. руб.</w:t>
      </w:r>
    </w:p>
    <w:p w:rsidR="00350280" w:rsidRDefault="00B35FE7" w:rsidP="00350280">
      <w:pPr>
        <w:ind w:firstLine="709"/>
        <w:jc w:val="both"/>
        <w:rPr>
          <w:sz w:val="28"/>
          <w:szCs w:val="28"/>
        </w:rPr>
      </w:pPr>
      <w:r w:rsidRPr="00AD53F5">
        <w:rPr>
          <w:sz w:val="28"/>
          <w:szCs w:val="28"/>
        </w:rPr>
        <w:t>Причин</w:t>
      </w:r>
      <w:r>
        <w:rPr>
          <w:sz w:val="28"/>
          <w:szCs w:val="28"/>
        </w:rPr>
        <w:t>а</w:t>
      </w:r>
      <w:r w:rsidRPr="00AD53F5">
        <w:rPr>
          <w:sz w:val="28"/>
          <w:szCs w:val="28"/>
        </w:rPr>
        <w:t xml:space="preserve"> не</w:t>
      </w:r>
      <w:r>
        <w:rPr>
          <w:sz w:val="28"/>
          <w:szCs w:val="28"/>
        </w:rPr>
        <w:t xml:space="preserve"> </w:t>
      </w:r>
      <w:r w:rsidRPr="00AD53F5">
        <w:rPr>
          <w:sz w:val="28"/>
          <w:szCs w:val="28"/>
        </w:rPr>
        <w:t>освоения средств</w:t>
      </w:r>
      <w:r>
        <w:rPr>
          <w:sz w:val="28"/>
          <w:szCs w:val="28"/>
        </w:rPr>
        <w:t xml:space="preserve"> </w:t>
      </w:r>
      <w:r w:rsidR="00605351" w:rsidRPr="00AD53F5">
        <w:rPr>
          <w:sz w:val="28"/>
          <w:szCs w:val="28"/>
        </w:rPr>
        <w:t>–</w:t>
      </w:r>
      <w:r>
        <w:rPr>
          <w:sz w:val="28"/>
          <w:szCs w:val="28"/>
        </w:rPr>
        <w:t xml:space="preserve"> эконо</w:t>
      </w:r>
      <w:r w:rsidR="00350280">
        <w:rPr>
          <w:sz w:val="28"/>
          <w:szCs w:val="28"/>
        </w:rPr>
        <w:t xml:space="preserve">мия средств по изготовлению ПСД </w:t>
      </w:r>
      <w:r>
        <w:rPr>
          <w:sz w:val="28"/>
          <w:szCs w:val="28"/>
        </w:rPr>
        <w:t xml:space="preserve">«Капитальный ремонт электрических сетей ВЛ-0,4 </w:t>
      </w:r>
      <w:proofErr w:type="spellStart"/>
      <w:r>
        <w:rPr>
          <w:sz w:val="28"/>
          <w:szCs w:val="28"/>
        </w:rPr>
        <w:t>кВ</w:t>
      </w:r>
      <w:proofErr w:type="spellEnd"/>
      <w:r>
        <w:rPr>
          <w:sz w:val="28"/>
          <w:szCs w:val="28"/>
        </w:rPr>
        <w:t xml:space="preserve"> в п. </w:t>
      </w:r>
      <w:proofErr w:type="gramStart"/>
      <w:r>
        <w:rPr>
          <w:sz w:val="28"/>
          <w:szCs w:val="28"/>
        </w:rPr>
        <w:t>Почтовое</w:t>
      </w:r>
      <w:proofErr w:type="gramEnd"/>
      <w:r>
        <w:rPr>
          <w:sz w:val="28"/>
          <w:szCs w:val="28"/>
        </w:rPr>
        <w:t>».</w:t>
      </w:r>
    </w:p>
    <w:p w:rsidR="00350280" w:rsidRDefault="00B35FE7" w:rsidP="00350280">
      <w:pPr>
        <w:ind w:firstLine="709"/>
        <w:jc w:val="both"/>
        <w:rPr>
          <w:sz w:val="28"/>
          <w:szCs w:val="28"/>
        </w:rPr>
      </w:pPr>
      <w:proofErr w:type="gramStart"/>
      <w:r w:rsidRPr="00AD53F5">
        <w:rPr>
          <w:sz w:val="28"/>
          <w:szCs w:val="28"/>
        </w:rPr>
        <w:t>По мероприятию «</w:t>
      </w:r>
      <w:r w:rsidRPr="00906FCA">
        <w:rPr>
          <w:sz w:val="28"/>
          <w:szCs w:val="28"/>
        </w:rPr>
        <w:t>Ремонт тепловой сети (с. Емецк, дер. Мыза)</w:t>
      </w:r>
      <w:r w:rsidRPr="00AD53F5">
        <w:rPr>
          <w:sz w:val="28"/>
          <w:szCs w:val="28"/>
        </w:rPr>
        <w:t xml:space="preserve">» не израсходовано </w:t>
      </w:r>
      <w:r>
        <w:rPr>
          <w:sz w:val="28"/>
          <w:szCs w:val="28"/>
        </w:rPr>
        <w:t>8</w:t>
      </w:r>
      <w:r w:rsidRPr="00AD53F5">
        <w:rPr>
          <w:sz w:val="28"/>
          <w:szCs w:val="28"/>
        </w:rPr>
        <w:t>,</w:t>
      </w:r>
      <w:r>
        <w:rPr>
          <w:sz w:val="28"/>
          <w:szCs w:val="28"/>
        </w:rPr>
        <w:t>22802</w:t>
      </w:r>
      <w:r w:rsidRPr="00AD53F5">
        <w:rPr>
          <w:sz w:val="28"/>
          <w:szCs w:val="28"/>
        </w:rPr>
        <w:t xml:space="preserve"> тыс. руб., в том числе:</w:t>
      </w:r>
      <w:proofErr w:type="gramEnd"/>
    </w:p>
    <w:p w:rsidR="00350280" w:rsidRDefault="00B35FE7" w:rsidP="00350280">
      <w:pPr>
        <w:ind w:firstLine="709"/>
        <w:jc w:val="both"/>
        <w:rPr>
          <w:sz w:val="28"/>
          <w:szCs w:val="28"/>
        </w:rPr>
      </w:pPr>
      <w:r w:rsidRPr="00AD53F5">
        <w:rPr>
          <w:sz w:val="28"/>
          <w:szCs w:val="28"/>
        </w:rPr>
        <w:t xml:space="preserve">средства местного бюджета – </w:t>
      </w:r>
      <w:r>
        <w:rPr>
          <w:sz w:val="28"/>
          <w:szCs w:val="28"/>
        </w:rPr>
        <w:t>8</w:t>
      </w:r>
      <w:r w:rsidRPr="00AD53F5">
        <w:rPr>
          <w:sz w:val="28"/>
          <w:szCs w:val="28"/>
        </w:rPr>
        <w:t>,2</w:t>
      </w:r>
      <w:r>
        <w:rPr>
          <w:sz w:val="28"/>
          <w:szCs w:val="28"/>
        </w:rPr>
        <w:t>2802</w:t>
      </w:r>
      <w:r w:rsidRPr="00AD53F5">
        <w:rPr>
          <w:sz w:val="28"/>
          <w:szCs w:val="28"/>
        </w:rPr>
        <w:t xml:space="preserve"> тыс. руб.</w:t>
      </w:r>
    </w:p>
    <w:p w:rsidR="00350280" w:rsidRDefault="00B35FE7" w:rsidP="00350280">
      <w:pPr>
        <w:ind w:firstLine="709"/>
        <w:jc w:val="both"/>
        <w:rPr>
          <w:sz w:val="28"/>
          <w:szCs w:val="28"/>
        </w:rPr>
      </w:pPr>
      <w:r w:rsidRPr="00AD53F5">
        <w:rPr>
          <w:sz w:val="28"/>
          <w:szCs w:val="28"/>
        </w:rPr>
        <w:t>Причин</w:t>
      </w:r>
      <w:r>
        <w:rPr>
          <w:sz w:val="28"/>
          <w:szCs w:val="28"/>
        </w:rPr>
        <w:t>а</w:t>
      </w:r>
      <w:r w:rsidRPr="00AD53F5">
        <w:rPr>
          <w:sz w:val="28"/>
          <w:szCs w:val="28"/>
        </w:rPr>
        <w:t xml:space="preserve"> </w:t>
      </w:r>
      <w:r w:rsidR="00605351">
        <w:rPr>
          <w:sz w:val="28"/>
          <w:szCs w:val="28"/>
        </w:rPr>
        <w:t xml:space="preserve">не освоения средств </w:t>
      </w:r>
      <w:r w:rsidR="00605351" w:rsidRPr="00AD53F5">
        <w:rPr>
          <w:sz w:val="28"/>
          <w:szCs w:val="28"/>
        </w:rPr>
        <w:t>–</w:t>
      </w:r>
      <w:r>
        <w:rPr>
          <w:sz w:val="28"/>
          <w:szCs w:val="28"/>
        </w:rPr>
        <w:t xml:space="preserve"> экономия после проведения аукциона.</w:t>
      </w:r>
    </w:p>
    <w:p w:rsidR="00350280" w:rsidRDefault="00B35FE7" w:rsidP="00350280">
      <w:pPr>
        <w:ind w:firstLine="709"/>
        <w:jc w:val="both"/>
        <w:rPr>
          <w:sz w:val="28"/>
          <w:szCs w:val="28"/>
        </w:rPr>
      </w:pPr>
      <w:r w:rsidRPr="00AD53F5">
        <w:rPr>
          <w:sz w:val="28"/>
          <w:szCs w:val="28"/>
        </w:rPr>
        <w:t>По</w:t>
      </w:r>
      <w:r>
        <w:rPr>
          <w:sz w:val="28"/>
          <w:szCs w:val="28"/>
        </w:rPr>
        <w:t xml:space="preserve"> </w:t>
      </w:r>
      <w:r w:rsidRPr="00AD53F5">
        <w:rPr>
          <w:sz w:val="28"/>
          <w:szCs w:val="28"/>
        </w:rPr>
        <w:t>мероприятию</w:t>
      </w:r>
      <w:r>
        <w:rPr>
          <w:sz w:val="28"/>
          <w:szCs w:val="28"/>
        </w:rPr>
        <w:t xml:space="preserve"> </w:t>
      </w:r>
      <w:r w:rsidRPr="00AD53F5">
        <w:rPr>
          <w:sz w:val="28"/>
          <w:szCs w:val="28"/>
        </w:rPr>
        <w:t>«</w:t>
      </w:r>
      <w:r w:rsidRPr="00793DED">
        <w:rPr>
          <w:sz w:val="28"/>
          <w:szCs w:val="28"/>
        </w:rPr>
        <w:t>Устройство/</w:t>
      </w:r>
      <w:r>
        <w:rPr>
          <w:sz w:val="28"/>
          <w:szCs w:val="28"/>
        </w:rPr>
        <w:t xml:space="preserve"> </w:t>
      </w:r>
      <w:r w:rsidRPr="00793DED">
        <w:rPr>
          <w:sz w:val="28"/>
          <w:szCs w:val="28"/>
        </w:rPr>
        <w:t>ремонт</w:t>
      </w:r>
      <w:r>
        <w:rPr>
          <w:sz w:val="28"/>
          <w:szCs w:val="28"/>
        </w:rPr>
        <w:t xml:space="preserve"> </w:t>
      </w:r>
      <w:r w:rsidRPr="00793DED">
        <w:rPr>
          <w:sz w:val="28"/>
          <w:szCs w:val="28"/>
        </w:rPr>
        <w:t>объектов</w:t>
      </w:r>
      <w:r>
        <w:rPr>
          <w:sz w:val="28"/>
          <w:szCs w:val="28"/>
        </w:rPr>
        <w:t xml:space="preserve"> </w:t>
      </w:r>
      <w:r w:rsidRPr="00793DED">
        <w:rPr>
          <w:sz w:val="28"/>
          <w:szCs w:val="28"/>
        </w:rPr>
        <w:t>водоснабжения/</w:t>
      </w:r>
      <w:r>
        <w:rPr>
          <w:sz w:val="28"/>
          <w:szCs w:val="28"/>
        </w:rPr>
        <w:t xml:space="preserve"> </w:t>
      </w:r>
      <w:r w:rsidRPr="00793DED">
        <w:rPr>
          <w:sz w:val="28"/>
          <w:szCs w:val="28"/>
        </w:rPr>
        <w:t>водоотведения</w:t>
      </w:r>
      <w:r w:rsidRPr="00AD53F5">
        <w:rPr>
          <w:sz w:val="28"/>
          <w:szCs w:val="28"/>
        </w:rPr>
        <w:t xml:space="preserve">» не израсходовано </w:t>
      </w:r>
      <w:r>
        <w:rPr>
          <w:sz w:val="28"/>
          <w:szCs w:val="28"/>
        </w:rPr>
        <w:t>187</w:t>
      </w:r>
      <w:r w:rsidRPr="00AD53F5">
        <w:rPr>
          <w:sz w:val="28"/>
          <w:szCs w:val="28"/>
        </w:rPr>
        <w:t>,4</w:t>
      </w:r>
      <w:r>
        <w:rPr>
          <w:sz w:val="28"/>
          <w:szCs w:val="28"/>
        </w:rPr>
        <w:t>9722</w:t>
      </w:r>
      <w:r w:rsidR="00350280">
        <w:rPr>
          <w:sz w:val="28"/>
          <w:szCs w:val="28"/>
        </w:rPr>
        <w:t xml:space="preserve"> тыс. руб., в том числе:</w:t>
      </w:r>
    </w:p>
    <w:p w:rsidR="00350280" w:rsidRDefault="00B35FE7" w:rsidP="00350280">
      <w:pPr>
        <w:ind w:firstLine="709"/>
        <w:jc w:val="both"/>
        <w:rPr>
          <w:sz w:val="28"/>
          <w:szCs w:val="28"/>
        </w:rPr>
      </w:pPr>
      <w:r>
        <w:rPr>
          <w:sz w:val="28"/>
          <w:szCs w:val="28"/>
        </w:rPr>
        <w:t>с</w:t>
      </w:r>
      <w:r w:rsidRPr="00AD53F5">
        <w:rPr>
          <w:sz w:val="28"/>
          <w:szCs w:val="28"/>
        </w:rPr>
        <w:t xml:space="preserve">редства местного бюджета – </w:t>
      </w:r>
      <w:r>
        <w:rPr>
          <w:sz w:val="28"/>
          <w:szCs w:val="28"/>
        </w:rPr>
        <w:t>187</w:t>
      </w:r>
      <w:r w:rsidRPr="00AD53F5">
        <w:rPr>
          <w:sz w:val="28"/>
          <w:szCs w:val="28"/>
        </w:rPr>
        <w:t>,4</w:t>
      </w:r>
      <w:r>
        <w:rPr>
          <w:sz w:val="28"/>
          <w:szCs w:val="28"/>
        </w:rPr>
        <w:t>9722</w:t>
      </w:r>
      <w:r w:rsidRPr="00AD53F5">
        <w:rPr>
          <w:sz w:val="28"/>
          <w:szCs w:val="28"/>
        </w:rPr>
        <w:t xml:space="preserve"> тыс. руб.</w:t>
      </w:r>
    </w:p>
    <w:p w:rsidR="00350280" w:rsidRDefault="00B35FE7" w:rsidP="00350280">
      <w:pPr>
        <w:ind w:firstLine="709"/>
        <w:jc w:val="both"/>
        <w:rPr>
          <w:sz w:val="28"/>
          <w:szCs w:val="28"/>
        </w:rPr>
      </w:pPr>
      <w:r w:rsidRPr="00AD53F5">
        <w:rPr>
          <w:sz w:val="28"/>
          <w:szCs w:val="28"/>
        </w:rPr>
        <w:t>Причин</w:t>
      </w:r>
      <w:r>
        <w:rPr>
          <w:sz w:val="28"/>
          <w:szCs w:val="28"/>
        </w:rPr>
        <w:t>а</w:t>
      </w:r>
      <w:r w:rsidRPr="00AD53F5">
        <w:rPr>
          <w:sz w:val="28"/>
          <w:szCs w:val="28"/>
        </w:rPr>
        <w:t xml:space="preserve"> неисполнения</w:t>
      </w:r>
      <w:r>
        <w:rPr>
          <w:sz w:val="28"/>
          <w:szCs w:val="28"/>
        </w:rPr>
        <w:t xml:space="preserve"> </w:t>
      </w:r>
      <w:r w:rsidR="00605351" w:rsidRPr="00AD53F5">
        <w:rPr>
          <w:sz w:val="28"/>
          <w:szCs w:val="28"/>
        </w:rPr>
        <w:t>–</w:t>
      </w:r>
      <w:r>
        <w:rPr>
          <w:sz w:val="28"/>
          <w:szCs w:val="28"/>
        </w:rPr>
        <w:t xml:space="preserve"> не были оплачены работы за ремонт водопроводной сети в </w:t>
      </w:r>
      <w:proofErr w:type="spellStart"/>
      <w:r>
        <w:rPr>
          <w:sz w:val="28"/>
          <w:szCs w:val="28"/>
        </w:rPr>
        <w:t>Ракуле.</w:t>
      </w:r>
      <w:proofErr w:type="spellEnd"/>
    </w:p>
    <w:p w:rsidR="00350280" w:rsidRDefault="00B35FE7" w:rsidP="00350280">
      <w:pPr>
        <w:ind w:firstLine="709"/>
        <w:jc w:val="both"/>
        <w:rPr>
          <w:sz w:val="28"/>
          <w:szCs w:val="28"/>
        </w:rPr>
      </w:pPr>
      <w:r w:rsidRPr="00793DED">
        <w:rPr>
          <w:sz w:val="28"/>
          <w:szCs w:val="28"/>
        </w:rPr>
        <w:t xml:space="preserve">По мероприятию «Приобретение химических реагентов» не израсходовано </w:t>
      </w:r>
      <w:r>
        <w:rPr>
          <w:sz w:val="28"/>
          <w:szCs w:val="28"/>
        </w:rPr>
        <w:t>0,04</w:t>
      </w:r>
      <w:r w:rsidRPr="00793DED">
        <w:rPr>
          <w:sz w:val="28"/>
          <w:szCs w:val="28"/>
        </w:rPr>
        <w:t xml:space="preserve"> тыс. руб., в том числе:</w:t>
      </w:r>
    </w:p>
    <w:p w:rsidR="00350280" w:rsidRDefault="00B35FE7" w:rsidP="00350280">
      <w:pPr>
        <w:ind w:firstLine="709"/>
        <w:jc w:val="both"/>
        <w:rPr>
          <w:sz w:val="28"/>
          <w:szCs w:val="28"/>
        </w:rPr>
      </w:pPr>
      <w:r w:rsidRPr="00793DED">
        <w:rPr>
          <w:sz w:val="28"/>
          <w:szCs w:val="28"/>
        </w:rPr>
        <w:t xml:space="preserve">средства местного бюджета – </w:t>
      </w:r>
      <w:r>
        <w:rPr>
          <w:sz w:val="28"/>
          <w:szCs w:val="28"/>
        </w:rPr>
        <w:t>0,04</w:t>
      </w:r>
      <w:r w:rsidRPr="00793DED">
        <w:rPr>
          <w:sz w:val="28"/>
          <w:szCs w:val="28"/>
        </w:rPr>
        <w:t xml:space="preserve"> тыс. руб.</w:t>
      </w:r>
    </w:p>
    <w:p w:rsidR="00350280" w:rsidRDefault="00B35FE7" w:rsidP="00350280">
      <w:pPr>
        <w:ind w:firstLine="709"/>
        <w:jc w:val="both"/>
        <w:rPr>
          <w:sz w:val="28"/>
          <w:szCs w:val="28"/>
        </w:rPr>
      </w:pPr>
      <w:r w:rsidRPr="00793DED">
        <w:rPr>
          <w:sz w:val="28"/>
          <w:szCs w:val="28"/>
        </w:rPr>
        <w:t xml:space="preserve">Причиной </w:t>
      </w:r>
      <w:r>
        <w:rPr>
          <w:sz w:val="28"/>
          <w:szCs w:val="28"/>
        </w:rPr>
        <w:t>не освоения средств</w:t>
      </w:r>
      <w:r w:rsidRPr="00793DED">
        <w:rPr>
          <w:sz w:val="28"/>
          <w:szCs w:val="28"/>
        </w:rPr>
        <w:t xml:space="preserve"> явилось то, что </w:t>
      </w:r>
      <w:r>
        <w:rPr>
          <w:sz w:val="28"/>
          <w:szCs w:val="28"/>
        </w:rPr>
        <w:t>в процессе закупки изменилась стоимость реагентов в меньшую сторону.</w:t>
      </w:r>
    </w:p>
    <w:p w:rsidR="00350280" w:rsidRDefault="00B35FE7" w:rsidP="00350280">
      <w:pPr>
        <w:ind w:firstLine="709"/>
        <w:jc w:val="both"/>
        <w:rPr>
          <w:sz w:val="28"/>
          <w:szCs w:val="28"/>
        </w:rPr>
      </w:pPr>
      <w:r w:rsidRPr="00793DED">
        <w:rPr>
          <w:sz w:val="28"/>
          <w:szCs w:val="28"/>
        </w:rPr>
        <w:t>По мероприятию «</w:t>
      </w:r>
      <w:r w:rsidRPr="00630573">
        <w:rPr>
          <w:sz w:val="28"/>
          <w:szCs w:val="28"/>
        </w:rPr>
        <w:t>Текущий ремонт т</w:t>
      </w:r>
      <w:r w:rsidR="00350280">
        <w:rPr>
          <w:sz w:val="28"/>
          <w:szCs w:val="28"/>
        </w:rPr>
        <w:t>епловых сетей на территории МО «</w:t>
      </w:r>
      <w:r w:rsidRPr="00630573">
        <w:rPr>
          <w:sz w:val="28"/>
          <w:szCs w:val="28"/>
        </w:rPr>
        <w:t>Х</w:t>
      </w:r>
      <w:r w:rsidR="00350280">
        <w:rPr>
          <w:sz w:val="28"/>
          <w:szCs w:val="28"/>
        </w:rPr>
        <w:t>олмогорский муниципальный район</w:t>
      </w:r>
      <w:r w:rsidRPr="00793DED">
        <w:rPr>
          <w:sz w:val="28"/>
          <w:szCs w:val="28"/>
        </w:rPr>
        <w:t>»</w:t>
      </w:r>
      <w:r>
        <w:rPr>
          <w:sz w:val="28"/>
          <w:szCs w:val="28"/>
        </w:rPr>
        <w:t xml:space="preserve"> н</w:t>
      </w:r>
      <w:r w:rsidRPr="00793DED">
        <w:rPr>
          <w:sz w:val="28"/>
          <w:szCs w:val="28"/>
        </w:rPr>
        <w:t>е и</w:t>
      </w:r>
      <w:r>
        <w:rPr>
          <w:sz w:val="28"/>
          <w:szCs w:val="28"/>
        </w:rPr>
        <w:t>спользо</w:t>
      </w:r>
      <w:r w:rsidRPr="00793DED">
        <w:rPr>
          <w:sz w:val="28"/>
          <w:szCs w:val="28"/>
        </w:rPr>
        <w:t xml:space="preserve">вано </w:t>
      </w:r>
      <w:r>
        <w:rPr>
          <w:sz w:val="28"/>
          <w:szCs w:val="28"/>
        </w:rPr>
        <w:t>6,096</w:t>
      </w:r>
      <w:r w:rsidRPr="00793DED">
        <w:rPr>
          <w:sz w:val="28"/>
          <w:szCs w:val="28"/>
        </w:rPr>
        <w:t xml:space="preserve"> тыс. руб., в том числе:</w:t>
      </w:r>
    </w:p>
    <w:p w:rsidR="00350280" w:rsidRDefault="00B35FE7" w:rsidP="00350280">
      <w:pPr>
        <w:ind w:firstLine="709"/>
        <w:jc w:val="both"/>
        <w:rPr>
          <w:sz w:val="28"/>
          <w:szCs w:val="28"/>
        </w:rPr>
      </w:pPr>
      <w:r w:rsidRPr="00793DED">
        <w:rPr>
          <w:sz w:val="28"/>
          <w:szCs w:val="28"/>
        </w:rPr>
        <w:t xml:space="preserve">средства местного бюджета – </w:t>
      </w:r>
      <w:r>
        <w:rPr>
          <w:sz w:val="28"/>
          <w:szCs w:val="28"/>
        </w:rPr>
        <w:t>6,096</w:t>
      </w:r>
      <w:r w:rsidRPr="00793DED">
        <w:rPr>
          <w:sz w:val="28"/>
          <w:szCs w:val="28"/>
        </w:rPr>
        <w:t xml:space="preserve"> тыс. руб.</w:t>
      </w:r>
    </w:p>
    <w:p w:rsidR="00350280" w:rsidRDefault="00B35FE7" w:rsidP="00350280">
      <w:pPr>
        <w:ind w:firstLine="709"/>
        <w:jc w:val="both"/>
        <w:rPr>
          <w:sz w:val="28"/>
          <w:szCs w:val="28"/>
        </w:rPr>
      </w:pPr>
      <w:r w:rsidRPr="00793DED">
        <w:rPr>
          <w:sz w:val="28"/>
          <w:szCs w:val="28"/>
        </w:rPr>
        <w:t>Причин</w:t>
      </w:r>
      <w:r>
        <w:rPr>
          <w:sz w:val="28"/>
          <w:szCs w:val="28"/>
        </w:rPr>
        <w:t>а</w:t>
      </w:r>
      <w:r w:rsidRPr="00793DED">
        <w:rPr>
          <w:sz w:val="28"/>
          <w:szCs w:val="28"/>
        </w:rPr>
        <w:t xml:space="preserve"> не</w:t>
      </w:r>
      <w:r>
        <w:rPr>
          <w:sz w:val="28"/>
          <w:szCs w:val="28"/>
        </w:rPr>
        <w:t xml:space="preserve"> освоения средств </w:t>
      </w:r>
      <w:r w:rsidR="00774835" w:rsidRPr="00793DED">
        <w:rPr>
          <w:sz w:val="28"/>
          <w:szCs w:val="28"/>
        </w:rPr>
        <w:t>–</w:t>
      </w:r>
      <w:r>
        <w:rPr>
          <w:sz w:val="28"/>
          <w:szCs w:val="28"/>
        </w:rPr>
        <w:t xml:space="preserve"> экономия по аукциону.</w:t>
      </w:r>
    </w:p>
    <w:p w:rsidR="00350280" w:rsidRDefault="00B35FE7" w:rsidP="00350280">
      <w:pPr>
        <w:ind w:firstLine="709"/>
        <w:jc w:val="both"/>
        <w:rPr>
          <w:sz w:val="28"/>
          <w:szCs w:val="28"/>
        </w:rPr>
      </w:pPr>
      <w:r w:rsidRPr="00793DED">
        <w:rPr>
          <w:sz w:val="28"/>
          <w:szCs w:val="28"/>
        </w:rPr>
        <w:t>По мероприятию «</w:t>
      </w:r>
      <w:r w:rsidRPr="00CB5D38">
        <w:rPr>
          <w:sz w:val="28"/>
          <w:szCs w:val="28"/>
        </w:rPr>
        <w:t>Проверка приборов учета узла тепловой энергии</w:t>
      </w:r>
      <w:r w:rsidRPr="00793DED">
        <w:rPr>
          <w:sz w:val="28"/>
          <w:szCs w:val="28"/>
        </w:rPr>
        <w:t>» не и</w:t>
      </w:r>
      <w:r>
        <w:rPr>
          <w:sz w:val="28"/>
          <w:szCs w:val="28"/>
        </w:rPr>
        <w:t>спольз</w:t>
      </w:r>
      <w:r w:rsidRPr="00793DED">
        <w:rPr>
          <w:sz w:val="28"/>
          <w:szCs w:val="28"/>
        </w:rPr>
        <w:t xml:space="preserve">овано </w:t>
      </w:r>
      <w:r>
        <w:rPr>
          <w:sz w:val="28"/>
          <w:szCs w:val="28"/>
        </w:rPr>
        <w:t>2,800</w:t>
      </w:r>
      <w:r w:rsidRPr="00793DED">
        <w:rPr>
          <w:sz w:val="28"/>
          <w:szCs w:val="28"/>
        </w:rPr>
        <w:t xml:space="preserve"> тыс. руб., в том числе:</w:t>
      </w:r>
    </w:p>
    <w:p w:rsidR="00350280" w:rsidRDefault="00B35FE7" w:rsidP="00350280">
      <w:pPr>
        <w:ind w:firstLine="709"/>
        <w:jc w:val="both"/>
        <w:rPr>
          <w:sz w:val="28"/>
          <w:szCs w:val="28"/>
        </w:rPr>
      </w:pPr>
      <w:r w:rsidRPr="00793DED">
        <w:rPr>
          <w:sz w:val="28"/>
          <w:szCs w:val="28"/>
        </w:rPr>
        <w:t xml:space="preserve">средства местного бюджета – </w:t>
      </w:r>
      <w:r>
        <w:rPr>
          <w:sz w:val="28"/>
          <w:szCs w:val="28"/>
        </w:rPr>
        <w:t>2,800</w:t>
      </w:r>
      <w:r w:rsidRPr="00793DED">
        <w:rPr>
          <w:sz w:val="28"/>
          <w:szCs w:val="28"/>
        </w:rPr>
        <w:t xml:space="preserve"> тыс. руб.</w:t>
      </w:r>
    </w:p>
    <w:p w:rsidR="00350280" w:rsidRDefault="00B35FE7" w:rsidP="00350280">
      <w:pPr>
        <w:ind w:firstLine="709"/>
        <w:jc w:val="both"/>
        <w:rPr>
          <w:sz w:val="28"/>
          <w:szCs w:val="28"/>
        </w:rPr>
      </w:pPr>
      <w:r w:rsidRPr="00A92DD0">
        <w:rPr>
          <w:sz w:val="28"/>
          <w:szCs w:val="28"/>
        </w:rPr>
        <w:t>Причин</w:t>
      </w:r>
      <w:r>
        <w:rPr>
          <w:sz w:val="28"/>
          <w:szCs w:val="28"/>
        </w:rPr>
        <w:t>а</w:t>
      </w:r>
      <w:r w:rsidRPr="00A92DD0">
        <w:rPr>
          <w:sz w:val="28"/>
          <w:szCs w:val="28"/>
        </w:rPr>
        <w:t xml:space="preserve"> не</w:t>
      </w:r>
      <w:r>
        <w:rPr>
          <w:sz w:val="28"/>
          <w:szCs w:val="28"/>
        </w:rPr>
        <w:t xml:space="preserve"> освоения средств </w:t>
      </w:r>
      <w:r w:rsidR="00774835" w:rsidRPr="00793DED">
        <w:rPr>
          <w:sz w:val="28"/>
          <w:szCs w:val="28"/>
        </w:rPr>
        <w:t>–</w:t>
      </w:r>
      <w:r>
        <w:rPr>
          <w:sz w:val="28"/>
          <w:szCs w:val="28"/>
        </w:rPr>
        <w:t xml:space="preserve"> экономия по торгам.</w:t>
      </w:r>
    </w:p>
    <w:p w:rsidR="00350280" w:rsidRDefault="00B35FE7" w:rsidP="00350280">
      <w:pPr>
        <w:ind w:firstLine="709"/>
        <w:jc w:val="both"/>
        <w:rPr>
          <w:sz w:val="28"/>
          <w:szCs w:val="28"/>
        </w:rPr>
      </w:pPr>
      <w:r>
        <w:rPr>
          <w:sz w:val="28"/>
          <w:szCs w:val="28"/>
        </w:rPr>
        <w:t>По мероприятию «</w:t>
      </w:r>
      <w:r w:rsidRPr="005674A6">
        <w:rPr>
          <w:sz w:val="28"/>
          <w:szCs w:val="28"/>
        </w:rPr>
        <w:t>Замена канализационных труб и колодцев на территории государственного бюджетного</w:t>
      </w:r>
      <w:r>
        <w:rPr>
          <w:sz w:val="28"/>
          <w:szCs w:val="28"/>
        </w:rPr>
        <w:t xml:space="preserve"> </w:t>
      </w:r>
      <w:r w:rsidRPr="005674A6">
        <w:rPr>
          <w:sz w:val="28"/>
          <w:szCs w:val="28"/>
        </w:rPr>
        <w:t>учреждения здравоо</w:t>
      </w:r>
      <w:r w:rsidR="00350280">
        <w:rPr>
          <w:sz w:val="28"/>
          <w:szCs w:val="28"/>
        </w:rPr>
        <w:t>хранения Архангельской области «</w:t>
      </w:r>
      <w:r w:rsidRPr="005674A6">
        <w:rPr>
          <w:sz w:val="28"/>
          <w:szCs w:val="28"/>
        </w:rPr>
        <w:t>Холмогорская ЦР</w:t>
      </w:r>
      <w:r w:rsidR="00350280">
        <w:rPr>
          <w:sz w:val="28"/>
          <w:szCs w:val="28"/>
        </w:rPr>
        <w:t>Б»</w:t>
      </w:r>
      <w:r>
        <w:rPr>
          <w:sz w:val="28"/>
          <w:szCs w:val="28"/>
        </w:rPr>
        <w:t xml:space="preserve"> не использована сумма 2572,00035 тыс. руб.</w:t>
      </w:r>
    </w:p>
    <w:p w:rsidR="00350280" w:rsidRDefault="00B35FE7" w:rsidP="00350280">
      <w:pPr>
        <w:ind w:firstLine="709"/>
        <w:jc w:val="both"/>
        <w:rPr>
          <w:sz w:val="28"/>
          <w:szCs w:val="28"/>
        </w:rPr>
      </w:pPr>
      <w:r>
        <w:rPr>
          <w:sz w:val="28"/>
          <w:szCs w:val="28"/>
        </w:rPr>
        <w:t xml:space="preserve">Причина неисполнения: </w:t>
      </w:r>
      <w:r w:rsidRPr="00F441FF">
        <w:rPr>
          <w:sz w:val="28"/>
          <w:szCs w:val="28"/>
        </w:rPr>
        <w:t>короткие сроки между выделением и освоением средств</w:t>
      </w:r>
      <w:r>
        <w:rPr>
          <w:sz w:val="28"/>
          <w:szCs w:val="28"/>
        </w:rPr>
        <w:t>, аукцион был объявлен 10 декабря 2021 года, срок выполнения до 1 июня 2022 г. Финансирование выделено в конце 2021 года.</w:t>
      </w:r>
    </w:p>
    <w:p w:rsidR="00350280" w:rsidRDefault="00B35FE7" w:rsidP="00350280">
      <w:pPr>
        <w:ind w:firstLine="709"/>
        <w:jc w:val="both"/>
        <w:rPr>
          <w:sz w:val="28"/>
          <w:szCs w:val="28"/>
        </w:rPr>
      </w:pPr>
      <w:r>
        <w:rPr>
          <w:sz w:val="28"/>
          <w:szCs w:val="28"/>
        </w:rPr>
        <w:lastRenderedPageBreak/>
        <w:t>1.3. В отчетном периоде муниципальное образование «Холмогорский муниципальный район» приняло участие в реализации следующих государственных программ:</w:t>
      </w:r>
    </w:p>
    <w:p w:rsidR="00350280" w:rsidRDefault="00B35FE7" w:rsidP="00350280">
      <w:pPr>
        <w:ind w:firstLine="709"/>
        <w:jc w:val="both"/>
        <w:rPr>
          <w:sz w:val="28"/>
          <w:szCs w:val="28"/>
        </w:rPr>
      </w:pPr>
      <w:proofErr w:type="gramStart"/>
      <w:r>
        <w:rPr>
          <w:sz w:val="28"/>
          <w:szCs w:val="28"/>
        </w:rPr>
        <w:t>г</w:t>
      </w:r>
      <w:r w:rsidR="00350280">
        <w:rPr>
          <w:sz w:val="28"/>
          <w:szCs w:val="28"/>
        </w:rPr>
        <w:t>осударственная программа «</w:t>
      </w:r>
      <w:r w:rsidRPr="008A34C0">
        <w:rPr>
          <w:sz w:val="28"/>
          <w:szCs w:val="28"/>
        </w:rPr>
        <w:t>Обеспечение качественным, доступным жильем и объектами инженерной инфраструктуры населе</w:t>
      </w:r>
      <w:r w:rsidR="00350280">
        <w:rPr>
          <w:sz w:val="28"/>
          <w:szCs w:val="28"/>
        </w:rPr>
        <w:t>ния Архангельской области (2014</w:t>
      </w:r>
      <w:r w:rsidRPr="00205CAB">
        <w:rPr>
          <w:sz w:val="28"/>
          <w:szCs w:val="28"/>
        </w:rPr>
        <w:t>–</w:t>
      </w:r>
      <w:r w:rsidRPr="008A34C0">
        <w:rPr>
          <w:sz w:val="28"/>
          <w:szCs w:val="28"/>
        </w:rPr>
        <w:t>2024 годы</w:t>
      </w:r>
      <w:r w:rsidR="00350280">
        <w:rPr>
          <w:sz w:val="28"/>
          <w:szCs w:val="28"/>
        </w:rPr>
        <w:t>)»</w:t>
      </w:r>
      <w:r>
        <w:rPr>
          <w:sz w:val="28"/>
          <w:szCs w:val="28"/>
        </w:rPr>
        <w:t>,</w:t>
      </w:r>
      <w:r w:rsidRPr="00BE3673">
        <w:rPr>
          <w:sz w:val="28"/>
          <w:szCs w:val="28"/>
        </w:rPr>
        <w:t xml:space="preserve"> в том числе по федеральному проекту «Обеспечение устойчивого сокращения непригодного для проживания жилищного фонда» национального проекта «Жилье и городская среда»</w:t>
      </w:r>
      <w:r>
        <w:rPr>
          <w:sz w:val="28"/>
          <w:szCs w:val="28"/>
        </w:rPr>
        <w:t xml:space="preserve"> предоставлена субсидия из средств областного бюджета в размере </w:t>
      </w:r>
      <w:r w:rsidRPr="004B3134">
        <w:rPr>
          <w:sz w:val="28"/>
          <w:szCs w:val="28"/>
        </w:rPr>
        <w:t>1029,28</w:t>
      </w:r>
      <w:r>
        <w:rPr>
          <w:sz w:val="28"/>
          <w:szCs w:val="28"/>
        </w:rPr>
        <w:t xml:space="preserve"> тыс. руб., из фонда содействия реформированию ЖКХ </w:t>
      </w:r>
      <w:r w:rsidRPr="00205CAB">
        <w:rPr>
          <w:sz w:val="28"/>
          <w:szCs w:val="28"/>
        </w:rPr>
        <w:t>–</w:t>
      </w:r>
      <w:r>
        <w:rPr>
          <w:sz w:val="28"/>
          <w:szCs w:val="28"/>
        </w:rPr>
        <w:t xml:space="preserve"> 52247,72 тыс. руб.</w:t>
      </w:r>
      <w:r w:rsidR="00350280">
        <w:rPr>
          <w:sz w:val="28"/>
          <w:szCs w:val="28"/>
        </w:rPr>
        <w:t>;</w:t>
      </w:r>
      <w:proofErr w:type="gramEnd"/>
    </w:p>
    <w:p w:rsidR="00350280" w:rsidRDefault="00B35FE7" w:rsidP="00350280">
      <w:pPr>
        <w:ind w:firstLine="709"/>
        <w:jc w:val="both"/>
        <w:rPr>
          <w:sz w:val="28"/>
          <w:szCs w:val="28"/>
        </w:rPr>
      </w:pPr>
      <w:r>
        <w:rPr>
          <w:sz w:val="28"/>
          <w:szCs w:val="28"/>
        </w:rPr>
        <w:t>г</w:t>
      </w:r>
      <w:r w:rsidR="00350280">
        <w:rPr>
          <w:sz w:val="28"/>
          <w:szCs w:val="28"/>
        </w:rPr>
        <w:t>осударственная программа «</w:t>
      </w:r>
      <w:r w:rsidRPr="00BE3673">
        <w:rPr>
          <w:sz w:val="28"/>
          <w:szCs w:val="28"/>
        </w:rPr>
        <w:t xml:space="preserve">Развитие энергетики и жилищно-коммунального </w:t>
      </w:r>
      <w:r w:rsidR="00350280">
        <w:rPr>
          <w:sz w:val="28"/>
          <w:szCs w:val="28"/>
        </w:rPr>
        <w:t>хозяйства Архангельской области»</w:t>
      </w:r>
      <w:r>
        <w:rPr>
          <w:sz w:val="28"/>
          <w:szCs w:val="28"/>
        </w:rPr>
        <w:t xml:space="preserve">, </w:t>
      </w:r>
      <w:r w:rsidRPr="00BE3673">
        <w:rPr>
          <w:sz w:val="28"/>
          <w:szCs w:val="28"/>
        </w:rPr>
        <w:t>в том числе по федеральному проекту «Чистая вода» национального проекта «Жилье и городская среда»</w:t>
      </w:r>
      <w:r>
        <w:rPr>
          <w:sz w:val="28"/>
          <w:szCs w:val="28"/>
        </w:rPr>
        <w:t xml:space="preserve"> предоставлена субсидия из областного бюджета </w:t>
      </w:r>
      <w:r w:rsidRPr="00205CAB">
        <w:rPr>
          <w:sz w:val="28"/>
          <w:szCs w:val="28"/>
        </w:rPr>
        <w:t>–</w:t>
      </w:r>
      <w:r>
        <w:rPr>
          <w:sz w:val="28"/>
          <w:szCs w:val="28"/>
        </w:rPr>
        <w:t xml:space="preserve"> </w:t>
      </w:r>
      <w:r w:rsidRPr="004B3134">
        <w:rPr>
          <w:sz w:val="28"/>
          <w:szCs w:val="28"/>
        </w:rPr>
        <w:t>573,21225</w:t>
      </w:r>
      <w:r>
        <w:rPr>
          <w:sz w:val="28"/>
          <w:szCs w:val="28"/>
        </w:rPr>
        <w:t xml:space="preserve"> тыс. руб., из федерального бюджета </w:t>
      </w:r>
      <w:r w:rsidRPr="00205CAB">
        <w:rPr>
          <w:sz w:val="28"/>
          <w:szCs w:val="28"/>
        </w:rPr>
        <w:t>–</w:t>
      </w:r>
      <w:r>
        <w:rPr>
          <w:sz w:val="28"/>
          <w:szCs w:val="28"/>
        </w:rPr>
        <w:t xml:space="preserve"> 28087,400 тыс. руб.</w:t>
      </w:r>
      <w:r w:rsidR="00350280">
        <w:rPr>
          <w:sz w:val="28"/>
          <w:szCs w:val="28"/>
        </w:rPr>
        <w:t>;</w:t>
      </w:r>
    </w:p>
    <w:p w:rsidR="00350280" w:rsidRDefault="00B35FE7" w:rsidP="00350280">
      <w:pPr>
        <w:ind w:firstLine="709"/>
        <w:jc w:val="both"/>
        <w:rPr>
          <w:sz w:val="28"/>
          <w:szCs w:val="28"/>
        </w:rPr>
      </w:pPr>
      <w:r>
        <w:rPr>
          <w:sz w:val="28"/>
          <w:szCs w:val="28"/>
        </w:rPr>
        <w:t>из р</w:t>
      </w:r>
      <w:r w:rsidRPr="006836BA">
        <w:rPr>
          <w:sz w:val="28"/>
          <w:szCs w:val="28"/>
        </w:rPr>
        <w:t>езервн</w:t>
      </w:r>
      <w:r>
        <w:rPr>
          <w:sz w:val="28"/>
          <w:szCs w:val="28"/>
        </w:rPr>
        <w:t>ого</w:t>
      </w:r>
      <w:r w:rsidRPr="006836BA">
        <w:rPr>
          <w:sz w:val="28"/>
          <w:szCs w:val="28"/>
        </w:rPr>
        <w:t xml:space="preserve"> фонд</w:t>
      </w:r>
      <w:r>
        <w:rPr>
          <w:sz w:val="28"/>
          <w:szCs w:val="28"/>
        </w:rPr>
        <w:t>а</w:t>
      </w:r>
      <w:r w:rsidRPr="006836BA">
        <w:rPr>
          <w:sz w:val="28"/>
          <w:szCs w:val="28"/>
        </w:rPr>
        <w:t xml:space="preserve"> Правительства Архангельской области</w:t>
      </w:r>
      <w:r>
        <w:rPr>
          <w:sz w:val="28"/>
          <w:szCs w:val="28"/>
        </w:rPr>
        <w:t xml:space="preserve"> были предоставлены средства по исполнению мероприятий «Ремонт водопровода в д. </w:t>
      </w:r>
      <w:proofErr w:type="spellStart"/>
      <w:r>
        <w:rPr>
          <w:sz w:val="28"/>
          <w:szCs w:val="28"/>
        </w:rPr>
        <w:t>Рембуево</w:t>
      </w:r>
      <w:proofErr w:type="spellEnd"/>
      <w:r>
        <w:rPr>
          <w:sz w:val="28"/>
          <w:szCs w:val="28"/>
        </w:rPr>
        <w:t>» и «</w:t>
      </w:r>
      <w:r w:rsidRPr="006836BA">
        <w:rPr>
          <w:sz w:val="28"/>
          <w:szCs w:val="28"/>
        </w:rPr>
        <w:t xml:space="preserve">Текущий ремонт участков </w:t>
      </w:r>
      <w:r>
        <w:rPr>
          <w:sz w:val="28"/>
          <w:szCs w:val="28"/>
        </w:rPr>
        <w:t xml:space="preserve">тепловой сети пос. </w:t>
      </w:r>
      <w:proofErr w:type="spellStart"/>
      <w:r>
        <w:rPr>
          <w:sz w:val="28"/>
          <w:szCs w:val="28"/>
        </w:rPr>
        <w:t>Брин</w:t>
      </w:r>
      <w:proofErr w:type="spellEnd"/>
      <w:r>
        <w:rPr>
          <w:sz w:val="28"/>
          <w:szCs w:val="28"/>
        </w:rPr>
        <w:t xml:space="preserve">-Наволок» в размере </w:t>
      </w:r>
      <w:r w:rsidRPr="004B3134">
        <w:rPr>
          <w:sz w:val="28"/>
          <w:szCs w:val="28"/>
        </w:rPr>
        <w:t>6771,02599</w:t>
      </w:r>
      <w:r>
        <w:rPr>
          <w:sz w:val="28"/>
          <w:szCs w:val="28"/>
        </w:rPr>
        <w:t xml:space="preserve"> тыс. руб.</w:t>
      </w:r>
    </w:p>
    <w:p w:rsidR="00350280" w:rsidRDefault="00B35FE7" w:rsidP="00350280">
      <w:pPr>
        <w:ind w:firstLine="709"/>
        <w:jc w:val="both"/>
        <w:rPr>
          <w:sz w:val="28"/>
          <w:szCs w:val="28"/>
        </w:rPr>
      </w:pPr>
      <w:r>
        <w:rPr>
          <w:sz w:val="28"/>
          <w:szCs w:val="28"/>
        </w:rPr>
        <w:t xml:space="preserve">1.4. В рамках реализации мероприятий: «Разработка проектов планировки территорий и проектов межевания территорий», «Приобретение жилых помещений для переселения граждан», соглашения (договора) по долевому участию в финансировании программных мероприятий между МО «Холмогорский муниципальный район» и </w:t>
      </w:r>
      <w:r w:rsidRPr="00A26091">
        <w:rPr>
          <w:sz w:val="28"/>
          <w:szCs w:val="28"/>
        </w:rPr>
        <w:t>поселениями не заключались</w:t>
      </w:r>
      <w:r>
        <w:rPr>
          <w:sz w:val="28"/>
          <w:szCs w:val="28"/>
        </w:rPr>
        <w:t>.</w:t>
      </w:r>
    </w:p>
    <w:p w:rsidR="00350280" w:rsidRDefault="00B35FE7" w:rsidP="00350280">
      <w:pPr>
        <w:ind w:firstLine="709"/>
        <w:jc w:val="both"/>
        <w:rPr>
          <w:sz w:val="28"/>
          <w:szCs w:val="28"/>
        </w:rPr>
      </w:pPr>
      <w:r>
        <w:rPr>
          <w:sz w:val="28"/>
          <w:szCs w:val="28"/>
        </w:rPr>
        <w:t>1.5. Не все предусмотренные муниципальной программой основные мероприятия выполнены.</w:t>
      </w:r>
    </w:p>
    <w:p w:rsidR="00350280" w:rsidRDefault="00B35FE7" w:rsidP="00350280">
      <w:pPr>
        <w:ind w:firstLine="709"/>
        <w:jc w:val="both"/>
        <w:rPr>
          <w:sz w:val="28"/>
          <w:szCs w:val="28"/>
        </w:rPr>
      </w:pPr>
      <w:r>
        <w:rPr>
          <w:sz w:val="28"/>
          <w:szCs w:val="28"/>
        </w:rPr>
        <w:t>Полностью не исполнены мероприятия:</w:t>
      </w:r>
    </w:p>
    <w:p w:rsidR="00350280" w:rsidRDefault="00B35FE7" w:rsidP="00350280">
      <w:pPr>
        <w:ind w:firstLine="709"/>
        <w:jc w:val="both"/>
        <w:rPr>
          <w:sz w:val="28"/>
          <w:szCs w:val="28"/>
        </w:rPr>
      </w:pPr>
      <w:r>
        <w:rPr>
          <w:sz w:val="28"/>
          <w:szCs w:val="28"/>
        </w:rPr>
        <w:t>«</w:t>
      </w:r>
      <w:r w:rsidRPr="007B5D59">
        <w:rPr>
          <w:sz w:val="28"/>
          <w:szCs w:val="28"/>
        </w:rPr>
        <w:t>Замена канализационных труб и колодцев на территории государственного бюджетного</w:t>
      </w:r>
      <w:r>
        <w:rPr>
          <w:sz w:val="28"/>
          <w:szCs w:val="28"/>
        </w:rPr>
        <w:t xml:space="preserve"> </w:t>
      </w:r>
      <w:r w:rsidRPr="007B5D59">
        <w:rPr>
          <w:sz w:val="28"/>
          <w:szCs w:val="28"/>
        </w:rPr>
        <w:t>учреждения здравоохранения Архангел</w:t>
      </w:r>
      <w:r w:rsidR="00350280">
        <w:rPr>
          <w:sz w:val="28"/>
          <w:szCs w:val="28"/>
        </w:rPr>
        <w:t>ьской области «</w:t>
      </w:r>
      <w:r>
        <w:rPr>
          <w:sz w:val="28"/>
          <w:szCs w:val="28"/>
        </w:rPr>
        <w:t>Холмогорская ЦРБ». Причина неисполнения:</w:t>
      </w:r>
      <w:r w:rsidRPr="004E0E7E">
        <w:rPr>
          <w:sz w:val="28"/>
          <w:szCs w:val="28"/>
        </w:rPr>
        <w:t xml:space="preserve"> </w:t>
      </w:r>
      <w:r w:rsidRPr="00F441FF">
        <w:rPr>
          <w:sz w:val="28"/>
          <w:szCs w:val="28"/>
        </w:rPr>
        <w:t>короткие сроки между выделением и освоением средств</w:t>
      </w:r>
      <w:r w:rsidR="00774835">
        <w:rPr>
          <w:sz w:val="28"/>
          <w:szCs w:val="28"/>
        </w:rPr>
        <w:t xml:space="preserve"> (декабрь 2021 года</w:t>
      </w:r>
      <w:r>
        <w:rPr>
          <w:sz w:val="28"/>
          <w:szCs w:val="28"/>
        </w:rPr>
        <w:t>), аукцион был объявлен 10 декабря 2021 года, срок выполнения до 1 июня 2022 г</w:t>
      </w:r>
      <w:r w:rsidR="00350280">
        <w:rPr>
          <w:sz w:val="28"/>
          <w:szCs w:val="28"/>
        </w:rPr>
        <w:t>ода</w:t>
      </w:r>
      <w:r>
        <w:rPr>
          <w:sz w:val="28"/>
          <w:szCs w:val="28"/>
        </w:rPr>
        <w:t>.</w:t>
      </w:r>
    </w:p>
    <w:p w:rsidR="00350280" w:rsidRDefault="00B35FE7" w:rsidP="00350280">
      <w:pPr>
        <w:ind w:firstLine="709"/>
        <w:jc w:val="both"/>
        <w:rPr>
          <w:sz w:val="28"/>
          <w:szCs w:val="28"/>
        </w:rPr>
      </w:pPr>
      <w:r>
        <w:rPr>
          <w:sz w:val="28"/>
          <w:szCs w:val="28"/>
        </w:rPr>
        <w:t>Мероприятия, исполненные частично:</w:t>
      </w:r>
    </w:p>
    <w:p w:rsidR="00350280" w:rsidRDefault="00B35FE7" w:rsidP="00350280">
      <w:pPr>
        <w:ind w:firstLine="709"/>
        <w:jc w:val="both"/>
        <w:rPr>
          <w:sz w:val="28"/>
          <w:szCs w:val="28"/>
        </w:rPr>
      </w:pPr>
      <w:r>
        <w:rPr>
          <w:sz w:val="28"/>
          <w:szCs w:val="28"/>
        </w:rPr>
        <w:t>«</w:t>
      </w:r>
      <w:r w:rsidRPr="007D1E63">
        <w:rPr>
          <w:sz w:val="28"/>
          <w:szCs w:val="28"/>
        </w:rPr>
        <w:t>Приобретение жилых помещений для переселения граждан</w:t>
      </w:r>
      <w:r>
        <w:rPr>
          <w:sz w:val="28"/>
          <w:szCs w:val="28"/>
        </w:rPr>
        <w:t>».</w:t>
      </w:r>
      <w:r w:rsidRPr="00E65F90">
        <w:rPr>
          <w:sz w:val="28"/>
          <w:szCs w:val="28"/>
        </w:rPr>
        <w:t xml:space="preserve"> </w:t>
      </w:r>
      <w:r w:rsidRPr="00E01AE2">
        <w:rPr>
          <w:sz w:val="28"/>
          <w:szCs w:val="28"/>
        </w:rPr>
        <w:t>Причина неполного освоения сре</w:t>
      </w:r>
      <w:proofErr w:type="gramStart"/>
      <w:r w:rsidRPr="00E01AE2">
        <w:rPr>
          <w:sz w:val="28"/>
          <w:szCs w:val="28"/>
        </w:rPr>
        <w:t>дств</w:t>
      </w:r>
      <w:r>
        <w:rPr>
          <w:sz w:val="28"/>
          <w:szCs w:val="28"/>
        </w:rPr>
        <w:t xml:space="preserve"> в</w:t>
      </w:r>
      <w:r w:rsidRPr="00E01AE2">
        <w:rPr>
          <w:sz w:val="28"/>
          <w:szCs w:val="28"/>
        </w:rPr>
        <w:t xml:space="preserve"> </w:t>
      </w:r>
      <w:r>
        <w:rPr>
          <w:sz w:val="28"/>
          <w:szCs w:val="28"/>
        </w:rPr>
        <w:t>пр</w:t>
      </w:r>
      <w:proofErr w:type="gramEnd"/>
      <w:r>
        <w:rPr>
          <w:sz w:val="28"/>
          <w:szCs w:val="28"/>
        </w:rPr>
        <w:t>едоставлении суммы субсидии по договору купли-продажи меньше максимальной суммы выделенной субсидии;</w:t>
      </w:r>
      <w:r w:rsidRPr="00E01AE2">
        <w:rPr>
          <w:sz w:val="28"/>
          <w:szCs w:val="28"/>
        </w:rPr>
        <w:t xml:space="preserve"> коротки</w:t>
      </w:r>
      <w:r>
        <w:rPr>
          <w:sz w:val="28"/>
          <w:szCs w:val="28"/>
        </w:rPr>
        <w:t>х</w:t>
      </w:r>
      <w:r w:rsidRPr="00E01AE2">
        <w:rPr>
          <w:sz w:val="28"/>
          <w:szCs w:val="28"/>
        </w:rPr>
        <w:t xml:space="preserve"> срок</w:t>
      </w:r>
      <w:r>
        <w:rPr>
          <w:sz w:val="28"/>
          <w:szCs w:val="28"/>
        </w:rPr>
        <w:t>ах</w:t>
      </w:r>
      <w:r w:rsidRPr="00E01AE2">
        <w:rPr>
          <w:sz w:val="28"/>
          <w:szCs w:val="28"/>
        </w:rPr>
        <w:t xml:space="preserve"> между выделением и освоением средств, оформлени</w:t>
      </w:r>
      <w:r>
        <w:rPr>
          <w:sz w:val="28"/>
          <w:szCs w:val="28"/>
        </w:rPr>
        <w:t>ем</w:t>
      </w:r>
      <w:r w:rsidRPr="00E01AE2">
        <w:rPr>
          <w:sz w:val="28"/>
          <w:szCs w:val="28"/>
        </w:rPr>
        <w:t xml:space="preserve"> документов</w:t>
      </w:r>
      <w:r>
        <w:rPr>
          <w:sz w:val="28"/>
          <w:szCs w:val="28"/>
        </w:rPr>
        <w:t>, обратилось недостаточное количество заявителей</w:t>
      </w:r>
      <w:r w:rsidRPr="00E01AE2">
        <w:rPr>
          <w:sz w:val="28"/>
          <w:szCs w:val="28"/>
        </w:rPr>
        <w:t>;</w:t>
      </w:r>
    </w:p>
    <w:p w:rsidR="00350280" w:rsidRDefault="00B35FE7" w:rsidP="00350280">
      <w:pPr>
        <w:ind w:firstLine="709"/>
        <w:jc w:val="both"/>
        <w:rPr>
          <w:sz w:val="28"/>
          <w:szCs w:val="28"/>
        </w:rPr>
      </w:pPr>
      <w:r>
        <w:rPr>
          <w:sz w:val="28"/>
          <w:szCs w:val="28"/>
        </w:rPr>
        <w:t>«</w:t>
      </w:r>
      <w:r w:rsidRPr="007D65FE">
        <w:rPr>
          <w:sz w:val="28"/>
          <w:szCs w:val="28"/>
        </w:rPr>
        <w:t>Осуществление технологического присоединения и получение технических условий</w:t>
      </w:r>
      <w:r w:rsidRPr="00985706">
        <w:rPr>
          <w:sz w:val="28"/>
          <w:szCs w:val="28"/>
        </w:rPr>
        <w:t>».</w:t>
      </w:r>
      <w:r>
        <w:rPr>
          <w:sz w:val="28"/>
          <w:szCs w:val="28"/>
        </w:rPr>
        <w:t xml:space="preserve"> </w:t>
      </w:r>
      <w:r w:rsidRPr="00985706">
        <w:rPr>
          <w:sz w:val="28"/>
          <w:szCs w:val="28"/>
        </w:rPr>
        <w:t>Причина неполного освоения средств</w:t>
      </w:r>
      <w:r>
        <w:rPr>
          <w:sz w:val="28"/>
          <w:szCs w:val="28"/>
        </w:rPr>
        <w:t xml:space="preserve">: при получении технических условий от Ростелекома для присоединения электролиний к многоквартирным домам, расчет был сделан на </w:t>
      </w:r>
      <w:proofErr w:type="spellStart"/>
      <w:r>
        <w:rPr>
          <w:sz w:val="28"/>
          <w:szCs w:val="28"/>
        </w:rPr>
        <w:t>техподключение</w:t>
      </w:r>
      <w:proofErr w:type="spellEnd"/>
      <w:r>
        <w:rPr>
          <w:sz w:val="28"/>
          <w:szCs w:val="28"/>
        </w:rPr>
        <w:t xml:space="preserve"> к домам, но их строительство в 2021 году не было начато;</w:t>
      </w:r>
    </w:p>
    <w:p w:rsidR="00350280" w:rsidRDefault="00B35FE7" w:rsidP="00350280">
      <w:pPr>
        <w:ind w:firstLine="709"/>
        <w:jc w:val="both"/>
        <w:rPr>
          <w:sz w:val="28"/>
          <w:szCs w:val="28"/>
        </w:rPr>
      </w:pPr>
      <w:r>
        <w:rPr>
          <w:sz w:val="28"/>
          <w:szCs w:val="28"/>
        </w:rPr>
        <w:t>«</w:t>
      </w:r>
      <w:r w:rsidRPr="00224DD8">
        <w:rPr>
          <w:sz w:val="28"/>
          <w:szCs w:val="28"/>
        </w:rPr>
        <w:t>Приобретение жилых помещений для переселения граждан из д.</w:t>
      </w:r>
      <w:r w:rsidR="00350280">
        <w:rPr>
          <w:sz w:val="28"/>
          <w:szCs w:val="28"/>
        </w:rPr>
        <w:t xml:space="preserve"> </w:t>
      </w:r>
      <w:r w:rsidRPr="00224DD8">
        <w:rPr>
          <w:sz w:val="28"/>
          <w:szCs w:val="28"/>
        </w:rPr>
        <w:t>68 по ул. Ломоносова с. Холмогоры за счет дотации (гранта</w:t>
      </w:r>
      <w:r>
        <w:rPr>
          <w:sz w:val="28"/>
          <w:szCs w:val="28"/>
        </w:rPr>
        <w:t>)</w:t>
      </w:r>
      <w:r w:rsidRPr="00224DD8">
        <w:rPr>
          <w:sz w:val="28"/>
          <w:szCs w:val="28"/>
        </w:rPr>
        <w:t xml:space="preserve"> из федерального </w:t>
      </w:r>
      <w:r w:rsidRPr="00224DD8">
        <w:rPr>
          <w:sz w:val="28"/>
          <w:szCs w:val="28"/>
        </w:rPr>
        <w:lastRenderedPageBreak/>
        <w:t>бюджета</w:t>
      </w:r>
      <w:r>
        <w:rPr>
          <w:sz w:val="28"/>
          <w:szCs w:val="28"/>
        </w:rPr>
        <w:t xml:space="preserve">». Причины неполного освоения средств: одну </w:t>
      </w:r>
      <w:r w:rsidRPr="00985706">
        <w:rPr>
          <w:sz w:val="28"/>
          <w:szCs w:val="28"/>
        </w:rPr>
        <w:t>квартир</w:t>
      </w:r>
      <w:r>
        <w:rPr>
          <w:sz w:val="28"/>
          <w:szCs w:val="28"/>
        </w:rPr>
        <w:t>у</w:t>
      </w:r>
      <w:r w:rsidRPr="00985706">
        <w:rPr>
          <w:sz w:val="28"/>
          <w:szCs w:val="28"/>
        </w:rPr>
        <w:t xml:space="preserve"> </w:t>
      </w:r>
      <w:r>
        <w:rPr>
          <w:sz w:val="28"/>
          <w:szCs w:val="28"/>
        </w:rPr>
        <w:t>не</w:t>
      </w:r>
      <w:r w:rsidRPr="00985706">
        <w:rPr>
          <w:sz w:val="28"/>
          <w:szCs w:val="28"/>
        </w:rPr>
        <w:t xml:space="preserve"> </w:t>
      </w:r>
      <w:proofErr w:type="gramStart"/>
      <w:r w:rsidRPr="00985706">
        <w:rPr>
          <w:sz w:val="28"/>
          <w:szCs w:val="28"/>
        </w:rPr>
        <w:t>выкупи</w:t>
      </w:r>
      <w:r w:rsidR="00350280">
        <w:rPr>
          <w:sz w:val="28"/>
          <w:szCs w:val="28"/>
        </w:rPr>
        <w:t>ли из-</w:t>
      </w:r>
      <w:r>
        <w:rPr>
          <w:sz w:val="28"/>
          <w:szCs w:val="28"/>
        </w:rPr>
        <w:t>за отказа и одна не прошла</w:t>
      </w:r>
      <w:proofErr w:type="gramEnd"/>
      <w:r>
        <w:rPr>
          <w:sz w:val="28"/>
          <w:szCs w:val="28"/>
        </w:rPr>
        <w:t xml:space="preserve"> по обоснованиям</w:t>
      </w:r>
      <w:r w:rsidRPr="00985706">
        <w:rPr>
          <w:sz w:val="28"/>
          <w:szCs w:val="28"/>
        </w:rPr>
        <w:t>;</w:t>
      </w:r>
    </w:p>
    <w:p w:rsidR="00350280" w:rsidRDefault="00B35FE7" w:rsidP="00350280">
      <w:pPr>
        <w:ind w:firstLine="709"/>
        <w:jc w:val="both"/>
        <w:rPr>
          <w:sz w:val="28"/>
          <w:szCs w:val="28"/>
        </w:rPr>
      </w:pPr>
      <w:r>
        <w:rPr>
          <w:sz w:val="28"/>
          <w:szCs w:val="28"/>
        </w:rPr>
        <w:t>«</w:t>
      </w:r>
      <w:r w:rsidRPr="00733ED8">
        <w:rPr>
          <w:sz w:val="28"/>
          <w:szCs w:val="28"/>
        </w:rPr>
        <w:t>Устройство/ ремонт объектов водоснабжения/</w:t>
      </w:r>
      <w:r>
        <w:rPr>
          <w:sz w:val="28"/>
          <w:szCs w:val="28"/>
        </w:rPr>
        <w:t xml:space="preserve"> </w:t>
      </w:r>
      <w:r w:rsidRPr="00733ED8">
        <w:rPr>
          <w:sz w:val="28"/>
          <w:szCs w:val="28"/>
        </w:rPr>
        <w:t>водоотведения</w:t>
      </w:r>
      <w:r>
        <w:rPr>
          <w:sz w:val="28"/>
          <w:szCs w:val="28"/>
        </w:rPr>
        <w:t>». Причина неполного освоения средств: неоплата за работы по ремо</w:t>
      </w:r>
      <w:r w:rsidR="00350280">
        <w:rPr>
          <w:sz w:val="28"/>
          <w:szCs w:val="28"/>
        </w:rPr>
        <w:t xml:space="preserve">нту водопроводной сети в </w:t>
      </w:r>
      <w:proofErr w:type="spellStart"/>
      <w:r w:rsidR="00350280">
        <w:rPr>
          <w:sz w:val="28"/>
          <w:szCs w:val="28"/>
        </w:rPr>
        <w:t>Ракуле</w:t>
      </w:r>
      <w:proofErr w:type="spellEnd"/>
      <w:r w:rsidR="00350280">
        <w:rPr>
          <w:sz w:val="28"/>
          <w:szCs w:val="28"/>
        </w:rPr>
        <w:t>.</w:t>
      </w:r>
    </w:p>
    <w:p w:rsidR="00350280" w:rsidRDefault="00B35FE7" w:rsidP="00350280">
      <w:pPr>
        <w:ind w:firstLine="709"/>
        <w:jc w:val="both"/>
        <w:rPr>
          <w:sz w:val="28"/>
          <w:szCs w:val="28"/>
        </w:rPr>
      </w:pPr>
      <w:r w:rsidRPr="00237D62">
        <w:rPr>
          <w:sz w:val="28"/>
          <w:szCs w:val="28"/>
        </w:rPr>
        <w:t xml:space="preserve">1.6. </w:t>
      </w:r>
      <w:r>
        <w:rPr>
          <w:sz w:val="28"/>
          <w:szCs w:val="28"/>
        </w:rPr>
        <w:t>Факторы, которые повлияли на ход реализации муниципальной программы</w:t>
      </w:r>
      <w:r w:rsidRPr="00237D62">
        <w:rPr>
          <w:sz w:val="28"/>
          <w:szCs w:val="28"/>
        </w:rPr>
        <w:t xml:space="preserve"> в 20</w:t>
      </w:r>
      <w:r>
        <w:rPr>
          <w:sz w:val="28"/>
          <w:szCs w:val="28"/>
        </w:rPr>
        <w:t>21</w:t>
      </w:r>
      <w:r w:rsidRPr="00237D62">
        <w:rPr>
          <w:sz w:val="28"/>
          <w:szCs w:val="28"/>
        </w:rPr>
        <w:t xml:space="preserve"> году:</w:t>
      </w:r>
    </w:p>
    <w:p w:rsidR="00350280" w:rsidRDefault="00B35FE7" w:rsidP="00350280">
      <w:pPr>
        <w:ind w:firstLine="709"/>
        <w:jc w:val="both"/>
        <w:rPr>
          <w:sz w:val="28"/>
          <w:szCs w:val="28"/>
        </w:rPr>
      </w:pPr>
      <w:r>
        <w:rPr>
          <w:sz w:val="28"/>
          <w:szCs w:val="28"/>
        </w:rPr>
        <w:t>снижение стоимости при проведен</w:t>
      </w:r>
      <w:proofErr w:type="gramStart"/>
      <w:r>
        <w:rPr>
          <w:sz w:val="28"/>
          <w:szCs w:val="28"/>
        </w:rPr>
        <w:t>ии ау</w:t>
      </w:r>
      <w:proofErr w:type="gramEnd"/>
      <w:r>
        <w:rPr>
          <w:sz w:val="28"/>
          <w:szCs w:val="28"/>
        </w:rPr>
        <w:t>кционов;</w:t>
      </w:r>
    </w:p>
    <w:p w:rsidR="00350280" w:rsidRDefault="00B35FE7" w:rsidP="00350280">
      <w:pPr>
        <w:ind w:firstLine="709"/>
        <w:jc w:val="both"/>
        <w:rPr>
          <w:sz w:val="28"/>
          <w:szCs w:val="28"/>
        </w:rPr>
      </w:pPr>
      <w:r w:rsidRPr="00E505F9">
        <w:rPr>
          <w:sz w:val="28"/>
          <w:szCs w:val="28"/>
        </w:rPr>
        <w:t>короткие сроки между выделением и освоением средств</w:t>
      </w:r>
      <w:r>
        <w:rPr>
          <w:sz w:val="28"/>
          <w:szCs w:val="28"/>
        </w:rPr>
        <w:t>;</w:t>
      </w:r>
    </w:p>
    <w:p w:rsidR="00350280" w:rsidRDefault="00B35FE7" w:rsidP="00350280">
      <w:pPr>
        <w:ind w:firstLine="709"/>
        <w:jc w:val="both"/>
        <w:rPr>
          <w:sz w:val="28"/>
          <w:szCs w:val="28"/>
        </w:rPr>
      </w:pPr>
      <w:r w:rsidRPr="00DB3C3B">
        <w:rPr>
          <w:sz w:val="28"/>
          <w:szCs w:val="28"/>
        </w:rPr>
        <w:t xml:space="preserve">при получении технических условий от Ростелекома для присоединения электролиний к многоквартирным домам, расчет был сделан на </w:t>
      </w:r>
      <w:proofErr w:type="spellStart"/>
      <w:r w:rsidRPr="00DB3C3B">
        <w:rPr>
          <w:sz w:val="28"/>
          <w:szCs w:val="28"/>
        </w:rPr>
        <w:t>техподключение</w:t>
      </w:r>
      <w:proofErr w:type="spellEnd"/>
      <w:r w:rsidRPr="00DB3C3B">
        <w:rPr>
          <w:sz w:val="28"/>
          <w:szCs w:val="28"/>
        </w:rPr>
        <w:t xml:space="preserve"> к домам, но их строительство в 2021 году не было начато;</w:t>
      </w:r>
    </w:p>
    <w:p w:rsidR="00350280" w:rsidRDefault="00B35FE7" w:rsidP="00350280">
      <w:pPr>
        <w:ind w:firstLine="709"/>
        <w:jc w:val="both"/>
        <w:rPr>
          <w:sz w:val="28"/>
          <w:szCs w:val="28"/>
        </w:rPr>
      </w:pPr>
      <w:r w:rsidRPr="00DB3C3B">
        <w:rPr>
          <w:sz w:val="28"/>
          <w:szCs w:val="28"/>
        </w:rPr>
        <w:t>снижение стоимости планируемых работ</w:t>
      </w:r>
      <w:r>
        <w:rPr>
          <w:sz w:val="28"/>
          <w:szCs w:val="28"/>
        </w:rPr>
        <w:t>:</w:t>
      </w:r>
      <w:r w:rsidRPr="00DB3C3B">
        <w:rPr>
          <w:sz w:val="28"/>
          <w:szCs w:val="28"/>
        </w:rPr>
        <w:t xml:space="preserve"> </w:t>
      </w:r>
      <w:r>
        <w:rPr>
          <w:sz w:val="28"/>
          <w:szCs w:val="28"/>
        </w:rPr>
        <w:t>предоставление суммы субсидии по договору купли-продажи меньше максимальной суммы выделенной субсидии</w:t>
      </w:r>
      <w:r w:rsidRPr="00DB3C3B">
        <w:rPr>
          <w:sz w:val="28"/>
          <w:szCs w:val="28"/>
        </w:rPr>
        <w:t>, короткие сроки между выделением и освоением средств, оформлением документов;</w:t>
      </w:r>
    </w:p>
    <w:p w:rsidR="00350280" w:rsidRDefault="00B35FE7" w:rsidP="00350280">
      <w:pPr>
        <w:ind w:firstLine="709"/>
        <w:jc w:val="both"/>
        <w:rPr>
          <w:sz w:val="28"/>
          <w:szCs w:val="28"/>
        </w:rPr>
      </w:pPr>
      <w:r w:rsidRPr="00DB3C3B">
        <w:rPr>
          <w:sz w:val="28"/>
          <w:szCs w:val="28"/>
        </w:rPr>
        <w:t>экономия сре</w:t>
      </w:r>
      <w:r w:rsidR="00350280">
        <w:rPr>
          <w:sz w:val="28"/>
          <w:szCs w:val="28"/>
        </w:rPr>
        <w:t>дств на изготовление проектно-</w:t>
      </w:r>
      <w:r w:rsidRPr="00DB3C3B">
        <w:rPr>
          <w:sz w:val="28"/>
          <w:szCs w:val="28"/>
        </w:rPr>
        <w:t>сметной документации по кап</w:t>
      </w:r>
      <w:r>
        <w:rPr>
          <w:sz w:val="28"/>
          <w:szCs w:val="28"/>
        </w:rPr>
        <w:t>итальному</w:t>
      </w:r>
      <w:r w:rsidRPr="00DB3C3B">
        <w:rPr>
          <w:sz w:val="28"/>
          <w:szCs w:val="28"/>
        </w:rPr>
        <w:t xml:space="preserve"> ремонту электросетей в п. Почтовое;</w:t>
      </w:r>
    </w:p>
    <w:p w:rsidR="00350280" w:rsidRDefault="00B35FE7" w:rsidP="00350280">
      <w:pPr>
        <w:ind w:firstLine="709"/>
        <w:jc w:val="both"/>
        <w:rPr>
          <w:sz w:val="28"/>
          <w:szCs w:val="28"/>
        </w:rPr>
      </w:pPr>
      <w:r w:rsidRPr="00DB3C3B">
        <w:rPr>
          <w:sz w:val="28"/>
          <w:szCs w:val="28"/>
        </w:rPr>
        <w:t xml:space="preserve">неоплата за работы по ремонту водопроводной сети в </w:t>
      </w:r>
      <w:proofErr w:type="spellStart"/>
      <w:r w:rsidRPr="00DB3C3B">
        <w:rPr>
          <w:sz w:val="28"/>
          <w:szCs w:val="28"/>
        </w:rPr>
        <w:t>Ракуле;</w:t>
      </w:r>
      <w:proofErr w:type="spellEnd"/>
    </w:p>
    <w:p w:rsidR="00350280" w:rsidRDefault="00B35FE7" w:rsidP="00350280">
      <w:pPr>
        <w:ind w:firstLine="709"/>
        <w:jc w:val="both"/>
        <w:rPr>
          <w:sz w:val="28"/>
          <w:szCs w:val="28"/>
        </w:rPr>
      </w:pPr>
      <w:r w:rsidRPr="00DB3C3B">
        <w:rPr>
          <w:sz w:val="28"/>
          <w:szCs w:val="28"/>
        </w:rPr>
        <w:t>уменьшение стоимости реагентов в процессе закупки</w:t>
      </w:r>
      <w:r>
        <w:rPr>
          <w:sz w:val="28"/>
          <w:szCs w:val="28"/>
        </w:rPr>
        <w:t>.</w:t>
      </w:r>
    </w:p>
    <w:p w:rsidR="00350280" w:rsidRDefault="00B35FE7" w:rsidP="00350280">
      <w:pPr>
        <w:ind w:firstLine="709"/>
        <w:jc w:val="both"/>
        <w:rPr>
          <w:sz w:val="28"/>
          <w:szCs w:val="28"/>
        </w:rPr>
      </w:pPr>
      <w:r w:rsidRPr="00B53043">
        <w:rPr>
          <w:sz w:val="28"/>
          <w:szCs w:val="28"/>
          <w:lang w:eastAsia="en-US"/>
        </w:rPr>
        <w:t>Перечень достигнутых</w:t>
      </w:r>
      <w:r>
        <w:rPr>
          <w:sz w:val="28"/>
          <w:szCs w:val="28"/>
          <w:lang w:eastAsia="en-US"/>
        </w:rPr>
        <w:t xml:space="preserve"> </w:t>
      </w:r>
      <w:r w:rsidRPr="00B53043">
        <w:rPr>
          <w:sz w:val="28"/>
          <w:szCs w:val="28"/>
          <w:lang w:eastAsia="en-US"/>
        </w:rPr>
        <w:t>целевых показ</w:t>
      </w:r>
      <w:r w:rsidR="00350280">
        <w:rPr>
          <w:sz w:val="28"/>
          <w:szCs w:val="28"/>
          <w:lang w:eastAsia="en-US"/>
        </w:rPr>
        <w:t xml:space="preserve">ателей муниципальной программы </w:t>
      </w:r>
      <w:r w:rsidRPr="00B53043">
        <w:rPr>
          <w:sz w:val="28"/>
          <w:szCs w:val="28"/>
          <w:lang w:eastAsia="en-US"/>
        </w:rPr>
        <w:t>приведен в приложении № 1 к отчету.</w:t>
      </w:r>
    </w:p>
    <w:p w:rsidR="00B35FE7" w:rsidRDefault="00B35FE7" w:rsidP="00350280">
      <w:pPr>
        <w:ind w:firstLine="709"/>
        <w:jc w:val="both"/>
        <w:rPr>
          <w:sz w:val="28"/>
          <w:szCs w:val="28"/>
        </w:rPr>
      </w:pPr>
      <w:r w:rsidRPr="00B53043">
        <w:rPr>
          <w:sz w:val="28"/>
          <w:szCs w:val="28"/>
          <w:lang w:eastAsia="en-US"/>
        </w:rPr>
        <w:t>Оценка эффективности реализации Программы в отчетный период (приложение № 2)</w:t>
      </w:r>
      <w:r>
        <w:rPr>
          <w:sz w:val="28"/>
          <w:szCs w:val="28"/>
          <w:lang w:eastAsia="en-US"/>
        </w:rPr>
        <w:t xml:space="preserve"> </w:t>
      </w:r>
      <w:r w:rsidRPr="00B53043">
        <w:rPr>
          <w:sz w:val="28"/>
          <w:szCs w:val="28"/>
          <w:lang w:eastAsia="en-US"/>
        </w:rPr>
        <w:t>произведена в соответствии с методикой оценки эффективности реализации муниципальных</w:t>
      </w:r>
      <w:r>
        <w:rPr>
          <w:sz w:val="28"/>
          <w:szCs w:val="28"/>
          <w:lang w:eastAsia="en-US"/>
        </w:rPr>
        <w:t xml:space="preserve"> </w:t>
      </w:r>
      <w:r w:rsidRPr="00B53043">
        <w:rPr>
          <w:sz w:val="28"/>
          <w:szCs w:val="28"/>
          <w:lang w:eastAsia="en-US"/>
        </w:rPr>
        <w:t xml:space="preserve">программ </w:t>
      </w:r>
      <w:proofErr w:type="gramStart"/>
      <w:r w:rsidRPr="00B53043">
        <w:rPr>
          <w:sz w:val="28"/>
          <w:szCs w:val="28"/>
          <w:lang w:eastAsia="en-US"/>
        </w:rPr>
        <w:t>муниципального</w:t>
      </w:r>
      <w:proofErr w:type="gramEnd"/>
      <w:r w:rsidRPr="00B53043">
        <w:rPr>
          <w:sz w:val="28"/>
          <w:szCs w:val="28"/>
          <w:lang w:eastAsia="en-US"/>
        </w:rPr>
        <w:t xml:space="preserve"> образования «Холмогорский муниципальный район», утвержденной</w:t>
      </w:r>
      <w:r>
        <w:rPr>
          <w:sz w:val="28"/>
          <w:szCs w:val="28"/>
          <w:lang w:eastAsia="en-US"/>
        </w:rPr>
        <w:t xml:space="preserve"> </w:t>
      </w:r>
      <w:r w:rsidRPr="00B53043">
        <w:rPr>
          <w:sz w:val="28"/>
          <w:szCs w:val="28"/>
          <w:lang w:eastAsia="en-US"/>
        </w:rPr>
        <w:t>постановлением администрации муниципального образования «Холмогорский муниципальный район»</w:t>
      </w:r>
      <w:r>
        <w:rPr>
          <w:sz w:val="28"/>
          <w:szCs w:val="28"/>
          <w:lang w:eastAsia="en-US"/>
        </w:rPr>
        <w:t xml:space="preserve"> </w:t>
      </w:r>
      <w:r w:rsidRPr="00B53043">
        <w:rPr>
          <w:sz w:val="28"/>
          <w:szCs w:val="28"/>
          <w:lang w:eastAsia="en-US"/>
        </w:rPr>
        <w:t xml:space="preserve">от 20 августа 2020 года № 188 и составила </w:t>
      </w:r>
      <w:r>
        <w:rPr>
          <w:sz w:val="28"/>
          <w:szCs w:val="28"/>
          <w:lang w:eastAsia="en-US"/>
        </w:rPr>
        <w:t>88,6</w:t>
      </w:r>
      <w:r w:rsidRPr="00B53043">
        <w:rPr>
          <w:sz w:val="28"/>
          <w:szCs w:val="28"/>
          <w:lang w:eastAsia="en-US"/>
        </w:rPr>
        <w:t xml:space="preserve"> баллов. Эффективность</w:t>
      </w:r>
      <w:r>
        <w:rPr>
          <w:sz w:val="28"/>
          <w:szCs w:val="28"/>
          <w:lang w:eastAsia="en-US"/>
        </w:rPr>
        <w:t xml:space="preserve"> реализации Программы следует признать средней.</w:t>
      </w:r>
    </w:p>
    <w:p w:rsidR="00B35FE7" w:rsidRPr="007C2AFC" w:rsidRDefault="00B35FE7" w:rsidP="00B35FE7">
      <w:pPr>
        <w:widowControl w:val="0"/>
        <w:autoSpaceDE w:val="0"/>
        <w:autoSpaceDN w:val="0"/>
        <w:jc w:val="both"/>
        <w:rPr>
          <w:sz w:val="28"/>
          <w:szCs w:val="28"/>
        </w:rPr>
      </w:pPr>
    </w:p>
    <w:p w:rsidR="00F1218E" w:rsidRPr="000F260F" w:rsidRDefault="00F1218E" w:rsidP="001B518C">
      <w:pPr>
        <w:spacing w:before="16" w:line="200" w:lineRule="exact"/>
        <w:ind w:left="-709"/>
        <w:rPr>
          <w:sz w:val="28"/>
          <w:szCs w:val="28"/>
        </w:rPr>
      </w:pPr>
    </w:p>
    <w:p w:rsidR="009F6353" w:rsidRDefault="009F6353" w:rsidP="00B53043">
      <w:pPr>
        <w:autoSpaceDE w:val="0"/>
        <w:autoSpaceDN w:val="0"/>
        <w:adjustRightInd w:val="0"/>
        <w:ind w:left="-709" w:firstLine="851"/>
        <w:jc w:val="both"/>
        <w:rPr>
          <w:sz w:val="28"/>
          <w:szCs w:val="28"/>
          <w:lang w:eastAsia="en-US"/>
        </w:rPr>
      </w:pPr>
    </w:p>
    <w:p w:rsidR="00F1218E" w:rsidRDefault="00F1218E" w:rsidP="001B518C">
      <w:pPr>
        <w:autoSpaceDE w:val="0"/>
        <w:autoSpaceDN w:val="0"/>
        <w:adjustRightInd w:val="0"/>
        <w:ind w:left="-709" w:firstLine="851"/>
        <w:rPr>
          <w:sz w:val="28"/>
          <w:szCs w:val="28"/>
          <w:lang w:eastAsia="en-US"/>
        </w:rPr>
      </w:pPr>
    </w:p>
    <w:p w:rsidR="00F1218E" w:rsidRPr="00450FD4" w:rsidRDefault="00F1218E" w:rsidP="005C2FB6">
      <w:pPr>
        <w:pStyle w:val="ConsPlusNonformat"/>
        <w:jc w:val="center"/>
        <w:rPr>
          <w:rFonts w:ascii="Times New Roman" w:hAnsi="Times New Roman" w:cs="Times New Roman"/>
          <w:sz w:val="28"/>
          <w:szCs w:val="28"/>
        </w:rPr>
        <w:sectPr w:rsidR="00F1218E" w:rsidRPr="00450FD4" w:rsidSect="00B35FE7">
          <w:headerReference w:type="default" r:id="rId9"/>
          <w:pgSz w:w="11906" w:h="16838"/>
          <w:pgMar w:top="1134" w:right="850" w:bottom="1134" w:left="1701" w:header="709" w:footer="709" w:gutter="0"/>
          <w:cols w:space="708"/>
          <w:titlePg/>
          <w:docGrid w:linePitch="360"/>
        </w:sectPr>
      </w:pPr>
    </w:p>
    <w:p w:rsidR="00F1218E" w:rsidRPr="005C2FB6" w:rsidRDefault="00F1218E" w:rsidP="005C2FB6">
      <w:pPr>
        <w:pStyle w:val="ConsPlusNonformat"/>
        <w:jc w:val="center"/>
        <w:rPr>
          <w:rFonts w:ascii="Times New Roman" w:hAnsi="Times New Roman" w:cs="Times New Roman"/>
          <w:b/>
          <w:bCs/>
          <w:sz w:val="28"/>
          <w:szCs w:val="28"/>
        </w:rPr>
      </w:pPr>
      <w:r w:rsidRPr="005C2FB6">
        <w:rPr>
          <w:rFonts w:ascii="Times New Roman" w:hAnsi="Times New Roman" w:cs="Times New Roman"/>
          <w:b/>
          <w:bCs/>
          <w:sz w:val="28"/>
          <w:szCs w:val="28"/>
          <w:lang w:val="en-US"/>
        </w:rPr>
        <w:lastRenderedPageBreak/>
        <w:t>II</w:t>
      </w:r>
      <w:r w:rsidRPr="005C2FB6">
        <w:rPr>
          <w:rFonts w:ascii="Times New Roman" w:hAnsi="Times New Roman" w:cs="Times New Roman"/>
          <w:b/>
          <w:bCs/>
          <w:sz w:val="28"/>
          <w:szCs w:val="28"/>
        </w:rPr>
        <w:t>. ОБЪЕМЫ финансирования и освоения средств муниципальной программы</w:t>
      </w:r>
    </w:p>
    <w:p w:rsidR="00F1218E" w:rsidRDefault="00F1218E" w:rsidP="005C2FB6">
      <w:pPr>
        <w:jc w:val="center"/>
        <w:rPr>
          <w:b/>
          <w:bCs/>
          <w:sz w:val="28"/>
          <w:szCs w:val="28"/>
        </w:rPr>
      </w:pPr>
      <w:r w:rsidRPr="005C2FB6">
        <w:rPr>
          <w:b/>
          <w:bCs/>
          <w:sz w:val="28"/>
          <w:szCs w:val="28"/>
        </w:rPr>
        <w:t>«Строительство и капитальный ремонт объек</w:t>
      </w:r>
      <w:r w:rsidR="006836BA">
        <w:rPr>
          <w:b/>
          <w:bCs/>
          <w:sz w:val="28"/>
          <w:szCs w:val="28"/>
        </w:rPr>
        <w:t>тов муниципальной собственности</w:t>
      </w:r>
      <w:r w:rsidRPr="005C2FB6">
        <w:rPr>
          <w:b/>
          <w:bCs/>
          <w:sz w:val="28"/>
          <w:szCs w:val="28"/>
        </w:rPr>
        <w:t>»</w:t>
      </w:r>
      <w:r w:rsidR="006836BA">
        <w:rPr>
          <w:b/>
          <w:bCs/>
          <w:sz w:val="28"/>
          <w:szCs w:val="28"/>
        </w:rPr>
        <w:t xml:space="preserve"> в 2021 году</w:t>
      </w:r>
    </w:p>
    <w:p w:rsidR="00774835" w:rsidRPr="005C2FB6" w:rsidRDefault="00774835" w:rsidP="005C2FB6">
      <w:pPr>
        <w:jc w:val="center"/>
        <w:rPr>
          <w:b/>
          <w:bCs/>
          <w:sz w:val="28"/>
          <w:szCs w:val="28"/>
        </w:rPr>
      </w:pPr>
    </w:p>
    <w:tbl>
      <w:tblPr>
        <w:tblStyle w:val="aa"/>
        <w:tblW w:w="16302" w:type="dxa"/>
        <w:tblInd w:w="-743" w:type="dxa"/>
        <w:tblLayout w:type="fixed"/>
        <w:tblLook w:val="04A0" w:firstRow="1" w:lastRow="0" w:firstColumn="1" w:lastColumn="0" w:noHBand="0" w:noVBand="1"/>
      </w:tblPr>
      <w:tblGrid>
        <w:gridCol w:w="1418"/>
        <w:gridCol w:w="1701"/>
        <w:gridCol w:w="1276"/>
        <w:gridCol w:w="1134"/>
        <w:gridCol w:w="709"/>
        <w:gridCol w:w="709"/>
        <w:gridCol w:w="708"/>
        <w:gridCol w:w="1134"/>
        <w:gridCol w:w="1134"/>
        <w:gridCol w:w="1134"/>
        <w:gridCol w:w="1134"/>
        <w:gridCol w:w="709"/>
        <w:gridCol w:w="992"/>
        <w:gridCol w:w="1134"/>
        <w:gridCol w:w="1276"/>
      </w:tblGrid>
      <w:tr w:rsidR="00687CFE" w:rsidRPr="00687CFE" w:rsidTr="00BF58A2">
        <w:trPr>
          <w:trHeight w:val="315"/>
          <w:tblHeader/>
        </w:trPr>
        <w:tc>
          <w:tcPr>
            <w:tcW w:w="1418" w:type="dxa"/>
            <w:vMerge w:val="restart"/>
            <w:hideMark/>
          </w:tcPr>
          <w:p w:rsidR="00BF58A2" w:rsidRDefault="00687CFE" w:rsidP="00687CFE">
            <w:pPr>
              <w:widowControl w:val="0"/>
              <w:autoSpaceDE w:val="0"/>
              <w:autoSpaceDN w:val="0"/>
              <w:adjustRightInd w:val="0"/>
              <w:jc w:val="center"/>
              <w:rPr>
                <w:sz w:val="20"/>
                <w:szCs w:val="20"/>
              </w:rPr>
            </w:pPr>
            <w:proofErr w:type="spellStart"/>
            <w:r w:rsidRPr="00687CFE">
              <w:rPr>
                <w:sz w:val="20"/>
                <w:szCs w:val="20"/>
              </w:rPr>
              <w:t>Наименова</w:t>
            </w:r>
            <w:proofErr w:type="spellEnd"/>
          </w:p>
          <w:p w:rsidR="00687CFE" w:rsidRPr="00687CFE" w:rsidRDefault="00687CFE" w:rsidP="00687CFE">
            <w:pPr>
              <w:widowControl w:val="0"/>
              <w:autoSpaceDE w:val="0"/>
              <w:autoSpaceDN w:val="0"/>
              <w:adjustRightInd w:val="0"/>
              <w:jc w:val="center"/>
              <w:rPr>
                <w:sz w:val="20"/>
                <w:szCs w:val="20"/>
              </w:rPr>
            </w:pPr>
            <w:proofErr w:type="spellStart"/>
            <w:r w:rsidRPr="00687CFE">
              <w:rPr>
                <w:sz w:val="20"/>
                <w:szCs w:val="20"/>
              </w:rPr>
              <w:t>ние</w:t>
            </w:r>
            <w:proofErr w:type="spellEnd"/>
            <w:r w:rsidRPr="00687CFE">
              <w:rPr>
                <w:sz w:val="20"/>
                <w:szCs w:val="20"/>
              </w:rPr>
              <w:t xml:space="preserve">  мероприятий</w:t>
            </w:r>
          </w:p>
        </w:tc>
        <w:tc>
          <w:tcPr>
            <w:tcW w:w="1701" w:type="dxa"/>
            <w:vMerge w:val="restart"/>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Исполнитель</w:t>
            </w:r>
          </w:p>
        </w:tc>
        <w:tc>
          <w:tcPr>
            <w:tcW w:w="13183" w:type="dxa"/>
            <w:gridSpan w:val="13"/>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Объемы финансирования муниципальной программы, тыс. руб.</w:t>
            </w:r>
          </w:p>
        </w:tc>
      </w:tr>
      <w:tr w:rsidR="00AC62CF" w:rsidRPr="00687CFE" w:rsidTr="00D43BAC">
        <w:trPr>
          <w:trHeight w:val="330"/>
          <w:tblHeader/>
        </w:trPr>
        <w:tc>
          <w:tcPr>
            <w:tcW w:w="1418" w:type="dxa"/>
            <w:vMerge/>
            <w:hideMark/>
          </w:tcPr>
          <w:p w:rsidR="00687CFE" w:rsidRPr="00687CFE" w:rsidRDefault="00687CFE" w:rsidP="00687CFE">
            <w:pPr>
              <w:widowControl w:val="0"/>
              <w:autoSpaceDE w:val="0"/>
              <w:autoSpaceDN w:val="0"/>
              <w:adjustRightInd w:val="0"/>
              <w:jc w:val="center"/>
              <w:rPr>
                <w:sz w:val="20"/>
                <w:szCs w:val="20"/>
              </w:rPr>
            </w:pPr>
          </w:p>
        </w:tc>
        <w:tc>
          <w:tcPr>
            <w:tcW w:w="1701" w:type="dxa"/>
            <w:vMerge/>
            <w:hideMark/>
          </w:tcPr>
          <w:p w:rsidR="00687CFE" w:rsidRPr="00687CFE" w:rsidRDefault="00687CFE" w:rsidP="00687CFE">
            <w:pPr>
              <w:widowControl w:val="0"/>
              <w:autoSpaceDE w:val="0"/>
              <w:autoSpaceDN w:val="0"/>
              <w:adjustRightInd w:val="0"/>
              <w:jc w:val="center"/>
              <w:rPr>
                <w:sz w:val="20"/>
                <w:szCs w:val="20"/>
              </w:rPr>
            </w:pPr>
          </w:p>
        </w:tc>
        <w:tc>
          <w:tcPr>
            <w:tcW w:w="3119" w:type="dxa"/>
            <w:gridSpan w:val="3"/>
            <w:vMerge w:val="restart"/>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Всего</w:t>
            </w:r>
          </w:p>
        </w:tc>
        <w:tc>
          <w:tcPr>
            <w:tcW w:w="7654" w:type="dxa"/>
            <w:gridSpan w:val="8"/>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В том числе по источникам</w:t>
            </w:r>
          </w:p>
        </w:tc>
        <w:tc>
          <w:tcPr>
            <w:tcW w:w="1134" w:type="dxa"/>
            <w:vMerge w:val="restart"/>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Освоено</w:t>
            </w:r>
          </w:p>
        </w:tc>
        <w:tc>
          <w:tcPr>
            <w:tcW w:w="1276" w:type="dxa"/>
            <w:vMerge w:val="restart"/>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Краткое пояснение</w:t>
            </w:r>
          </w:p>
        </w:tc>
      </w:tr>
      <w:tr w:rsidR="009F4355" w:rsidRPr="00687CFE" w:rsidTr="00D43BAC">
        <w:trPr>
          <w:trHeight w:val="808"/>
          <w:tblHeader/>
        </w:trPr>
        <w:tc>
          <w:tcPr>
            <w:tcW w:w="1418" w:type="dxa"/>
            <w:vMerge/>
            <w:hideMark/>
          </w:tcPr>
          <w:p w:rsidR="00687CFE" w:rsidRPr="00687CFE" w:rsidRDefault="00687CFE" w:rsidP="00687CFE">
            <w:pPr>
              <w:widowControl w:val="0"/>
              <w:autoSpaceDE w:val="0"/>
              <w:autoSpaceDN w:val="0"/>
              <w:adjustRightInd w:val="0"/>
              <w:jc w:val="center"/>
              <w:rPr>
                <w:sz w:val="20"/>
                <w:szCs w:val="20"/>
              </w:rPr>
            </w:pPr>
          </w:p>
        </w:tc>
        <w:tc>
          <w:tcPr>
            <w:tcW w:w="1701" w:type="dxa"/>
            <w:vMerge/>
            <w:hideMark/>
          </w:tcPr>
          <w:p w:rsidR="00687CFE" w:rsidRPr="00687CFE" w:rsidRDefault="00687CFE" w:rsidP="00687CFE">
            <w:pPr>
              <w:widowControl w:val="0"/>
              <w:autoSpaceDE w:val="0"/>
              <w:autoSpaceDN w:val="0"/>
              <w:adjustRightInd w:val="0"/>
              <w:jc w:val="center"/>
              <w:rPr>
                <w:sz w:val="20"/>
                <w:szCs w:val="20"/>
              </w:rPr>
            </w:pPr>
          </w:p>
        </w:tc>
        <w:tc>
          <w:tcPr>
            <w:tcW w:w="3119" w:type="dxa"/>
            <w:gridSpan w:val="3"/>
            <w:vMerge/>
            <w:hideMark/>
          </w:tcPr>
          <w:p w:rsidR="00687CFE" w:rsidRPr="00687CFE" w:rsidRDefault="00687CFE" w:rsidP="00687CFE">
            <w:pPr>
              <w:widowControl w:val="0"/>
              <w:autoSpaceDE w:val="0"/>
              <w:autoSpaceDN w:val="0"/>
              <w:adjustRightInd w:val="0"/>
              <w:jc w:val="center"/>
              <w:rPr>
                <w:sz w:val="20"/>
                <w:szCs w:val="20"/>
              </w:rPr>
            </w:pPr>
          </w:p>
        </w:tc>
        <w:tc>
          <w:tcPr>
            <w:tcW w:w="1417" w:type="dxa"/>
            <w:gridSpan w:val="2"/>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федеральный бюджет</w:t>
            </w:r>
          </w:p>
        </w:tc>
        <w:tc>
          <w:tcPr>
            <w:tcW w:w="2268" w:type="dxa"/>
            <w:gridSpan w:val="2"/>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областной бюджет</w:t>
            </w:r>
          </w:p>
        </w:tc>
        <w:tc>
          <w:tcPr>
            <w:tcW w:w="2268" w:type="dxa"/>
            <w:gridSpan w:val="2"/>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местный бюджет</w:t>
            </w:r>
          </w:p>
        </w:tc>
        <w:tc>
          <w:tcPr>
            <w:tcW w:w="1701" w:type="dxa"/>
            <w:gridSpan w:val="2"/>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Фонд содействия </w:t>
            </w:r>
            <w:proofErr w:type="spellStart"/>
            <w:proofErr w:type="gramStart"/>
            <w:r w:rsidRPr="00687CFE">
              <w:rPr>
                <w:sz w:val="20"/>
                <w:szCs w:val="20"/>
              </w:rPr>
              <w:t>реформирова</w:t>
            </w:r>
            <w:proofErr w:type="spellEnd"/>
            <w:r w:rsidR="00BF58A2">
              <w:rPr>
                <w:sz w:val="20"/>
                <w:szCs w:val="20"/>
              </w:rPr>
              <w:t xml:space="preserve"> </w:t>
            </w:r>
            <w:proofErr w:type="spellStart"/>
            <w:r w:rsidRPr="00687CFE">
              <w:rPr>
                <w:sz w:val="20"/>
                <w:szCs w:val="20"/>
              </w:rPr>
              <w:t>нию</w:t>
            </w:r>
            <w:proofErr w:type="spellEnd"/>
            <w:proofErr w:type="gramEnd"/>
            <w:r w:rsidRPr="00687CFE">
              <w:rPr>
                <w:sz w:val="20"/>
                <w:szCs w:val="20"/>
              </w:rPr>
              <w:t xml:space="preserve"> ЖКХ</w:t>
            </w:r>
          </w:p>
        </w:tc>
        <w:tc>
          <w:tcPr>
            <w:tcW w:w="1134" w:type="dxa"/>
            <w:vMerge/>
            <w:hideMark/>
          </w:tcPr>
          <w:p w:rsidR="00687CFE" w:rsidRPr="00687CFE" w:rsidRDefault="00687CFE" w:rsidP="00687CFE">
            <w:pPr>
              <w:widowControl w:val="0"/>
              <w:autoSpaceDE w:val="0"/>
              <w:autoSpaceDN w:val="0"/>
              <w:adjustRightInd w:val="0"/>
              <w:jc w:val="center"/>
              <w:rPr>
                <w:sz w:val="20"/>
                <w:szCs w:val="20"/>
              </w:rPr>
            </w:pPr>
          </w:p>
        </w:tc>
        <w:tc>
          <w:tcPr>
            <w:tcW w:w="1276" w:type="dxa"/>
            <w:vMerge/>
            <w:hideMark/>
          </w:tcPr>
          <w:p w:rsidR="00687CFE" w:rsidRPr="00687CFE" w:rsidRDefault="00687CFE" w:rsidP="00687CFE">
            <w:pPr>
              <w:widowControl w:val="0"/>
              <w:autoSpaceDE w:val="0"/>
              <w:autoSpaceDN w:val="0"/>
              <w:adjustRightInd w:val="0"/>
              <w:jc w:val="center"/>
              <w:rPr>
                <w:sz w:val="20"/>
                <w:szCs w:val="20"/>
              </w:rPr>
            </w:pPr>
          </w:p>
        </w:tc>
      </w:tr>
      <w:tr w:rsidR="00AC62CF" w:rsidRPr="00687CFE" w:rsidTr="00D43BAC">
        <w:trPr>
          <w:trHeight w:val="900"/>
          <w:tblHeader/>
        </w:trPr>
        <w:tc>
          <w:tcPr>
            <w:tcW w:w="1418" w:type="dxa"/>
            <w:vMerge/>
            <w:hideMark/>
          </w:tcPr>
          <w:p w:rsidR="00687CFE" w:rsidRPr="00687CFE" w:rsidRDefault="00687CFE" w:rsidP="00687CFE">
            <w:pPr>
              <w:widowControl w:val="0"/>
              <w:autoSpaceDE w:val="0"/>
              <w:autoSpaceDN w:val="0"/>
              <w:adjustRightInd w:val="0"/>
              <w:jc w:val="center"/>
              <w:rPr>
                <w:sz w:val="20"/>
                <w:szCs w:val="20"/>
              </w:rPr>
            </w:pPr>
          </w:p>
        </w:tc>
        <w:tc>
          <w:tcPr>
            <w:tcW w:w="1701" w:type="dxa"/>
            <w:vMerge/>
            <w:hideMark/>
          </w:tcPr>
          <w:p w:rsidR="00687CFE" w:rsidRPr="00687CFE" w:rsidRDefault="00687CFE" w:rsidP="00687CFE">
            <w:pPr>
              <w:widowControl w:val="0"/>
              <w:autoSpaceDE w:val="0"/>
              <w:autoSpaceDN w:val="0"/>
              <w:adjustRightInd w:val="0"/>
              <w:jc w:val="center"/>
              <w:rPr>
                <w:sz w:val="20"/>
                <w:szCs w:val="20"/>
              </w:rPr>
            </w:pPr>
          </w:p>
        </w:tc>
        <w:tc>
          <w:tcPr>
            <w:tcW w:w="1276" w:type="dxa"/>
            <w:hideMark/>
          </w:tcPr>
          <w:p w:rsidR="00BF58A2" w:rsidRDefault="00687CFE" w:rsidP="00687CFE">
            <w:pPr>
              <w:widowControl w:val="0"/>
              <w:autoSpaceDE w:val="0"/>
              <w:autoSpaceDN w:val="0"/>
              <w:adjustRightInd w:val="0"/>
              <w:jc w:val="center"/>
              <w:rPr>
                <w:sz w:val="20"/>
                <w:szCs w:val="20"/>
              </w:rPr>
            </w:pPr>
            <w:r w:rsidRPr="00687CFE">
              <w:rPr>
                <w:sz w:val="20"/>
                <w:szCs w:val="20"/>
              </w:rPr>
              <w:t xml:space="preserve">План </w:t>
            </w:r>
          </w:p>
          <w:p w:rsidR="00687CFE" w:rsidRPr="00687CFE" w:rsidRDefault="00687CFE" w:rsidP="00687CFE">
            <w:pPr>
              <w:widowControl w:val="0"/>
              <w:autoSpaceDE w:val="0"/>
              <w:autoSpaceDN w:val="0"/>
              <w:adjustRightInd w:val="0"/>
              <w:jc w:val="center"/>
              <w:rPr>
                <w:sz w:val="20"/>
                <w:szCs w:val="20"/>
              </w:rPr>
            </w:pPr>
            <w:r w:rsidRPr="00687CFE">
              <w:rPr>
                <w:sz w:val="20"/>
                <w:szCs w:val="20"/>
              </w:rPr>
              <w:t>на год</w:t>
            </w:r>
          </w:p>
        </w:tc>
        <w:tc>
          <w:tcPr>
            <w:tcW w:w="1134" w:type="dxa"/>
            <w:hideMark/>
          </w:tcPr>
          <w:p w:rsidR="00774835" w:rsidRDefault="00687CFE" w:rsidP="00687CFE">
            <w:pPr>
              <w:widowControl w:val="0"/>
              <w:autoSpaceDE w:val="0"/>
              <w:autoSpaceDN w:val="0"/>
              <w:adjustRightInd w:val="0"/>
              <w:jc w:val="center"/>
              <w:rPr>
                <w:sz w:val="20"/>
                <w:szCs w:val="20"/>
              </w:rPr>
            </w:pPr>
            <w:proofErr w:type="spellStart"/>
            <w:r w:rsidRPr="00687CFE">
              <w:rPr>
                <w:sz w:val="20"/>
                <w:szCs w:val="20"/>
              </w:rPr>
              <w:t>Кассо</w:t>
            </w:r>
            <w:proofErr w:type="spellEnd"/>
          </w:p>
          <w:p w:rsidR="00687CFE" w:rsidRPr="00687CFE" w:rsidRDefault="00687CFE" w:rsidP="00687CFE">
            <w:pPr>
              <w:widowControl w:val="0"/>
              <w:autoSpaceDE w:val="0"/>
              <w:autoSpaceDN w:val="0"/>
              <w:adjustRightInd w:val="0"/>
              <w:jc w:val="center"/>
              <w:rPr>
                <w:sz w:val="20"/>
                <w:szCs w:val="20"/>
              </w:rPr>
            </w:pPr>
            <w:r w:rsidRPr="00687CFE">
              <w:rPr>
                <w:sz w:val="20"/>
                <w:szCs w:val="20"/>
              </w:rPr>
              <w:t>вые расходы</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План на год</w:t>
            </w:r>
          </w:p>
        </w:tc>
        <w:tc>
          <w:tcPr>
            <w:tcW w:w="708" w:type="dxa"/>
            <w:hideMark/>
          </w:tcPr>
          <w:p w:rsidR="00BF58A2" w:rsidRDefault="00687CFE" w:rsidP="00687CFE">
            <w:pPr>
              <w:widowControl w:val="0"/>
              <w:autoSpaceDE w:val="0"/>
              <w:autoSpaceDN w:val="0"/>
              <w:adjustRightInd w:val="0"/>
              <w:jc w:val="center"/>
              <w:rPr>
                <w:sz w:val="20"/>
                <w:szCs w:val="20"/>
              </w:rPr>
            </w:pPr>
            <w:r w:rsidRPr="00687CFE">
              <w:rPr>
                <w:sz w:val="20"/>
                <w:szCs w:val="20"/>
              </w:rPr>
              <w:t xml:space="preserve">Кассовые </w:t>
            </w:r>
            <w:proofErr w:type="spellStart"/>
            <w:r w:rsidRPr="00687CFE">
              <w:rPr>
                <w:sz w:val="20"/>
                <w:szCs w:val="20"/>
              </w:rPr>
              <w:t>расхо</w:t>
            </w:r>
            <w:proofErr w:type="spellEnd"/>
          </w:p>
          <w:p w:rsidR="00687CFE" w:rsidRPr="00687CFE" w:rsidRDefault="00687CFE" w:rsidP="00687CFE">
            <w:pPr>
              <w:widowControl w:val="0"/>
              <w:autoSpaceDE w:val="0"/>
              <w:autoSpaceDN w:val="0"/>
              <w:adjustRightInd w:val="0"/>
              <w:jc w:val="center"/>
              <w:rPr>
                <w:sz w:val="20"/>
                <w:szCs w:val="20"/>
              </w:rPr>
            </w:pPr>
            <w:proofErr w:type="spellStart"/>
            <w:r w:rsidRPr="00687CFE">
              <w:rPr>
                <w:sz w:val="20"/>
                <w:szCs w:val="20"/>
              </w:rPr>
              <w:t>ды</w:t>
            </w:r>
            <w:proofErr w:type="spellEnd"/>
          </w:p>
        </w:tc>
        <w:tc>
          <w:tcPr>
            <w:tcW w:w="1134" w:type="dxa"/>
            <w:hideMark/>
          </w:tcPr>
          <w:p w:rsidR="00BF58A2" w:rsidRDefault="00687CFE" w:rsidP="00687CFE">
            <w:pPr>
              <w:widowControl w:val="0"/>
              <w:autoSpaceDE w:val="0"/>
              <w:autoSpaceDN w:val="0"/>
              <w:adjustRightInd w:val="0"/>
              <w:jc w:val="center"/>
              <w:rPr>
                <w:sz w:val="20"/>
                <w:szCs w:val="20"/>
              </w:rPr>
            </w:pPr>
            <w:r w:rsidRPr="00687CFE">
              <w:rPr>
                <w:sz w:val="20"/>
                <w:szCs w:val="20"/>
              </w:rPr>
              <w:t xml:space="preserve">План </w:t>
            </w:r>
          </w:p>
          <w:p w:rsidR="00687CFE" w:rsidRPr="00687CFE" w:rsidRDefault="00687CFE" w:rsidP="00687CFE">
            <w:pPr>
              <w:widowControl w:val="0"/>
              <w:autoSpaceDE w:val="0"/>
              <w:autoSpaceDN w:val="0"/>
              <w:adjustRightInd w:val="0"/>
              <w:jc w:val="center"/>
              <w:rPr>
                <w:sz w:val="20"/>
                <w:szCs w:val="20"/>
              </w:rPr>
            </w:pPr>
            <w:r w:rsidRPr="00687CFE">
              <w:rPr>
                <w:sz w:val="20"/>
                <w:szCs w:val="20"/>
              </w:rPr>
              <w:t>на год</w:t>
            </w:r>
          </w:p>
        </w:tc>
        <w:tc>
          <w:tcPr>
            <w:tcW w:w="1134" w:type="dxa"/>
            <w:hideMark/>
          </w:tcPr>
          <w:p w:rsidR="00774835" w:rsidRDefault="00687CFE" w:rsidP="00687CFE">
            <w:pPr>
              <w:widowControl w:val="0"/>
              <w:autoSpaceDE w:val="0"/>
              <w:autoSpaceDN w:val="0"/>
              <w:adjustRightInd w:val="0"/>
              <w:jc w:val="center"/>
              <w:rPr>
                <w:sz w:val="20"/>
                <w:szCs w:val="20"/>
              </w:rPr>
            </w:pPr>
            <w:r w:rsidRPr="00687CFE">
              <w:rPr>
                <w:sz w:val="20"/>
                <w:szCs w:val="20"/>
              </w:rPr>
              <w:t xml:space="preserve">Кассовые </w:t>
            </w:r>
            <w:proofErr w:type="spellStart"/>
            <w:r w:rsidRPr="00687CFE">
              <w:rPr>
                <w:sz w:val="20"/>
                <w:szCs w:val="20"/>
              </w:rPr>
              <w:t>расхо</w:t>
            </w:r>
            <w:proofErr w:type="spellEnd"/>
          </w:p>
          <w:p w:rsidR="00687CFE" w:rsidRPr="00687CFE" w:rsidRDefault="00687CFE" w:rsidP="00687CFE">
            <w:pPr>
              <w:widowControl w:val="0"/>
              <w:autoSpaceDE w:val="0"/>
              <w:autoSpaceDN w:val="0"/>
              <w:adjustRightInd w:val="0"/>
              <w:jc w:val="center"/>
              <w:rPr>
                <w:sz w:val="20"/>
                <w:szCs w:val="20"/>
              </w:rPr>
            </w:pPr>
            <w:proofErr w:type="spellStart"/>
            <w:r w:rsidRPr="00687CFE">
              <w:rPr>
                <w:sz w:val="20"/>
                <w:szCs w:val="20"/>
              </w:rPr>
              <w:t>ды</w:t>
            </w:r>
            <w:proofErr w:type="spellEnd"/>
          </w:p>
        </w:tc>
        <w:tc>
          <w:tcPr>
            <w:tcW w:w="1134" w:type="dxa"/>
            <w:hideMark/>
          </w:tcPr>
          <w:p w:rsidR="00BF58A2" w:rsidRDefault="00687CFE" w:rsidP="00687CFE">
            <w:pPr>
              <w:widowControl w:val="0"/>
              <w:autoSpaceDE w:val="0"/>
              <w:autoSpaceDN w:val="0"/>
              <w:adjustRightInd w:val="0"/>
              <w:jc w:val="center"/>
              <w:rPr>
                <w:sz w:val="20"/>
                <w:szCs w:val="20"/>
              </w:rPr>
            </w:pPr>
            <w:r w:rsidRPr="00687CFE">
              <w:rPr>
                <w:sz w:val="20"/>
                <w:szCs w:val="20"/>
              </w:rPr>
              <w:t xml:space="preserve">План </w:t>
            </w:r>
          </w:p>
          <w:p w:rsidR="00687CFE" w:rsidRPr="00687CFE" w:rsidRDefault="00687CFE" w:rsidP="00687CFE">
            <w:pPr>
              <w:widowControl w:val="0"/>
              <w:autoSpaceDE w:val="0"/>
              <w:autoSpaceDN w:val="0"/>
              <w:adjustRightInd w:val="0"/>
              <w:jc w:val="center"/>
              <w:rPr>
                <w:sz w:val="20"/>
                <w:szCs w:val="20"/>
              </w:rPr>
            </w:pPr>
            <w:r w:rsidRPr="00687CFE">
              <w:rPr>
                <w:sz w:val="20"/>
                <w:szCs w:val="20"/>
              </w:rPr>
              <w:t>на год</w:t>
            </w:r>
          </w:p>
        </w:tc>
        <w:tc>
          <w:tcPr>
            <w:tcW w:w="1134" w:type="dxa"/>
            <w:hideMark/>
          </w:tcPr>
          <w:p w:rsidR="00774835" w:rsidRDefault="00687CFE" w:rsidP="00687CFE">
            <w:pPr>
              <w:widowControl w:val="0"/>
              <w:autoSpaceDE w:val="0"/>
              <w:autoSpaceDN w:val="0"/>
              <w:adjustRightInd w:val="0"/>
              <w:jc w:val="center"/>
              <w:rPr>
                <w:sz w:val="20"/>
                <w:szCs w:val="20"/>
              </w:rPr>
            </w:pPr>
            <w:proofErr w:type="spellStart"/>
            <w:r w:rsidRPr="00687CFE">
              <w:rPr>
                <w:sz w:val="20"/>
                <w:szCs w:val="20"/>
              </w:rPr>
              <w:t>Кассо</w:t>
            </w:r>
            <w:proofErr w:type="spellEnd"/>
          </w:p>
          <w:p w:rsidR="00BF58A2" w:rsidRDefault="00BF58A2" w:rsidP="00687CFE">
            <w:pPr>
              <w:widowControl w:val="0"/>
              <w:autoSpaceDE w:val="0"/>
              <w:autoSpaceDN w:val="0"/>
              <w:adjustRightInd w:val="0"/>
              <w:jc w:val="center"/>
              <w:rPr>
                <w:sz w:val="20"/>
                <w:szCs w:val="20"/>
              </w:rPr>
            </w:pPr>
            <w:r>
              <w:rPr>
                <w:sz w:val="20"/>
                <w:szCs w:val="20"/>
              </w:rPr>
              <w:t>в</w:t>
            </w:r>
            <w:r w:rsidR="00687CFE" w:rsidRPr="00687CFE">
              <w:rPr>
                <w:sz w:val="20"/>
                <w:szCs w:val="20"/>
              </w:rPr>
              <w:t>ые</w:t>
            </w:r>
          </w:p>
          <w:p w:rsidR="00774835" w:rsidRDefault="00687CFE" w:rsidP="00687CFE">
            <w:pPr>
              <w:widowControl w:val="0"/>
              <w:autoSpaceDE w:val="0"/>
              <w:autoSpaceDN w:val="0"/>
              <w:adjustRightInd w:val="0"/>
              <w:jc w:val="center"/>
              <w:rPr>
                <w:sz w:val="20"/>
                <w:szCs w:val="20"/>
              </w:rPr>
            </w:pPr>
            <w:r w:rsidRPr="00687CFE">
              <w:rPr>
                <w:sz w:val="20"/>
                <w:szCs w:val="20"/>
              </w:rPr>
              <w:t xml:space="preserve"> </w:t>
            </w:r>
            <w:proofErr w:type="spellStart"/>
            <w:r w:rsidRPr="00687CFE">
              <w:rPr>
                <w:sz w:val="20"/>
                <w:szCs w:val="20"/>
              </w:rPr>
              <w:t>расхо</w:t>
            </w:r>
            <w:proofErr w:type="spellEnd"/>
          </w:p>
          <w:p w:rsidR="00687CFE" w:rsidRPr="00687CFE" w:rsidRDefault="00687CFE" w:rsidP="00687CFE">
            <w:pPr>
              <w:widowControl w:val="0"/>
              <w:autoSpaceDE w:val="0"/>
              <w:autoSpaceDN w:val="0"/>
              <w:adjustRightInd w:val="0"/>
              <w:jc w:val="center"/>
              <w:rPr>
                <w:sz w:val="20"/>
                <w:szCs w:val="20"/>
              </w:rPr>
            </w:pPr>
            <w:proofErr w:type="spellStart"/>
            <w:r w:rsidRPr="00687CFE">
              <w:rPr>
                <w:sz w:val="20"/>
                <w:szCs w:val="20"/>
              </w:rPr>
              <w:t>ды</w:t>
            </w:r>
            <w:proofErr w:type="spellEnd"/>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План на год</w:t>
            </w:r>
          </w:p>
        </w:tc>
        <w:tc>
          <w:tcPr>
            <w:tcW w:w="992" w:type="dxa"/>
            <w:hideMark/>
          </w:tcPr>
          <w:p w:rsidR="00774835" w:rsidRDefault="00687CFE" w:rsidP="00687CFE">
            <w:pPr>
              <w:widowControl w:val="0"/>
              <w:autoSpaceDE w:val="0"/>
              <w:autoSpaceDN w:val="0"/>
              <w:adjustRightInd w:val="0"/>
              <w:jc w:val="center"/>
              <w:rPr>
                <w:sz w:val="20"/>
                <w:szCs w:val="20"/>
              </w:rPr>
            </w:pPr>
            <w:proofErr w:type="spellStart"/>
            <w:r w:rsidRPr="00687CFE">
              <w:rPr>
                <w:sz w:val="20"/>
                <w:szCs w:val="20"/>
              </w:rPr>
              <w:t>Кассо</w:t>
            </w:r>
            <w:proofErr w:type="spellEnd"/>
          </w:p>
          <w:p w:rsidR="00BF58A2" w:rsidRDefault="00687CFE" w:rsidP="00687CFE">
            <w:pPr>
              <w:widowControl w:val="0"/>
              <w:autoSpaceDE w:val="0"/>
              <w:autoSpaceDN w:val="0"/>
              <w:adjustRightInd w:val="0"/>
              <w:jc w:val="center"/>
              <w:rPr>
                <w:sz w:val="20"/>
                <w:szCs w:val="20"/>
              </w:rPr>
            </w:pPr>
            <w:r w:rsidRPr="00687CFE">
              <w:rPr>
                <w:sz w:val="20"/>
                <w:szCs w:val="20"/>
              </w:rPr>
              <w:t xml:space="preserve">вые </w:t>
            </w:r>
            <w:proofErr w:type="spellStart"/>
            <w:r w:rsidRPr="00687CFE">
              <w:rPr>
                <w:sz w:val="20"/>
                <w:szCs w:val="20"/>
              </w:rPr>
              <w:t>расхо</w:t>
            </w:r>
            <w:proofErr w:type="spellEnd"/>
          </w:p>
          <w:p w:rsidR="00687CFE" w:rsidRPr="00687CFE" w:rsidRDefault="00687CFE" w:rsidP="00687CFE">
            <w:pPr>
              <w:widowControl w:val="0"/>
              <w:autoSpaceDE w:val="0"/>
              <w:autoSpaceDN w:val="0"/>
              <w:adjustRightInd w:val="0"/>
              <w:jc w:val="center"/>
              <w:rPr>
                <w:sz w:val="20"/>
                <w:szCs w:val="20"/>
              </w:rPr>
            </w:pPr>
            <w:proofErr w:type="spellStart"/>
            <w:r w:rsidRPr="00687CFE">
              <w:rPr>
                <w:sz w:val="20"/>
                <w:szCs w:val="20"/>
              </w:rPr>
              <w:t>ды</w:t>
            </w:r>
            <w:proofErr w:type="spellEnd"/>
          </w:p>
        </w:tc>
        <w:tc>
          <w:tcPr>
            <w:tcW w:w="1134" w:type="dxa"/>
            <w:vMerge/>
            <w:hideMark/>
          </w:tcPr>
          <w:p w:rsidR="00687CFE" w:rsidRPr="00687CFE" w:rsidRDefault="00687CFE" w:rsidP="00687CFE">
            <w:pPr>
              <w:widowControl w:val="0"/>
              <w:autoSpaceDE w:val="0"/>
              <w:autoSpaceDN w:val="0"/>
              <w:adjustRightInd w:val="0"/>
              <w:jc w:val="center"/>
              <w:rPr>
                <w:sz w:val="20"/>
                <w:szCs w:val="20"/>
              </w:rPr>
            </w:pPr>
          </w:p>
        </w:tc>
        <w:tc>
          <w:tcPr>
            <w:tcW w:w="1276" w:type="dxa"/>
            <w:vMerge/>
            <w:hideMark/>
          </w:tcPr>
          <w:p w:rsidR="00687CFE" w:rsidRPr="00687CFE" w:rsidRDefault="00687CFE" w:rsidP="00687CFE">
            <w:pPr>
              <w:widowControl w:val="0"/>
              <w:autoSpaceDE w:val="0"/>
              <w:autoSpaceDN w:val="0"/>
              <w:adjustRightInd w:val="0"/>
              <w:jc w:val="center"/>
              <w:rPr>
                <w:sz w:val="20"/>
                <w:szCs w:val="20"/>
              </w:rPr>
            </w:pPr>
          </w:p>
        </w:tc>
      </w:tr>
      <w:tr w:rsidR="00AC62CF" w:rsidRPr="00687CFE" w:rsidTr="00D43BAC">
        <w:trPr>
          <w:trHeight w:val="1320"/>
        </w:trPr>
        <w:tc>
          <w:tcPr>
            <w:tcW w:w="1418" w:type="dxa"/>
            <w:hideMark/>
          </w:tcPr>
          <w:p w:rsidR="00687CFE" w:rsidRPr="00687CFE" w:rsidRDefault="00687CFE" w:rsidP="00BB1446">
            <w:pPr>
              <w:widowControl w:val="0"/>
              <w:autoSpaceDE w:val="0"/>
              <w:autoSpaceDN w:val="0"/>
              <w:adjustRightInd w:val="0"/>
              <w:jc w:val="both"/>
              <w:rPr>
                <w:sz w:val="20"/>
                <w:szCs w:val="20"/>
              </w:rPr>
            </w:pPr>
            <w:r w:rsidRPr="00687CFE">
              <w:rPr>
                <w:sz w:val="20"/>
                <w:szCs w:val="20"/>
              </w:rPr>
              <w:t>2.1.</w:t>
            </w:r>
            <w:r w:rsidR="009F4355">
              <w:rPr>
                <w:sz w:val="20"/>
                <w:szCs w:val="20"/>
              </w:rPr>
              <w:t xml:space="preserve"> </w:t>
            </w:r>
            <w:r w:rsidRPr="00687CFE">
              <w:rPr>
                <w:sz w:val="20"/>
                <w:szCs w:val="20"/>
              </w:rPr>
              <w:t>Капитальный ремонт объектов социальной сферы</w:t>
            </w:r>
          </w:p>
        </w:tc>
        <w:tc>
          <w:tcPr>
            <w:tcW w:w="1701" w:type="dxa"/>
            <w:hideMark/>
          </w:tcPr>
          <w:p w:rsidR="00687CFE" w:rsidRPr="00687CFE" w:rsidRDefault="00774835" w:rsidP="00687CFE">
            <w:pPr>
              <w:widowControl w:val="0"/>
              <w:autoSpaceDE w:val="0"/>
              <w:autoSpaceDN w:val="0"/>
              <w:adjustRightInd w:val="0"/>
              <w:jc w:val="center"/>
              <w:rPr>
                <w:sz w:val="20"/>
                <w:szCs w:val="20"/>
              </w:rPr>
            </w:pPr>
            <w:r>
              <w:rPr>
                <w:sz w:val="20"/>
                <w:szCs w:val="20"/>
              </w:rPr>
              <w:t>Администрация МО «</w:t>
            </w:r>
            <w:r w:rsidR="00687CFE" w:rsidRPr="00687CFE">
              <w:rPr>
                <w:sz w:val="20"/>
                <w:szCs w:val="20"/>
              </w:rPr>
              <w:t>Х</w:t>
            </w:r>
            <w:r>
              <w:rPr>
                <w:sz w:val="20"/>
                <w:szCs w:val="20"/>
              </w:rPr>
              <w:t>олмогорский муниципальный район»</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8156,44784</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8156,44784</w:t>
            </w:r>
          </w:p>
        </w:tc>
        <w:tc>
          <w:tcPr>
            <w:tcW w:w="709"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100</w:t>
            </w:r>
          </w:p>
        </w:tc>
        <w:tc>
          <w:tcPr>
            <w:tcW w:w="709"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708"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5475,20627</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5475,20627</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2681,24157</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2681,24157</w:t>
            </w:r>
          </w:p>
        </w:tc>
        <w:tc>
          <w:tcPr>
            <w:tcW w:w="709"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992"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8156,44784</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w:t>
            </w:r>
          </w:p>
        </w:tc>
      </w:tr>
      <w:tr w:rsidR="00AC62CF" w:rsidRPr="00687CFE" w:rsidTr="00D43BAC">
        <w:trPr>
          <w:trHeight w:val="1290"/>
        </w:trPr>
        <w:tc>
          <w:tcPr>
            <w:tcW w:w="1418" w:type="dxa"/>
            <w:hideMark/>
          </w:tcPr>
          <w:p w:rsidR="00687CFE" w:rsidRPr="00687CFE" w:rsidRDefault="00687CFE" w:rsidP="00BB1446">
            <w:pPr>
              <w:widowControl w:val="0"/>
              <w:autoSpaceDE w:val="0"/>
              <w:autoSpaceDN w:val="0"/>
              <w:adjustRightInd w:val="0"/>
              <w:jc w:val="both"/>
              <w:rPr>
                <w:sz w:val="20"/>
                <w:szCs w:val="20"/>
              </w:rPr>
            </w:pPr>
            <w:r w:rsidRPr="00687CFE">
              <w:rPr>
                <w:sz w:val="20"/>
                <w:szCs w:val="20"/>
              </w:rPr>
              <w:t>2.1.4.1. Капитальный ремонт Двинского ДК</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МКУК «Холмогорская ЦКС»</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935,252</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935,252</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935,252</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935,252</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935,252</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Выполнены работы по ремонту ДК в пос. Двинской: ремонт туалетов, коридора, полов.</w:t>
            </w:r>
          </w:p>
        </w:tc>
      </w:tr>
      <w:tr w:rsidR="00AC62CF" w:rsidRPr="00687CFE" w:rsidTr="00BB1446">
        <w:trPr>
          <w:trHeight w:val="1971"/>
        </w:trPr>
        <w:tc>
          <w:tcPr>
            <w:tcW w:w="1418" w:type="dxa"/>
            <w:hideMark/>
          </w:tcPr>
          <w:p w:rsidR="00687CFE" w:rsidRPr="00687CFE" w:rsidRDefault="00687CFE" w:rsidP="00BB1446">
            <w:pPr>
              <w:widowControl w:val="0"/>
              <w:autoSpaceDE w:val="0"/>
              <w:autoSpaceDN w:val="0"/>
              <w:adjustRightInd w:val="0"/>
              <w:jc w:val="both"/>
              <w:rPr>
                <w:sz w:val="20"/>
                <w:szCs w:val="20"/>
              </w:rPr>
            </w:pPr>
            <w:r w:rsidRPr="00687CFE">
              <w:rPr>
                <w:sz w:val="20"/>
                <w:szCs w:val="20"/>
              </w:rPr>
              <w:t xml:space="preserve">2.1.4.2. Капитальный ремонт </w:t>
            </w:r>
            <w:proofErr w:type="spellStart"/>
            <w:proofErr w:type="gramStart"/>
            <w:r w:rsidRPr="00687CFE">
              <w:rPr>
                <w:sz w:val="20"/>
                <w:szCs w:val="20"/>
              </w:rPr>
              <w:t>Холмогорс</w:t>
            </w:r>
            <w:proofErr w:type="spellEnd"/>
            <w:r w:rsidR="00BB1446">
              <w:rPr>
                <w:sz w:val="20"/>
                <w:szCs w:val="20"/>
              </w:rPr>
              <w:t xml:space="preserve"> </w:t>
            </w:r>
            <w:r w:rsidRPr="00687CFE">
              <w:rPr>
                <w:sz w:val="20"/>
                <w:szCs w:val="20"/>
              </w:rPr>
              <w:t>кой</w:t>
            </w:r>
            <w:proofErr w:type="gramEnd"/>
            <w:r w:rsidRPr="00687CFE">
              <w:rPr>
                <w:sz w:val="20"/>
                <w:szCs w:val="20"/>
              </w:rPr>
              <w:t xml:space="preserve"> районной библиотеки</w:t>
            </w:r>
            <w:r w:rsidR="00BF58A2">
              <w:rPr>
                <w:sz w:val="20"/>
                <w:szCs w:val="20"/>
              </w:rPr>
              <w:t xml:space="preserve">       </w:t>
            </w:r>
            <w:r w:rsidRPr="00687CFE">
              <w:rPr>
                <w:sz w:val="20"/>
                <w:szCs w:val="20"/>
              </w:rPr>
              <w:t xml:space="preserve"> им. М.В. Ломоносова</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МКУК  Холмогорская ЦМБ</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3680,00704</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3680,00704</w:t>
            </w:r>
          </w:p>
        </w:tc>
        <w:tc>
          <w:tcPr>
            <w:tcW w:w="709"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100</w:t>
            </w:r>
          </w:p>
        </w:tc>
        <w:tc>
          <w:tcPr>
            <w:tcW w:w="709"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708"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3275,20627</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3275,20627</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404,80077</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404,80077</w:t>
            </w:r>
          </w:p>
        </w:tc>
        <w:tc>
          <w:tcPr>
            <w:tcW w:w="709"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992"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3680,00705</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Выполнены работы по ремонту здания </w:t>
            </w:r>
            <w:proofErr w:type="spellStart"/>
            <w:proofErr w:type="gramStart"/>
            <w:r w:rsidRPr="00687CFE">
              <w:rPr>
                <w:sz w:val="20"/>
                <w:szCs w:val="20"/>
              </w:rPr>
              <w:t>Холмогорс</w:t>
            </w:r>
            <w:proofErr w:type="spellEnd"/>
            <w:r w:rsidR="00BF58A2">
              <w:rPr>
                <w:sz w:val="20"/>
                <w:szCs w:val="20"/>
              </w:rPr>
              <w:t xml:space="preserve"> </w:t>
            </w:r>
            <w:r w:rsidRPr="00687CFE">
              <w:rPr>
                <w:sz w:val="20"/>
                <w:szCs w:val="20"/>
              </w:rPr>
              <w:t>кой</w:t>
            </w:r>
            <w:proofErr w:type="gramEnd"/>
            <w:r w:rsidRPr="00687CFE">
              <w:rPr>
                <w:sz w:val="20"/>
                <w:szCs w:val="20"/>
              </w:rPr>
              <w:t xml:space="preserve"> районной библиотеки им. М.В. Ломоносова (крыша, фронтоны, </w:t>
            </w:r>
            <w:r w:rsidRPr="00687CFE">
              <w:rPr>
                <w:sz w:val="20"/>
                <w:szCs w:val="20"/>
              </w:rPr>
              <w:lastRenderedPageBreak/>
              <w:t>цоколь,  отопление, полы, двери, внутренняя отделка)</w:t>
            </w:r>
          </w:p>
        </w:tc>
      </w:tr>
      <w:tr w:rsidR="00AC62CF" w:rsidRPr="00687CFE" w:rsidTr="00D43BAC">
        <w:trPr>
          <w:trHeight w:val="3375"/>
        </w:trPr>
        <w:tc>
          <w:tcPr>
            <w:tcW w:w="1418" w:type="dxa"/>
            <w:hideMark/>
          </w:tcPr>
          <w:p w:rsidR="00687CFE" w:rsidRPr="00687CFE" w:rsidRDefault="00687CFE" w:rsidP="00661163">
            <w:pPr>
              <w:widowControl w:val="0"/>
              <w:autoSpaceDE w:val="0"/>
              <w:autoSpaceDN w:val="0"/>
              <w:adjustRightInd w:val="0"/>
              <w:rPr>
                <w:sz w:val="20"/>
                <w:szCs w:val="20"/>
              </w:rPr>
            </w:pPr>
            <w:r w:rsidRPr="00687CFE">
              <w:rPr>
                <w:sz w:val="20"/>
                <w:szCs w:val="20"/>
              </w:rPr>
              <w:lastRenderedPageBreak/>
              <w:t>2.1.4.3.</w:t>
            </w:r>
            <w:r w:rsidR="00BF58A2">
              <w:rPr>
                <w:sz w:val="20"/>
                <w:szCs w:val="20"/>
              </w:rPr>
              <w:t xml:space="preserve"> </w:t>
            </w:r>
            <w:r w:rsidRPr="00687CFE">
              <w:rPr>
                <w:sz w:val="20"/>
                <w:szCs w:val="20"/>
              </w:rPr>
              <w:t xml:space="preserve">Проведение </w:t>
            </w:r>
            <w:proofErr w:type="gramStart"/>
            <w:r w:rsidRPr="00687CFE">
              <w:rPr>
                <w:sz w:val="20"/>
                <w:szCs w:val="20"/>
              </w:rPr>
              <w:t>строительно</w:t>
            </w:r>
            <w:r w:rsidR="00BF58A2">
              <w:rPr>
                <w:sz w:val="20"/>
                <w:szCs w:val="20"/>
              </w:rPr>
              <w:t xml:space="preserve"> </w:t>
            </w:r>
            <w:proofErr w:type="spellStart"/>
            <w:r w:rsidRPr="00687CFE">
              <w:rPr>
                <w:sz w:val="20"/>
                <w:szCs w:val="20"/>
              </w:rPr>
              <w:t>го</w:t>
            </w:r>
            <w:proofErr w:type="spellEnd"/>
            <w:proofErr w:type="gramEnd"/>
            <w:r w:rsidRPr="00687CFE">
              <w:rPr>
                <w:sz w:val="20"/>
                <w:szCs w:val="20"/>
              </w:rPr>
              <w:t xml:space="preserve"> контроля по ремонту здания </w:t>
            </w:r>
            <w:proofErr w:type="spellStart"/>
            <w:r w:rsidRPr="00687CFE">
              <w:rPr>
                <w:sz w:val="20"/>
                <w:szCs w:val="20"/>
              </w:rPr>
              <w:t>Холмогорс</w:t>
            </w:r>
            <w:proofErr w:type="spellEnd"/>
            <w:r w:rsidR="00BF58A2">
              <w:rPr>
                <w:sz w:val="20"/>
                <w:szCs w:val="20"/>
              </w:rPr>
              <w:t xml:space="preserve"> </w:t>
            </w:r>
            <w:r w:rsidRPr="00687CFE">
              <w:rPr>
                <w:sz w:val="20"/>
                <w:szCs w:val="20"/>
              </w:rPr>
              <w:t xml:space="preserve">кой районной библиотеки им. М.В. Ломоносова МКУК </w:t>
            </w:r>
            <w:proofErr w:type="spellStart"/>
            <w:r w:rsidRPr="00687CFE">
              <w:rPr>
                <w:sz w:val="20"/>
                <w:szCs w:val="20"/>
              </w:rPr>
              <w:t>Холмогорс</w:t>
            </w:r>
            <w:proofErr w:type="spellEnd"/>
            <w:r w:rsidR="00BF58A2">
              <w:rPr>
                <w:sz w:val="20"/>
                <w:szCs w:val="20"/>
              </w:rPr>
              <w:t xml:space="preserve"> </w:t>
            </w:r>
            <w:r w:rsidRPr="00687CFE">
              <w:rPr>
                <w:sz w:val="20"/>
                <w:szCs w:val="20"/>
              </w:rPr>
              <w:t>кая ЦМБ</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МКУК «Холмогорская ЦКС»</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50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50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50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50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50</w:t>
            </w:r>
          </w:p>
        </w:tc>
        <w:tc>
          <w:tcPr>
            <w:tcW w:w="1276" w:type="dxa"/>
            <w:hideMark/>
          </w:tcPr>
          <w:p w:rsidR="00687CFE" w:rsidRPr="00687CFE" w:rsidRDefault="00687CFE" w:rsidP="00687CFE">
            <w:pPr>
              <w:widowControl w:val="0"/>
              <w:autoSpaceDE w:val="0"/>
              <w:autoSpaceDN w:val="0"/>
              <w:adjustRightInd w:val="0"/>
              <w:jc w:val="center"/>
              <w:rPr>
                <w:sz w:val="20"/>
                <w:szCs w:val="20"/>
              </w:rPr>
            </w:pPr>
            <w:proofErr w:type="spellStart"/>
            <w:proofErr w:type="gramStart"/>
            <w:r w:rsidRPr="00687CFE">
              <w:rPr>
                <w:sz w:val="20"/>
                <w:szCs w:val="20"/>
              </w:rPr>
              <w:t>Осуществ</w:t>
            </w:r>
            <w:proofErr w:type="spellEnd"/>
            <w:r w:rsidR="00BF58A2">
              <w:rPr>
                <w:sz w:val="20"/>
                <w:szCs w:val="20"/>
              </w:rPr>
              <w:t xml:space="preserve"> </w:t>
            </w:r>
            <w:r w:rsidRPr="00687CFE">
              <w:rPr>
                <w:sz w:val="20"/>
                <w:szCs w:val="20"/>
              </w:rPr>
              <w:t>лен</w:t>
            </w:r>
            <w:proofErr w:type="gramEnd"/>
            <w:r w:rsidRPr="00687CFE">
              <w:rPr>
                <w:sz w:val="20"/>
                <w:szCs w:val="20"/>
              </w:rPr>
              <w:t xml:space="preserve"> строитель</w:t>
            </w:r>
            <w:r w:rsidR="00BF58A2">
              <w:rPr>
                <w:sz w:val="20"/>
                <w:szCs w:val="20"/>
              </w:rPr>
              <w:t xml:space="preserve"> </w:t>
            </w:r>
            <w:proofErr w:type="spellStart"/>
            <w:r w:rsidRPr="00687CFE">
              <w:rPr>
                <w:sz w:val="20"/>
                <w:szCs w:val="20"/>
              </w:rPr>
              <w:t>ный</w:t>
            </w:r>
            <w:proofErr w:type="spellEnd"/>
            <w:r w:rsidRPr="00687CFE">
              <w:rPr>
                <w:sz w:val="20"/>
                <w:szCs w:val="20"/>
              </w:rPr>
              <w:t xml:space="preserve"> контроль по ремонтным работам здания районной библиотеки.</w:t>
            </w:r>
          </w:p>
        </w:tc>
      </w:tr>
      <w:tr w:rsidR="00AC62CF" w:rsidRPr="00687CFE" w:rsidTr="00D43BAC">
        <w:trPr>
          <w:trHeight w:val="5805"/>
        </w:trPr>
        <w:tc>
          <w:tcPr>
            <w:tcW w:w="1418" w:type="dxa"/>
            <w:hideMark/>
          </w:tcPr>
          <w:p w:rsidR="00BF58A2" w:rsidRDefault="00687CFE" w:rsidP="00661163">
            <w:pPr>
              <w:widowControl w:val="0"/>
              <w:autoSpaceDE w:val="0"/>
              <w:autoSpaceDN w:val="0"/>
              <w:adjustRightInd w:val="0"/>
              <w:rPr>
                <w:sz w:val="20"/>
                <w:szCs w:val="20"/>
              </w:rPr>
            </w:pPr>
            <w:r w:rsidRPr="00687CFE">
              <w:rPr>
                <w:sz w:val="20"/>
                <w:szCs w:val="20"/>
              </w:rPr>
              <w:lastRenderedPageBreak/>
              <w:t xml:space="preserve">2.1.6. Создание в общеобразовательных </w:t>
            </w:r>
            <w:proofErr w:type="spellStart"/>
            <w:proofErr w:type="gramStart"/>
            <w:r w:rsidRPr="00687CFE">
              <w:rPr>
                <w:sz w:val="20"/>
                <w:szCs w:val="20"/>
              </w:rPr>
              <w:t>организаци</w:t>
            </w:r>
            <w:proofErr w:type="spellEnd"/>
            <w:r w:rsidR="00BF58A2">
              <w:rPr>
                <w:sz w:val="20"/>
                <w:szCs w:val="20"/>
              </w:rPr>
              <w:t xml:space="preserve"> </w:t>
            </w:r>
            <w:proofErr w:type="spellStart"/>
            <w:r w:rsidRPr="00687CFE">
              <w:rPr>
                <w:sz w:val="20"/>
                <w:szCs w:val="20"/>
              </w:rPr>
              <w:t>ях</w:t>
            </w:r>
            <w:proofErr w:type="spellEnd"/>
            <w:proofErr w:type="gramEnd"/>
            <w:r w:rsidRPr="00687CFE">
              <w:rPr>
                <w:sz w:val="20"/>
                <w:szCs w:val="20"/>
              </w:rPr>
              <w:t>, расположен</w:t>
            </w:r>
            <w:r w:rsidR="00BF58A2">
              <w:rPr>
                <w:sz w:val="20"/>
                <w:szCs w:val="20"/>
              </w:rPr>
              <w:t xml:space="preserve"> </w:t>
            </w:r>
            <w:proofErr w:type="spellStart"/>
            <w:r w:rsidRPr="00687CFE">
              <w:rPr>
                <w:sz w:val="20"/>
                <w:szCs w:val="20"/>
              </w:rPr>
              <w:t>ных</w:t>
            </w:r>
            <w:proofErr w:type="spellEnd"/>
            <w:r w:rsidRPr="00687CFE">
              <w:rPr>
                <w:sz w:val="20"/>
                <w:szCs w:val="20"/>
              </w:rPr>
              <w:t xml:space="preserve"> в сельской местности условий для занятий физической культурой и спортом</w:t>
            </w:r>
            <w:r w:rsidR="00BF58A2">
              <w:rPr>
                <w:sz w:val="20"/>
                <w:szCs w:val="20"/>
              </w:rPr>
              <w:t xml:space="preserve"> в рамках федерального проекта «Успех каждого ребенка»</w:t>
            </w:r>
            <w:r w:rsidRPr="00687CFE">
              <w:rPr>
                <w:sz w:val="20"/>
                <w:szCs w:val="20"/>
              </w:rPr>
              <w:t xml:space="preserve"> национально</w:t>
            </w:r>
            <w:r w:rsidR="00BF58A2">
              <w:rPr>
                <w:sz w:val="20"/>
                <w:szCs w:val="20"/>
              </w:rPr>
              <w:t xml:space="preserve"> </w:t>
            </w:r>
            <w:proofErr w:type="spellStart"/>
            <w:r w:rsidR="00BF58A2">
              <w:rPr>
                <w:sz w:val="20"/>
                <w:szCs w:val="20"/>
              </w:rPr>
              <w:t>го</w:t>
            </w:r>
            <w:proofErr w:type="spellEnd"/>
            <w:r w:rsidR="00BF58A2">
              <w:rPr>
                <w:sz w:val="20"/>
                <w:szCs w:val="20"/>
              </w:rPr>
              <w:t xml:space="preserve"> проекта «</w:t>
            </w:r>
            <w:proofErr w:type="spellStart"/>
            <w:r w:rsidRPr="00687CFE">
              <w:rPr>
                <w:sz w:val="20"/>
                <w:szCs w:val="20"/>
              </w:rPr>
              <w:t>Образова</w:t>
            </w:r>
            <w:proofErr w:type="spellEnd"/>
          </w:p>
          <w:p w:rsidR="00687CFE" w:rsidRPr="00687CFE" w:rsidRDefault="00BB1446" w:rsidP="00661163">
            <w:pPr>
              <w:widowControl w:val="0"/>
              <w:autoSpaceDE w:val="0"/>
              <w:autoSpaceDN w:val="0"/>
              <w:adjustRightInd w:val="0"/>
              <w:rPr>
                <w:sz w:val="20"/>
                <w:szCs w:val="20"/>
              </w:rPr>
            </w:pPr>
            <w:proofErr w:type="spellStart"/>
            <w:r>
              <w:rPr>
                <w:sz w:val="20"/>
                <w:szCs w:val="20"/>
              </w:rPr>
              <w:t>н</w:t>
            </w:r>
            <w:r w:rsidR="00BF58A2">
              <w:rPr>
                <w:sz w:val="20"/>
                <w:szCs w:val="20"/>
              </w:rPr>
              <w:t>ие</w:t>
            </w:r>
            <w:proofErr w:type="spellEnd"/>
            <w:r w:rsidR="00BF58A2">
              <w:rPr>
                <w:sz w:val="20"/>
                <w:szCs w:val="20"/>
              </w:rPr>
              <w:t>»</w:t>
            </w:r>
            <w:r w:rsidR="00687CFE" w:rsidRPr="00687CFE">
              <w:rPr>
                <w:sz w:val="20"/>
                <w:szCs w:val="20"/>
              </w:rPr>
              <w:t xml:space="preserve"> (ремонт спортзала </w:t>
            </w:r>
            <w:proofErr w:type="spellStart"/>
            <w:r w:rsidR="00687CFE" w:rsidRPr="00687CFE">
              <w:rPr>
                <w:sz w:val="20"/>
                <w:szCs w:val="20"/>
              </w:rPr>
              <w:t>Светлозерс</w:t>
            </w:r>
            <w:proofErr w:type="spellEnd"/>
            <w:r w:rsidR="00BF58A2">
              <w:rPr>
                <w:sz w:val="20"/>
                <w:szCs w:val="20"/>
              </w:rPr>
              <w:t xml:space="preserve"> </w:t>
            </w:r>
            <w:r w:rsidR="00687CFE" w:rsidRPr="00687CFE">
              <w:rPr>
                <w:sz w:val="20"/>
                <w:szCs w:val="20"/>
              </w:rPr>
              <w:t>кой школы)</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Управление образования</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2999,9998</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2999,9998</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2200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2200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799,9998</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799,9998</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2999,9998</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Выполнены работы по ремонту спортзала </w:t>
            </w:r>
            <w:proofErr w:type="spellStart"/>
            <w:r w:rsidRPr="00687CFE">
              <w:rPr>
                <w:sz w:val="20"/>
                <w:szCs w:val="20"/>
              </w:rPr>
              <w:t>Светлозерс</w:t>
            </w:r>
            <w:proofErr w:type="spellEnd"/>
            <w:r w:rsidR="00BF58A2">
              <w:rPr>
                <w:sz w:val="20"/>
                <w:szCs w:val="20"/>
              </w:rPr>
              <w:t xml:space="preserve"> </w:t>
            </w:r>
            <w:r w:rsidRPr="00687CFE">
              <w:rPr>
                <w:sz w:val="20"/>
                <w:szCs w:val="20"/>
              </w:rPr>
              <w:t xml:space="preserve">кой школы: </w:t>
            </w:r>
            <w:proofErr w:type="spellStart"/>
            <w:proofErr w:type="gramStart"/>
            <w:r w:rsidRPr="00687CFE">
              <w:rPr>
                <w:sz w:val="20"/>
                <w:szCs w:val="20"/>
              </w:rPr>
              <w:t>общестро</w:t>
            </w:r>
            <w:proofErr w:type="spellEnd"/>
            <w:r w:rsidR="00BF58A2">
              <w:rPr>
                <w:sz w:val="20"/>
                <w:szCs w:val="20"/>
              </w:rPr>
              <w:t xml:space="preserve"> </w:t>
            </w:r>
            <w:proofErr w:type="spellStart"/>
            <w:r w:rsidRPr="00687CFE">
              <w:rPr>
                <w:sz w:val="20"/>
                <w:szCs w:val="20"/>
              </w:rPr>
              <w:t>ительные</w:t>
            </w:r>
            <w:proofErr w:type="spellEnd"/>
            <w:proofErr w:type="gramEnd"/>
            <w:r w:rsidRPr="00687CFE">
              <w:rPr>
                <w:sz w:val="20"/>
                <w:szCs w:val="20"/>
              </w:rPr>
              <w:t xml:space="preserve"> (замена дверных блоков, покрытия пола, отделочных работ), замены электропроводки, АПС и системы оповещения.</w:t>
            </w:r>
          </w:p>
        </w:tc>
      </w:tr>
      <w:tr w:rsidR="00AC62CF" w:rsidRPr="00687CFE" w:rsidTr="00D43BAC">
        <w:trPr>
          <w:trHeight w:val="4200"/>
        </w:trPr>
        <w:tc>
          <w:tcPr>
            <w:tcW w:w="1418" w:type="dxa"/>
            <w:hideMark/>
          </w:tcPr>
          <w:p w:rsidR="00687CFE" w:rsidRDefault="00687CFE" w:rsidP="00661163">
            <w:pPr>
              <w:widowControl w:val="0"/>
              <w:autoSpaceDE w:val="0"/>
              <w:autoSpaceDN w:val="0"/>
              <w:adjustRightInd w:val="0"/>
              <w:rPr>
                <w:sz w:val="20"/>
                <w:szCs w:val="20"/>
              </w:rPr>
            </w:pPr>
            <w:r w:rsidRPr="00687CFE">
              <w:rPr>
                <w:sz w:val="20"/>
                <w:szCs w:val="20"/>
              </w:rPr>
              <w:lastRenderedPageBreak/>
              <w:t xml:space="preserve">2.1.7. </w:t>
            </w:r>
            <w:proofErr w:type="gramStart"/>
            <w:r w:rsidRPr="00687CFE">
              <w:rPr>
                <w:sz w:val="20"/>
                <w:szCs w:val="20"/>
              </w:rPr>
              <w:t>Проектно-</w:t>
            </w:r>
            <w:proofErr w:type="spellStart"/>
            <w:r w:rsidRPr="00687CFE">
              <w:rPr>
                <w:sz w:val="20"/>
                <w:szCs w:val="20"/>
              </w:rPr>
              <w:t>изыскательс</w:t>
            </w:r>
            <w:proofErr w:type="spellEnd"/>
            <w:r w:rsidR="00BF58A2">
              <w:rPr>
                <w:sz w:val="20"/>
                <w:szCs w:val="20"/>
              </w:rPr>
              <w:t xml:space="preserve"> кие</w:t>
            </w:r>
            <w:proofErr w:type="gramEnd"/>
            <w:r w:rsidR="00BF58A2">
              <w:rPr>
                <w:sz w:val="20"/>
                <w:szCs w:val="20"/>
              </w:rPr>
              <w:t xml:space="preserve"> работы по объекту «</w:t>
            </w:r>
            <w:r w:rsidRPr="00687CFE">
              <w:rPr>
                <w:sz w:val="20"/>
                <w:szCs w:val="20"/>
              </w:rPr>
              <w:t>Благоустройство территории с размещением</w:t>
            </w:r>
            <w:r w:rsidR="00BF58A2">
              <w:rPr>
                <w:sz w:val="20"/>
                <w:szCs w:val="20"/>
              </w:rPr>
              <w:t xml:space="preserve"> памятника М.В. Ломоносову»</w:t>
            </w:r>
            <w:r w:rsidRPr="00687CFE">
              <w:rPr>
                <w:sz w:val="20"/>
                <w:szCs w:val="20"/>
              </w:rPr>
              <w:t xml:space="preserve"> на земельном участке, расположен</w:t>
            </w:r>
            <w:r w:rsidR="00BF58A2">
              <w:rPr>
                <w:sz w:val="20"/>
                <w:szCs w:val="20"/>
              </w:rPr>
              <w:t xml:space="preserve"> </w:t>
            </w:r>
            <w:r w:rsidRPr="00687CFE">
              <w:rPr>
                <w:sz w:val="20"/>
                <w:szCs w:val="20"/>
              </w:rPr>
              <w:t>ном по адресу: с. Холмогоры, ул. Ломоносова</w:t>
            </w:r>
          </w:p>
          <w:p w:rsidR="00BB1446" w:rsidRPr="00687CFE" w:rsidRDefault="00BB1446" w:rsidP="00661163">
            <w:pPr>
              <w:widowControl w:val="0"/>
              <w:autoSpaceDE w:val="0"/>
              <w:autoSpaceDN w:val="0"/>
              <w:adjustRightInd w:val="0"/>
              <w:rPr>
                <w:sz w:val="20"/>
                <w:szCs w:val="20"/>
              </w:rPr>
            </w:pP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200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200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200</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Выполнены проектно-изыскательские работы для благоустройства территории  по адресу </w:t>
            </w:r>
            <w:r w:rsidR="00BF58A2">
              <w:rPr>
                <w:sz w:val="20"/>
                <w:szCs w:val="20"/>
              </w:rPr>
              <w:t xml:space="preserve"> </w:t>
            </w:r>
            <w:r w:rsidRPr="00687CFE">
              <w:rPr>
                <w:sz w:val="20"/>
                <w:szCs w:val="20"/>
              </w:rPr>
              <w:t xml:space="preserve">с. Холмогоры, ул. Ломоносова для размещения памятника М.В. Ломоносову </w:t>
            </w:r>
          </w:p>
        </w:tc>
      </w:tr>
      <w:tr w:rsidR="00AC62CF" w:rsidRPr="00687CFE" w:rsidTr="00D43BAC">
        <w:trPr>
          <w:trHeight w:val="2865"/>
        </w:trPr>
        <w:tc>
          <w:tcPr>
            <w:tcW w:w="1418" w:type="dxa"/>
            <w:hideMark/>
          </w:tcPr>
          <w:p w:rsidR="00687CFE" w:rsidRPr="00687CFE" w:rsidRDefault="00687CFE" w:rsidP="00661163">
            <w:pPr>
              <w:widowControl w:val="0"/>
              <w:autoSpaceDE w:val="0"/>
              <w:autoSpaceDN w:val="0"/>
              <w:adjustRightInd w:val="0"/>
              <w:rPr>
                <w:sz w:val="20"/>
                <w:szCs w:val="20"/>
              </w:rPr>
            </w:pPr>
            <w:r w:rsidRPr="00687CFE">
              <w:rPr>
                <w:sz w:val="20"/>
                <w:szCs w:val="20"/>
              </w:rPr>
              <w:lastRenderedPageBreak/>
              <w:t>2.1.8. Текущий ремонт библиотек</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МКУК Холмогорская ЦМБ</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140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140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140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140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140</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Выполнен ремонт печей в </w:t>
            </w:r>
            <w:proofErr w:type="spellStart"/>
            <w:r w:rsidRPr="00687CFE">
              <w:rPr>
                <w:sz w:val="20"/>
                <w:szCs w:val="20"/>
              </w:rPr>
              <w:t>Селецкой</w:t>
            </w:r>
            <w:proofErr w:type="spellEnd"/>
            <w:r w:rsidRPr="00687CFE">
              <w:rPr>
                <w:sz w:val="20"/>
                <w:szCs w:val="20"/>
              </w:rPr>
              <w:t xml:space="preserve">, Прилуцкой и </w:t>
            </w:r>
            <w:proofErr w:type="spellStart"/>
            <w:r w:rsidRPr="00687CFE">
              <w:rPr>
                <w:sz w:val="20"/>
                <w:szCs w:val="20"/>
              </w:rPr>
              <w:t>Быстрокурской</w:t>
            </w:r>
            <w:proofErr w:type="spellEnd"/>
            <w:r w:rsidRPr="00687CFE">
              <w:rPr>
                <w:sz w:val="20"/>
                <w:szCs w:val="20"/>
              </w:rPr>
              <w:t xml:space="preserve"> </w:t>
            </w:r>
            <w:proofErr w:type="spellStart"/>
            <w:proofErr w:type="gramStart"/>
            <w:r w:rsidRPr="00687CFE">
              <w:rPr>
                <w:sz w:val="20"/>
                <w:szCs w:val="20"/>
              </w:rPr>
              <w:t>библиоте</w:t>
            </w:r>
            <w:proofErr w:type="spellEnd"/>
            <w:r w:rsidR="00BF58A2">
              <w:rPr>
                <w:sz w:val="20"/>
                <w:szCs w:val="20"/>
              </w:rPr>
              <w:t xml:space="preserve"> </w:t>
            </w:r>
            <w:proofErr w:type="spellStart"/>
            <w:r w:rsidRPr="00687CFE">
              <w:rPr>
                <w:sz w:val="20"/>
                <w:szCs w:val="20"/>
              </w:rPr>
              <w:t>ках</w:t>
            </w:r>
            <w:proofErr w:type="spellEnd"/>
            <w:proofErr w:type="gramEnd"/>
            <w:r w:rsidRPr="00687CFE">
              <w:rPr>
                <w:sz w:val="20"/>
                <w:szCs w:val="20"/>
              </w:rPr>
              <w:t xml:space="preserve">. Частичное </w:t>
            </w:r>
            <w:proofErr w:type="spellStart"/>
            <w:proofErr w:type="gramStart"/>
            <w:r w:rsidRPr="00687CFE">
              <w:rPr>
                <w:sz w:val="20"/>
                <w:szCs w:val="20"/>
              </w:rPr>
              <w:t>финансиро</w:t>
            </w:r>
            <w:proofErr w:type="spellEnd"/>
            <w:r w:rsidR="00BF58A2">
              <w:rPr>
                <w:sz w:val="20"/>
                <w:szCs w:val="20"/>
              </w:rPr>
              <w:t xml:space="preserve">  </w:t>
            </w:r>
            <w:proofErr w:type="spellStart"/>
            <w:r w:rsidRPr="00687CFE">
              <w:rPr>
                <w:sz w:val="20"/>
                <w:szCs w:val="20"/>
              </w:rPr>
              <w:t>вание</w:t>
            </w:r>
            <w:proofErr w:type="spellEnd"/>
            <w:proofErr w:type="gramEnd"/>
            <w:r w:rsidRPr="00687CFE">
              <w:rPr>
                <w:sz w:val="20"/>
                <w:szCs w:val="20"/>
              </w:rPr>
              <w:t xml:space="preserve"> замены окон в </w:t>
            </w:r>
            <w:proofErr w:type="spellStart"/>
            <w:r w:rsidRPr="00687CFE">
              <w:rPr>
                <w:sz w:val="20"/>
                <w:szCs w:val="20"/>
              </w:rPr>
              <w:t>Койдокурс</w:t>
            </w:r>
            <w:proofErr w:type="spellEnd"/>
            <w:r w:rsidR="00BF58A2">
              <w:rPr>
                <w:sz w:val="20"/>
                <w:szCs w:val="20"/>
              </w:rPr>
              <w:t xml:space="preserve"> </w:t>
            </w:r>
            <w:r w:rsidRPr="00687CFE">
              <w:rPr>
                <w:sz w:val="20"/>
                <w:szCs w:val="20"/>
              </w:rPr>
              <w:t>кой библиотеке.</w:t>
            </w:r>
          </w:p>
        </w:tc>
      </w:tr>
      <w:tr w:rsidR="00AC62CF" w:rsidRPr="00687CFE" w:rsidTr="00D43BAC">
        <w:trPr>
          <w:trHeight w:val="1717"/>
        </w:trPr>
        <w:tc>
          <w:tcPr>
            <w:tcW w:w="1418" w:type="dxa"/>
            <w:hideMark/>
          </w:tcPr>
          <w:p w:rsidR="00687CFE" w:rsidRPr="00687CFE" w:rsidRDefault="00687CFE" w:rsidP="00BF58A2">
            <w:pPr>
              <w:widowControl w:val="0"/>
              <w:autoSpaceDE w:val="0"/>
              <w:autoSpaceDN w:val="0"/>
              <w:adjustRightInd w:val="0"/>
              <w:jc w:val="both"/>
              <w:rPr>
                <w:sz w:val="20"/>
                <w:szCs w:val="20"/>
              </w:rPr>
            </w:pPr>
            <w:r w:rsidRPr="00687CFE">
              <w:rPr>
                <w:sz w:val="20"/>
                <w:szCs w:val="20"/>
              </w:rPr>
              <w:t xml:space="preserve">2.1.9. Ремонт </w:t>
            </w:r>
            <w:proofErr w:type="spellStart"/>
            <w:r w:rsidRPr="00687CFE">
              <w:rPr>
                <w:sz w:val="20"/>
                <w:szCs w:val="20"/>
              </w:rPr>
              <w:t>Койдокурс</w:t>
            </w:r>
            <w:proofErr w:type="spellEnd"/>
            <w:r w:rsidR="00BF58A2">
              <w:rPr>
                <w:sz w:val="20"/>
                <w:szCs w:val="20"/>
              </w:rPr>
              <w:t xml:space="preserve"> </w:t>
            </w:r>
            <w:r w:rsidRPr="00687CFE">
              <w:rPr>
                <w:sz w:val="20"/>
                <w:szCs w:val="20"/>
              </w:rPr>
              <w:t xml:space="preserve">кого ДК в </w:t>
            </w:r>
            <w:r w:rsidR="00BF58A2">
              <w:rPr>
                <w:sz w:val="20"/>
                <w:szCs w:val="20"/>
              </w:rPr>
              <w:t xml:space="preserve">          </w:t>
            </w:r>
            <w:r w:rsidRPr="00687CFE">
              <w:rPr>
                <w:sz w:val="20"/>
                <w:szCs w:val="20"/>
              </w:rPr>
              <w:t xml:space="preserve">д. </w:t>
            </w:r>
            <w:proofErr w:type="spellStart"/>
            <w:r w:rsidRPr="00687CFE">
              <w:rPr>
                <w:sz w:val="20"/>
                <w:szCs w:val="20"/>
              </w:rPr>
              <w:t>Хомяковская</w:t>
            </w:r>
            <w:proofErr w:type="spellEnd"/>
            <w:r w:rsidRPr="00687CFE">
              <w:rPr>
                <w:sz w:val="20"/>
                <w:szCs w:val="20"/>
              </w:rPr>
              <w:t>, д.</w:t>
            </w:r>
            <w:r w:rsidR="00BF58A2">
              <w:rPr>
                <w:sz w:val="20"/>
                <w:szCs w:val="20"/>
              </w:rPr>
              <w:t xml:space="preserve"> </w:t>
            </w:r>
            <w:r w:rsidRPr="00687CFE">
              <w:rPr>
                <w:sz w:val="20"/>
                <w:szCs w:val="20"/>
              </w:rPr>
              <w:t>90</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151,189</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151,189</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151,189</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151,189</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151,189</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Выполнены работы по ремонту полов, устройству </w:t>
            </w:r>
            <w:proofErr w:type="spellStart"/>
            <w:proofErr w:type="gramStart"/>
            <w:r w:rsidRPr="00687CFE">
              <w:rPr>
                <w:sz w:val="20"/>
                <w:szCs w:val="20"/>
              </w:rPr>
              <w:t>перегоро</w:t>
            </w:r>
            <w:proofErr w:type="spellEnd"/>
            <w:r w:rsidR="00BF58A2">
              <w:rPr>
                <w:sz w:val="20"/>
                <w:szCs w:val="20"/>
              </w:rPr>
              <w:t xml:space="preserve"> </w:t>
            </w:r>
            <w:r w:rsidRPr="00687CFE">
              <w:rPr>
                <w:sz w:val="20"/>
                <w:szCs w:val="20"/>
              </w:rPr>
              <w:t>док</w:t>
            </w:r>
            <w:proofErr w:type="gramEnd"/>
            <w:r w:rsidRPr="00687CFE">
              <w:rPr>
                <w:sz w:val="20"/>
                <w:szCs w:val="20"/>
              </w:rPr>
              <w:t xml:space="preserve">, проема, дверей. Устройство электрооборудования (кабель, </w:t>
            </w:r>
            <w:r w:rsidRPr="00687CFE">
              <w:rPr>
                <w:sz w:val="20"/>
                <w:szCs w:val="20"/>
              </w:rPr>
              <w:lastRenderedPageBreak/>
              <w:t xml:space="preserve">счетчик, автоматы, розетки, </w:t>
            </w:r>
            <w:proofErr w:type="spellStart"/>
            <w:proofErr w:type="gramStart"/>
            <w:r w:rsidRPr="00687CFE">
              <w:rPr>
                <w:sz w:val="20"/>
                <w:szCs w:val="20"/>
              </w:rPr>
              <w:t>выключате</w:t>
            </w:r>
            <w:proofErr w:type="spellEnd"/>
            <w:r w:rsidR="00BF58A2">
              <w:rPr>
                <w:sz w:val="20"/>
                <w:szCs w:val="20"/>
              </w:rPr>
              <w:t xml:space="preserve"> </w:t>
            </w:r>
            <w:r w:rsidRPr="00687CFE">
              <w:rPr>
                <w:sz w:val="20"/>
                <w:szCs w:val="20"/>
              </w:rPr>
              <w:t>ли</w:t>
            </w:r>
            <w:proofErr w:type="gramEnd"/>
            <w:r w:rsidRPr="00687CFE">
              <w:rPr>
                <w:sz w:val="20"/>
                <w:szCs w:val="20"/>
              </w:rPr>
              <w:t>)</w:t>
            </w:r>
          </w:p>
        </w:tc>
      </w:tr>
      <w:tr w:rsidR="00AC62CF" w:rsidRPr="00687CFE" w:rsidTr="00D43BAC">
        <w:trPr>
          <w:trHeight w:val="1215"/>
        </w:trPr>
        <w:tc>
          <w:tcPr>
            <w:tcW w:w="1418" w:type="dxa"/>
            <w:hideMark/>
          </w:tcPr>
          <w:p w:rsidR="00687CFE" w:rsidRDefault="00687CFE" w:rsidP="00BB1446">
            <w:pPr>
              <w:widowControl w:val="0"/>
              <w:autoSpaceDE w:val="0"/>
              <w:autoSpaceDN w:val="0"/>
              <w:adjustRightInd w:val="0"/>
              <w:jc w:val="both"/>
              <w:rPr>
                <w:sz w:val="20"/>
                <w:szCs w:val="20"/>
              </w:rPr>
            </w:pPr>
            <w:r w:rsidRPr="00687CFE">
              <w:rPr>
                <w:sz w:val="20"/>
                <w:szCs w:val="20"/>
              </w:rPr>
              <w:lastRenderedPageBreak/>
              <w:t xml:space="preserve">2.2. Ремонт объектов </w:t>
            </w:r>
            <w:proofErr w:type="spellStart"/>
            <w:proofErr w:type="gramStart"/>
            <w:r w:rsidRPr="00687CFE">
              <w:rPr>
                <w:sz w:val="20"/>
                <w:szCs w:val="20"/>
              </w:rPr>
              <w:t>муниципаль</w:t>
            </w:r>
            <w:proofErr w:type="spellEnd"/>
            <w:r w:rsidR="00BF58A2">
              <w:rPr>
                <w:sz w:val="20"/>
                <w:szCs w:val="20"/>
              </w:rPr>
              <w:t xml:space="preserve"> </w:t>
            </w:r>
            <w:r w:rsidRPr="00687CFE">
              <w:rPr>
                <w:sz w:val="20"/>
                <w:szCs w:val="20"/>
              </w:rPr>
              <w:t>ной</w:t>
            </w:r>
            <w:proofErr w:type="gramEnd"/>
            <w:r w:rsidRPr="00687CFE">
              <w:rPr>
                <w:sz w:val="20"/>
                <w:szCs w:val="20"/>
              </w:rPr>
              <w:t xml:space="preserve"> </w:t>
            </w:r>
            <w:proofErr w:type="spellStart"/>
            <w:r w:rsidRPr="00687CFE">
              <w:rPr>
                <w:sz w:val="20"/>
                <w:szCs w:val="20"/>
              </w:rPr>
              <w:t>собственнос</w:t>
            </w:r>
            <w:proofErr w:type="spellEnd"/>
            <w:r w:rsidR="00BF58A2">
              <w:rPr>
                <w:sz w:val="20"/>
                <w:szCs w:val="20"/>
              </w:rPr>
              <w:t xml:space="preserve"> </w:t>
            </w:r>
            <w:proofErr w:type="spellStart"/>
            <w:r w:rsidRPr="00687CFE">
              <w:rPr>
                <w:sz w:val="20"/>
                <w:szCs w:val="20"/>
              </w:rPr>
              <w:t>ти</w:t>
            </w:r>
            <w:proofErr w:type="spellEnd"/>
          </w:p>
          <w:p w:rsidR="00736DCA" w:rsidRPr="00687CFE" w:rsidRDefault="00736DCA" w:rsidP="00BB1446">
            <w:pPr>
              <w:widowControl w:val="0"/>
              <w:autoSpaceDE w:val="0"/>
              <w:autoSpaceDN w:val="0"/>
              <w:adjustRightInd w:val="0"/>
              <w:jc w:val="both"/>
              <w:rPr>
                <w:sz w:val="20"/>
                <w:szCs w:val="20"/>
              </w:rPr>
            </w:pP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МКУ ХОЗУ</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138</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138</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138</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138</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138</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w:t>
            </w:r>
          </w:p>
        </w:tc>
      </w:tr>
      <w:tr w:rsidR="00AC62CF" w:rsidRPr="00687CFE" w:rsidTr="00D43BAC">
        <w:trPr>
          <w:trHeight w:val="1815"/>
        </w:trPr>
        <w:tc>
          <w:tcPr>
            <w:tcW w:w="1418" w:type="dxa"/>
            <w:hideMark/>
          </w:tcPr>
          <w:p w:rsidR="00687CFE" w:rsidRDefault="00687CFE" w:rsidP="00BB1446">
            <w:pPr>
              <w:widowControl w:val="0"/>
              <w:autoSpaceDE w:val="0"/>
              <w:autoSpaceDN w:val="0"/>
              <w:adjustRightInd w:val="0"/>
              <w:jc w:val="both"/>
              <w:rPr>
                <w:sz w:val="20"/>
                <w:szCs w:val="20"/>
              </w:rPr>
            </w:pPr>
            <w:r w:rsidRPr="00687CFE">
              <w:rPr>
                <w:sz w:val="20"/>
                <w:szCs w:val="20"/>
              </w:rPr>
              <w:t xml:space="preserve">2.2.2. Капитальный ремонт коридора 2 этажа </w:t>
            </w:r>
            <w:proofErr w:type="spellStart"/>
            <w:proofErr w:type="gramStart"/>
            <w:r w:rsidRPr="00687CFE">
              <w:rPr>
                <w:sz w:val="20"/>
                <w:szCs w:val="20"/>
              </w:rPr>
              <w:t>администра</w:t>
            </w:r>
            <w:proofErr w:type="spellEnd"/>
            <w:r w:rsidR="00BF58A2">
              <w:rPr>
                <w:sz w:val="20"/>
                <w:szCs w:val="20"/>
              </w:rPr>
              <w:t xml:space="preserve"> </w:t>
            </w:r>
            <w:proofErr w:type="spellStart"/>
            <w:r w:rsidRPr="00687CFE">
              <w:rPr>
                <w:sz w:val="20"/>
                <w:szCs w:val="20"/>
              </w:rPr>
              <w:t>ции</w:t>
            </w:r>
            <w:proofErr w:type="spellEnd"/>
            <w:proofErr w:type="gramEnd"/>
            <w:r w:rsidRPr="00687CFE">
              <w:rPr>
                <w:sz w:val="20"/>
                <w:szCs w:val="20"/>
              </w:rPr>
              <w:t xml:space="preserve"> и крыльца главного входа</w:t>
            </w:r>
          </w:p>
          <w:p w:rsidR="00736DCA" w:rsidRPr="00687CFE" w:rsidRDefault="00736DCA" w:rsidP="00BB1446">
            <w:pPr>
              <w:widowControl w:val="0"/>
              <w:autoSpaceDE w:val="0"/>
              <w:autoSpaceDN w:val="0"/>
              <w:adjustRightInd w:val="0"/>
              <w:jc w:val="both"/>
              <w:rPr>
                <w:sz w:val="20"/>
                <w:szCs w:val="20"/>
              </w:rPr>
            </w:pP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МКУ ХОЗУ</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40</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Проведены ремонтные работы по ремонту крыльца, с подсыпкой песка и </w:t>
            </w:r>
            <w:proofErr w:type="spellStart"/>
            <w:proofErr w:type="gramStart"/>
            <w:r w:rsidRPr="00687CFE">
              <w:rPr>
                <w:sz w:val="20"/>
                <w:szCs w:val="20"/>
              </w:rPr>
              <w:t>выравнива</w:t>
            </w:r>
            <w:proofErr w:type="spellEnd"/>
            <w:r w:rsidR="00BF58A2">
              <w:rPr>
                <w:sz w:val="20"/>
                <w:szCs w:val="20"/>
              </w:rPr>
              <w:t xml:space="preserve"> </w:t>
            </w:r>
            <w:proofErr w:type="spellStart"/>
            <w:r w:rsidRPr="00687CFE">
              <w:rPr>
                <w:sz w:val="20"/>
                <w:szCs w:val="20"/>
              </w:rPr>
              <w:t>нием</w:t>
            </w:r>
            <w:proofErr w:type="spellEnd"/>
            <w:proofErr w:type="gramEnd"/>
            <w:r w:rsidRPr="00687CFE">
              <w:rPr>
                <w:sz w:val="20"/>
                <w:szCs w:val="20"/>
              </w:rPr>
              <w:t xml:space="preserve"> покрытия.</w:t>
            </w:r>
          </w:p>
        </w:tc>
      </w:tr>
      <w:tr w:rsidR="00AC62CF" w:rsidRPr="00687CFE" w:rsidTr="00D43BAC">
        <w:trPr>
          <w:trHeight w:val="2295"/>
        </w:trPr>
        <w:tc>
          <w:tcPr>
            <w:tcW w:w="1418" w:type="dxa"/>
            <w:hideMark/>
          </w:tcPr>
          <w:p w:rsidR="00687CFE" w:rsidRPr="00687CFE" w:rsidRDefault="00687CFE" w:rsidP="00661163">
            <w:pPr>
              <w:widowControl w:val="0"/>
              <w:autoSpaceDE w:val="0"/>
              <w:autoSpaceDN w:val="0"/>
              <w:adjustRightInd w:val="0"/>
              <w:rPr>
                <w:sz w:val="20"/>
                <w:szCs w:val="20"/>
              </w:rPr>
            </w:pPr>
            <w:r w:rsidRPr="00687CFE">
              <w:rPr>
                <w:sz w:val="20"/>
                <w:szCs w:val="20"/>
              </w:rPr>
              <w:lastRenderedPageBreak/>
              <w:t xml:space="preserve">2.2.5. Ремонт зала заседаний и фасада здания </w:t>
            </w:r>
            <w:proofErr w:type="spellStart"/>
            <w:proofErr w:type="gramStart"/>
            <w:r w:rsidRPr="00687CFE">
              <w:rPr>
                <w:sz w:val="20"/>
                <w:szCs w:val="20"/>
              </w:rPr>
              <w:t>администра</w:t>
            </w:r>
            <w:proofErr w:type="spellEnd"/>
            <w:r w:rsidR="00BF58A2">
              <w:rPr>
                <w:sz w:val="20"/>
                <w:szCs w:val="20"/>
              </w:rPr>
              <w:t xml:space="preserve"> </w:t>
            </w:r>
            <w:proofErr w:type="spellStart"/>
            <w:r w:rsidRPr="00687CFE">
              <w:rPr>
                <w:sz w:val="20"/>
                <w:szCs w:val="20"/>
              </w:rPr>
              <w:t>ции</w:t>
            </w:r>
            <w:proofErr w:type="spellEnd"/>
            <w:proofErr w:type="gramEnd"/>
            <w:r w:rsidRPr="00687CFE">
              <w:rPr>
                <w:sz w:val="20"/>
                <w:szCs w:val="20"/>
              </w:rPr>
              <w:t xml:space="preserve"> МО «</w:t>
            </w:r>
            <w:proofErr w:type="spellStart"/>
            <w:r w:rsidRPr="00687CFE">
              <w:rPr>
                <w:sz w:val="20"/>
                <w:szCs w:val="20"/>
              </w:rPr>
              <w:t>Холмогорс</w:t>
            </w:r>
            <w:proofErr w:type="spellEnd"/>
            <w:r w:rsidR="00BF58A2">
              <w:rPr>
                <w:sz w:val="20"/>
                <w:szCs w:val="20"/>
              </w:rPr>
              <w:t xml:space="preserve"> </w:t>
            </w:r>
            <w:r w:rsidRPr="00687CFE">
              <w:rPr>
                <w:sz w:val="20"/>
                <w:szCs w:val="20"/>
              </w:rPr>
              <w:t xml:space="preserve">кий </w:t>
            </w:r>
            <w:proofErr w:type="spellStart"/>
            <w:r w:rsidRPr="00687CFE">
              <w:rPr>
                <w:sz w:val="20"/>
                <w:szCs w:val="20"/>
              </w:rPr>
              <w:t>муниципаль</w:t>
            </w:r>
            <w:proofErr w:type="spellEnd"/>
            <w:r w:rsidR="00BF58A2">
              <w:rPr>
                <w:sz w:val="20"/>
                <w:szCs w:val="20"/>
              </w:rPr>
              <w:t xml:space="preserve"> </w:t>
            </w:r>
            <w:proofErr w:type="spellStart"/>
            <w:r w:rsidRPr="00687CFE">
              <w:rPr>
                <w:sz w:val="20"/>
                <w:szCs w:val="20"/>
              </w:rPr>
              <w:t>ный</w:t>
            </w:r>
            <w:proofErr w:type="spellEnd"/>
            <w:r w:rsidRPr="00687CFE">
              <w:rPr>
                <w:sz w:val="20"/>
                <w:szCs w:val="20"/>
              </w:rPr>
              <w:t xml:space="preserve"> район»</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МКУ ХОЗУ</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98</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98</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98</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98</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98</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Проведены работы по ремонту фасада со снятием и установкой </w:t>
            </w:r>
            <w:proofErr w:type="spellStart"/>
            <w:proofErr w:type="gramStart"/>
            <w:r w:rsidRPr="00687CFE">
              <w:rPr>
                <w:sz w:val="20"/>
                <w:szCs w:val="20"/>
              </w:rPr>
              <w:t>облицовоч</w:t>
            </w:r>
            <w:proofErr w:type="spellEnd"/>
            <w:r w:rsidR="00BF58A2">
              <w:rPr>
                <w:sz w:val="20"/>
                <w:szCs w:val="20"/>
              </w:rPr>
              <w:t xml:space="preserve"> </w:t>
            </w:r>
            <w:proofErr w:type="spellStart"/>
            <w:r w:rsidRPr="00687CFE">
              <w:rPr>
                <w:sz w:val="20"/>
                <w:szCs w:val="20"/>
              </w:rPr>
              <w:t>ных</w:t>
            </w:r>
            <w:proofErr w:type="spellEnd"/>
            <w:proofErr w:type="gramEnd"/>
            <w:r w:rsidRPr="00687CFE">
              <w:rPr>
                <w:sz w:val="20"/>
                <w:szCs w:val="20"/>
              </w:rPr>
              <w:t xml:space="preserve"> плиток с побелкой.</w:t>
            </w:r>
          </w:p>
        </w:tc>
      </w:tr>
      <w:tr w:rsidR="00AC62CF" w:rsidRPr="00687CFE" w:rsidTr="00D43BAC">
        <w:trPr>
          <w:trHeight w:val="2142"/>
        </w:trPr>
        <w:tc>
          <w:tcPr>
            <w:tcW w:w="1418" w:type="dxa"/>
            <w:hideMark/>
          </w:tcPr>
          <w:p w:rsidR="00687CFE" w:rsidRPr="00687CFE" w:rsidRDefault="00687CFE" w:rsidP="00661163">
            <w:pPr>
              <w:widowControl w:val="0"/>
              <w:autoSpaceDE w:val="0"/>
              <w:autoSpaceDN w:val="0"/>
              <w:adjustRightInd w:val="0"/>
              <w:rPr>
                <w:sz w:val="20"/>
                <w:szCs w:val="20"/>
              </w:rPr>
            </w:pPr>
            <w:r w:rsidRPr="00687CFE">
              <w:rPr>
                <w:sz w:val="20"/>
                <w:szCs w:val="20"/>
              </w:rPr>
              <w:t xml:space="preserve">3.1. Разработка обоснования инвестиций, осуществляемых в инвестиционный проект по созданию объекта капитального </w:t>
            </w:r>
            <w:proofErr w:type="spellStart"/>
            <w:proofErr w:type="gramStart"/>
            <w:r w:rsidRPr="00687CFE">
              <w:rPr>
                <w:sz w:val="20"/>
                <w:szCs w:val="20"/>
              </w:rPr>
              <w:t>строительст</w:t>
            </w:r>
            <w:proofErr w:type="spellEnd"/>
            <w:r w:rsidR="000F7761">
              <w:rPr>
                <w:sz w:val="20"/>
                <w:szCs w:val="20"/>
              </w:rPr>
              <w:t xml:space="preserve"> </w:t>
            </w:r>
            <w:proofErr w:type="spellStart"/>
            <w:r w:rsidRPr="00687CFE">
              <w:rPr>
                <w:sz w:val="20"/>
                <w:szCs w:val="20"/>
              </w:rPr>
              <w:t>ва</w:t>
            </w:r>
            <w:proofErr w:type="spellEnd"/>
            <w:proofErr w:type="gramEnd"/>
            <w:r w:rsidRPr="00687CFE">
              <w:rPr>
                <w:sz w:val="20"/>
                <w:szCs w:val="20"/>
              </w:rPr>
              <w:t xml:space="preserve">, в отношении которого планируется заключение контракта, предметом которого </w:t>
            </w:r>
            <w:r w:rsidRPr="00687CFE">
              <w:rPr>
                <w:sz w:val="20"/>
                <w:szCs w:val="20"/>
              </w:rPr>
              <w:lastRenderedPageBreak/>
              <w:t xml:space="preserve">является </w:t>
            </w:r>
            <w:proofErr w:type="spellStart"/>
            <w:r w:rsidRPr="00687CFE">
              <w:rPr>
                <w:sz w:val="20"/>
                <w:szCs w:val="20"/>
              </w:rPr>
              <w:t>одновремен</w:t>
            </w:r>
            <w:proofErr w:type="spellEnd"/>
            <w:r w:rsidR="000F7761">
              <w:rPr>
                <w:sz w:val="20"/>
                <w:szCs w:val="20"/>
              </w:rPr>
              <w:t xml:space="preserve"> </w:t>
            </w:r>
            <w:r w:rsidRPr="00687CFE">
              <w:rPr>
                <w:sz w:val="20"/>
                <w:szCs w:val="20"/>
              </w:rPr>
              <w:t xml:space="preserve">но выполнение работ по </w:t>
            </w:r>
            <w:proofErr w:type="spellStart"/>
            <w:r w:rsidRPr="00687CFE">
              <w:rPr>
                <w:sz w:val="20"/>
                <w:szCs w:val="20"/>
              </w:rPr>
              <w:t>проектирова</w:t>
            </w:r>
            <w:proofErr w:type="spellEnd"/>
            <w:r w:rsidR="000F7761">
              <w:rPr>
                <w:sz w:val="20"/>
                <w:szCs w:val="20"/>
              </w:rPr>
              <w:t xml:space="preserve"> </w:t>
            </w:r>
            <w:proofErr w:type="spellStart"/>
            <w:r w:rsidRPr="00687CFE">
              <w:rPr>
                <w:sz w:val="20"/>
                <w:szCs w:val="20"/>
              </w:rPr>
              <w:t>нию</w:t>
            </w:r>
            <w:proofErr w:type="spellEnd"/>
            <w:r w:rsidRPr="00687CFE">
              <w:rPr>
                <w:sz w:val="20"/>
                <w:szCs w:val="20"/>
              </w:rPr>
              <w:t xml:space="preserve">, </w:t>
            </w:r>
            <w:proofErr w:type="spellStart"/>
            <w:r w:rsidRPr="00687CFE">
              <w:rPr>
                <w:sz w:val="20"/>
                <w:szCs w:val="20"/>
              </w:rPr>
              <w:t>строительст</w:t>
            </w:r>
            <w:proofErr w:type="spellEnd"/>
            <w:r w:rsidR="000F7761">
              <w:rPr>
                <w:sz w:val="20"/>
                <w:szCs w:val="20"/>
              </w:rPr>
              <w:t xml:space="preserve"> </w:t>
            </w:r>
            <w:proofErr w:type="spellStart"/>
            <w:r w:rsidRPr="00687CFE">
              <w:rPr>
                <w:sz w:val="20"/>
                <w:szCs w:val="20"/>
              </w:rPr>
              <w:t>ву</w:t>
            </w:r>
            <w:proofErr w:type="spellEnd"/>
            <w:r w:rsidRPr="00687CFE">
              <w:rPr>
                <w:sz w:val="20"/>
                <w:szCs w:val="20"/>
              </w:rPr>
              <w:t xml:space="preserve"> и вводу в </w:t>
            </w:r>
            <w:proofErr w:type="spellStart"/>
            <w:r w:rsidRPr="00687CFE">
              <w:rPr>
                <w:sz w:val="20"/>
                <w:szCs w:val="20"/>
              </w:rPr>
              <w:t>эксплуата</w:t>
            </w:r>
            <w:proofErr w:type="spellEnd"/>
            <w:r w:rsidR="000F7761">
              <w:rPr>
                <w:sz w:val="20"/>
                <w:szCs w:val="20"/>
              </w:rPr>
              <w:t xml:space="preserve"> </w:t>
            </w:r>
            <w:proofErr w:type="spellStart"/>
            <w:r w:rsidRPr="00687CFE">
              <w:rPr>
                <w:sz w:val="20"/>
                <w:szCs w:val="20"/>
              </w:rPr>
              <w:t>цию</w:t>
            </w:r>
            <w:proofErr w:type="spellEnd"/>
            <w:r w:rsidRPr="00687CFE">
              <w:rPr>
                <w:sz w:val="20"/>
                <w:szCs w:val="20"/>
              </w:rPr>
              <w:t xml:space="preserve"> объекта капитального </w:t>
            </w:r>
            <w:proofErr w:type="spellStart"/>
            <w:r w:rsidRPr="00687CFE">
              <w:rPr>
                <w:sz w:val="20"/>
                <w:szCs w:val="20"/>
              </w:rPr>
              <w:t>строительст</w:t>
            </w:r>
            <w:proofErr w:type="spellEnd"/>
            <w:r w:rsidR="000F7761">
              <w:rPr>
                <w:sz w:val="20"/>
                <w:szCs w:val="20"/>
              </w:rPr>
              <w:t xml:space="preserve"> </w:t>
            </w:r>
            <w:proofErr w:type="spellStart"/>
            <w:r w:rsidRPr="00687CFE">
              <w:rPr>
                <w:sz w:val="20"/>
                <w:szCs w:val="20"/>
              </w:rPr>
              <w:t>ва</w:t>
            </w:r>
            <w:proofErr w:type="spellEnd"/>
            <w:r w:rsidRPr="00687CFE">
              <w:rPr>
                <w:sz w:val="20"/>
                <w:szCs w:val="20"/>
              </w:rPr>
              <w:t xml:space="preserve">, включая инженерные изыскания и разработку </w:t>
            </w:r>
            <w:proofErr w:type="spellStart"/>
            <w:r w:rsidRPr="00687CFE">
              <w:rPr>
                <w:sz w:val="20"/>
                <w:szCs w:val="20"/>
              </w:rPr>
              <w:t>квартирограммы</w:t>
            </w:r>
            <w:proofErr w:type="spellEnd"/>
          </w:p>
        </w:tc>
        <w:tc>
          <w:tcPr>
            <w:tcW w:w="1701" w:type="dxa"/>
            <w:hideMark/>
          </w:tcPr>
          <w:p w:rsidR="00BB1446" w:rsidRDefault="00687CFE" w:rsidP="00687CFE">
            <w:pPr>
              <w:widowControl w:val="0"/>
              <w:autoSpaceDE w:val="0"/>
              <w:autoSpaceDN w:val="0"/>
              <w:adjustRightInd w:val="0"/>
              <w:jc w:val="center"/>
              <w:rPr>
                <w:sz w:val="20"/>
                <w:szCs w:val="20"/>
              </w:rPr>
            </w:pPr>
            <w:r w:rsidRPr="00687CFE">
              <w:rPr>
                <w:sz w:val="20"/>
                <w:szCs w:val="20"/>
              </w:rPr>
              <w:lastRenderedPageBreak/>
              <w:t xml:space="preserve">Администрация МО «Холмогорский муниципальный район»      </w:t>
            </w:r>
          </w:p>
          <w:p w:rsidR="00687CFE" w:rsidRPr="00687CFE" w:rsidRDefault="00687CFE" w:rsidP="00687CFE">
            <w:pPr>
              <w:widowControl w:val="0"/>
              <w:autoSpaceDE w:val="0"/>
              <w:autoSpaceDN w:val="0"/>
              <w:adjustRightInd w:val="0"/>
              <w:jc w:val="center"/>
              <w:rPr>
                <w:sz w:val="20"/>
                <w:szCs w:val="20"/>
              </w:rPr>
            </w:pPr>
            <w:r w:rsidRPr="00687CFE">
              <w:rPr>
                <w:sz w:val="20"/>
                <w:szCs w:val="20"/>
              </w:rPr>
              <w:t>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1725</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1410,57055</w:t>
            </w:r>
          </w:p>
        </w:tc>
        <w:tc>
          <w:tcPr>
            <w:tcW w:w="709"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82</w:t>
            </w:r>
          </w:p>
        </w:tc>
        <w:tc>
          <w:tcPr>
            <w:tcW w:w="709"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708"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1725</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1410,57055</w:t>
            </w:r>
          </w:p>
        </w:tc>
        <w:tc>
          <w:tcPr>
            <w:tcW w:w="709"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992"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1410,57055</w:t>
            </w:r>
          </w:p>
        </w:tc>
        <w:tc>
          <w:tcPr>
            <w:tcW w:w="1276" w:type="dxa"/>
            <w:hideMark/>
          </w:tcPr>
          <w:p w:rsidR="000F7761" w:rsidRDefault="00687CFE" w:rsidP="00687CFE">
            <w:pPr>
              <w:widowControl w:val="0"/>
              <w:autoSpaceDE w:val="0"/>
              <w:autoSpaceDN w:val="0"/>
              <w:adjustRightInd w:val="0"/>
              <w:jc w:val="center"/>
              <w:rPr>
                <w:sz w:val="20"/>
                <w:szCs w:val="20"/>
              </w:rPr>
            </w:pPr>
            <w:r w:rsidRPr="00687CFE">
              <w:rPr>
                <w:sz w:val="20"/>
                <w:szCs w:val="20"/>
              </w:rPr>
              <w:t xml:space="preserve">ОИ – МКД пос. </w:t>
            </w:r>
            <w:proofErr w:type="spellStart"/>
            <w:r w:rsidRPr="00687CFE">
              <w:rPr>
                <w:sz w:val="20"/>
                <w:szCs w:val="20"/>
              </w:rPr>
              <w:t>Луковецкий</w:t>
            </w:r>
            <w:proofErr w:type="spellEnd"/>
            <w:r w:rsidRPr="00687CFE">
              <w:rPr>
                <w:sz w:val="20"/>
                <w:szCs w:val="20"/>
              </w:rPr>
              <w:t xml:space="preserve"> (получено положительное </w:t>
            </w:r>
            <w:proofErr w:type="spellStart"/>
            <w:proofErr w:type="gramStart"/>
            <w:r w:rsidRPr="00687CFE">
              <w:rPr>
                <w:sz w:val="20"/>
                <w:szCs w:val="20"/>
              </w:rPr>
              <w:t>заключе</w:t>
            </w:r>
            <w:proofErr w:type="spellEnd"/>
            <w:r w:rsidR="000F7761">
              <w:rPr>
                <w:sz w:val="20"/>
                <w:szCs w:val="20"/>
              </w:rPr>
              <w:t xml:space="preserve"> </w:t>
            </w:r>
            <w:proofErr w:type="spellStart"/>
            <w:r w:rsidRPr="00687CFE">
              <w:rPr>
                <w:sz w:val="20"/>
                <w:szCs w:val="20"/>
              </w:rPr>
              <w:t>ние</w:t>
            </w:r>
            <w:proofErr w:type="spellEnd"/>
            <w:proofErr w:type="gramEnd"/>
            <w:r w:rsidRPr="00687CFE">
              <w:rPr>
                <w:sz w:val="20"/>
                <w:szCs w:val="20"/>
              </w:rPr>
              <w:t xml:space="preserve">);      </w:t>
            </w:r>
          </w:p>
          <w:p w:rsidR="000F7761" w:rsidRDefault="00687CFE" w:rsidP="00687CFE">
            <w:pPr>
              <w:widowControl w:val="0"/>
              <w:autoSpaceDE w:val="0"/>
              <w:autoSpaceDN w:val="0"/>
              <w:adjustRightInd w:val="0"/>
              <w:jc w:val="center"/>
              <w:rPr>
                <w:sz w:val="20"/>
                <w:szCs w:val="20"/>
              </w:rPr>
            </w:pPr>
            <w:r w:rsidRPr="00687CFE">
              <w:rPr>
                <w:sz w:val="20"/>
                <w:szCs w:val="20"/>
              </w:rPr>
              <w:t xml:space="preserve">ОИ - МКД с. Емецк (получено положительное </w:t>
            </w:r>
            <w:proofErr w:type="spellStart"/>
            <w:proofErr w:type="gramStart"/>
            <w:r w:rsidRPr="00687CFE">
              <w:rPr>
                <w:sz w:val="20"/>
                <w:szCs w:val="20"/>
              </w:rPr>
              <w:t>заключе</w:t>
            </w:r>
            <w:proofErr w:type="spellEnd"/>
            <w:r w:rsidR="000F7761">
              <w:rPr>
                <w:sz w:val="20"/>
                <w:szCs w:val="20"/>
              </w:rPr>
              <w:t xml:space="preserve"> </w:t>
            </w:r>
            <w:proofErr w:type="spellStart"/>
            <w:r w:rsidRPr="00687CFE">
              <w:rPr>
                <w:sz w:val="20"/>
                <w:szCs w:val="20"/>
              </w:rPr>
              <w:t>ние</w:t>
            </w:r>
            <w:proofErr w:type="spellEnd"/>
            <w:proofErr w:type="gramEnd"/>
            <w:r w:rsidRPr="00687CFE">
              <w:rPr>
                <w:sz w:val="20"/>
                <w:szCs w:val="20"/>
              </w:rPr>
              <w:t xml:space="preserve">);      </w:t>
            </w:r>
          </w:p>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ОИ - МКД с. Холмогоры (получено положительное </w:t>
            </w:r>
            <w:proofErr w:type="spellStart"/>
            <w:proofErr w:type="gramStart"/>
            <w:r w:rsidRPr="00687CFE">
              <w:rPr>
                <w:sz w:val="20"/>
                <w:szCs w:val="20"/>
              </w:rPr>
              <w:t>заключе</w:t>
            </w:r>
            <w:proofErr w:type="spellEnd"/>
            <w:r w:rsidR="000F7761">
              <w:rPr>
                <w:sz w:val="20"/>
                <w:szCs w:val="20"/>
              </w:rPr>
              <w:t xml:space="preserve"> </w:t>
            </w:r>
            <w:proofErr w:type="spellStart"/>
            <w:r w:rsidRPr="00687CFE">
              <w:rPr>
                <w:sz w:val="20"/>
                <w:szCs w:val="20"/>
              </w:rPr>
              <w:t>ние</w:t>
            </w:r>
            <w:proofErr w:type="spellEnd"/>
            <w:proofErr w:type="gramEnd"/>
            <w:r w:rsidRPr="00687CFE">
              <w:rPr>
                <w:sz w:val="20"/>
                <w:szCs w:val="20"/>
              </w:rPr>
              <w:t>)</w:t>
            </w:r>
          </w:p>
        </w:tc>
      </w:tr>
      <w:tr w:rsidR="00AC62CF" w:rsidRPr="00687CFE" w:rsidTr="00D43BAC">
        <w:trPr>
          <w:trHeight w:val="2000"/>
        </w:trPr>
        <w:tc>
          <w:tcPr>
            <w:tcW w:w="1418" w:type="dxa"/>
            <w:hideMark/>
          </w:tcPr>
          <w:p w:rsidR="00687CFE" w:rsidRPr="00687CFE" w:rsidRDefault="00687CFE" w:rsidP="00661163">
            <w:pPr>
              <w:widowControl w:val="0"/>
              <w:autoSpaceDE w:val="0"/>
              <w:autoSpaceDN w:val="0"/>
              <w:adjustRightInd w:val="0"/>
              <w:rPr>
                <w:sz w:val="20"/>
                <w:szCs w:val="20"/>
              </w:rPr>
            </w:pPr>
            <w:r w:rsidRPr="00687CFE">
              <w:rPr>
                <w:sz w:val="20"/>
                <w:szCs w:val="20"/>
              </w:rPr>
              <w:lastRenderedPageBreak/>
              <w:t xml:space="preserve">3.2. Проведение технологического и ценового аудита обоснования инвестиций, осуществляемых в инвестиционные проекты </w:t>
            </w:r>
            <w:r w:rsidRPr="00687CFE">
              <w:rPr>
                <w:sz w:val="20"/>
                <w:szCs w:val="20"/>
              </w:rPr>
              <w:lastRenderedPageBreak/>
              <w:t xml:space="preserve">по созданию объектов капитального </w:t>
            </w:r>
            <w:proofErr w:type="spellStart"/>
            <w:proofErr w:type="gramStart"/>
            <w:r w:rsidRPr="00687CFE">
              <w:rPr>
                <w:sz w:val="20"/>
                <w:szCs w:val="20"/>
              </w:rPr>
              <w:t>строительст</w:t>
            </w:r>
            <w:proofErr w:type="spellEnd"/>
            <w:r w:rsidR="000F7761">
              <w:rPr>
                <w:sz w:val="20"/>
                <w:szCs w:val="20"/>
              </w:rPr>
              <w:t xml:space="preserve"> </w:t>
            </w:r>
            <w:proofErr w:type="spellStart"/>
            <w:r w:rsidRPr="00687CFE">
              <w:rPr>
                <w:sz w:val="20"/>
                <w:szCs w:val="20"/>
              </w:rPr>
              <w:t>ва</w:t>
            </w:r>
            <w:proofErr w:type="spellEnd"/>
            <w:proofErr w:type="gramEnd"/>
            <w:r w:rsidRPr="00687CFE">
              <w:rPr>
                <w:sz w:val="20"/>
                <w:szCs w:val="20"/>
              </w:rPr>
              <w:t xml:space="preserve">, в отношении которых планируется заключение контрактов, предметом которых является </w:t>
            </w:r>
            <w:proofErr w:type="spellStart"/>
            <w:r w:rsidRPr="00687CFE">
              <w:rPr>
                <w:sz w:val="20"/>
                <w:szCs w:val="20"/>
              </w:rPr>
              <w:t>одновремен</w:t>
            </w:r>
            <w:proofErr w:type="spellEnd"/>
            <w:r w:rsidR="000F7761">
              <w:rPr>
                <w:sz w:val="20"/>
                <w:szCs w:val="20"/>
              </w:rPr>
              <w:t xml:space="preserve"> </w:t>
            </w:r>
            <w:r w:rsidRPr="00687CFE">
              <w:rPr>
                <w:sz w:val="20"/>
                <w:szCs w:val="20"/>
              </w:rPr>
              <w:t xml:space="preserve">но выполнение работ по </w:t>
            </w:r>
            <w:proofErr w:type="spellStart"/>
            <w:r w:rsidRPr="00687CFE">
              <w:rPr>
                <w:sz w:val="20"/>
                <w:szCs w:val="20"/>
              </w:rPr>
              <w:t>проектирова</w:t>
            </w:r>
            <w:proofErr w:type="spellEnd"/>
            <w:r w:rsidR="000F7761">
              <w:rPr>
                <w:sz w:val="20"/>
                <w:szCs w:val="20"/>
              </w:rPr>
              <w:t xml:space="preserve"> </w:t>
            </w:r>
            <w:proofErr w:type="spellStart"/>
            <w:r w:rsidRPr="00687CFE">
              <w:rPr>
                <w:sz w:val="20"/>
                <w:szCs w:val="20"/>
              </w:rPr>
              <w:t>нию</w:t>
            </w:r>
            <w:proofErr w:type="spellEnd"/>
            <w:r w:rsidRPr="00687CFE">
              <w:rPr>
                <w:sz w:val="20"/>
                <w:szCs w:val="20"/>
              </w:rPr>
              <w:t xml:space="preserve">, </w:t>
            </w:r>
            <w:proofErr w:type="spellStart"/>
            <w:r w:rsidRPr="00687CFE">
              <w:rPr>
                <w:sz w:val="20"/>
                <w:szCs w:val="20"/>
              </w:rPr>
              <w:t>строительст</w:t>
            </w:r>
            <w:proofErr w:type="spellEnd"/>
            <w:r w:rsidR="000F7761">
              <w:rPr>
                <w:sz w:val="20"/>
                <w:szCs w:val="20"/>
              </w:rPr>
              <w:t xml:space="preserve"> </w:t>
            </w:r>
            <w:proofErr w:type="spellStart"/>
            <w:r w:rsidRPr="00687CFE">
              <w:rPr>
                <w:sz w:val="20"/>
                <w:szCs w:val="20"/>
              </w:rPr>
              <w:t>ву</w:t>
            </w:r>
            <w:proofErr w:type="spellEnd"/>
            <w:r w:rsidRPr="00687CFE">
              <w:rPr>
                <w:sz w:val="20"/>
                <w:szCs w:val="20"/>
              </w:rPr>
              <w:t xml:space="preserve"> и вводу в </w:t>
            </w:r>
            <w:proofErr w:type="spellStart"/>
            <w:r w:rsidRPr="00687CFE">
              <w:rPr>
                <w:sz w:val="20"/>
                <w:szCs w:val="20"/>
              </w:rPr>
              <w:t>эксплуата</w:t>
            </w:r>
            <w:proofErr w:type="spellEnd"/>
            <w:r w:rsidR="000F7761">
              <w:rPr>
                <w:sz w:val="20"/>
                <w:szCs w:val="20"/>
              </w:rPr>
              <w:t xml:space="preserve"> </w:t>
            </w:r>
            <w:proofErr w:type="spellStart"/>
            <w:r w:rsidRPr="00687CFE">
              <w:rPr>
                <w:sz w:val="20"/>
                <w:szCs w:val="20"/>
              </w:rPr>
              <w:t>цию</w:t>
            </w:r>
            <w:proofErr w:type="spellEnd"/>
            <w:r w:rsidRPr="00687CFE">
              <w:rPr>
                <w:sz w:val="20"/>
                <w:szCs w:val="20"/>
              </w:rPr>
              <w:t xml:space="preserve"> объекта капитального </w:t>
            </w:r>
            <w:proofErr w:type="spellStart"/>
            <w:r w:rsidRPr="00687CFE">
              <w:rPr>
                <w:sz w:val="20"/>
                <w:szCs w:val="20"/>
              </w:rPr>
              <w:t>строительст</w:t>
            </w:r>
            <w:proofErr w:type="spellEnd"/>
            <w:r w:rsidR="000F7761">
              <w:rPr>
                <w:sz w:val="20"/>
                <w:szCs w:val="20"/>
              </w:rPr>
              <w:t xml:space="preserve"> </w:t>
            </w:r>
            <w:proofErr w:type="spellStart"/>
            <w:r w:rsidRPr="00687CFE">
              <w:rPr>
                <w:sz w:val="20"/>
                <w:szCs w:val="20"/>
              </w:rPr>
              <w:t>ва</w:t>
            </w:r>
            <w:proofErr w:type="spellEnd"/>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lastRenderedPageBreak/>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120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120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ТЦА – МКД  пос. </w:t>
            </w:r>
            <w:proofErr w:type="spellStart"/>
            <w:r w:rsidRPr="00687CFE">
              <w:rPr>
                <w:sz w:val="20"/>
                <w:szCs w:val="20"/>
              </w:rPr>
              <w:t>Луковецкий</w:t>
            </w:r>
            <w:proofErr w:type="spellEnd"/>
            <w:r w:rsidRPr="00687CFE">
              <w:rPr>
                <w:sz w:val="20"/>
                <w:szCs w:val="20"/>
              </w:rPr>
              <w:t xml:space="preserve"> – проведен контракт с ОИ, договор заключен;            ТЦА - МКД с. Емецк договор заключен</w:t>
            </w:r>
          </w:p>
        </w:tc>
      </w:tr>
      <w:tr w:rsidR="00AC62CF" w:rsidRPr="00687CFE" w:rsidTr="00D43BAC">
        <w:trPr>
          <w:trHeight w:val="3985"/>
        </w:trPr>
        <w:tc>
          <w:tcPr>
            <w:tcW w:w="1418" w:type="dxa"/>
            <w:hideMark/>
          </w:tcPr>
          <w:p w:rsidR="00687CFE" w:rsidRPr="00687CFE" w:rsidRDefault="00687CFE" w:rsidP="00BB1446">
            <w:pPr>
              <w:widowControl w:val="0"/>
              <w:autoSpaceDE w:val="0"/>
              <w:autoSpaceDN w:val="0"/>
              <w:adjustRightInd w:val="0"/>
              <w:jc w:val="both"/>
              <w:rPr>
                <w:sz w:val="20"/>
                <w:szCs w:val="20"/>
              </w:rPr>
            </w:pPr>
            <w:r w:rsidRPr="00687CFE">
              <w:rPr>
                <w:sz w:val="20"/>
                <w:szCs w:val="20"/>
              </w:rPr>
              <w:lastRenderedPageBreak/>
              <w:t xml:space="preserve">3.4. </w:t>
            </w:r>
            <w:proofErr w:type="spellStart"/>
            <w:proofErr w:type="gramStart"/>
            <w:r w:rsidRPr="00687CFE">
              <w:rPr>
                <w:sz w:val="20"/>
                <w:szCs w:val="20"/>
              </w:rPr>
              <w:t>Приобрете</w:t>
            </w:r>
            <w:proofErr w:type="spellEnd"/>
            <w:r w:rsidR="000F7761">
              <w:rPr>
                <w:sz w:val="20"/>
                <w:szCs w:val="20"/>
              </w:rPr>
              <w:t xml:space="preserve"> </w:t>
            </w:r>
            <w:proofErr w:type="spellStart"/>
            <w:r w:rsidRPr="00687CFE">
              <w:rPr>
                <w:sz w:val="20"/>
                <w:szCs w:val="20"/>
              </w:rPr>
              <w:t>ние</w:t>
            </w:r>
            <w:proofErr w:type="spellEnd"/>
            <w:proofErr w:type="gramEnd"/>
            <w:r w:rsidRPr="00687CFE">
              <w:rPr>
                <w:sz w:val="20"/>
                <w:szCs w:val="20"/>
              </w:rPr>
              <w:t xml:space="preserve"> жилых помещений для переселения граждан</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53314</w:t>
            </w:r>
          </w:p>
        </w:tc>
        <w:tc>
          <w:tcPr>
            <w:tcW w:w="1134" w:type="dxa"/>
            <w:hideMark/>
          </w:tcPr>
          <w:p w:rsidR="00687CFE" w:rsidRPr="00BB1446" w:rsidRDefault="00687CFE" w:rsidP="00687CFE">
            <w:pPr>
              <w:widowControl w:val="0"/>
              <w:autoSpaceDE w:val="0"/>
              <w:autoSpaceDN w:val="0"/>
              <w:adjustRightInd w:val="0"/>
              <w:jc w:val="center"/>
              <w:rPr>
                <w:sz w:val="16"/>
                <w:szCs w:val="16"/>
              </w:rPr>
            </w:pPr>
            <w:r w:rsidRPr="00BB1446">
              <w:rPr>
                <w:sz w:val="16"/>
                <w:szCs w:val="16"/>
              </w:rPr>
              <w:t>24775,83446</w:t>
            </w:r>
          </w:p>
        </w:tc>
        <w:tc>
          <w:tcPr>
            <w:tcW w:w="709"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46</w:t>
            </w:r>
          </w:p>
        </w:tc>
        <w:tc>
          <w:tcPr>
            <w:tcW w:w="709"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708"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0</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1029,28</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481,96342</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37</w:t>
            </w:r>
          </w:p>
        </w:tc>
        <w:tc>
          <w:tcPr>
            <w:tcW w:w="1134" w:type="dxa"/>
            <w:hideMark/>
          </w:tcPr>
          <w:p w:rsidR="00687CFE" w:rsidRPr="00BB1446" w:rsidRDefault="00687CFE" w:rsidP="00687CFE">
            <w:pPr>
              <w:widowControl w:val="0"/>
              <w:autoSpaceDE w:val="0"/>
              <w:autoSpaceDN w:val="0"/>
              <w:adjustRightInd w:val="0"/>
              <w:jc w:val="center"/>
              <w:rPr>
                <w:sz w:val="18"/>
                <w:szCs w:val="18"/>
              </w:rPr>
            </w:pPr>
            <w:r w:rsidRPr="00BB1446">
              <w:rPr>
                <w:sz w:val="18"/>
                <w:szCs w:val="18"/>
              </w:rPr>
              <w:t>13,55326</w:t>
            </w:r>
          </w:p>
        </w:tc>
        <w:tc>
          <w:tcPr>
            <w:tcW w:w="709" w:type="dxa"/>
            <w:hideMark/>
          </w:tcPr>
          <w:p w:rsidR="00687CFE" w:rsidRPr="00BB1446" w:rsidRDefault="00687CFE" w:rsidP="00687CFE">
            <w:pPr>
              <w:widowControl w:val="0"/>
              <w:autoSpaceDE w:val="0"/>
              <w:autoSpaceDN w:val="0"/>
              <w:adjustRightInd w:val="0"/>
              <w:jc w:val="center"/>
              <w:rPr>
                <w:sz w:val="16"/>
                <w:szCs w:val="16"/>
              </w:rPr>
            </w:pPr>
            <w:r w:rsidRPr="00BB1446">
              <w:rPr>
                <w:sz w:val="16"/>
                <w:szCs w:val="16"/>
              </w:rPr>
              <w:t>52247,72</w:t>
            </w:r>
          </w:p>
        </w:tc>
        <w:tc>
          <w:tcPr>
            <w:tcW w:w="992" w:type="dxa"/>
            <w:hideMark/>
          </w:tcPr>
          <w:p w:rsidR="00687CFE" w:rsidRPr="00BB1446" w:rsidRDefault="00687CFE" w:rsidP="00687CFE">
            <w:pPr>
              <w:widowControl w:val="0"/>
              <w:autoSpaceDE w:val="0"/>
              <w:autoSpaceDN w:val="0"/>
              <w:adjustRightInd w:val="0"/>
              <w:jc w:val="center"/>
              <w:rPr>
                <w:sz w:val="16"/>
                <w:szCs w:val="16"/>
              </w:rPr>
            </w:pPr>
            <w:r w:rsidRPr="00BB1446">
              <w:rPr>
                <w:sz w:val="16"/>
                <w:szCs w:val="16"/>
              </w:rPr>
              <w:t>24280,31778</w:t>
            </w:r>
          </w:p>
        </w:tc>
        <w:tc>
          <w:tcPr>
            <w:tcW w:w="1134" w:type="dxa"/>
            <w:hideMark/>
          </w:tcPr>
          <w:p w:rsidR="00687CFE" w:rsidRPr="00BB1446" w:rsidRDefault="00687CFE" w:rsidP="00687CFE">
            <w:pPr>
              <w:widowControl w:val="0"/>
              <w:autoSpaceDE w:val="0"/>
              <w:autoSpaceDN w:val="0"/>
              <w:adjustRightInd w:val="0"/>
              <w:jc w:val="center"/>
              <w:rPr>
                <w:sz w:val="16"/>
                <w:szCs w:val="16"/>
              </w:rPr>
            </w:pPr>
            <w:r w:rsidRPr="00BB1446">
              <w:rPr>
                <w:sz w:val="16"/>
                <w:szCs w:val="16"/>
              </w:rPr>
              <w:t>24775,83446</w:t>
            </w:r>
          </w:p>
        </w:tc>
        <w:tc>
          <w:tcPr>
            <w:tcW w:w="1276" w:type="dxa"/>
            <w:hideMark/>
          </w:tcPr>
          <w:p w:rsidR="00687CFE" w:rsidRPr="00687CFE" w:rsidRDefault="00687CFE" w:rsidP="00687CFE">
            <w:pPr>
              <w:widowControl w:val="0"/>
              <w:autoSpaceDE w:val="0"/>
              <w:autoSpaceDN w:val="0"/>
              <w:adjustRightInd w:val="0"/>
              <w:jc w:val="center"/>
              <w:rPr>
                <w:sz w:val="20"/>
                <w:szCs w:val="20"/>
              </w:rPr>
            </w:pPr>
            <w:proofErr w:type="spellStart"/>
            <w:r w:rsidRPr="00687CFE">
              <w:rPr>
                <w:sz w:val="20"/>
                <w:szCs w:val="20"/>
              </w:rPr>
              <w:t>Приобрете</w:t>
            </w:r>
            <w:proofErr w:type="spellEnd"/>
            <w:r w:rsidR="000F7761">
              <w:rPr>
                <w:sz w:val="20"/>
                <w:szCs w:val="20"/>
              </w:rPr>
              <w:t xml:space="preserve"> </w:t>
            </w:r>
            <w:proofErr w:type="spellStart"/>
            <w:r w:rsidRPr="00687CFE">
              <w:rPr>
                <w:sz w:val="20"/>
                <w:szCs w:val="20"/>
              </w:rPr>
              <w:t>ние</w:t>
            </w:r>
            <w:proofErr w:type="spellEnd"/>
            <w:r w:rsidRPr="00687CFE">
              <w:rPr>
                <w:sz w:val="20"/>
                <w:szCs w:val="20"/>
              </w:rPr>
              <w:t xml:space="preserve"> жилых помещений для жителей аварийных домов</w:t>
            </w:r>
            <w:r w:rsidR="000F7761">
              <w:rPr>
                <w:sz w:val="20"/>
                <w:szCs w:val="20"/>
              </w:rPr>
              <w:t xml:space="preserve"> в  МО «ХМР» (Емецк, </w:t>
            </w:r>
            <w:proofErr w:type="spellStart"/>
            <w:r w:rsidR="000F7761">
              <w:rPr>
                <w:sz w:val="20"/>
                <w:szCs w:val="20"/>
              </w:rPr>
              <w:t>Холмого</w:t>
            </w:r>
            <w:proofErr w:type="spellEnd"/>
            <w:r w:rsidR="000F7761">
              <w:rPr>
                <w:sz w:val="20"/>
                <w:szCs w:val="20"/>
              </w:rPr>
              <w:t xml:space="preserve"> </w:t>
            </w:r>
            <w:proofErr w:type="spellStart"/>
            <w:r w:rsidR="000F7761">
              <w:rPr>
                <w:sz w:val="20"/>
                <w:szCs w:val="20"/>
              </w:rPr>
              <w:t>ры</w:t>
            </w:r>
            <w:proofErr w:type="spellEnd"/>
            <w:r w:rsidR="000F7761">
              <w:rPr>
                <w:sz w:val="20"/>
                <w:szCs w:val="20"/>
              </w:rPr>
              <w:t>)</w:t>
            </w:r>
            <w:r w:rsidRPr="00687CFE">
              <w:rPr>
                <w:sz w:val="20"/>
                <w:szCs w:val="20"/>
              </w:rPr>
              <w:t xml:space="preserve">, МО </w:t>
            </w:r>
            <w:proofErr w:type="spellStart"/>
            <w:r w:rsidRPr="00687CFE">
              <w:rPr>
                <w:sz w:val="20"/>
                <w:szCs w:val="20"/>
              </w:rPr>
              <w:t>сп</w:t>
            </w:r>
            <w:proofErr w:type="spellEnd"/>
            <w:r w:rsidRPr="00687CFE">
              <w:rPr>
                <w:sz w:val="20"/>
                <w:szCs w:val="20"/>
              </w:rPr>
              <w:t xml:space="preserve"> «Холмогорское</w:t>
            </w:r>
            <w:proofErr w:type="gramStart"/>
            <w:r w:rsidRPr="00687CFE">
              <w:rPr>
                <w:sz w:val="20"/>
                <w:szCs w:val="20"/>
              </w:rPr>
              <w:t>,»</w:t>
            </w:r>
            <w:proofErr w:type="gramEnd"/>
            <w:r w:rsidRPr="00687CFE">
              <w:rPr>
                <w:sz w:val="20"/>
                <w:szCs w:val="20"/>
              </w:rPr>
              <w:t xml:space="preserve"> МО «Емецкое», МО «</w:t>
            </w:r>
            <w:proofErr w:type="spellStart"/>
            <w:r w:rsidRPr="00687CFE">
              <w:rPr>
                <w:sz w:val="20"/>
                <w:szCs w:val="20"/>
              </w:rPr>
              <w:t>Усть-Пинежс</w:t>
            </w:r>
            <w:proofErr w:type="spellEnd"/>
            <w:r w:rsidR="000F7761">
              <w:rPr>
                <w:sz w:val="20"/>
                <w:szCs w:val="20"/>
              </w:rPr>
              <w:t xml:space="preserve"> </w:t>
            </w:r>
            <w:r w:rsidRPr="00687CFE">
              <w:rPr>
                <w:sz w:val="20"/>
                <w:szCs w:val="20"/>
              </w:rPr>
              <w:t>кое»</w:t>
            </w:r>
          </w:p>
        </w:tc>
      </w:tr>
      <w:tr w:rsidR="00AC62CF" w:rsidRPr="00687CFE" w:rsidTr="00D43BAC">
        <w:trPr>
          <w:trHeight w:val="915"/>
        </w:trPr>
        <w:tc>
          <w:tcPr>
            <w:tcW w:w="1418" w:type="dxa"/>
            <w:hideMark/>
          </w:tcPr>
          <w:p w:rsidR="00687CFE" w:rsidRPr="00687CFE" w:rsidRDefault="00687CFE" w:rsidP="00BB1446">
            <w:pPr>
              <w:widowControl w:val="0"/>
              <w:autoSpaceDE w:val="0"/>
              <w:autoSpaceDN w:val="0"/>
              <w:adjustRightInd w:val="0"/>
              <w:jc w:val="both"/>
              <w:rPr>
                <w:sz w:val="20"/>
                <w:szCs w:val="20"/>
              </w:rPr>
            </w:pPr>
            <w:r w:rsidRPr="00687CFE">
              <w:rPr>
                <w:sz w:val="20"/>
                <w:szCs w:val="20"/>
              </w:rPr>
              <w:t xml:space="preserve">3.5. Оценка стоимости жилых помещений </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МО СП «Холмогорское», МО «Емецкое»</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46,5</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46,5</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46,5</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46,5</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46,5</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Проведена оценка помещений для выкупа жилья</w:t>
            </w:r>
          </w:p>
        </w:tc>
      </w:tr>
      <w:tr w:rsidR="00AC62CF" w:rsidRPr="00687CFE" w:rsidTr="00D43BAC">
        <w:trPr>
          <w:trHeight w:val="1995"/>
        </w:trPr>
        <w:tc>
          <w:tcPr>
            <w:tcW w:w="1418" w:type="dxa"/>
            <w:hideMark/>
          </w:tcPr>
          <w:p w:rsidR="00687CFE" w:rsidRPr="00687CFE" w:rsidRDefault="00687CFE" w:rsidP="000F7761">
            <w:pPr>
              <w:widowControl w:val="0"/>
              <w:autoSpaceDE w:val="0"/>
              <w:autoSpaceDN w:val="0"/>
              <w:adjustRightInd w:val="0"/>
              <w:jc w:val="both"/>
              <w:rPr>
                <w:sz w:val="20"/>
                <w:szCs w:val="20"/>
              </w:rPr>
            </w:pPr>
            <w:r w:rsidRPr="00687CFE">
              <w:rPr>
                <w:sz w:val="20"/>
                <w:szCs w:val="20"/>
              </w:rPr>
              <w:t xml:space="preserve">3.6. </w:t>
            </w:r>
            <w:proofErr w:type="spellStart"/>
            <w:proofErr w:type="gramStart"/>
            <w:r w:rsidRPr="00687CFE">
              <w:rPr>
                <w:sz w:val="20"/>
                <w:szCs w:val="20"/>
              </w:rPr>
              <w:t>Осуществ</w:t>
            </w:r>
            <w:proofErr w:type="spellEnd"/>
            <w:r w:rsidR="000F7761">
              <w:rPr>
                <w:sz w:val="20"/>
                <w:szCs w:val="20"/>
              </w:rPr>
              <w:t xml:space="preserve"> </w:t>
            </w:r>
            <w:proofErr w:type="spellStart"/>
            <w:r w:rsidRPr="00687CFE">
              <w:rPr>
                <w:sz w:val="20"/>
                <w:szCs w:val="20"/>
              </w:rPr>
              <w:t>ление</w:t>
            </w:r>
            <w:proofErr w:type="spellEnd"/>
            <w:proofErr w:type="gramEnd"/>
            <w:r w:rsidRPr="00687CFE">
              <w:rPr>
                <w:sz w:val="20"/>
                <w:szCs w:val="20"/>
              </w:rPr>
              <w:t xml:space="preserve"> технологического </w:t>
            </w:r>
            <w:proofErr w:type="spellStart"/>
            <w:r w:rsidRPr="00687CFE">
              <w:rPr>
                <w:sz w:val="20"/>
                <w:szCs w:val="20"/>
              </w:rPr>
              <w:t>присоедине</w:t>
            </w:r>
            <w:proofErr w:type="spellEnd"/>
            <w:r w:rsidR="000F7761">
              <w:rPr>
                <w:sz w:val="20"/>
                <w:szCs w:val="20"/>
              </w:rPr>
              <w:t xml:space="preserve"> </w:t>
            </w:r>
            <w:proofErr w:type="spellStart"/>
            <w:r w:rsidRPr="00687CFE">
              <w:rPr>
                <w:sz w:val="20"/>
                <w:szCs w:val="20"/>
              </w:rPr>
              <w:t>ния</w:t>
            </w:r>
            <w:proofErr w:type="spellEnd"/>
            <w:r w:rsidRPr="00687CFE">
              <w:rPr>
                <w:sz w:val="20"/>
                <w:szCs w:val="20"/>
              </w:rPr>
              <w:t xml:space="preserve"> и получение технических </w:t>
            </w:r>
            <w:r w:rsidRPr="00687CFE">
              <w:rPr>
                <w:sz w:val="20"/>
                <w:szCs w:val="20"/>
              </w:rPr>
              <w:lastRenderedPageBreak/>
              <w:t xml:space="preserve">условий </w:t>
            </w:r>
          </w:p>
        </w:tc>
        <w:tc>
          <w:tcPr>
            <w:tcW w:w="1701" w:type="dxa"/>
            <w:hideMark/>
          </w:tcPr>
          <w:p w:rsidR="000F7761" w:rsidRDefault="00687CFE" w:rsidP="00687CFE">
            <w:pPr>
              <w:widowControl w:val="0"/>
              <w:autoSpaceDE w:val="0"/>
              <w:autoSpaceDN w:val="0"/>
              <w:adjustRightInd w:val="0"/>
              <w:jc w:val="center"/>
              <w:rPr>
                <w:sz w:val="20"/>
                <w:szCs w:val="20"/>
              </w:rPr>
            </w:pPr>
            <w:r w:rsidRPr="00687CFE">
              <w:rPr>
                <w:sz w:val="20"/>
                <w:szCs w:val="20"/>
              </w:rPr>
              <w:lastRenderedPageBreak/>
              <w:t xml:space="preserve">Администрация МО «Холмогорский муниципальный район»       </w:t>
            </w:r>
          </w:p>
          <w:p w:rsidR="00687CFE" w:rsidRPr="00687CFE" w:rsidRDefault="00687CFE" w:rsidP="00687CFE">
            <w:pPr>
              <w:widowControl w:val="0"/>
              <w:autoSpaceDE w:val="0"/>
              <w:autoSpaceDN w:val="0"/>
              <w:adjustRightInd w:val="0"/>
              <w:jc w:val="center"/>
              <w:rPr>
                <w:sz w:val="20"/>
                <w:szCs w:val="20"/>
              </w:rPr>
            </w:pPr>
            <w:r w:rsidRPr="00687CFE">
              <w:rPr>
                <w:sz w:val="20"/>
                <w:szCs w:val="20"/>
              </w:rPr>
              <w:t>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212,82</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43,2552</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212,82</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43,2552</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43,2552</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Получены ТУ – Ростелеком для присоединения </w:t>
            </w:r>
            <w:proofErr w:type="spellStart"/>
            <w:proofErr w:type="gramStart"/>
            <w:r w:rsidRPr="00687CFE">
              <w:rPr>
                <w:sz w:val="20"/>
                <w:szCs w:val="20"/>
              </w:rPr>
              <w:t>электроли</w:t>
            </w:r>
            <w:proofErr w:type="spellEnd"/>
            <w:r w:rsidR="000F7761">
              <w:rPr>
                <w:sz w:val="20"/>
                <w:szCs w:val="20"/>
              </w:rPr>
              <w:t xml:space="preserve"> </w:t>
            </w:r>
            <w:proofErr w:type="spellStart"/>
            <w:r w:rsidRPr="00687CFE">
              <w:rPr>
                <w:sz w:val="20"/>
                <w:szCs w:val="20"/>
              </w:rPr>
              <w:t>нии</w:t>
            </w:r>
            <w:proofErr w:type="spellEnd"/>
            <w:proofErr w:type="gramEnd"/>
            <w:r w:rsidRPr="00687CFE">
              <w:rPr>
                <w:sz w:val="20"/>
                <w:szCs w:val="20"/>
              </w:rPr>
              <w:t xml:space="preserve"> МКД </w:t>
            </w:r>
            <w:r w:rsidRPr="00687CFE">
              <w:rPr>
                <w:sz w:val="20"/>
                <w:szCs w:val="20"/>
              </w:rPr>
              <w:lastRenderedPageBreak/>
              <w:t xml:space="preserve">пос. </w:t>
            </w:r>
            <w:proofErr w:type="spellStart"/>
            <w:r w:rsidRPr="00687CFE">
              <w:rPr>
                <w:sz w:val="20"/>
                <w:szCs w:val="20"/>
              </w:rPr>
              <w:t>Луковец</w:t>
            </w:r>
            <w:proofErr w:type="spellEnd"/>
            <w:r w:rsidR="000F7761">
              <w:rPr>
                <w:sz w:val="20"/>
                <w:szCs w:val="20"/>
              </w:rPr>
              <w:t xml:space="preserve"> </w:t>
            </w:r>
            <w:r w:rsidRPr="00687CFE">
              <w:rPr>
                <w:sz w:val="20"/>
                <w:szCs w:val="20"/>
              </w:rPr>
              <w:t>кий, с. Емецк.</w:t>
            </w:r>
          </w:p>
        </w:tc>
      </w:tr>
      <w:tr w:rsidR="00AC62CF" w:rsidRPr="00687CFE" w:rsidTr="00D43BAC">
        <w:trPr>
          <w:trHeight w:val="4305"/>
        </w:trPr>
        <w:tc>
          <w:tcPr>
            <w:tcW w:w="1418" w:type="dxa"/>
            <w:hideMark/>
          </w:tcPr>
          <w:p w:rsidR="000F7761" w:rsidRDefault="00687CFE" w:rsidP="00661163">
            <w:pPr>
              <w:widowControl w:val="0"/>
              <w:autoSpaceDE w:val="0"/>
              <w:autoSpaceDN w:val="0"/>
              <w:adjustRightInd w:val="0"/>
              <w:rPr>
                <w:sz w:val="20"/>
                <w:szCs w:val="20"/>
              </w:rPr>
            </w:pPr>
            <w:r w:rsidRPr="00687CFE">
              <w:rPr>
                <w:sz w:val="20"/>
                <w:szCs w:val="20"/>
              </w:rPr>
              <w:lastRenderedPageBreak/>
              <w:t xml:space="preserve">3.7. </w:t>
            </w:r>
            <w:proofErr w:type="spellStart"/>
            <w:r w:rsidRPr="00687CFE">
              <w:rPr>
                <w:sz w:val="20"/>
                <w:szCs w:val="20"/>
              </w:rPr>
              <w:t>Приобре</w:t>
            </w:r>
            <w:proofErr w:type="spellEnd"/>
          </w:p>
          <w:p w:rsidR="000F7761" w:rsidRDefault="00687CFE" w:rsidP="00661163">
            <w:pPr>
              <w:widowControl w:val="0"/>
              <w:autoSpaceDE w:val="0"/>
              <w:autoSpaceDN w:val="0"/>
              <w:adjustRightInd w:val="0"/>
              <w:rPr>
                <w:sz w:val="20"/>
                <w:szCs w:val="20"/>
              </w:rPr>
            </w:pPr>
            <w:proofErr w:type="spellStart"/>
            <w:r w:rsidRPr="00687CFE">
              <w:rPr>
                <w:sz w:val="20"/>
                <w:szCs w:val="20"/>
              </w:rPr>
              <w:t>тение</w:t>
            </w:r>
            <w:proofErr w:type="spellEnd"/>
            <w:r w:rsidRPr="00687CFE">
              <w:rPr>
                <w:sz w:val="20"/>
                <w:szCs w:val="20"/>
              </w:rPr>
              <w:t xml:space="preserve"> жилых помещений для переселения граждан из жилого дома, </w:t>
            </w:r>
            <w:proofErr w:type="gramStart"/>
            <w:r w:rsidRPr="00687CFE">
              <w:rPr>
                <w:sz w:val="20"/>
                <w:szCs w:val="20"/>
              </w:rPr>
              <w:t>расположен</w:t>
            </w:r>
            <w:r w:rsidR="000F7761">
              <w:rPr>
                <w:sz w:val="20"/>
                <w:szCs w:val="20"/>
              </w:rPr>
              <w:t xml:space="preserve"> </w:t>
            </w:r>
            <w:proofErr w:type="spellStart"/>
            <w:r w:rsidRPr="00687CFE">
              <w:rPr>
                <w:sz w:val="20"/>
                <w:szCs w:val="20"/>
              </w:rPr>
              <w:t>ного</w:t>
            </w:r>
            <w:proofErr w:type="spellEnd"/>
            <w:proofErr w:type="gramEnd"/>
            <w:r w:rsidRPr="00687CFE">
              <w:rPr>
                <w:sz w:val="20"/>
                <w:szCs w:val="20"/>
              </w:rPr>
              <w:t xml:space="preserve"> по адресу: с. </w:t>
            </w:r>
            <w:r w:rsidR="00DD776A">
              <w:rPr>
                <w:sz w:val="20"/>
                <w:szCs w:val="20"/>
              </w:rPr>
              <w:t>Холмогоры</w:t>
            </w:r>
            <w:r w:rsidRPr="00687CFE">
              <w:rPr>
                <w:sz w:val="20"/>
                <w:szCs w:val="20"/>
              </w:rPr>
              <w:t xml:space="preserve">, ул. </w:t>
            </w:r>
            <w:proofErr w:type="spellStart"/>
            <w:r w:rsidRPr="00687CFE">
              <w:rPr>
                <w:sz w:val="20"/>
                <w:szCs w:val="20"/>
              </w:rPr>
              <w:t>Ломоно</w:t>
            </w:r>
            <w:proofErr w:type="spellEnd"/>
          </w:p>
          <w:p w:rsidR="00687CFE" w:rsidRPr="00687CFE" w:rsidRDefault="00687CFE" w:rsidP="00661163">
            <w:pPr>
              <w:widowControl w:val="0"/>
              <w:autoSpaceDE w:val="0"/>
              <w:autoSpaceDN w:val="0"/>
              <w:adjustRightInd w:val="0"/>
              <w:rPr>
                <w:sz w:val="20"/>
                <w:szCs w:val="20"/>
              </w:rPr>
            </w:pPr>
            <w:r w:rsidRPr="00687CFE">
              <w:rPr>
                <w:sz w:val="20"/>
                <w:szCs w:val="20"/>
              </w:rPr>
              <w:t>сова, д.</w:t>
            </w:r>
            <w:r w:rsidR="000F7761">
              <w:rPr>
                <w:sz w:val="20"/>
                <w:szCs w:val="20"/>
              </w:rPr>
              <w:t xml:space="preserve"> </w:t>
            </w:r>
            <w:r w:rsidRPr="00687CFE">
              <w:rPr>
                <w:sz w:val="20"/>
                <w:szCs w:val="20"/>
              </w:rPr>
              <w:t>68, за счет средств дотации (гранта) из федерального бюджета</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13938</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10798,38</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77</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12600</w:t>
            </w:r>
          </w:p>
        </w:tc>
        <w:tc>
          <w:tcPr>
            <w:tcW w:w="1134" w:type="dxa"/>
            <w:hideMark/>
          </w:tcPr>
          <w:p w:rsidR="00687CFE" w:rsidRPr="00147BC3" w:rsidRDefault="00687CFE" w:rsidP="00687CFE">
            <w:pPr>
              <w:widowControl w:val="0"/>
              <w:autoSpaceDE w:val="0"/>
              <w:autoSpaceDN w:val="0"/>
              <w:adjustRightInd w:val="0"/>
              <w:jc w:val="center"/>
              <w:rPr>
                <w:sz w:val="18"/>
                <w:szCs w:val="18"/>
              </w:rPr>
            </w:pPr>
            <w:r w:rsidRPr="00147BC3">
              <w:rPr>
                <w:sz w:val="18"/>
                <w:szCs w:val="18"/>
              </w:rPr>
              <w:t>9761,77271</w:t>
            </w:r>
          </w:p>
        </w:tc>
        <w:tc>
          <w:tcPr>
            <w:tcW w:w="1134" w:type="dxa"/>
            <w:hideMark/>
          </w:tcPr>
          <w:p w:rsidR="00687CFE" w:rsidRPr="00147BC3" w:rsidRDefault="00687CFE" w:rsidP="00687CFE">
            <w:pPr>
              <w:widowControl w:val="0"/>
              <w:autoSpaceDE w:val="0"/>
              <w:autoSpaceDN w:val="0"/>
              <w:adjustRightInd w:val="0"/>
              <w:jc w:val="center"/>
              <w:rPr>
                <w:sz w:val="18"/>
                <w:szCs w:val="18"/>
              </w:rPr>
            </w:pPr>
            <w:r w:rsidRPr="00147BC3">
              <w:rPr>
                <w:sz w:val="18"/>
                <w:szCs w:val="18"/>
              </w:rPr>
              <w:t>1338</w:t>
            </w:r>
          </w:p>
        </w:tc>
        <w:tc>
          <w:tcPr>
            <w:tcW w:w="1134" w:type="dxa"/>
            <w:hideMark/>
          </w:tcPr>
          <w:p w:rsidR="00687CFE" w:rsidRPr="00147BC3" w:rsidRDefault="00687CFE" w:rsidP="00687CFE">
            <w:pPr>
              <w:widowControl w:val="0"/>
              <w:autoSpaceDE w:val="0"/>
              <w:autoSpaceDN w:val="0"/>
              <w:adjustRightInd w:val="0"/>
              <w:jc w:val="center"/>
              <w:rPr>
                <w:sz w:val="18"/>
                <w:szCs w:val="18"/>
              </w:rPr>
            </w:pPr>
            <w:r w:rsidRPr="00147BC3">
              <w:rPr>
                <w:sz w:val="18"/>
                <w:szCs w:val="18"/>
              </w:rPr>
              <w:t>1036,60729</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10798,38</w:t>
            </w:r>
          </w:p>
        </w:tc>
        <w:tc>
          <w:tcPr>
            <w:tcW w:w="1276" w:type="dxa"/>
            <w:hideMark/>
          </w:tcPr>
          <w:p w:rsidR="000F7761" w:rsidRDefault="00687CFE" w:rsidP="00687CFE">
            <w:pPr>
              <w:widowControl w:val="0"/>
              <w:autoSpaceDE w:val="0"/>
              <w:autoSpaceDN w:val="0"/>
              <w:adjustRightInd w:val="0"/>
              <w:jc w:val="center"/>
              <w:rPr>
                <w:sz w:val="20"/>
                <w:szCs w:val="20"/>
              </w:rPr>
            </w:pPr>
            <w:proofErr w:type="spellStart"/>
            <w:r w:rsidRPr="00687CFE">
              <w:rPr>
                <w:sz w:val="20"/>
                <w:szCs w:val="20"/>
              </w:rPr>
              <w:t>Приобрете</w:t>
            </w:r>
            <w:proofErr w:type="spellEnd"/>
            <w:r w:rsidR="000F7761">
              <w:rPr>
                <w:sz w:val="20"/>
                <w:szCs w:val="20"/>
              </w:rPr>
              <w:t xml:space="preserve"> </w:t>
            </w:r>
            <w:proofErr w:type="spellStart"/>
            <w:r w:rsidRPr="00687CFE">
              <w:rPr>
                <w:sz w:val="20"/>
                <w:szCs w:val="20"/>
              </w:rPr>
              <w:t>ны</w:t>
            </w:r>
            <w:proofErr w:type="spellEnd"/>
            <w:r w:rsidRPr="00687CFE">
              <w:rPr>
                <w:sz w:val="20"/>
                <w:szCs w:val="20"/>
              </w:rPr>
              <w:t xml:space="preserve"> 6 жилых помещений  для переселения граждан из</w:t>
            </w:r>
            <w:r w:rsidR="000F7761">
              <w:rPr>
                <w:sz w:val="20"/>
                <w:szCs w:val="20"/>
              </w:rPr>
              <w:t xml:space="preserve"> ж/дома № 68 по ул. Ломоносов</w:t>
            </w:r>
            <w:proofErr w:type="gramStart"/>
            <w:r w:rsidR="000F7761">
              <w:rPr>
                <w:sz w:val="20"/>
                <w:szCs w:val="20"/>
              </w:rPr>
              <w:t>а(</w:t>
            </w:r>
            <w:proofErr w:type="gramEnd"/>
            <w:r w:rsidR="000F7761">
              <w:rPr>
                <w:sz w:val="20"/>
                <w:szCs w:val="20"/>
              </w:rPr>
              <w:t xml:space="preserve">не </w:t>
            </w:r>
            <w:proofErr w:type="spellStart"/>
            <w:r w:rsidRPr="00687CFE">
              <w:rPr>
                <w:sz w:val="20"/>
                <w:szCs w:val="20"/>
              </w:rPr>
              <w:t>приго</w:t>
            </w:r>
            <w:proofErr w:type="spellEnd"/>
          </w:p>
          <w:p w:rsidR="000F7761" w:rsidRDefault="00687CFE" w:rsidP="00687CFE">
            <w:pPr>
              <w:widowControl w:val="0"/>
              <w:autoSpaceDE w:val="0"/>
              <w:autoSpaceDN w:val="0"/>
              <w:adjustRightInd w:val="0"/>
              <w:jc w:val="center"/>
              <w:rPr>
                <w:sz w:val="20"/>
                <w:szCs w:val="20"/>
              </w:rPr>
            </w:pPr>
            <w:proofErr w:type="spellStart"/>
            <w:r w:rsidRPr="00687CFE">
              <w:rPr>
                <w:sz w:val="20"/>
                <w:szCs w:val="20"/>
              </w:rPr>
              <w:t>ден</w:t>
            </w:r>
            <w:proofErr w:type="spellEnd"/>
            <w:r w:rsidRPr="00687CFE">
              <w:rPr>
                <w:sz w:val="20"/>
                <w:szCs w:val="20"/>
              </w:rPr>
              <w:t xml:space="preserve"> для </w:t>
            </w:r>
            <w:proofErr w:type="spellStart"/>
            <w:proofErr w:type="gramStart"/>
            <w:r w:rsidRPr="00687CFE">
              <w:rPr>
                <w:sz w:val="20"/>
                <w:szCs w:val="20"/>
              </w:rPr>
              <w:t>прожива</w:t>
            </w:r>
            <w:proofErr w:type="spellEnd"/>
            <w:r w:rsidR="00132640">
              <w:rPr>
                <w:sz w:val="20"/>
                <w:szCs w:val="20"/>
              </w:rPr>
              <w:t xml:space="preserve"> </w:t>
            </w:r>
            <w:proofErr w:type="spellStart"/>
            <w:r w:rsidRPr="00687CFE">
              <w:rPr>
                <w:sz w:val="20"/>
                <w:szCs w:val="20"/>
              </w:rPr>
              <w:t>ния</w:t>
            </w:r>
            <w:proofErr w:type="spellEnd"/>
            <w:proofErr w:type="gramEnd"/>
            <w:r w:rsidRPr="00687CFE">
              <w:rPr>
                <w:sz w:val="20"/>
                <w:szCs w:val="20"/>
              </w:rPr>
              <w:t xml:space="preserve">), 1-отказ, 1-не подошла по </w:t>
            </w:r>
            <w:proofErr w:type="spellStart"/>
            <w:r w:rsidRPr="00687CFE">
              <w:rPr>
                <w:sz w:val="20"/>
                <w:szCs w:val="20"/>
              </w:rPr>
              <w:t>обосно</w:t>
            </w:r>
            <w:proofErr w:type="spellEnd"/>
          </w:p>
          <w:p w:rsidR="00687CFE" w:rsidRPr="00687CFE" w:rsidRDefault="00687CFE" w:rsidP="00687CFE">
            <w:pPr>
              <w:widowControl w:val="0"/>
              <w:autoSpaceDE w:val="0"/>
              <w:autoSpaceDN w:val="0"/>
              <w:adjustRightInd w:val="0"/>
              <w:jc w:val="center"/>
              <w:rPr>
                <w:sz w:val="20"/>
                <w:szCs w:val="20"/>
              </w:rPr>
            </w:pPr>
            <w:proofErr w:type="spellStart"/>
            <w:r w:rsidRPr="00687CFE">
              <w:rPr>
                <w:sz w:val="20"/>
                <w:szCs w:val="20"/>
              </w:rPr>
              <w:t>ваниям</w:t>
            </w:r>
            <w:proofErr w:type="spellEnd"/>
            <w:r w:rsidRPr="00687CFE">
              <w:rPr>
                <w:sz w:val="20"/>
                <w:szCs w:val="20"/>
              </w:rPr>
              <w:t xml:space="preserve"> (</w:t>
            </w:r>
            <w:proofErr w:type="spellStart"/>
            <w:proofErr w:type="gramStart"/>
            <w:r w:rsidRPr="00687CFE">
              <w:rPr>
                <w:sz w:val="20"/>
                <w:szCs w:val="20"/>
              </w:rPr>
              <w:t>погорель</w:t>
            </w:r>
            <w:proofErr w:type="spellEnd"/>
            <w:r w:rsidR="000F7761">
              <w:rPr>
                <w:sz w:val="20"/>
                <w:szCs w:val="20"/>
              </w:rPr>
              <w:t xml:space="preserve"> </w:t>
            </w:r>
            <w:proofErr w:type="spellStart"/>
            <w:r w:rsidRPr="00687CFE">
              <w:rPr>
                <w:sz w:val="20"/>
                <w:szCs w:val="20"/>
              </w:rPr>
              <w:t>цы</w:t>
            </w:r>
            <w:proofErr w:type="spellEnd"/>
            <w:proofErr w:type="gramEnd"/>
            <w:r w:rsidRPr="00687CFE">
              <w:rPr>
                <w:sz w:val="20"/>
                <w:szCs w:val="20"/>
              </w:rPr>
              <w:t>).</w:t>
            </w:r>
          </w:p>
        </w:tc>
      </w:tr>
      <w:tr w:rsidR="00AC62CF" w:rsidRPr="00687CFE" w:rsidTr="00D43BAC">
        <w:trPr>
          <w:trHeight w:val="2655"/>
        </w:trPr>
        <w:tc>
          <w:tcPr>
            <w:tcW w:w="1418" w:type="dxa"/>
            <w:hideMark/>
          </w:tcPr>
          <w:p w:rsidR="00687CFE" w:rsidRPr="00687CFE" w:rsidRDefault="00687CFE" w:rsidP="00661163">
            <w:pPr>
              <w:widowControl w:val="0"/>
              <w:autoSpaceDE w:val="0"/>
              <w:autoSpaceDN w:val="0"/>
              <w:adjustRightInd w:val="0"/>
              <w:rPr>
                <w:sz w:val="20"/>
                <w:szCs w:val="20"/>
              </w:rPr>
            </w:pPr>
            <w:r w:rsidRPr="00687CFE">
              <w:rPr>
                <w:sz w:val="20"/>
                <w:szCs w:val="20"/>
              </w:rPr>
              <w:lastRenderedPageBreak/>
              <w:t xml:space="preserve">3.8. Подготовка территорий земельных участков под </w:t>
            </w:r>
            <w:proofErr w:type="spellStart"/>
            <w:r w:rsidRPr="00687CFE">
              <w:rPr>
                <w:sz w:val="20"/>
                <w:szCs w:val="20"/>
              </w:rPr>
              <w:t>строительст</w:t>
            </w:r>
            <w:proofErr w:type="spellEnd"/>
            <w:r w:rsidR="00E96800">
              <w:rPr>
                <w:sz w:val="20"/>
                <w:szCs w:val="20"/>
              </w:rPr>
              <w:t xml:space="preserve"> </w:t>
            </w:r>
            <w:proofErr w:type="gramStart"/>
            <w:r w:rsidRPr="00687CFE">
              <w:rPr>
                <w:sz w:val="20"/>
                <w:szCs w:val="20"/>
              </w:rPr>
              <w:t>во</w:t>
            </w:r>
            <w:proofErr w:type="gramEnd"/>
            <w:r w:rsidRPr="00687CFE">
              <w:rPr>
                <w:sz w:val="20"/>
                <w:szCs w:val="20"/>
              </w:rPr>
              <w:t xml:space="preserve"> жилья для переселения граждан</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475</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475</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276" w:type="dxa"/>
            <w:hideMark/>
          </w:tcPr>
          <w:p w:rsidR="00687CFE" w:rsidRDefault="00687CFE" w:rsidP="00687CFE">
            <w:pPr>
              <w:widowControl w:val="0"/>
              <w:autoSpaceDE w:val="0"/>
              <w:autoSpaceDN w:val="0"/>
              <w:adjustRightInd w:val="0"/>
              <w:jc w:val="center"/>
              <w:rPr>
                <w:sz w:val="20"/>
                <w:szCs w:val="20"/>
              </w:rPr>
            </w:pPr>
            <w:r w:rsidRPr="00687CFE">
              <w:rPr>
                <w:sz w:val="20"/>
                <w:szCs w:val="20"/>
              </w:rPr>
              <w:t xml:space="preserve">Работы по подготовке территории  земельного участка, предназначенных для строительства жилого дома в Емецке </w:t>
            </w:r>
            <w:r w:rsidR="00B53043">
              <w:rPr>
                <w:sz w:val="20"/>
                <w:szCs w:val="20"/>
              </w:rPr>
              <w:t xml:space="preserve">выполнены, но </w:t>
            </w:r>
            <w:r w:rsidRPr="00687CFE">
              <w:rPr>
                <w:sz w:val="20"/>
                <w:szCs w:val="20"/>
              </w:rPr>
              <w:t>оплачены по программе «Развитие ЖКХ»</w:t>
            </w:r>
          </w:p>
          <w:p w:rsidR="00132640" w:rsidRPr="00687CFE" w:rsidRDefault="00132640" w:rsidP="00687CFE">
            <w:pPr>
              <w:widowControl w:val="0"/>
              <w:autoSpaceDE w:val="0"/>
              <w:autoSpaceDN w:val="0"/>
              <w:adjustRightInd w:val="0"/>
              <w:jc w:val="center"/>
              <w:rPr>
                <w:sz w:val="20"/>
                <w:szCs w:val="20"/>
              </w:rPr>
            </w:pPr>
          </w:p>
        </w:tc>
      </w:tr>
      <w:tr w:rsidR="00AC62CF" w:rsidRPr="00687CFE" w:rsidTr="00D43BAC">
        <w:trPr>
          <w:trHeight w:val="3450"/>
        </w:trPr>
        <w:tc>
          <w:tcPr>
            <w:tcW w:w="1418" w:type="dxa"/>
            <w:hideMark/>
          </w:tcPr>
          <w:p w:rsidR="00687CFE" w:rsidRDefault="00687CFE" w:rsidP="00E96800">
            <w:pPr>
              <w:widowControl w:val="0"/>
              <w:autoSpaceDE w:val="0"/>
              <w:autoSpaceDN w:val="0"/>
              <w:adjustRightInd w:val="0"/>
              <w:jc w:val="both"/>
              <w:rPr>
                <w:sz w:val="20"/>
                <w:szCs w:val="20"/>
              </w:rPr>
            </w:pPr>
            <w:r w:rsidRPr="00687CFE">
              <w:rPr>
                <w:sz w:val="20"/>
                <w:szCs w:val="20"/>
              </w:rPr>
              <w:lastRenderedPageBreak/>
              <w:t xml:space="preserve">4.1. Разработка проектно-сметной </w:t>
            </w:r>
            <w:proofErr w:type="gramStart"/>
            <w:r w:rsidRPr="00687CFE">
              <w:rPr>
                <w:sz w:val="20"/>
                <w:szCs w:val="20"/>
              </w:rPr>
              <w:t>документа</w:t>
            </w:r>
            <w:r w:rsidR="00E96800">
              <w:rPr>
                <w:sz w:val="20"/>
                <w:szCs w:val="20"/>
              </w:rPr>
              <w:t xml:space="preserve"> </w:t>
            </w:r>
            <w:proofErr w:type="spellStart"/>
            <w:r w:rsidRPr="00687CFE">
              <w:rPr>
                <w:sz w:val="20"/>
                <w:szCs w:val="20"/>
              </w:rPr>
              <w:t>ции</w:t>
            </w:r>
            <w:proofErr w:type="spellEnd"/>
            <w:proofErr w:type="gramEnd"/>
            <w:r w:rsidRPr="00687CFE">
              <w:rPr>
                <w:sz w:val="20"/>
                <w:szCs w:val="20"/>
              </w:rPr>
              <w:t xml:space="preserve"> по </w:t>
            </w:r>
            <w:proofErr w:type="spellStart"/>
            <w:r w:rsidRPr="00687CFE">
              <w:rPr>
                <w:sz w:val="20"/>
                <w:szCs w:val="20"/>
              </w:rPr>
              <w:t>строительст</w:t>
            </w:r>
            <w:proofErr w:type="spellEnd"/>
            <w:r w:rsidR="00E96800">
              <w:rPr>
                <w:sz w:val="20"/>
                <w:szCs w:val="20"/>
              </w:rPr>
              <w:t xml:space="preserve"> </w:t>
            </w:r>
            <w:proofErr w:type="spellStart"/>
            <w:r w:rsidRPr="00687CFE">
              <w:rPr>
                <w:sz w:val="20"/>
                <w:szCs w:val="20"/>
              </w:rPr>
              <w:t>ву</w:t>
            </w:r>
            <w:proofErr w:type="spellEnd"/>
            <w:r w:rsidRPr="00687CFE">
              <w:rPr>
                <w:sz w:val="20"/>
                <w:szCs w:val="20"/>
              </w:rPr>
              <w:t xml:space="preserve"> и </w:t>
            </w:r>
            <w:proofErr w:type="spellStart"/>
            <w:r w:rsidRPr="00687CFE">
              <w:rPr>
                <w:sz w:val="20"/>
                <w:szCs w:val="20"/>
              </w:rPr>
              <w:t>реконструк</w:t>
            </w:r>
            <w:proofErr w:type="spellEnd"/>
            <w:r w:rsidR="00E96800">
              <w:rPr>
                <w:sz w:val="20"/>
                <w:szCs w:val="20"/>
              </w:rPr>
              <w:t xml:space="preserve"> </w:t>
            </w:r>
            <w:proofErr w:type="spellStart"/>
            <w:r w:rsidRPr="00687CFE">
              <w:rPr>
                <w:sz w:val="20"/>
                <w:szCs w:val="20"/>
              </w:rPr>
              <w:t>ции</w:t>
            </w:r>
            <w:proofErr w:type="spellEnd"/>
            <w:r w:rsidRPr="00687CFE">
              <w:rPr>
                <w:sz w:val="20"/>
                <w:szCs w:val="20"/>
              </w:rPr>
              <w:t xml:space="preserve"> объектов </w:t>
            </w:r>
            <w:proofErr w:type="spellStart"/>
            <w:r w:rsidRPr="00687CFE">
              <w:rPr>
                <w:sz w:val="20"/>
                <w:szCs w:val="20"/>
              </w:rPr>
              <w:t>коммуналь</w:t>
            </w:r>
            <w:proofErr w:type="spellEnd"/>
            <w:r w:rsidR="00E96800">
              <w:rPr>
                <w:sz w:val="20"/>
                <w:szCs w:val="20"/>
              </w:rPr>
              <w:t xml:space="preserve"> </w:t>
            </w:r>
            <w:r w:rsidRPr="00687CFE">
              <w:rPr>
                <w:sz w:val="20"/>
                <w:szCs w:val="20"/>
              </w:rPr>
              <w:t xml:space="preserve">ной инфраструктуры, </w:t>
            </w:r>
            <w:proofErr w:type="spellStart"/>
            <w:r w:rsidRPr="00687CFE">
              <w:rPr>
                <w:sz w:val="20"/>
                <w:szCs w:val="20"/>
              </w:rPr>
              <w:t>водоснабже</w:t>
            </w:r>
            <w:proofErr w:type="spellEnd"/>
            <w:r w:rsidR="00E96800">
              <w:rPr>
                <w:sz w:val="20"/>
                <w:szCs w:val="20"/>
              </w:rPr>
              <w:t xml:space="preserve"> </w:t>
            </w:r>
            <w:proofErr w:type="spellStart"/>
            <w:r w:rsidRPr="00687CFE">
              <w:rPr>
                <w:sz w:val="20"/>
                <w:szCs w:val="20"/>
              </w:rPr>
              <w:t>ния</w:t>
            </w:r>
            <w:proofErr w:type="spellEnd"/>
            <w:r w:rsidRPr="00687CFE">
              <w:rPr>
                <w:sz w:val="20"/>
                <w:szCs w:val="20"/>
              </w:rPr>
              <w:t xml:space="preserve">, </w:t>
            </w:r>
            <w:proofErr w:type="spellStart"/>
            <w:r w:rsidRPr="00687CFE">
              <w:rPr>
                <w:sz w:val="20"/>
                <w:szCs w:val="20"/>
              </w:rPr>
              <w:t>водоотведе</w:t>
            </w:r>
            <w:proofErr w:type="spellEnd"/>
            <w:r w:rsidR="00E96800">
              <w:rPr>
                <w:sz w:val="20"/>
                <w:szCs w:val="20"/>
              </w:rPr>
              <w:t xml:space="preserve"> </w:t>
            </w:r>
            <w:proofErr w:type="spellStart"/>
            <w:r w:rsidRPr="00687CFE">
              <w:rPr>
                <w:sz w:val="20"/>
                <w:szCs w:val="20"/>
              </w:rPr>
              <w:t>ния</w:t>
            </w:r>
            <w:proofErr w:type="spellEnd"/>
            <w:r w:rsidRPr="00687CFE">
              <w:rPr>
                <w:sz w:val="20"/>
                <w:szCs w:val="20"/>
              </w:rPr>
              <w:t xml:space="preserve"> и теплоснабжения</w:t>
            </w:r>
          </w:p>
          <w:p w:rsidR="00132640" w:rsidRPr="00687CFE" w:rsidRDefault="00132640" w:rsidP="00E96800">
            <w:pPr>
              <w:widowControl w:val="0"/>
              <w:autoSpaceDE w:val="0"/>
              <w:autoSpaceDN w:val="0"/>
              <w:adjustRightInd w:val="0"/>
              <w:jc w:val="both"/>
              <w:rPr>
                <w:sz w:val="20"/>
                <w:szCs w:val="20"/>
              </w:rPr>
            </w:pP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12079,35757</w:t>
            </w:r>
          </w:p>
        </w:tc>
        <w:tc>
          <w:tcPr>
            <w:tcW w:w="1134" w:type="dxa"/>
            <w:hideMark/>
          </w:tcPr>
          <w:p w:rsidR="00687CFE" w:rsidRPr="00132640" w:rsidRDefault="00687CFE" w:rsidP="00687CFE">
            <w:pPr>
              <w:widowControl w:val="0"/>
              <w:autoSpaceDE w:val="0"/>
              <w:autoSpaceDN w:val="0"/>
              <w:adjustRightInd w:val="0"/>
              <w:jc w:val="center"/>
              <w:rPr>
                <w:sz w:val="16"/>
                <w:szCs w:val="16"/>
              </w:rPr>
            </w:pPr>
            <w:r w:rsidRPr="00132640">
              <w:rPr>
                <w:sz w:val="16"/>
                <w:szCs w:val="16"/>
              </w:rPr>
              <w:t>12079,35757</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100</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708"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8522,09</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8522,09</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3557,26757</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3557,26757</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992"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6"/>
                <w:szCs w:val="16"/>
              </w:rPr>
            </w:pPr>
            <w:r w:rsidRPr="00132640">
              <w:rPr>
                <w:sz w:val="16"/>
                <w:szCs w:val="16"/>
              </w:rPr>
              <w:t>12079,35757</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w:t>
            </w:r>
          </w:p>
        </w:tc>
      </w:tr>
      <w:tr w:rsidR="00AC62CF" w:rsidRPr="00687CFE" w:rsidTr="00D43BAC">
        <w:trPr>
          <w:trHeight w:val="3495"/>
        </w:trPr>
        <w:tc>
          <w:tcPr>
            <w:tcW w:w="1418" w:type="dxa"/>
            <w:hideMark/>
          </w:tcPr>
          <w:p w:rsidR="00132640" w:rsidRDefault="00687CFE" w:rsidP="00E96800">
            <w:pPr>
              <w:widowControl w:val="0"/>
              <w:autoSpaceDE w:val="0"/>
              <w:autoSpaceDN w:val="0"/>
              <w:adjustRightInd w:val="0"/>
              <w:jc w:val="both"/>
              <w:rPr>
                <w:sz w:val="20"/>
                <w:szCs w:val="20"/>
              </w:rPr>
            </w:pPr>
            <w:r w:rsidRPr="00687CFE">
              <w:rPr>
                <w:sz w:val="20"/>
                <w:szCs w:val="20"/>
              </w:rPr>
              <w:lastRenderedPageBreak/>
              <w:t xml:space="preserve">4.1.1. Разработка проектно-сметной </w:t>
            </w:r>
            <w:proofErr w:type="gramStart"/>
            <w:r w:rsidRPr="00687CFE">
              <w:rPr>
                <w:sz w:val="20"/>
                <w:szCs w:val="20"/>
              </w:rPr>
              <w:t>документа</w:t>
            </w:r>
            <w:r w:rsidR="00E96800">
              <w:rPr>
                <w:sz w:val="20"/>
                <w:szCs w:val="20"/>
              </w:rPr>
              <w:t xml:space="preserve"> </w:t>
            </w:r>
            <w:proofErr w:type="spellStart"/>
            <w:r w:rsidRPr="00687CFE">
              <w:rPr>
                <w:sz w:val="20"/>
                <w:szCs w:val="20"/>
              </w:rPr>
              <w:t>ции</w:t>
            </w:r>
            <w:proofErr w:type="spellEnd"/>
            <w:proofErr w:type="gramEnd"/>
            <w:r w:rsidRPr="00687CFE">
              <w:rPr>
                <w:sz w:val="20"/>
                <w:szCs w:val="20"/>
              </w:rPr>
              <w:t xml:space="preserve"> по объекту «Строительство </w:t>
            </w:r>
            <w:proofErr w:type="spellStart"/>
            <w:r w:rsidRPr="00687CFE">
              <w:rPr>
                <w:sz w:val="20"/>
                <w:szCs w:val="20"/>
              </w:rPr>
              <w:t>блочно</w:t>
            </w:r>
            <w:proofErr w:type="spellEnd"/>
            <w:r w:rsidRPr="00687CFE">
              <w:rPr>
                <w:sz w:val="20"/>
                <w:szCs w:val="20"/>
              </w:rPr>
              <w:t xml:space="preserve">-модульной водоочистной станции, </w:t>
            </w:r>
          </w:p>
          <w:p w:rsidR="00687CFE" w:rsidRPr="00687CFE" w:rsidRDefault="00687CFE" w:rsidP="00E96800">
            <w:pPr>
              <w:widowControl w:val="0"/>
              <w:autoSpaceDE w:val="0"/>
              <w:autoSpaceDN w:val="0"/>
              <w:adjustRightInd w:val="0"/>
              <w:jc w:val="both"/>
              <w:rPr>
                <w:sz w:val="20"/>
                <w:szCs w:val="20"/>
              </w:rPr>
            </w:pPr>
            <w:r w:rsidRPr="00687CFE">
              <w:rPr>
                <w:sz w:val="20"/>
                <w:szCs w:val="20"/>
              </w:rPr>
              <w:t>пос. Двинской»</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2057,49439</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2057,49439</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100</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708"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1831,17</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1831,17</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226,32439</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226,32439</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992"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2057,49439</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Разработана проектно-сметная </w:t>
            </w:r>
            <w:proofErr w:type="gramStart"/>
            <w:r w:rsidRPr="00687CFE">
              <w:rPr>
                <w:sz w:val="20"/>
                <w:szCs w:val="20"/>
              </w:rPr>
              <w:t>документа</w:t>
            </w:r>
            <w:r w:rsidR="00E96800">
              <w:rPr>
                <w:sz w:val="20"/>
                <w:szCs w:val="20"/>
              </w:rPr>
              <w:t xml:space="preserve"> </w:t>
            </w:r>
            <w:proofErr w:type="spellStart"/>
            <w:r w:rsidRPr="00687CFE">
              <w:rPr>
                <w:sz w:val="20"/>
                <w:szCs w:val="20"/>
              </w:rPr>
              <w:t>ция</w:t>
            </w:r>
            <w:proofErr w:type="spellEnd"/>
            <w:proofErr w:type="gramEnd"/>
            <w:r w:rsidRPr="00687CFE">
              <w:rPr>
                <w:sz w:val="20"/>
                <w:szCs w:val="20"/>
              </w:rPr>
              <w:t xml:space="preserve"> по объекту «Строительство </w:t>
            </w:r>
            <w:proofErr w:type="spellStart"/>
            <w:r w:rsidRPr="00687CFE">
              <w:rPr>
                <w:sz w:val="20"/>
                <w:szCs w:val="20"/>
              </w:rPr>
              <w:t>блочно</w:t>
            </w:r>
            <w:proofErr w:type="spellEnd"/>
            <w:r w:rsidRPr="00687CFE">
              <w:rPr>
                <w:sz w:val="20"/>
                <w:szCs w:val="20"/>
              </w:rPr>
              <w:t xml:space="preserve">-модульной </w:t>
            </w:r>
            <w:proofErr w:type="spellStart"/>
            <w:r w:rsidRPr="00687CFE">
              <w:rPr>
                <w:sz w:val="20"/>
                <w:szCs w:val="20"/>
              </w:rPr>
              <w:t>водоочист</w:t>
            </w:r>
            <w:proofErr w:type="spellEnd"/>
            <w:r w:rsidR="00E96800">
              <w:rPr>
                <w:sz w:val="20"/>
                <w:szCs w:val="20"/>
              </w:rPr>
              <w:t xml:space="preserve"> </w:t>
            </w:r>
            <w:r w:rsidRPr="00687CFE">
              <w:rPr>
                <w:sz w:val="20"/>
                <w:szCs w:val="20"/>
              </w:rPr>
              <w:t xml:space="preserve">ной станции, пос. Двинской» (Этапы 2021 г.: проведение экспертизы изысканий, разработка ОТР (основных </w:t>
            </w:r>
            <w:proofErr w:type="spellStart"/>
            <w:r w:rsidRPr="00687CFE">
              <w:rPr>
                <w:sz w:val="20"/>
                <w:szCs w:val="20"/>
              </w:rPr>
              <w:t>техничес</w:t>
            </w:r>
            <w:proofErr w:type="spellEnd"/>
            <w:r w:rsidR="00E96800">
              <w:rPr>
                <w:sz w:val="20"/>
                <w:szCs w:val="20"/>
              </w:rPr>
              <w:t xml:space="preserve"> </w:t>
            </w:r>
            <w:r w:rsidRPr="00687CFE">
              <w:rPr>
                <w:sz w:val="20"/>
                <w:szCs w:val="20"/>
              </w:rPr>
              <w:t>ких решений)</w:t>
            </w:r>
          </w:p>
        </w:tc>
      </w:tr>
      <w:tr w:rsidR="00AC62CF" w:rsidRPr="00687CFE" w:rsidTr="00D43BAC">
        <w:trPr>
          <w:trHeight w:val="3630"/>
        </w:trPr>
        <w:tc>
          <w:tcPr>
            <w:tcW w:w="1418" w:type="dxa"/>
            <w:hideMark/>
          </w:tcPr>
          <w:p w:rsidR="00687CFE" w:rsidRPr="00687CFE" w:rsidRDefault="00687CFE" w:rsidP="00E96800">
            <w:pPr>
              <w:widowControl w:val="0"/>
              <w:autoSpaceDE w:val="0"/>
              <w:autoSpaceDN w:val="0"/>
              <w:adjustRightInd w:val="0"/>
              <w:jc w:val="both"/>
              <w:rPr>
                <w:sz w:val="20"/>
                <w:szCs w:val="20"/>
              </w:rPr>
            </w:pPr>
            <w:r w:rsidRPr="00687CFE">
              <w:rPr>
                <w:sz w:val="20"/>
                <w:szCs w:val="20"/>
              </w:rPr>
              <w:lastRenderedPageBreak/>
              <w:t xml:space="preserve">4.1.2. Разработка проектно-сметной </w:t>
            </w:r>
            <w:proofErr w:type="gramStart"/>
            <w:r w:rsidRPr="00687CFE">
              <w:rPr>
                <w:sz w:val="20"/>
                <w:szCs w:val="20"/>
              </w:rPr>
              <w:t>документа</w:t>
            </w:r>
            <w:r w:rsidR="00E96800">
              <w:rPr>
                <w:sz w:val="20"/>
                <w:szCs w:val="20"/>
              </w:rPr>
              <w:t xml:space="preserve"> </w:t>
            </w:r>
            <w:proofErr w:type="spellStart"/>
            <w:r w:rsidRPr="00687CFE">
              <w:rPr>
                <w:sz w:val="20"/>
                <w:szCs w:val="20"/>
              </w:rPr>
              <w:t>ции</w:t>
            </w:r>
            <w:proofErr w:type="spellEnd"/>
            <w:proofErr w:type="gramEnd"/>
            <w:r w:rsidRPr="00687CFE">
              <w:rPr>
                <w:sz w:val="20"/>
                <w:szCs w:val="20"/>
              </w:rPr>
              <w:t xml:space="preserve"> по объекту «</w:t>
            </w:r>
            <w:proofErr w:type="spellStart"/>
            <w:r w:rsidRPr="00687CFE">
              <w:rPr>
                <w:sz w:val="20"/>
                <w:szCs w:val="20"/>
              </w:rPr>
              <w:t>Реконструк</w:t>
            </w:r>
            <w:proofErr w:type="spellEnd"/>
            <w:r w:rsidR="00E96800">
              <w:rPr>
                <w:sz w:val="20"/>
                <w:szCs w:val="20"/>
              </w:rPr>
              <w:t xml:space="preserve"> </w:t>
            </w:r>
            <w:proofErr w:type="spellStart"/>
            <w:r w:rsidRPr="00687CFE">
              <w:rPr>
                <w:sz w:val="20"/>
                <w:szCs w:val="20"/>
              </w:rPr>
              <w:t>ция</w:t>
            </w:r>
            <w:proofErr w:type="spellEnd"/>
            <w:r w:rsidRPr="00687CFE">
              <w:rPr>
                <w:sz w:val="20"/>
                <w:szCs w:val="20"/>
              </w:rPr>
              <w:t xml:space="preserve"> системы </w:t>
            </w:r>
            <w:proofErr w:type="spellStart"/>
            <w:r w:rsidRPr="00687CFE">
              <w:rPr>
                <w:sz w:val="20"/>
                <w:szCs w:val="20"/>
              </w:rPr>
              <w:t>водоснабже</w:t>
            </w:r>
            <w:proofErr w:type="spellEnd"/>
            <w:r w:rsidR="00E96800">
              <w:rPr>
                <w:sz w:val="20"/>
                <w:szCs w:val="20"/>
              </w:rPr>
              <w:t xml:space="preserve"> </w:t>
            </w:r>
            <w:proofErr w:type="spellStart"/>
            <w:r w:rsidRPr="00687CFE">
              <w:rPr>
                <w:sz w:val="20"/>
                <w:szCs w:val="20"/>
              </w:rPr>
              <w:t>ния</w:t>
            </w:r>
            <w:proofErr w:type="spellEnd"/>
            <w:r w:rsidRPr="00687CFE">
              <w:rPr>
                <w:sz w:val="20"/>
                <w:szCs w:val="20"/>
              </w:rPr>
              <w:t xml:space="preserve"> Холмогорского района»</w:t>
            </w:r>
          </w:p>
        </w:tc>
        <w:tc>
          <w:tcPr>
            <w:tcW w:w="1701" w:type="dxa"/>
            <w:hideMark/>
          </w:tcPr>
          <w:p w:rsidR="00E96800"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w:t>
            </w:r>
          </w:p>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2991,39326</w:t>
            </w:r>
          </w:p>
        </w:tc>
        <w:tc>
          <w:tcPr>
            <w:tcW w:w="1134" w:type="dxa"/>
            <w:hideMark/>
          </w:tcPr>
          <w:p w:rsidR="00687CFE" w:rsidRPr="00AF6E5F" w:rsidRDefault="00687CFE" w:rsidP="00687CFE">
            <w:pPr>
              <w:widowControl w:val="0"/>
              <w:autoSpaceDE w:val="0"/>
              <w:autoSpaceDN w:val="0"/>
              <w:adjustRightInd w:val="0"/>
              <w:jc w:val="center"/>
              <w:rPr>
                <w:sz w:val="18"/>
                <w:szCs w:val="18"/>
              </w:rPr>
            </w:pPr>
            <w:r w:rsidRPr="00AF6E5F">
              <w:rPr>
                <w:sz w:val="18"/>
                <w:szCs w:val="18"/>
              </w:rPr>
              <w:t>2991,39326</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2662,34</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2662,34</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329,05326</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329,05326</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AF6E5F" w:rsidRDefault="00687CFE" w:rsidP="00687CFE">
            <w:pPr>
              <w:widowControl w:val="0"/>
              <w:autoSpaceDE w:val="0"/>
              <w:autoSpaceDN w:val="0"/>
              <w:adjustRightInd w:val="0"/>
              <w:jc w:val="center"/>
              <w:rPr>
                <w:sz w:val="18"/>
                <w:szCs w:val="18"/>
              </w:rPr>
            </w:pPr>
            <w:r w:rsidRPr="00AF6E5F">
              <w:rPr>
                <w:sz w:val="18"/>
                <w:szCs w:val="18"/>
              </w:rPr>
              <w:t>2991,39326</w:t>
            </w:r>
          </w:p>
        </w:tc>
        <w:tc>
          <w:tcPr>
            <w:tcW w:w="1276" w:type="dxa"/>
            <w:hideMark/>
          </w:tcPr>
          <w:p w:rsidR="00687CFE" w:rsidRDefault="00687CFE" w:rsidP="00687CFE">
            <w:pPr>
              <w:widowControl w:val="0"/>
              <w:autoSpaceDE w:val="0"/>
              <w:autoSpaceDN w:val="0"/>
              <w:adjustRightInd w:val="0"/>
              <w:jc w:val="center"/>
              <w:rPr>
                <w:sz w:val="20"/>
                <w:szCs w:val="20"/>
              </w:rPr>
            </w:pPr>
            <w:r w:rsidRPr="00687CFE">
              <w:rPr>
                <w:sz w:val="20"/>
                <w:szCs w:val="20"/>
              </w:rPr>
              <w:t xml:space="preserve">Разработана проектно-сметная </w:t>
            </w:r>
            <w:proofErr w:type="gramStart"/>
            <w:r w:rsidRPr="00687CFE">
              <w:rPr>
                <w:sz w:val="20"/>
                <w:szCs w:val="20"/>
              </w:rPr>
              <w:t>документа</w:t>
            </w:r>
            <w:r w:rsidR="00E96800">
              <w:rPr>
                <w:sz w:val="20"/>
                <w:szCs w:val="20"/>
              </w:rPr>
              <w:t xml:space="preserve"> </w:t>
            </w:r>
            <w:proofErr w:type="spellStart"/>
            <w:r w:rsidRPr="00687CFE">
              <w:rPr>
                <w:sz w:val="20"/>
                <w:szCs w:val="20"/>
              </w:rPr>
              <w:t>ция</w:t>
            </w:r>
            <w:proofErr w:type="spellEnd"/>
            <w:proofErr w:type="gramEnd"/>
            <w:r w:rsidRPr="00687CFE">
              <w:rPr>
                <w:sz w:val="20"/>
                <w:szCs w:val="20"/>
              </w:rPr>
              <w:t xml:space="preserve"> по объекту: «Реконструкция системы водоснабжения  </w:t>
            </w:r>
            <w:proofErr w:type="spellStart"/>
            <w:proofErr w:type="gramStart"/>
            <w:r w:rsidRPr="00687CFE">
              <w:rPr>
                <w:sz w:val="20"/>
                <w:szCs w:val="20"/>
              </w:rPr>
              <w:t>Холмогорс</w:t>
            </w:r>
            <w:proofErr w:type="spellEnd"/>
            <w:r w:rsidR="00E96800">
              <w:rPr>
                <w:sz w:val="20"/>
                <w:szCs w:val="20"/>
              </w:rPr>
              <w:t xml:space="preserve"> </w:t>
            </w:r>
            <w:r w:rsidRPr="00687CFE">
              <w:rPr>
                <w:sz w:val="20"/>
                <w:szCs w:val="20"/>
              </w:rPr>
              <w:t>кого</w:t>
            </w:r>
            <w:proofErr w:type="gramEnd"/>
            <w:r w:rsidRPr="00687CFE">
              <w:rPr>
                <w:sz w:val="20"/>
                <w:szCs w:val="20"/>
              </w:rPr>
              <w:t xml:space="preserve"> рай</w:t>
            </w:r>
            <w:r w:rsidR="00E96800">
              <w:rPr>
                <w:sz w:val="20"/>
                <w:szCs w:val="20"/>
              </w:rPr>
              <w:t>она» (Этапы 2021 г.: проведение</w:t>
            </w:r>
            <w:r w:rsidRPr="00687CFE">
              <w:rPr>
                <w:sz w:val="20"/>
                <w:szCs w:val="20"/>
              </w:rPr>
              <w:t xml:space="preserve">, экспертиза изысканий, разработка ОТР (основные </w:t>
            </w:r>
            <w:proofErr w:type="spellStart"/>
            <w:r w:rsidRPr="00687CFE">
              <w:rPr>
                <w:sz w:val="20"/>
                <w:szCs w:val="20"/>
              </w:rPr>
              <w:t>техничес</w:t>
            </w:r>
            <w:proofErr w:type="spellEnd"/>
            <w:r w:rsidR="00E96800">
              <w:rPr>
                <w:sz w:val="20"/>
                <w:szCs w:val="20"/>
              </w:rPr>
              <w:t xml:space="preserve"> </w:t>
            </w:r>
            <w:r w:rsidRPr="00687CFE">
              <w:rPr>
                <w:sz w:val="20"/>
                <w:szCs w:val="20"/>
              </w:rPr>
              <w:t>кие решения)</w:t>
            </w:r>
          </w:p>
          <w:p w:rsidR="00132640" w:rsidRPr="00687CFE" w:rsidRDefault="00132640" w:rsidP="00687CFE">
            <w:pPr>
              <w:widowControl w:val="0"/>
              <w:autoSpaceDE w:val="0"/>
              <w:autoSpaceDN w:val="0"/>
              <w:adjustRightInd w:val="0"/>
              <w:jc w:val="center"/>
              <w:rPr>
                <w:sz w:val="20"/>
                <w:szCs w:val="20"/>
              </w:rPr>
            </w:pPr>
          </w:p>
        </w:tc>
      </w:tr>
      <w:tr w:rsidR="00AC62CF" w:rsidRPr="00687CFE" w:rsidTr="00D43BAC">
        <w:trPr>
          <w:trHeight w:val="3345"/>
        </w:trPr>
        <w:tc>
          <w:tcPr>
            <w:tcW w:w="1418" w:type="dxa"/>
            <w:hideMark/>
          </w:tcPr>
          <w:p w:rsidR="00687CFE" w:rsidRPr="00687CFE" w:rsidRDefault="00687CFE" w:rsidP="00E96800">
            <w:pPr>
              <w:widowControl w:val="0"/>
              <w:autoSpaceDE w:val="0"/>
              <w:autoSpaceDN w:val="0"/>
              <w:adjustRightInd w:val="0"/>
              <w:jc w:val="both"/>
              <w:rPr>
                <w:sz w:val="20"/>
                <w:szCs w:val="20"/>
              </w:rPr>
            </w:pPr>
            <w:r w:rsidRPr="00687CFE">
              <w:rPr>
                <w:sz w:val="20"/>
                <w:szCs w:val="20"/>
              </w:rPr>
              <w:lastRenderedPageBreak/>
              <w:t xml:space="preserve">4.1.3. Разработка проектно-сметной </w:t>
            </w:r>
            <w:proofErr w:type="gramStart"/>
            <w:r w:rsidRPr="00687CFE">
              <w:rPr>
                <w:sz w:val="20"/>
                <w:szCs w:val="20"/>
              </w:rPr>
              <w:t>документа</w:t>
            </w:r>
            <w:r w:rsidR="00E96800">
              <w:rPr>
                <w:sz w:val="20"/>
                <w:szCs w:val="20"/>
              </w:rPr>
              <w:t xml:space="preserve"> </w:t>
            </w:r>
            <w:proofErr w:type="spellStart"/>
            <w:r w:rsidRPr="00687CFE">
              <w:rPr>
                <w:sz w:val="20"/>
                <w:szCs w:val="20"/>
              </w:rPr>
              <w:t>ции</w:t>
            </w:r>
            <w:proofErr w:type="spellEnd"/>
            <w:proofErr w:type="gramEnd"/>
            <w:r w:rsidRPr="00687CFE">
              <w:rPr>
                <w:sz w:val="20"/>
                <w:szCs w:val="20"/>
              </w:rPr>
              <w:t xml:space="preserve"> для </w:t>
            </w:r>
            <w:proofErr w:type="spellStart"/>
            <w:r w:rsidRPr="00687CFE">
              <w:rPr>
                <w:sz w:val="20"/>
                <w:szCs w:val="20"/>
              </w:rPr>
              <w:t>строительст</w:t>
            </w:r>
            <w:proofErr w:type="spellEnd"/>
            <w:r w:rsidR="00E96800">
              <w:rPr>
                <w:sz w:val="20"/>
                <w:szCs w:val="20"/>
              </w:rPr>
              <w:t xml:space="preserve"> </w:t>
            </w:r>
            <w:proofErr w:type="spellStart"/>
            <w:r w:rsidRPr="00687CFE">
              <w:rPr>
                <w:sz w:val="20"/>
                <w:szCs w:val="20"/>
              </w:rPr>
              <w:t>ва</w:t>
            </w:r>
            <w:proofErr w:type="spellEnd"/>
            <w:r w:rsidRPr="00687CFE">
              <w:rPr>
                <w:sz w:val="20"/>
                <w:szCs w:val="20"/>
              </w:rPr>
              <w:t xml:space="preserve"> и </w:t>
            </w:r>
            <w:proofErr w:type="spellStart"/>
            <w:r w:rsidRPr="00687CFE">
              <w:rPr>
                <w:sz w:val="20"/>
                <w:szCs w:val="20"/>
              </w:rPr>
              <w:t>реконструк</w:t>
            </w:r>
            <w:proofErr w:type="spellEnd"/>
            <w:r w:rsidR="00E96800">
              <w:rPr>
                <w:sz w:val="20"/>
                <w:szCs w:val="20"/>
              </w:rPr>
              <w:t xml:space="preserve"> </w:t>
            </w:r>
            <w:proofErr w:type="spellStart"/>
            <w:r w:rsidRPr="00687CFE">
              <w:rPr>
                <w:sz w:val="20"/>
                <w:szCs w:val="20"/>
              </w:rPr>
              <w:t>ции</w:t>
            </w:r>
            <w:proofErr w:type="spellEnd"/>
            <w:r w:rsidRPr="00687CFE">
              <w:rPr>
                <w:sz w:val="20"/>
                <w:szCs w:val="20"/>
              </w:rPr>
              <w:t xml:space="preserve"> (</w:t>
            </w:r>
            <w:proofErr w:type="spellStart"/>
            <w:r w:rsidRPr="00687CFE">
              <w:rPr>
                <w:sz w:val="20"/>
                <w:szCs w:val="20"/>
              </w:rPr>
              <w:t>модерниза</w:t>
            </w:r>
            <w:proofErr w:type="spellEnd"/>
            <w:r w:rsidR="00E96800">
              <w:rPr>
                <w:sz w:val="20"/>
                <w:szCs w:val="20"/>
              </w:rPr>
              <w:t xml:space="preserve"> </w:t>
            </w:r>
            <w:proofErr w:type="spellStart"/>
            <w:r w:rsidRPr="00687CFE">
              <w:rPr>
                <w:sz w:val="20"/>
                <w:szCs w:val="20"/>
              </w:rPr>
              <w:t>ции</w:t>
            </w:r>
            <w:proofErr w:type="spellEnd"/>
            <w:r w:rsidRPr="00687CFE">
              <w:rPr>
                <w:sz w:val="20"/>
                <w:szCs w:val="20"/>
              </w:rPr>
              <w:t xml:space="preserve">) объектов питьевого </w:t>
            </w:r>
            <w:proofErr w:type="spellStart"/>
            <w:r w:rsidRPr="00687CFE">
              <w:rPr>
                <w:sz w:val="20"/>
                <w:szCs w:val="20"/>
              </w:rPr>
              <w:t>водоснабже</w:t>
            </w:r>
            <w:proofErr w:type="spellEnd"/>
            <w:r w:rsidR="00E96800">
              <w:rPr>
                <w:sz w:val="20"/>
                <w:szCs w:val="20"/>
              </w:rPr>
              <w:t xml:space="preserve"> </w:t>
            </w:r>
            <w:proofErr w:type="spellStart"/>
            <w:r w:rsidRPr="00687CFE">
              <w:rPr>
                <w:sz w:val="20"/>
                <w:szCs w:val="20"/>
              </w:rPr>
              <w:t>ния</w:t>
            </w:r>
            <w:proofErr w:type="spellEnd"/>
            <w:r w:rsidRPr="00687CFE">
              <w:rPr>
                <w:sz w:val="20"/>
                <w:szCs w:val="20"/>
              </w:rPr>
              <w:t xml:space="preserve"> (Станция очистки холодной воды в </w:t>
            </w:r>
            <w:r w:rsidR="00132640">
              <w:rPr>
                <w:sz w:val="20"/>
                <w:szCs w:val="20"/>
              </w:rPr>
              <w:t xml:space="preserve">                   </w:t>
            </w:r>
            <w:r w:rsidRPr="00687CFE">
              <w:rPr>
                <w:sz w:val="20"/>
                <w:szCs w:val="20"/>
              </w:rPr>
              <w:t>п.</w:t>
            </w:r>
            <w:r w:rsidR="00E96800">
              <w:rPr>
                <w:sz w:val="20"/>
                <w:szCs w:val="20"/>
              </w:rPr>
              <w:t xml:space="preserve"> </w:t>
            </w:r>
            <w:proofErr w:type="spellStart"/>
            <w:r w:rsidRPr="00687CFE">
              <w:rPr>
                <w:sz w:val="20"/>
                <w:szCs w:val="20"/>
              </w:rPr>
              <w:t>Луковецкий</w:t>
            </w:r>
            <w:proofErr w:type="spellEnd"/>
            <w:r w:rsidRPr="00687CFE">
              <w:rPr>
                <w:sz w:val="20"/>
                <w:szCs w:val="20"/>
              </w:rPr>
              <w:t>)</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4664,21053</w:t>
            </w:r>
          </w:p>
        </w:tc>
        <w:tc>
          <w:tcPr>
            <w:tcW w:w="1134" w:type="dxa"/>
            <w:hideMark/>
          </w:tcPr>
          <w:p w:rsidR="00687CFE" w:rsidRPr="00F26B4F" w:rsidRDefault="00687CFE" w:rsidP="00687CFE">
            <w:pPr>
              <w:widowControl w:val="0"/>
              <w:autoSpaceDE w:val="0"/>
              <w:autoSpaceDN w:val="0"/>
              <w:adjustRightInd w:val="0"/>
              <w:jc w:val="center"/>
              <w:rPr>
                <w:sz w:val="18"/>
                <w:szCs w:val="18"/>
              </w:rPr>
            </w:pPr>
            <w:r w:rsidRPr="00F26B4F">
              <w:rPr>
                <w:sz w:val="18"/>
                <w:szCs w:val="18"/>
              </w:rPr>
              <w:t>4664,21053</w:t>
            </w:r>
          </w:p>
        </w:tc>
        <w:tc>
          <w:tcPr>
            <w:tcW w:w="709" w:type="dxa"/>
            <w:hideMark/>
          </w:tcPr>
          <w:p w:rsidR="00687CFE" w:rsidRPr="00F26B4F" w:rsidRDefault="00687CFE" w:rsidP="00687CFE">
            <w:pPr>
              <w:widowControl w:val="0"/>
              <w:autoSpaceDE w:val="0"/>
              <w:autoSpaceDN w:val="0"/>
              <w:adjustRightInd w:val="0"/>
              <w:jc w:val="center"/>
              <w:rPr>
                <w:sz w:val="18"/>
                <w:szCs w:val="18"/>
              </w:rPr>
            </w:pPr>
            <w:r w:rsidRPr="00F26B4F">
              <w:rPr>
                <w:sz w:val="18"/>
                <w:szCs w:val="18"/>
              </w:rPr>
              <w:t>100</w:t>
            </w:r>
          </w:p>
        </w:tc>
        <w:tc>
          <w:tcPr>
            <w:tcW w:w="709" w:type="dxa"/>
            <w:hideMark/>
          </w:tcPr>
          <w:p w:rsidR="00687CFE" w:rsidRPr="00F26B4F" w:rsidRDefault="00687CFE" w:rsidP="00687CFE">
            <w:pPr>
              <w:widowControl w:val="0"/>
              <w:autoSpaceDE w:val="0"/>
              <w:autoSpaceDN w:val="0"/>
              <w:adjustRightInd w:val="0"/>
              <w:jc w:val="center"/>
              <w:rPr>
                <w:sz w:val="18"/>
                <w:szCs w:val="18"/>
              </w:rPr>
            </w:pPr>
            <w:r w:rsidRPr="00F26B4F">
              <w:rPr>
                <w:sz w:val="18"/>
                <w:szCs w:val="18"/>
              </w:rPr>
              <w:t>0</w:t>
            </w:r>
          </w:p>
        </w:tc>
        <w:tc>
          <w:tcPr>
            <w:tcW w:w="708" w:type="dxa"/>
            <w:hideMark/>
          </w:tcPr>
          <w:p w:rsidR="00687CFE" w:rsidRPr="00F26B4F" w:rsidRDefault="00687CFE" w:rsidP="00687CFE">
            <w:pPr>
              <w:widowControl w:val="0"/>
              <w:autoSpaceDE w:val="0"/>
              <w:autoSpaceDN w:val="0"/>
              <w:adjustRightInd w:val="0"/>
              <w:jc w:val="center"/>
              <w:rPr>
                <w:sz w:val="18"/>
                <w:szCs w:val="18"/>
              </w:rPr>
            </w:pPr>
            <w:r w:rsidRPr="00F26B4F">
              <w:rPr>
                <w:sz w:val="18"/>
                <w:szCs w:val="18"/>
              </w:rPr>
              <w:t>0</w:t>
            </w:r>
          </w:p>
        </w:tc>
        <w:tc>
          <w:tcPr>
            <w:tcW w:w="1134" w:type="dxa"/>
            <w:hideMark/>
          </w:tcPr>
          <w:p w:rsidR="00687CFE" w:rsidRPr="00F26B4F" w:rsidRDefault="00687CFE" w:rsidP="00687CFE">
            <w:pPr>
              <w:widowControl w:val="0"/>
              <w:autoSpaceDE w:val="0"/>
              <w:autoSpaceDN w:val="0"/>
              <w:adjustRightInd w:val="0"/>
              <w:jc w:val="center"/>
              <w:rPr>
                <w:sz w:val="18"/>
                <w:szCs w:val="18"/>
              </w:rPr>
            </w:pPr>
            <w:r w:rsidRPr="00F26B4F">
              <w:rPr>
                <w:sz w:val="18"/>
                <w:szCs w:val="18"/>
              </w:rPr>
              <w:t>2197,41</w:t>
            </w:r>
          </w:p>
        </w:tc>
        <w:tc>
          <w:tcPr>
            <w:tcW w:w="1134" w:type="dxa"/>
            <w:hideMark/>
          </w:tcPr>
          <w:p w:rsidR="00687CFE" w:rsidRPr="00F26B4F" w:rsidRDefault="00687CFE" w:rsidP="00687CFE">
            <w:pPr>
              <w:widowControl w:val="0"/>
              <w:autoSpaceDE w:val="0"/>
              <w:autoSpaceDN w:val="0"/>
              <w:adjustRightInd w:val="0"/>
              <w:jc w:val="center"/>
              <w:rPr>
                <w:sz w:val="18"/>
                <w:szCs w:val="18"/>
              </w:rPr>
            </w:pPr>
            <w:r w:rsidRPr="00F26B4F">
              <w:rPr>
                <w:sz w:val="18"/>
                <w:szCs w:val="18"/>
              </w:rPr>
              <w:t>2197,41</w:t>
            </w:r>
          </w:p>
        </w:tc>
        <w:tc>
          <w:tcPr>
            <w:tcW w:w="1134" w:type="dxa"/>
            <w:hideMark/>
          </w:tcPr>
          <w:p w:rsidR="00687CFE" w:rsidRPr="00F26B4F" w:rsidRDefault="00687CFE" w:rsidP="00687CFE">
            <w:pPr>
              <w:widowControl w:val="0"/>
              <w:autoSpaceDE w:val="0"/>
              <w:autoSpaceDN w:val="0"/>
              <w:adjustRightInd w:val="0"/>
              <w:jc w:val="center"/>
              <w:rPr>
                <w:sz w:val="18"/>
                <w:szCs w:val="18"/>
              </w:rPr>
            </w:pPr>
            <w:r w:rsidRPr="00F26B4F">
              <w:rPr>
                <w:sz w:val="18"/>
                <w:szCs w:val="18"/>
              </w:rPr>
              <w:t>2466,80053</w:t>
            </w:r>
          </w:p>
        </w:tc>
        <w:tc>
          <w:tcPr>
            <w:tcW w:w="1134" w:type="dxa"/>
            <w:hideMark/>
          </w:tcPr>
          <w:p w:rsidR="00687CFE" w:rsidRPr="00F26B4F" w:rsidRDefault="00687CFE" w:rsidP="00687CFE">
            <w:pPr>
              <w:widowControl w:val="0"/>
              <w:autoSpaceDE w:val="0"/>
              <w:autoSpaceDN w:val="0"/>
              <w:adjustRightInd w:val="0"/>
              <w:jc w:val="center"/>
              <w:rPr>
                <w:sz w:val="18"/>
                <w:szCs w:val="18"/>
              </w:rPr>
            </w:pPr>
            <w:r w:rsidRPr="00F26B4F">
              <w:rPr>
                <w:sz w:val="18"/>
                <w:szCs w:val="18"/>
              </w:rPr>
              <w:t>2466,80053</w:t>
            </w:r>
          </w:p>
        </w:tc>
        <w:tc>
          <w:tcPr>
            <w:tcW w:w="709" w:type="dxa"/>
            <w:hideMark/>
          </w:tcPr>
          <w:p w:rsidR="00687CFE" w:rsidRPr="00F26B4F" w:rsidRDefault="00687CFE" w:rsidP="00687CFE">
            <w:pPr>
              <w:widowControl w:val="0"/>
              <w:autoSpaceDE w:val="0"/>
              <w:autoSpaceDN w:val="0"/>
              <w:adjustRightInd w:val="0"/>
              <w:jc w:val="center"/>
              <w:rPr>
                <w:sz w:val="18"/>
                <w:szCs w:val="18"/>
              </w:rPr>
            </w:pPr>
            <w:r w:rsidRPr="00F26B4F">
              <w:rPr>
                <w:sz w:val="18"/>
                <w:szCs w:val="18"/>
              </w:rPr>
              <w:t>0</w:t>
            </w:r>
          </w:p>
        </w:tc>
        <w:tc>
          <w:tcPr>
            <w:tcW w:w="992" w:type="dxa"/>
            <w:hideMark/>
          </w:tcPr>
          <w:p w:rsidR="00687CFE" w:rsidRPr="00F26B4F" w:rsidRDefault="00687CFE" w:rsidP="00687CFE">
            <w:pPr>
              <w:widowControl w:val="0"/>
              <w:autoSpaceDE w:val="0"/>
              <w:autoSpaceDN w:val="0"/>
              <w:adjustRightInd w:val="0"/>
              <w:jc w:val="center"/>
              <w:rPr>
                <w:sz w:val="18"/>
                <w:szCs w:val="18"/>
              </w:rPr>
            </w:pPr>
            <w:r w:rsidRPr="00F26B4F">
              <w:rPr>
                <w:sz w:val="18"/>
                <w:szCs w:val="18"/>
              </w:rPr>
              <w:t>0</w:t>
            </w:r>
          </w:p>
        </w:tc>
        <w:tc>
          <w:tcPr>
            <w:tcW w:w="1134" w:type="dxa"/>
            <w:hideMark/>
          </w:tcPr>
          <w:p w:rsidR="00687CFE" w:rsidRPr="00F26B4F" w:rsidRDefault="00687CFE" w:rsidP="00687CFE">
            <w:pPr>
              <w:widowControl w:val="0"/>
              <w:autoSpaceDE w:val="0"/>
              <w:autoSpaceDN w:val="0"/>
              <w:adjustRightInd w:val="0"/>
              <w:jc w:val="center"/>
              <w:rPr>
                <w:sz w:val="18"/>
                <w:szCs w:val="18"/>
              </w:rPr>
            </w:pPr>
            <w:r w:rsidRPr="00F26B4F">
              <w:rPr>
                <w:sz w:val="18"/>
                <w:szCs w:val="18"/>
              </w:rPr>
              <w:t>4664,21053</w:t>
            </w:r>
          </w:p>
        </w:tc>
        <w:tc>
          <w:tcPr>
            <w:tcW w:w="1276" w:type="dxa"/>
            <w:hideMark/>
          </w:tcPr>
          <w:p w:rsidR="00132640" w:rsidRDefault="00687CFE" w:rsidP="00687CFE">
            <w:pPr>
              <w:widowControl w:val="0"/>
              <w:autoSpaceDE w:val="0"/>
              <w:autoSpaceDN w:val="0"/>
              <w:adjustRightInd w:val="0"/>
              <w:jc w:val="center"/>
              <w:rPr>
                <w:sz w:val="20"/>
                <w:szCs w:val="20"/>
              </w:rPr>
            </w:pPr>
            <w:r w:rsidRPr="00687CFE">
              <w:rPr>
                <w:sz w:val="20"/>
                <w:szCs w:val="20"/>
              </w:rPr>
              <w:t xml:space="preserve">Разработана проектно-сметная </w:t>
            </w:r>
            <w:proofErr w:type="gramStart"/>
            <w:r w:rsidRPr="00687CFE">
              <w:rPr>
                <w:sz w:val="20"/>
                <w:szCs w:val="20"/>
              </w:rPr>
              <w:t>документа</w:t>
            </w:r>
            <w:r w:rsidR="00E96800">
              <w:rPr>
                <w:sz w:val="20"/>
                <w:szCs w:val="20"/>
              </w:rPr>
              <w:t xml:space="preserve"> </w:t>
            </w:r>
            <w:proofErr w:type="spellStart"/>
            <w:r w:rsidRPr="00687CFE">
              <w:rPr>
                <w:sz w:val="20"/>
                <w:szCs w:val="20"/>
              </w:rPr>
              <w:t>ция</w:t>
            </w:r>
            <w:proofErr w:type="spellEnd"/>
            <w:proofErr w:type="gramEnd"/>
            <w:r w:rsidRPr="00687CFE">
              <w:rPr>
                <w:sz w:val="20"/>
                <w:szCs w:val="20"/>
              </w:rPr>
              <w:t xml:space="preserve"> для строительства и реконструкции (модернизации) объектов питьевого водоснабжения (Станция очистки холодной воды в п. </w:t>
            </w:r>
            <w:proofErr w:type="spellStart"/>
            <w:r w:rsidRPr="00687CFE">
              <w:rPr>
                <w:sz w:val="20"/>
                <w:szCs w:val="20"/>
              </w:rPr>
              <w:t>Луковец</w:t>
            </w:r>
            <w:proofErr w:type="spellEnd"/>
            <w:r w:rsidR="00E96800">
              <w:rPr>
                <w:sz w:val="20"/>
                <w:szCs w:val="20"/>
              </w:rPr>
              <w:t xml:space="preserve"> </w:t>
            </w:r>
            <w:r w:rsidRPr="00687CFE">
              <w:rPr>
                <w:sz w:val="20"/>
                <w:szCs w:val="20"/>
              </w:rPr>
              <w:t>кий)</w:t>
            </w:r>
          </w:p>
          <w:p w:rsidR="00687CFE" w:rsidRDefault="00687CFE" w:rsidP="00687CFE">
            <w:pPr>
              <w:widowControl w:val="0"/>
              <w:autoSpaceDE w:val="0"/>
              <w:autoSpaceDN w:val="0"/>
              <w:adjustRightInd w:val="0"/>
              <w:jc w:val="center"/>
              <w:rPr>
                <w:sz w:val="20"/>
                <w:szCs w:val="20"/>
              </w:rPr>
            </w:pPr>
            <w:r w:rsidRPr="00687CFE">
              <w:rPr>
                <w:sz w:val="20"/>
                <w:szCs w:val="20"/>
              </w:rPr>
              <w:t xml:space="preserve"> </w:t>
            </w:r>
          </w:p>
          <w:p w:rsidR="00F26B4F" w:rsidRPr="00687CFE" w:rsidRDefault="00F26B4F" w:rsidP="00687CFE">
            <w:pPr>
              <w:widowControl w:val="0"/>
              <w:autoSpaceDE w:val="0"/>
              <w:autoSpaceDN w:val="0"/>
              <w:adjustRightInd w:val="0"/>
              <w:jc w:val="center"/>
              <w:rPr>
                <w:sz w:val="20"/>
                <w:szCs w:val="20"/>
              </w:rPr>
            </w:pPr>
          </w:p>
        </w:tc>
      </w:tr>
      <w:tr w:rsidR="00AC62CF" w:rsidRPr="00687CFE" w:rsidTr="00D43BAC">
        <w:trPr>
          <w:trHeight w:val="4035"/>
        </w:trPr>
        <w:tc>
          <w:tcPr>
            <w:tcW w:w="1418" w:type="dxa"/>
            <w:hideMark/>
          </w:tcPr>
          <w:p w:rsidR="00687CFE" w:rsidRPr="00687CFE" w:rsidRDefault="00687CFE" w:rsidP="00E96800">
            <w:pPr>
              <w:widowControl w:val="0"/>
              <w:autoSpaceDE w:val="0"/>
              <w:autoSpaceDN w:val="0"/>
              <w:adjustRightInd w:val="0"/>
              <w:jc w:val="both"/>
              <w:rPr>
                <w:sz w:val="20"/>
                <w:szCs w:val="20"/>
              </w:rPr>
            </w:pPr>
            <w:r w:rsidRPr="00687CFE">
              <w:rPr>
                <w:sz w:val="20"/>
                <w:szCs w:val="20"/>
              </w:rPr>
              <w:lastRenderedPageBreak/>
              <w:t xml:space="preserve">4.1.4. Разработка проектно-сметной </w:t>
            </w:r>
            <w:proofErr w:type="gramStart"/>
            <w:r w:rsidRPr="00687CFE">
              <w:rPr>
                <w:sz w:val="20"/>
                <w:szCs w:val="20"/>
              </w:rPr>
              <w:t>документа</w:t>
            </w:r>
            <w:r w:rsidR="00E96800">
              <w:rPr>
                <w:sz w:val="20"/>
                <w:szCs w:val="20"/>
              </w:rPr>
              <w:t xml:space="preserve"> </w:t>
            </w:r>
            <w:proofErr w:type="spellStart"/>
            <w:r w:rsidRPr="00687CFE">
              <w:rPr>
                <w:sz w:val="20"/>
                <w:szCs w:val="20"/>
              </w:rPr>
              <w:t>ции</w:t>
            </w:r>
            <w:proofErr w:type="spellEnd"/>
            <w:proofErr w:type="gramEnd"/>
            <w:r w:rsidRPr="00687CFE">
              <w:rPr>
                <w:sz w:val="20"/>
                <w:szCs w:val="20"/>
              </w:rPr>
              <w:t xml:space="preserve"> по объекту «Строительство, </w:t>
            </w:r>
            <w:proofErr w:type="spellStart"/>
            <w:r w:rsidRPr="00687CFE">
              <w:rPr>
                <w:sz w:val="20"/>
                <w:szCs w:val="20"/>
              </w:rPr>
              <w:t>реконструк</w:t>
            </w:r>
            <w:proofErr w:type="spellEnd"/>
            <w:r w:rsidR="00E96800">
              <w:rPr>
                <w:sz w:val="20"/>
                <w:szCs w:val="20"/>
              </w:rPr>
              <w:t xml:space="preserve"> </w:t>
            </w:r>
            <w:proofErr w:type="spellStart"/>
            <w:r w:rsidRPr="00687CFE">
              <w:rPr>
                <w:sz w:val="20"/>
                <w:szCs w:val="20"/>
              </w:rPr>
              <w:t>ция</w:t>
            </w:r>
            <w:proofErr w:type="spellEnd"/>
            <w:r w:rsidRPr="00687CFE">
              <w:rPr>
                <w:sz w:val="20"/>
                <w:szCs w:val="20"/>
              </w:rPr>
              <w:t xml:space="preserve"> системы </w:t>
            </w:r>
            <w:proofErr w:type="spellStart"/>
            <w:r w:rsidRPr="00687CFE">
              <w:rPr>
                <w:sz w:val="20"/>
                <w:szCs w:val="20"/>
              </w:rPr>
              <w:t>водоснабже</w:t>
            </w:r>
            <w:proofErr w:type="spellEnd"/>
            <w:r w:rsidR="00E96800">
              <w:rPr>
                <w:sz w:val="20"/>
                <w:szCs w:val="20"/>
              </w:rPr>
              <w:t xml:space="preserve"> </w:t>
            </w:r>
            <w:proofErr w:type="spellStart"/>
            <w:r w:rsidRPr="00687CFE">
              <w:rPr>
                <w:sz w:val="20"/>
                <w:szCs w:val="20"/>
              </w:rPr>
              <w:t>ния</w:t>
            </w:r>
            <w:proofErr w:type="spellEnd"/>
            <w:r w:rsidRPr="00687CFE">
              <w:rPr>
                <w:sz w:val="20"/>
                <w:szCs w:val="20"/>
              </w:rPr>
              <w:t xml:space="preserve"> пос. Светлый МО «</w:t>
            </w:r>
            <w:proofErr w:type="spellStart"/>
            <w:r w:rsidRPr="00687CFE">
              <w:rPr>
                <w:sz w:val="20"/>
                <w:szCs w:val="20"/>
              </w:rPr>
              <w:t>Светлозерс</w:t>
            </w:r>
            <w:proofErr w:type="spellEnd"/>
            <w:r w:rsidR="00E96800">
              <w:rPr>
                <w:sz w:val="20"/>
                <w:szCs w:val="20"/>
              </w:rPr>
              <w:t xml:space="preserve"> </w:t>
            </w:r>
            <w:r w:rsidRPr="00687CFE">
              <w:rPr>
                <w:sz w:val="20"/>
                <w:szCs w:val="20"/>
              </w:rPr>
              <w:t>кое»</w:t>
            </w:r>
          </w:p>
        </w:tc>
        <w:tc>
          <w:tcPr>
            <w:tcW w:w="1701" w:type="dxa"/>
            <w:hideMark/>
          </w:tcPr>
          <w:p w:rsidR="00E96800" w:rsidRDefault="00687CFE" w:rsidP="00687CFE">
            <w:pPr>
              <w:widowControl w:val="0"/>
              <w:autoSpaceDE w:val="0"/>
              <w:autoSpaceDN w:val="0"/>
              <w:adjustRightInd w:val="0"/>
              <w:jc w:val="center"/>
              <w:rPr>
                <w:sz w:val="20"/>
                <w:szCs w:val="20"/>
              </w:rPr>
            </w:pPr>
            <w:r w:rsidRPr="00687CFE">
              <w:rPr>
                <w:sz w:val="20"/>
                <w:szCs w:val="20"/>
              </w:rPr>
              <w:t xml:space="preserve">Администрация МО «Холмогорский муниципальный район»    </w:t>
            </w:r>
          </w:p>
          <w:p w:rsidR="00687CFE" w:rsidRPr="00687CFE" w:rsidRDefault="00687CFE" w:rsidP="00687CFE">
            <w:pPr>
              <w:widowControl w:val="0"/>
              <w:autoSpaceDE w:val="0"/>
              <w:autoSpaceDN w:val="0"/>
              <w:adjustRightInd w:val="0"/>
              <w:jc w:val="center"/>
              <w:rPr>
                <w:sz w:val="20"/>
                <w:szCs w:val="20"/>
              </w:rPr>
            </w:pPr>
            <w:r w:rsidRPr="00687CFE">
              <w:rPr>
                <w:sz w:val="20"/>
                <w:szCs w:val="20"/>
              </w:rPr>
              <w:t>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2057,49439</w:t>
            </w:r>
          </w:p>
        </w:tc>
        <w:tc>
          <w:tcPr>
            <w:tcW w:w="1134" w:type="dxa"/>
            <w:hideMark/>
          </w:tcPr>
          <w:p w:rsidR="00687CFE" w:rsidRPr="00CC09AB" w:rsidRDefault="00687CFE" w:rsidP="00687CFE">
            <w:pPr>
              <w:widowControl w:val="0"/>
              <w:autoSpaceDE w:val="0"/>
              <w:autoSpaceDN w:val="0"/>
              <w:adjustRightInd w:val="0"/>
              <w:jc w:val="center"/>
              <w:rPr>
                <w:sz w:val="18"/>
                <w:szCs w:val="18"/>
              </w:rPr>
            </w:pPr>
            <w:r w:rsidRPr="00CC09AB">
              <w:rPr>
                <w:sz w:val="18"/>
                <w:szCs w:val="18"/>
              </w:rPr>
              <w:t>2057,49439</w:t>
            </w:r>
          </w:p>
        </w:tc>
        <w:tc>
          <w:tcPr>
            <w:tcW w:w="709" w:type="dxa"/>
            <w:hideMark/>
          </w:tcPr>
          <w:p w:rsidR="00687CFE" w:rsidRPr="00CC09AB" w:rsidRDefault="00687CFE" w:rsidP="00687CFE">
            <w:pPr>
              <w:widowControl w:val="0"/>
              <w:autoSpaceDE w:val="0"/>
              <w:autoSpaceDN w:val="0"/>
              <w:adjustRightInd w:val="0"/>
              <w:jc w:val="center"/>
              <w:rPr>
                <w:sz w:val="18"/>
                <w:szCs w:val="18"/>
              </w:rPr>
            </w:pPr>
            <w:r w:rsidRPr="00CC09AB">
              <w:rPr>
                <w:sz w:val="18"/>
                <w:szCs w:val="18"/>
              </w:rPr>
              <w:t>100</w:t>
            </w:r>
          </w:p>
        </w:tc>
        <w:tc>
          <w:tcPr>
            <w:tcW w:w="709" w:type="dxa"/>
            <w:hideMark/>
          </w:tcPr>
          <w:p w:rsidR="00687CFE" w:rsidRPr="00CC09AB" w:rsidRDefault="00687CFE" w:rsidP="00687CFE">
            <w:pPr>
              <w:widowControl w:val="0"/>
              <w:autoSpaceDE w:val="0"/>
              <w:autoSpaceDN w:val="0"/>
              <w:adjustRightInd w:val="0"/>
              <w:jc w:val="center"/>
              <w:rPr>
                <w:sz w:val="18"/>
                <w:szCs w:val="18"/>
              </w:rPr>
            </w:pPr>
            <w:r w:rsidRPr="00CC09AB">
              <w:rPr>
                <w:sz w:val="18"/>
                <w:szCs w:val="18"/>
              </w:rPr>
              <w:t>0</w:t>
            </w:r>
          </w:p>
        </w:tc>
        <w:tc>
          <w:tcPr>
            <w:tcW w:w="708" w:type="dxa"/>
            <w:hideMark/>
          </w:tcPr>
          <w:p w:rsidR="00687CFE" w:rsidRPr="00CC09AB" w:rsidRDefault="00687CFE" w:rsidP="00687CFE">
            <w:pPr>
              <w:widowControl w:val="0"/>
              <w:autoSpaceDE w:val="0"/>
              <w:autoSpaceDN w:val="0"/>
              <w:adjustRightInd w:val="0"/>
              <w:jc w:val="center"/>
              <w:rPr>
                <w:sz w:val="18"/>
                <w:szCs w:val="18"/>
              </w:rPr>
            </w:pPr>
            <w:r w:rsidRPr="00CC09AB">
              <w:rPr>
                <w:sz w:val="18"/>
                <w:szCs w:val="18"/>
              </w:rPr>
              <w:t>0</w:t>
            </w:r>
          </w:p>
        </w:tc>
        <w:tc>
          <w:tcPr>
            <w:tcW w:w="1134" w:type="dxa"/>
            <w:hideMark/>
          </w:tcPr>
          <w:p w:rsidR="00687CFE" w:rsidRPr="00CC09AB" w:rsidRDefault="00687CFE" w:rsidP="00687CFE">
            <w:pPr>
              <w:widowControl w:val="0"/>
              <w:autoSpaceDE w:val="0"/>
              <w:autoSpaceDN w:val="0"/>
              <w:adjustRightInd w:val="0"/>
              <w:jc w:val="center"/>
              <w:rPr>
                <w:sz w:val="18"/>
                <w:szCs w:val="18"/>
              </w:rPr>
            </w:pPr>
            <w:r w:rsidRPr="00CC09AB">
              <w:rPr>
                <w:sz w:val="18"/>
                <w:szCs w:val="18"/>
              </w:rPr>
              <w:t>1831,17</w:t>
            </w:r>
          </w:p>
        </w:tc>
        <w:tc>
          <w:tcPr>
            <w:tcW w:w="1134" w:type="dxa"/>
            <w:hideMark/>
          </w:tcPr>
          <w:p w:rsidR="00687CFE" w:rsidRPr="00CC09AB" w:rsidRDefault="00687CFE" w:rsidP="00687CFE">
            <w:pPr>
              <w:widowControl w:val="0"/>
              <w:autoSpaceDE w:val="0"/>
              <w:autoSpaceDN w:val="0"/>
              <w:adjustRightInd w:val="0"/>
              <w:jc w:val="center"/>
              <w:rPr>
                <w:sz w:val="18"/>
                <w:szCs w:val="18"/>
              </w:rPr>
            </w:pPr>
            <w:r w:rsidRPr="00CC09AB">
              <w:rPr>
                <w:sz w:val="18"/>
                <w:szCs w:val="18"/>
              </w:rPr>
              <w:t>1831,17</w:t>
            </w:r>
          </w:p>
        </w:tc>
        <w:tc>
          <w:tcPr>
            <w:tcW w:w="1134" w:type="dxa"/>
            <w:hideMark/>
          </w:tcPr>
          <w:p w:rsidR="00687CFE" w:rsidRPr="00CC09AB" w:rsidRDefault="00687CFE" w:rsidP="00687CFE">
            <w:pPr>
              <w:widowControl w:val="0"/>
              <w:autoSpaceDE w:val="0"/>
              <w:autoSpaceDN w:val="0"/>
              <w:adjustRightInd w:val="0"/>
              <w:jc w:val="center"/>
              <w:rPr>
                <w:sz w:val="18"/>
                <w:szCs w:val="18"/>
              </w:rPr>
            </w:pPr>
            <w:r w:rsidRPr="00CC09AB">
              <w:rPr>
                <w:sz w:val="18"/>
                <w:szCs w:val="18"/>
              </w:rPr>
              <w:t>226,32439</w:t>
            </w:r>
          </w:p>
        </w:tc>
        <w:tc>
          <w:tcPr>
            <w:tcW w:w="1134" w:type="dxa"/>
            <w:hideMark/>
          </w:tcPr>
          <w:p w:rsidR="00687CFE" w:rsidRPr="00CC09AB" w:rsidRDefault="00687CFE" w:rsidP="00687CFE">
            <w:pPr>
              <w:widowControl w:val="0"/>
              <w:autoSpaceDE w:val="0"/>
              <w:autoSpaceDN w:val="0"/>
              <w:adjustRightInd w:val="0"/>
              <w:jc w:val="center"/>
              <w:rPr>
                <w:sz w:val="18"/>
                <w:szCs w:val="18"/>
              </w:rPr>
            </w:pPr>
            <w:r w:rsidRPr="00CC09AB">
              <w:rPr>
                <w:sz w:val="18"/>
                <w:szCs w:val="18"/>
              </w:rPr>
              <w:t>226,32439</w:t>
            </w:r>
          </w:p>
        </w:tc>
        <w:tc>
          <w:tcPr>
            <w:tcW w:w="709" w:type="dxa"/>
            <w:hideMark/>
          </w:tcPr>
          <w:p w:rsidR="00687CFE" w:rsidRPr="00CC09AB" w:rsidRDefault="00687CFE" w:rsidP="00687CFE">
            <w:pPr>
              <w:widowControl w:val="0"/>
              <w:autoSpaceDE w:val="0"/>
              <w:autoSpaceDN w:val="0"/>
              <w:adjustRightInd w:val="0"/>
              <w:jc w:val="center"/>
              <w:rPr>
                <w:sz w:val="18"/>
                <w:szCs w:val="18"/>
              </w:rPr>
            </w:pPr>
            <w:r w:rsidRPr="00CC09AB">
              <w:rPr>
                <w:sz w:val="18"/>
                <w:szCs w:val="18"/>
              </w:rPr>
              <w:t>0</w:t>
            </w:r>
          </w:p>
        </w:tc>
        <w:tc>
          <w:tcPr>
            <w:tcW w:w="992" w:type="dxa"/>
            <w:hideMark/>
          </w:tcPr>
          <w:p w:rsidR="00687CFE" w:rsidRPr="00CC09AB" w:rsidRDefault="00687CFE" w:rsidP="00687CFE">
            <w:pPr>
              <w:widowControl w:val="0"/>
              <w:autoSpaceDE w:val="0"/>
              <w:autoSpaceDN w:val="0"/>
              <w:adjustRightInd w:val="0"/>
              <w:jc w:val="center"/>
              <w:rPr>
                <w:sz w:val="18"/>
                <w:szCs w:val="18"/>
              </w:rPr>
            </w:pPr>
            <w:r w:rsidRPr="00CC09AB">
              <w:rPr>
                <w:sz w:val="18"/>
                <w:szCs w:val="18"/>
              </w:rPr>
              <w:t>0</w:t>
            </w:r>
          </w:p>
        </w:tc>
        <w:tc>
          <w:tcPr>
            <w:tcW w:w="1134" w:type="dxa"/>
            <w:hideMark/>
          </w:tcPr>
          <w:p w:rsidR="00687CFE" w:rsidRPr="00CC09AB" w:rsidRDefault="00687CFE" w:rsidP="00687CFE">
            <w:pPr>
              <w:widowControl w:val="0"/>
              <w:autoSpaceDE w:val="0"/>
              <w:autoSpaceDN w:val="0"/>
              <w:adjustRightInd w:val="0"/>
              <w:jc w:val="center"/>
              <w:rPr>
                <w:sz w:val="18"/>
                <w:szCs w:val="18"/>
              </w:rPr>
            </w:pPr>
            <w:r w:rsidRPr="00CC09AB">
              <w:rPr>
                <w:sz w:val="18"/>
                <w:szCs w:val="18"/>
              </w:rPr>
              <w:t>2057,49439</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Разработана проектно-сметная </w:t>
            </w:r>
            <w:proofErr w:type="gramStart"/>
            <w:r w:rsidRPr="00687CFE">
              <w:rPr>
                <w:sz w:val="20"/>
                <w:szCs w:val="20"/>
              </w:rPr>
              <w:t>документа</w:t>
            </w:r>
            <w:r w:rsidR="00E96800">
              <w:rPr>
                <w:sz w:val="20"/>
                <w:szCs w:val="20"/>
              </w:rPr>
              <w:t xml:space="preserve"> </w:t>
            </w:r>
            <w:proofErr w:type="spellStart"/>
            <w:r w:rsidRPr="00687CFE">
              <w:rPr>
                <w:sz w:val="20"/>
                <w:szCs w:val="20"/>
              </w:rPr>
              <w:t>ция</w:t>
            </w:r>
            <w:proofErr w:type="spellEnd"/>
            <w:proofErr w:type="gramEnd"/>
            <w:r w:rsidRPr="00687CFE">
              <w:rPr>
                <w:sz w:val="20"/>
                <w:szCs w:val="20"/>
              </w:rPr>
              <w:t xml:space="preserve"> по объекту «Строительство, реконструкция системы водоснабжения пос. Светлый МО «</w:t>
            </w:r>
            <w:proofErr w:type="spellStart"/>
            <w:r w:rsidRPr="00687CFE">
              <w:rPr>
                <w:sz w:val="20"/>
                <w:szCs w:val="20"/>
              </w:rPr>
              <w:t>Светлозерское</w:t>
            </w:r>
            <w:proofErr w:type="spellEnd"/>
            <w:r w:rsidRPr="00687CFE">
              <w:rPr>
                <w:sz w:val="20"/>
                <w:szCs w:val="20"/>
              </w:rPr>
              <w:t xml:space="preserve">»  (Этапы 2021 г.: проведение, экспертиза изысканий, разработка ОТР (основные </w:t>
            </w:r>
            <w:proofErr w:type="spellStart"/>
            <w:r w:rsidRPr="00687CFE">
              <w:rPr>
                <w:sz w:val="20"/>
                <w:szCs w:val="20"/>
              </w:rPr>
              <w:t>техничес</w:t>
            </w:r>
            <w:proofErr w:type="spellEnd"/>
            <w:r w:rsidR="00E96800">
              <w:rPr>
                <w:sz w:val="20"/>
                <w:szCs w:val="20"/>
              </w:rPr>
              <w:t xml:space="preserve"> кие решения)</w:t>
            </w:r>
          </w:p>
        </w:tc>
      </w:tr>
      <w:tr w:rsidR="00AC62CF" w:rsidRPr="00687CFE" w:rsidTr="00D43BAC">
        <w:trPr>
          <w:trHeight w:val="2970"/>
        </w:trPr>
        <w:tc>
          <w:tcPr>
            <w:tcW w:w="1418" w:type="dxa"/>
            <w:hideMark/>
          </w:tcPr>
          <w:p w:rsidR="00687CFE" w:rsidRPr="00687CFE" w:rsidRDefault="00687CFE" w:rsidP="00E96800">
            <w:pPr>
              <w:widowControl w:val="0"/>
              <w:autoSpaceDE w:val="0"/>
              <w:autoSpaceDN w:val="0"/>
              <w:adjustRightInd w:val="0"/>
              <w:jc w:val="both"/>
              <w:rPr>
                <w:sz w:val="20"/>
                <w:szCs w:val="20"/>
              </w:rPr>
            </w:pPr>
            <w:r w:rsidRPr="00687CFE">
              <w:rPr>
                <w:sz w:val="20"/>
                <w:szCs w:val="20"/>
              </w:rPr>
              <w:lastRenderedPageBreak/>
              <w:t xml:space="preserve">4.1.5. Выполнение проектных работ для </w:t>
            </w:r>
            <w:proofErr w:type="spellStart"/>
            <w:proofErr w:type="gramStart"/>
            <w:r w:rsidRPr="00687CFE">
              <w:rPr>
                <w:sz w:val="20"/>
                <w:szCs w:val="20"/>
              </w:rPr>
              <w:t>строительст</w:t>
            </w:r>
            <w:proofErr w:type="spellEnd"/>
            <w:r w:rsidR="00E96800">
              <w:rPr>
                <w:sz w:val="20"/>
                <w:szCs w:val="20"/>
              </w:rPr>
              <w:t xml:space="preserve"> </w:t>
            </w:r>
            <w:proofErr w:type="spellStart"/>
            <w:r w:rsidRPr="00687CFE">
              <w:rPr>
                <w:sz w:val="20"/>
                <w:szCs w:val="20"/>
              </w:rPr>
              <w:t>ва</w:t>
            </w:r>
            <w:proofErr w:type="spellEnd"/>
            <w:proofErr w:type="gramEnd"/>
            <w:r w:rsidRPr="00687CFE">
              <w:rPr>
                <w:sz w:val="20"/>
                <w:szCs w:val="20"/>
              </w:rPr>
              <w:t xml:space="preserve"> объекта «Баня на 8 мест с. Холмогоры, </w:t>
            </w:r>
            <w:proofErr w:type="spellStart"/>
            <w:r w:rsidRPr="00687CFE">
              <w:rPr>
                <w:sz w:val="20"/>
                <w:szCs w:val="20"/>
              </w:rPr>
              <w:t>Холмогорс</w:t>
            </w:r>
            <w:proofErr w:type="spellEnd"/>
            <w:r w:rsidR="00E96800">
              <w:rPr>
                <w:sz w:val="20"/>
                <w:szCs w:val="20"/>
              </w:rPr>
              <w:t xml:space="preserve"> </w:t>
            </w:r>
            <w:r w:rsidRPr="00687CFE">
              <w:rPr>
                <w:sz w:val="20"/>
                <w:szCs w:val="20"/>
              </w:rPr>
              <w:t xml:space="preserve">кий район, </w:t>
            </w:r>
            <w:proofErr w:type="spellStart"/>
            <w:r w:rsidRPr="00687CFE">
              <w:rPr>
                <w:sz w:val="20"/>
                <w:szCs w:val="20"/>
              </w:rPr>
              <w:t>Архангельс</w:t>
            </w:r>
            <w:proofErr w:type="spellEnd"/>
            <w:r w:rsidR="00E96800">
              <w:rPr>
                <w:sz w:val="20"/>
                <w:szCs w:val="20"/>
              </w:rPr>
              <w:t xml:space="preserve"> </w:t>
            </w:r>
            <w:r w:rsidRPr="00687CFE">
              <w:rPr>
                <w:sz w:val="20"/>
                <w:szCs w:val="20"/>
              </w:rPr>
              <w:t>кая область»</w:t>
            </w:r>
          </w:p>
        </w:tc>
        <w:tc>
          <w:tcPr>
            <w:tcW w:w="1701" w:type="dxa"/>
            <w:hideMark/>
          </w:tcPr>
          <w:p w:rsidR="00E96800" w:rsidRDefault="00687CFE" w:rsidP="00687CFE">
            <w:pPr>
              <w:widowControl w:val="0"/>
              <w:autoSpaceDE w:val="0"/>
              <w:autoSpaceDN w:val="0"/>
              <w:adjustRightInd w:val="0"/>
              <w:jc w:val="center"/>
              <w:rPr>
                <w:sz w:val="20"/>
                <w:szCs w:val="20"/>
              </w:rPr>
            </w:pPr>
            <w:r w:rsidRPr="00687CFE">
              <w:rPr>
                <w:sz w:val="20"/>
                <w:szCs w:val="20"/>
              </w:rPr>
              <w:t xml:space="preserve">Администрация МО «Холмогорский муниципальный район»    </w:t>
            </w:r>
          </w:p>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308,765</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308,765</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308,765</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308,765</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308,765</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2021 год-разработана ПСД для строительства бани на 8 мест </w:t>
            </w:r>
            <w:proofErr w:type="gramStart"/>
            <w:r w:rsidRPr="00687CFE">
              <w:rPr>
                <w:sz w:val="20"/>
                <w:szCs w:val="20"/>
              </w:rPr>
              <w:t>в</w:t>
            </w:r>
            <w:proofErr w:type="gramEnd"/>
            <w:r w:rsidRPr="00687CFE">
              <w:rPr>
                <w:sz w:val="20"/>
                <w:szCs w:val="20"/>
              </w:rPr>
              <w:t xml:space="preserve"> </w:t>
            </w:r>
            <w:r w:rsidR="00E96800">
              <w:rPr>
                <w:sz w:val="20"/>
                <w:szCs w:val="20"/>
              </w:rPr>
              <w:t xml:space="preserve">                </w:t>
            </w:r>
            <w:r w:rsidRPr="00687CFE">
              <w:rPr>
                <w:sz w:val="20"/>
                <w:szCs w:val="20"/>
              </w:rPr>
              <w:t>с. Холмогоры</w:t>
            </w:r>
          </w:p>
        </w:tc>
      </w:tr>
      <w:tr w:rsidR="00AC62CF" w:rsidRPr="00687CFE" w:rsidTr="00D43BAC">
        <w:trPr>
          <w:trHeight w:val="3105"/>
        </w:trPr>
        <w:tc>
          <w:tcPr>
            <w:tcW w:w="1418" w:type="dxa"/>
            <w:hideMark/>
          </w:tcPr>
          <w:p w:rsidR="00E96800" w:rsidRDefault="00E96800" w:rsidP="00661163">
            <w:pPr>
              <w:widowControl w:val="0"/>
              <w:autoSpaceDE w:val="0"/>
              <w:autoSpaceDN w:val="0"/>
              <w:adjustRightInd w:val="0"/>
              <w:rPr>
                <w:sz w:val="20"/>
                <w:szCs w:val="20"/>
              </w:rPr>
            </w:pPr>
            <w:r>
              <w:rPr>
                <w:sz w:val="20"/>
                <w:szCs w:val="20"/>
              </w:rPr>
              <w:t xml:space="preserve">4.2. </w:t>
            </w:r>
            <w:proofErr w:type="spellStart"/>
            <w:r>
              <w:rPr>
                <w:sz w:val="20"/>
                <w:szCs w:val="20"/>
              </w:rPr>
              <w:t>Стро</w:t>
            </w:r>
            <w:r w:rsidR="00687CFE" w:rsidRPr="00687CFE">
              <w:rPr>
                <w:sz w:val="20"/>
                <w:szCs w:val="20"/>
              </w:rPr>
              <w:t>тель</w:t>
            </w:r>
            <w:proofErr w:type="spellEnd"/>
          </w:p>
          <w:p w:rsidR="00687CFE" w:rsidRPr="00687CFE" w:rsidRDefault="00687CFE" w:rsidP="00E96800">
            <w:pPr>
              <w:widowControl w:val="0"/>
              <w:autoSpaceDE w:val="0"/>
              <w:autoSpaceDN w:val="0"/>
              <w:adjustRightInd w:val="0"/>
              <w:jc w:val="both"/>
              <w:rPr>
                <w:sz w:val="20"/>
                <w:szCs w:val="20"/>
              </w:rPr>
            </w:pPr>
            <w:proofErr w:type="spellStart"/>
            <w:r w:rsidRPr="00687CFE">
              <w:rPr>
                <w:sz w:val="20"/>
                <w:szCs w:val="20"/>
              </w:rPr>
              <w:t>ство</w:t>
            </w:r>
            <w:proofErr w:type="spellEnd"/>
            <w:r w:rsidRPr="00687CFE">
              <w:rPr>
                <w:sz w:val="20"/>
                <w:szCs w:val="20"/>
              </w:rPr>
              <w:t xml:space="preserve"> и </w:t>
            </w:r>
            <w:proofErr w:type="spellStart"/>
            <w:proofErr w:type="gramStart"/>
            <w:r w:rsidRPr="00687CFE">
              <w:rPr>
                <w:sz w:val="20"/>
                <w:szCs w:val="20"/>
              </w:rPr>
              <w:t>реконструк</w:t>
            </w:r>
            <w:proofErr w:type="spellEnd"/>
            <w:r w:rsidR="00E96800">
              <w:rPr>
                <w:sz w:val="20"/>
                <w:szCs w:val="20"/>
              </w:rPr>
              <w:t xml:space="preserve"> </w:t>
            </w:r>
            <w:proofErr w:type="spellStart"/>
            <w:r w:rsidRPr="00687CFE">
              <w:rPr>
                <w:sz w:val="20"/>
                <w:szCs w:val="20"/>
              </w:rPr>
              <w:t>ция</w:t>
            </w:r>
            <w:proofErr w:type="spellEnd"/>
            <w:proofErr w:type="gramEnd"/>
            <w:r w:rsidRPr="00687CFE">
              <w:rPr>
                <w:sz w:val="20"/>
                <w:szCs w:val="20"/>
              </w:rPr>
              <w:t xml:space="preserve"> объектов </w:t>
            </w:r>
            <w:proofErr w:type="spellStart"/>
            <w:r w:rsidRPr="00687CFE">
              <w:rPr>
                <w:sz w:val="20"/>
                <w:szCs w:val="20"/>
              </w:rPr>
              <w:t>водоснабже</w:t>
            </w:r>
            <w:proofErr w:type="spellEnd"/>
            <w:r w:rsidR="00E96800">
              <w:rPr>
                <w:sz w:val="20"/>
                <w:szCs w:val="20"/>
              </w:rPr>
              <w:t xml:space="preserve"> </w:t>
            </w:r>
            <w:proofErr w:type="spellStart"/>
            <w:r w:rsidRPr="00687CFE">
              <w:rPr>
                <w:sz w:val="20"/>
                <w:szCs w:val="20"/>
              </w:rPr>
              <w:t>ния</w:t>
            </w:r>
            <w:proofErr w:type="spellEnd"/>
            <w:r w:rsidRPr="00687CFE">
              <w:rPr>
                <w:sz w:val="20"/>
                <w:szCs w:val="20"/>
              </w:rPr>
              <w:t xml:space="preserve">, </w:t>
            </w:r>
            <w:proofErr w:type="spellStart"/>
            <w:r w:rsidRPr="00687CFE">
              <w:rPr>
                <w:sz w:val="20"/>
                <w:szCs w:val="20"/>
              </w:rPr>
              <w:t>водоотведе</w:t>
            </w:r>
            <w:proofErr w:type="spellEnd"/>
            <w:r w:rsidR="00E96800">
              <w:rPr>
                <w:sz w:val="20"/>
                <w:szCs w:val="20"/>
              </w:rPr>
              <w:t xml:space="preserve"> </w:t>
            </w:r>
            <w:proofErr w:type="spellStart"/>
            <w:r w:rsidRPr="00687CFE">
              <w:rPr>
                <w:sz w:val="20"/>
                <w:szCs w:val="20"/>
              </w:rPr>
              <w:t>ния</w:t>
            </w:r>
            <w:proofErr w:type="spellEnd"/>
            <w:r w:rsidRPr="00687CFE">
              <w:rPr>
                <w:sz w:val="20"/>
                <w:szCs w:val="20"/>
              </w:rPr>
              <w:t>, теплоснабжения и ремонт жилищно-</w:t>
            </w:r>
            <w:proofErr w:type="spellStart"/>
            <w:r w:rsidRPr="00687CFE">
              <w:rPr>
                <w:sz w:val="20"/>
                <w:szCs w:val="20"/>
              </w:rPr>
              <w:t>коммуналь</w:t>
            </w:r>
            <w:proofErr w:type="spellEnd"/>
            <w:r w:rsidR="00E96800">
              <w:rPr>
                <w:sz w:val="20"/>
                <w:szCs w:val="20"/>
              </w:rPr>
              <w:t xml:space="preserve"> </w:t>
            </w:r>
            <w:r w:rsidRPr="00687CFE">
              <w:rPr>
                <w:sz w:val="20"/>
                <w:szCs w:val="20"/>
              </w:rPr>
              <w:t>ной инфраструктуры</w:t>
            </w:r>
          </w:p>
        </w:tc>
        <w:tc>
          <w:tcPr>
            <w:tcW w:w="1701" w:type="dxa"/>
            <w:hideMark/>
          </w:tcPr>
          <w:p w:rsidR="00E96800" w:rsidRDefault="00687CFE" w:rsidP="00687CFE">
            <w:pPr>
              <w:widowControl w:val="0"/>
              <w:autoSpaceDE w:val="0"/>
              <w:autoSpaceDN w:val="0"/>
              <w:adjustRightInd w:val="0"/>
              <w:jc w:val="center"/>
              <w:rPr>
                <w:sz w:val="20"/>
                <w:szCs w:val="20"/>
              </w:rPr>
            </w:pPr>
            <w:r w:rsidRPr="00687CFE">
              <w:rPr>
                <w:sz w:val="20"/>
                <w:szCs w:val="20"/>
              </w:rPr>
              <w:t xml:space="preserve">Администрация МО «Холмогорский муниципальный район»    </w:t>
            </w:r>
          </w:p>
          <w:p w:rsidR="00687CFE" w:rsidRPr="00687CFE" w:rsidRDefault="00687CFE" w:rsidP="00687CFE">
            <w:pPr>
              <w:widowControl w:val="0"/>
              <w:autoSpaceDE w:val="0"/>
              <w:autoSpaceDN w:val="0"/>
              <w:adjustRightInd w:val="0"/>
              <w:jc w:val="center"/>
              <w:rPr>
                <w:sz w:val="20"/>
                <w:szCs w:val="20"/>
              </w:rPr>
            </w:pPr>
            <w:r w:rsidRPr="00687CFE">
              <w:rPr>
                <w:sz w:val="20"/>
                <w:szCs w:val="20"/>
              </w:rPr>
              <w:t>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46774,29736</w:t>
            </w:r>
          </w:p>
        </w:tc>
        <w:tc>
          <w:tcPr>
            <w:tcW w:w="1134" w:type="dxa"/>
            <w:hideMark/>
          </w:tcPr>
          <w:p w:rsidR="00687CFE" w:rsidRPr="00132640" w:rsidRDefault="00687CFE" w:rsidP="00687CFE">
            <w:pPr>
              <w:widowControl w:val="0"/>
              <w:autoSpaceDE w:val="0"/>
              <w:autoSpaceDN w:val="0"/>
              <w:adjustRightInd w:val="0"/>
              <w:jc w:val="center"/>
              <w:rPr>
                <w:sz w:val="16"/>
                <w:szCs w:val="16"/>
              </w:rPr>
            </w:pPr>
            <w:r w:rsidRPr="00132640">
              <w:rPr>
                <w:sz w:val="16"/>
                <w:szCs w:val="16"/>
              </w:rPr>
              <w:t>43950,69164</w:t>
            </w:r>
          </w:p>
        </w:tc>
        <w:tc>
          <w:tcPr>
            <w:tcW w:w="709" w:type="dxa"/>
            <w:hideMark/>
          </w:tcPr>
          <w:p w:rsidR="00687CFE" w:rsidRPr="00132640" w:rsidRDefault="00687CFE" w:rsidP="00687CFE">
            <w:pPr>
              <w:widowControl w:val="0"/>
              <w:autoSpaceDE w:val="0"/>
              <w:autoSpaceDN w:val="0"/>
              <w:adjustRightInd w:val="0"/>
              <w:jc w:val="center"/>
              <w:rPr>
                <w:sz w:val="16"/>
                <w:szCs w:val="16"/>
              </w:rPr>
            </w:pPr>
            <w:r w:rsidRPr="00132640">
              <w:rPr>
                <w:sz w:val="16"/>
                <w:szCs w:val="16"/>
              </w:rPr>
              <w:t>94</w:t>
            </w:r>
          </w:p>
        </w:tc>
        <w:tc>
          <w:tcPr>
            <w:tcW w:w="709" w:type="dxa"/>
            <w:hideMark/>
          </w:tcPr>
          <w:p w:rsidR="00687CFE" w:rsidRPr="00132640" w:rsidRDefault="00687CFE" w:rsidP="00687CFE">
            <w:pPr>
              <w:widowControl w:val="0"/>
              <w:autoSpaceDE w:val="0"/>
              <w:autoSpaceDN w:val="0"/>
              <w:adjustRightInd w:val="0"/>
              <w:jc w:val="center"/>
              <w:rPr>
                <w:sz w:val="16"/>
                <w:szCs w:val="16"/>
              </w:rPr>
            </w:pPr>
            <w:r w:rsidRPr="00132640">
              <w:rPr>
                <w:sz w:val="16"/>
                <w:szCs w:val="16"/>
              </w:rPr>
              <w:t>28087,4</w:t>
            </w:r>
          </w:p>
        </w:tc>
        <w:tc>
          <w:tcPr>
            <w:tcW w:w="708" w:type="dxa"/>
            <w:hideMark/>
          </w:tcPr>
          <w:p w:rsidR="00687CFE" w:rsidRPr="00132640" w:rsidRDefault="00687CFE" w:rsidP="00687CFE">
            <w:pPr>
              <w:widowControl w:val="0"/>
              <w:autoSpaceDE w:val="0"/>
              <w:autoSpaceDN w:val="0"/>
              <w:adjustRightInd w:val="0"/>
              <w:jc w:val="center"/>
              <w:rPr>
                <w:sz w:val="16"/>
                <w:szCs w:val="16"/>
              </w:rPr>
            </w:pPr>
            <w:r w:rsidRPr="00132640">
              <w:rPr>
                <w:sz w:val="16"/>
                <w:szCs w:val="16"/>
              </w:rPr>
              <w:t>28087,4</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9656,23859</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7344,23824</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9030,65877</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8519,0534</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992"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6"/>
                <w:szCs w:val="16"/>
              </w:rPr>
            </w:pPr>
            <w:r w:rsidRPr="00132640">
              <w:rPr>
                <w:sz w:val="16"/>
                <w:szCs w:val="16"/>
              </w:rPr>
              <w:t>43950,69164</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w:t>
            </w:r>
          </w:p>
        </w:tc>
      </w:tr>
      <w:tr w:rsidR="00AC62CF" w:rsidRPr="00687CFE" w:rsidTr="00D43BAC">
        <w:trPr>
          <w:trHeight w:val="4455"/>
        </w:trPr>
        <w:tc>
          <w:tcPr>
            <w:tcW w:w="1418" w:type="dxa"/>
            <w:hideMark/>
          </w:tcPr>
          <w:p w:rsidR="00687CFE" w:rsidRDefault="00687CFE" w:rsidP="00E96800">
            <w:pPr>
              <w:widowControl w:val="0"/>
              <w:autoSpaceDE w:val="0"/>
              <w:autoSpaceDN w:val="0"/>
              <w:adjustRightInd w:val="0"/>
              <w:jc w:val="both"/>
              <w:rPr>
                <w:sz w:val="20"/>
                <w:szCs w:val="20"/>
              </w:rPr>
            </w:pPr>
            <w:r w:rsidRPr="00687CFE">
              <w:rPr>
                <w:sz w:val="20"/>
                <w:szCs w:val="20"/>
              </w:rPr>
              <w:lastRenderedPageBreak/>
              <w:t xml:space="preserve">4.2.1 </w:t>
            </w:r>
            <w:proofErr w:type="spellStart"/>
            <w:proofErr w:type="gramStart"/>
            <w:r w:rsidRPr="00687CFE">
              <w:rPr>
                <w:sz w:val="20"/>
                <w:szCs w:val="20"/>
              </w:rPr>
              <w:t>Строительст</w:t>
            </w:r>
            <w:proofErr w:type="spellEnd"/>
            <w:r w:rsidR="00E96800">
              <w:rPr>
                <w:sz w:val="20"/>
                <w:szCs w:val="20"/>
              </w:rPr>
              <w:t xml:space="preserve"> </w:t>
            </w:r>
            <w:r w:rsidRPr="00687CFE">
              <w:rPr>
                <w:sz w:val="20"/>
                <w:szCs w:val="20"/>
              </w:rPr>
              <w:t>во</w:t>
            </w:r>
            <w:proofErr w:type="gramEnd"/>
            <w:r w:rsidRPr="00687CFE">
              <w:rPr>
                <w:sz w:val="20"/>
                <w:szCs w:val="20"/>
              </w:rPr>
              <w:t xml:space="preserve"> и </w:t>
            </w:r>
            <w:proofErr w:type="spellStart"/>
            <w:r w:rsidRPr="00687CFE">
              <w:rPr>
                <w:sz w:val="20"/>
                <w:szCs w:val="20"/>
              </w:rPr>
              <w:t>реконструк</w:t>
            </w:r>
            <w:proofErr w:type="spellEnd"/>
            <w:r w:rsidR="00E96800">
              <w:rPr>
                <w:sz w:val="20"/>
                <w:szCs w:val="20"/>
              </w:rPr>
              <w:t xml:space="preserve"> </w:t>
            </w:r>
            <w:proofErr w:type="spellStart"/>
            <w:r w:rsidRPr="00687CFE">
              <w:rPr>
                <w:sz w:val="20"/>
                <w:szCs w:val="20"/>
              </w:rPr>
              <w:t>ция</w:t>
            </w:r>
            <w:proofErr w:type="spellEnd"/>
            <w:r w:rsidRPr="00687CFE">
              <w:rPr>
                <w:sz w:val="20"/>
                <w:szCs w:val="20"/>
              </w:rPr>
              <w:t xml:space="preserve"> (</w:t>
            </w:r>
            <w:proofErr w:type="spellStart"/>
            <w:r w:rsidRPr="00687CFE">
              <w:rPr>
                <w:sz w:val="20"/>
                <w:szCs w:val="20"/>
              </w:rPr>
              <w:t>модерниза</w:t>
            </w:r>
            <w:proofErr w:type="spellEnd"/>
            <w:r w:rsidR="00E96800">
              <w:rPr>
                <w:sz w:val="20"/>
                <w:szCs w:val="20"/>
              </w:rPr>
              <w:t xml:space="preserve"> </w:t>
            </w:r>
            <w:proofErr w:type="spellStart"/>
            <w:r w:rsidRPr="00687CFE">
              <w:rPr>
                <w:sz w:val="20"/>
                <w:szCs w:val="20"/>
              </w:rPr>
              <w:t>ция</w:t>
            </w:r>
            <w:proofErr w:type="spellEnd"/>
            <w:r w:rsidRPr="00687CFE">
              <w:rPr>
                <w:sz w:val="20"/>
                <w:szCs w:val="20"/>
              </w:rPr>
              <w:t xml:space="preserve">) объектов питьевого </w:t>
            </w:r>
            <w:proofErr w:type="spellStart"/>
            <w:r w:rsidRPr="00687CFE">
              <w:rPr>
                <w:sz w:val="20"/>
                <w:szCs w:val="20"/>
              </w:rPr>
              <w:t>водоснабже</w:t>
            </w:r>
            <w:proofErr w:type="spellEnd"/>
            <w:r w:rsidR="00E96800">
              <w:rPr>
                <w:sz w:val="20"/>
                <w:szCs w:val="20"/>
              </w:rPr>
              <w:t xml:space="preserve"> </w:t>
            </w:r>
            <w:proofErr w:type="spellStart"/>
            <w:r w:rsidRPr="00687CFE">
              <w:rPr>
                <w:sz w:val="20"/>
                <w:szCs w:val="20"/>
              </w:rPr>
              <w:t>ния</w:t>
            </w:r>
            <w:proofErr w:type="spellEnd"/>
            <w:r w:rsidRPr="00687CFE">
              <w:rPr>
                <w:sz w:val="20"/>
                <w:szCs w:val="20"/>
              </w:rPr>
              <w:t xml:space="preserve"> («Станция очистки холодной воды» по адресу: </w:t>
            </w:r>
            <w:proofErr w:type="spellStart"/>
            <w:proofErr w:type="gramStart"/>
            <w:r w:rsidRPr="00687CFE">
              <w:rPr>
                <w:sz w:val="20"/>
                <w:szCs w:val="20"/>
              </w:rPr>
              <w:t>Архангельс</w:t>
            </w:r>
            <w:proofErr w:type="spellEnd"/>
            <w:r w:rsidR="00E96800">
              <w:rPr>
                <w:sz w:val="20"/>
                <w:szCs w:val="20"/>
              </w:rPr>
              <w:t xml:space="preserve"> </w:t>
            </w:r>
            <w:r w:rsidRPr="00687CFE">
              <w:rPr>
                <w:sz w:val="20"/>
                <w:szCs w:val="20"/>
              </w:rPr>
              <w:t>кая</w:t>
            </w:r>
            <w:proofErr w:type="gramEnd"/>
            <w:r w:rsidRPr="00687CFE">
              <w:rPr>
                <w:sz w:val="20"/>
                <w:szCs w:val="20"/>
              </w:rPr>
              <w:t xml:space="preserve"> область, </w:t>
            </w:r>
            <w:proofErr w:type="spellStart"/>
            <w:r w:rsidRPr="00687CFE">
              <w:rPr>
                <w:sz w:val="20"/>
                <w:szCs w:val="20"/>
              </w:rPr>
              <w:t>Холмогорс</w:t>
            </w:r>
            <w:proofErr w:type="spellEnd"/>
            <w:r w:rsidR="00E96800">
              <w:rPr>
                <w:sz w:val="20"/>
                <w:szCs w:val="20"/>
              </w:rPr>
              <w:t xml:space="preserve"> </w:t>
            </w:r>
            <w:r w:rsidRPr="00687CFE">
              <w:rPr>
                <w:sz w:val="20"/>
                <w:szCs w:val="20"/>
              </w:rPr>
              <w:t>кий район, МО «Емецкое», дер. Кузнецово)</w:t>
            </w:r>
          </w:p>
          <w:p w:rsidR="00132640" w:rsidRPr="00687CFE" w:rsidRDefault="00132640" w:rsidP="00E96800">
            <w:pPr>
              <w:widowControl w:val="0"/>
              <w:autoSpaceDE w:val="0"/>
              <w:autoSpaceDN w:val="0"/>
              <w:adjustRightInd w:val="0"/>
              <w:jc w:val="both"/>
              <w:rPr>
                <w:sz w:val="20"/>
                <w:szCs w:val="20"/>
              </w:rPr>
            </w:pPr>
          </w:p>
        </w:tc>
        <w:tc>
          <w:tcPr>
            <w:tcW w:w="1701" w:type="dxa"/>
            <w:hideMark/>
          </w:tcPr>
          <w:p w:rsidR="00E96800" w:rsidRDefault="00687CFE" w:rsidP="00687CFE">
            <w:pPr>
              <w:widowControl w:val="0"/>
              <w:autoSpaceDE w:val="0"/>
              <w:autoSpaceDN w:val="0"/>
              <w:adjustRightInd w:val="0"/>
              <w:jc w:val="center"/>
              <w:rPr>
                <w:sz w:val="20"/>
                <w:szCs w:val="20"/>
              </w:rPr>
            </w:pPr>
            <w:r w:rsidRPr="00687CFE">
              <w:rPr>
                <w:sz w:val="20"/>
                <w:szCs w:val="20"/>
              </w:rPr>
              <w:t xml:space="preserve">Администрация МО «Холмогорский муниципальный район»   </w:t>
            </w:r>
          </w:p>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28689,33109</w:t>
            </w:r>
          </w:p>
        </w:tc>
        <w:tc>
          <w:tcPr>
            <w:tcW w:w="1134" w:type="dxa"/>
            <w:hideMark/>
          </w:tcPr>
          <w:p w:rsidR="00687CFE" w:rsidRPr="000F5CFC" w:rsidRDefault="00687CFE" w:rsidP="00687CFE">
            <w:pPr>
              <w:widowControl w:val="0"/>
              <w:autoSpaceDE w:val="0"/>
              <w:autoSpaceDN w:val="0"/>
              <w:adjustRightInd w:val="0"/>
              <w:jc w:val="center"/>
              <w:rPr>
                <w:sz w:val="16"/>
                <w:szCs w:val="16"/>
              </w:rPr>
            </w:pPr>
            <w:r w:rsidRPr="000F5CFC">
              <w:rPr>
                <w:sz w:val="16"/>
                <w:szCs w:val="16"/>
              </w:rPr>
              <w:t>28689,33106</w:t>
            </w:r>
          </w:p>
        </w:tc>
        <w:tc>
          <w:tcPr>
            <w:tcW w:w="709" w:type="dxa"/>
            <w:hideMark/>
          </w:tcPr>
          <w:p w:rsidR="00687CFE" w:rsidRPr="000F5CFC" w:rsidRDefault="00687CFE" w:rsidP="00687CFE">
            <w:pPr>
              <w:widowControl w:val="0"/>
              <w:autoSpaceDE w:val="0"/>
              <w:autoSpaceDN w:val="0"/>
              <w:adjustRightInd w:val="0"/>
              <w:jc w:val="center"/>
              <w:rPr>
                <w:sz w:val="16"/>
                <w:szCs w:val="16"/>
              </w:rPr>
            </w:pPr>
            <w:r w:rsidRPr="000F5CFC">
              <w:rPr>
                <w:sz w:val="16"/>
                <w:szCs w:val="16"/>
              </w:rPr>
              <w:t>100</w:t>
            </w:r>
          </w:p>
        </w:tc>
        <w:tc>
          <w:tcPr>
            <w:tcW w:w="709" w:type="dxa"/>
            <w:hideMark/>
          </w:tcPr>
          <w:p w:rsidR="00687CFE" w:rsidRPr="000F5CFC" w:rsidRDefault="00687CFE" w:rsidP="00687CFE">
            <w:pPr>
              <w:widowControl w:val="0"/>
              <w:autoSpaceDE w:val="0"/>
              <w:autoSpaceDN w:val="0"/>
              <w:adjustRightInd w:val="0"/>
              <w:jc w:val="center"/>
              <w:rPr>
                <w:sz w:val="16"/>
                <w:szCs w:val="16"/>
              </w:rPr>
            </w:pPr>
            <w:r w:rsidRPr="000F5CFC">
              <w:rPr>
                <w:sz w:val="16"/>
                <w:szCs w:val="16"/>
              </w:rPr>
              <w:t>28087,4</w:t>
            </w:r>
          </w:p>
        </w:tc>
        <w:tc>
          <w:tcPr>
            <w:tcW w:w="708" w:type="dxa"/>
            <w:hideMark/>
          </w:tcPr>
          <w:p w:rsidR="00687CFE" w:rsidRPr="000F5CFC" w:rsidRDefault="00687CFE" w:rsidP="00687CFE">
            <w:pPr>
              <w:widowControl w:val="0"/>
              <w:autoSpaceDE w:val="0"/>
              <w:autoSpaceDN w:val="0"/>
              <w:adjustRightInd w:val="0"/>
              <w:jc w:val="center"/>
              <w:rPr>
                <w:sz w:val="16"/>
                <w:szCs w:val="16"/>
              </w:rPr>
            </w:pPr>
            <w:r w:rsidRPr="000F5CFC">
              <w:rPr>
                <w:sz w:val="16"/>
                <w:szCs w:val="16"/>
              </w:rPr>
              <w:t>28087,4</w:t>
            </w:r>
          </w:p>
        </w:tc>
        <w:tc>
          <w:tcPr>
            <w:tcW w:w="1134" w:type="dxa"/>
            <w:hideMark/>
          </w:tcPr>
          <w:p w:rsidR="00687CFE" w:rsidRPr="000F5CFC" w:rsidRDefault="00687CFE" w:rsidP="00687CFE">
            <w:pPr>
              <w:widowControl w:val="0"/>
              <w:autoSpaceDE w:val="0"/>
              <w:autoSpaceDN w:val="0"/>
              <w:adjustRightInd w:val="0"/>
              <w:jc w:val="center"/>
              <w:rPr>
                <w:sz w:val="16"/>
                <w:szCs w:val="16"/>
              </w:rPr>
            </w:pPr>
            <w:r w:rsidRPr="000F5CFC">
              <w:rPr>
                <w:sz w:val="16"/>
                <w:szCs w:val="16"/>
              </w:rPr>
              <w:t>573,21</w:t>
            </w:r>
            <w:bookmarkStart w:id="0" w:name="_GoBack"/>
            <w:bookmarkEnd w:id="0"/>
            <w:r w:rsidRPr="000F5CFC">
              <w:rPr>
                <w:sz w:val="16"/>
                <w:szCs w:val="16"/>
              </w:rPr>
              <w:t>225</w:t>
            </w:r>
          </w:p>
        </w:tc>
        <w:tc>
          <w:tcPr>
            <w:tcW w:w="1134" w:type="dxa"/>
            <w:hideMark/>
          </w:tcPr>
          <w:p w:rsidR="00687CFE" w:rsidRPr="000F5CFC" w:rsidRDefault="00687CFE" w:rsidP="00687CFE">
            <w:pPr>
              <w:widowControl w:val="0"/>
              <w:autoSpaceDE w:val="0"/>
              <w:autoSpaceDN w:val="0"/>
              <w:adjustRightInd w:val="0"/>
              <w:jc w:val="center"/>
              <w:rPr>
                <w:sz w:val="16"/>
                <w:szCs w:val="16"/>
              </w:rPr>
            </w:pPr>
            <w:r w:rsidRPr="000F5CFC">
              <w:rPr>
                <w:sz w:val="16"/>
                <w:szCs w:val="16"/>
              </w:rPr>
              <w:t>573,21225</w:t>
            </w:r>
          </w:p>
        </w:tc>
        <w:tc>
          <w:tcPr>
            <w:tcW w:w="1134" w:type="dxa"/>
            <w:hideMark/>
          </w:tcPr>
          <w:p w:rsidR="00687CFE" w:rsidRPr="000F5CFC" w:rsidRDefault="00687CFE" w:rsidP="00687CFE">
            <w:pPr>
              <w:widowControl w:val="0"/>
              <w:autoSpaceDE w:val="0"/>
              <w:autoSpaceDN w:val="0"/>
              <w:adjustRightInd w:val="0"/>
              <w:jc w:val="center"/>
              <w:rPr>
                <w:sz w:val="16"/>
                <w:szCs w:val="16"/>
              </w:rPr>
            </w:pPr>
            <w:r w:rsidRPr="000F5CFC">
              <w:rPr>
                <w:sz w:val="16"/>
                <w:szCs w:val="16"/>
              </w:rPr>
              <w:t>28,71884</w:t>
            </w:r>
          </w:p>
        </w:tc>
        <w:tc>
          <w:tcPr>
            <w:tcW w:w="1134" w:type="dxa"/>
            <w:hideMark/>
          </w:tcPr>
          <w:p w:rsidR="00687CFE" w:rsidRPr="000F5CFC" w:rsidRDefault="00687CFE" w:rsidP="00687CFE">
            <w:pPr>
              <w:widowControl w:val="0"/>
              <w:autoSpaceDE w:val="0"/>
              <w:autoSpaceDN w:val="0"/>
              <w:adjustRightInd w:val="0"/>
              <w:jc w:val="center"/>
              <w:rPr>
                <w:sz w:val="16"/>
                <w:szCs w:val="16"/>
              </w:rPr>
            </w:pPr>
            <w:r w:rsidRPr="000F5CFC">
              <w:rPr>
                <w:sz w:val="16"/>
                <w:szCs w:val="16"/>
              </w:rPr>
              <w:t>28,71881</w:t>
            </w:r>
          </w:p>
        </w:tc>
        <w:tc>
          <w:tcPr>
            <w:tcW w:w="709" w:type="dxa"/>
            <w:hideMark/>
          </w:tcPr>
          <w:p w:rsidR="00687CFE" w:rsidRPr="000F5CFC" w:rsidRDefault="00687CFE" w:rsidP="00687CFE">
            <w:pPr>
              <w:widowControl w:val="0"/>
              <w:autoSpaceDE w:val="0"/>
              <w:autoSpaceDN w:val="0"/>
              <w:adjustRightInd w:val="0"/>
              <w:jc w:val="center"/>
              <w:rPr>
                <w:sz w:val="16"/>
                <w:szCs w:val="16"/>
              </w:rPr>
            </w:pPr>
            <w:r w:rsidRPr="000F5CFC">
              <w:rPr>
                <w:sz w:val="16"/>
                <w:szCs w:val="16"/>
              </w:rPr>
              <w:t>0</w:t>
            </w:r>
          </w:p>
        </w:tc>
        <w:tc>
          <w:tcPr>
            <w:tcW w:w="992" w:type="dxa"/>
            <w:hideMark/>
          </w:tcPr>
          <w:p w:rsidR="00687CFE" w:rsidRPr="000F5CFC" w:rsidRDefault="00687CFE" w:rsidP="00687CFE">
            <w:pPr>
              <w:widowControl w:val="0"/>
              <w:autoSpaceDE w:val="0"/>
              <w:autoSpaceDN w:val="0"/>
              <w:adjustRightInd w:val="0"/>
              <w:jc w:val="center"/>
              <w:rPr>
                <w:sz w:val="16"/>
                <w:szCs w:val="16"/>
              </w:rPr>
            </w:pPr>
            <w:r w:rsidRPr="000F5CFC">
              <w:rPr>
                <w:sz w:val="16"/>
                <w:szCs w:val="16"/>
              </w:rPr>
              <w:t>0</w:t>
            </w:r>
          </w:p>
        </w:tc>
        <w:tc>
          <w:tcPr>
            <w:tcW w:w="1134" w:type="dxa"/>
            <w:hideMark/>
          </w:tcPr>
          <w:p w:rsidR="00687CFE" w:rsidRPr="000F5CFC" w:rsidRDefault="00687CFE" w:rsidP="00687CFE">
            <w:pPr>
              <w:widowControl w:val="0"/>
              <w:autoSpaceDE w:val="0"/>
              <w:autoSpaceDN w:val="0"/>
              <w:adjustRightInd w:val="0"/>
              <w:jc w:val="center"/>
              <w:rPr>
                <w:sz w:val="16"/>
                <w:szCs w:val="16"/>
              </w:rPr>
            </w:pPr>
            <w:r w:rsidRPr="000F5CFC">
              <w:rPr>
                <w:sz w:val="16"/>
                <w:szCs w:val="16"/>
              </w:rPr>
              <w:t>28689,33106</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Выполнены работы по строительству станции очистки холодной воды в д. Кузнецово. Здание, колодцы, </w:t>
            </w:r>
            <w:proofErr w:type="spellStart"/>
            <w:proofErr w:type="gramStart"/>
            <w:r w:rsidRPr="00687CFE">
              <w:rPr>
                <w:sz w:val="20"/>
                <w:szCs w:val="20"/>
              </w:rPr>
              <w:t>трубопро</w:t>
            </w:r>
            <w:proofErr w:type="spellEnd"/>
            <w:r w:rsidR="003D3AC0">
              <w:rPr>
                <w:sz w:val="20"/>
                <w:szCs w:val="20"/>
              </w:rPr>
              <w:t xml:space="preserve"> </w:t>
            </w:r>
            <w:r w:rsidRPr="00687CFE">
              <w:rPr>
                <w:sz w:val="20"/>
                <w:szCs w:val="20"/>
              </w:rPr>
              <w:t>вод</w:t>
            </w:r>
            <w:proofErr w:type="gramEnd"/>
            <w:r w:rsidRPr="00687CFE">
              <w:rPr>
                <w:sz w:val="20"/>
                <w:szCs w:val="20"/>
              </w:rPr>
              <w:t>.</w:t>
            </w:r>
          </w:p>
        </w:tc>
      </w:tr>
      <w:tr w:rsidR="00AC62CF" w:rsidRPr="00687CFE" w:rsidTr="00D43BAC">
        <w:trPr>
          <w:trHeight w:val="2820"/>
        </w:trPr>
        <w:tc>
          <w:tcPr>
            <w:tcW w:w="1418" w:type="dxa"/>
            <w:hideMark/>
          </w:tcPr>
          <w:p w:rsidR="00687CFE" w:rsidRPr="00687CFE" w:rsidRDefault="00687CFE" w:rsidP="00661163">
            <w:pPr>
              <w:widowControl w:val="0"/>
              <w:autoSpaceDE w:val="0"/>
              <w:autoSpaceDN w:val="0"/>
              <w:adjustRightInd w:val="0"/>
              <w:rPr>
                <w:sz w:val="20"/>
                <w:szCs w:val="20"/>
              </w:rPr>
            </w:pPr>
            <w:r w:rsidRPr="00687CFE">
              <w:rPr>
                <w:sz w:val="20"/>
                <w:szCs w:val="20"/>
              </w:rPr>
              <w:lastRenderedPageBreak/>
              <w:t xml:space="preserve">4.2.3. Ремонт линий </w:t>
            </w:r>
            <w:proofErr w:type="spellStart"/>
            <w:proofErr w:type="gramStart"/>
            <w:r w:rsidRPr="00687CFE">
              <w:rPr>
                <w:sz w:val="20"/>
                <w:szCs w:val="20"/>
              </w:rPr>
              <w:t>электропере</w:t>
            </w:r>
            <w:proofErr w:type="spellEnd"/>
            <w:r w:rsidR="003D3AC0">
              <w:rPr>
                <w:sz w:val="20"/>
                <w:szCs w:val="20"/>
              </w:rPr>
              <w:t xml:space="preserve"> </w:t>
            </w:r>
            <w:r w:rsidRPr="00687CFE">
              <w:rPr>
                <w:sz w:val="20"/>
                <w:szCs w:val="20"/>
              </w:rPr>
              <w:t>дач</w:t>
            </w:r>
            <w:proofErr w:type="gramEnd"/>
            <w:r w:rsidRPr="00687CFE">
              <w:rPr>
                <w:sz w:val="20"/>
                <w:szCs w:val="20"/>
              </w:rPr>
              <w:t xml:space="preserve"> в процессе эксплуатации</w:t>
            </w:r>
          </w:p>
        </w:tc>
        <w:tc>
          <w:tcPr>
            <w:tcW w:w="1701" w:type="dxa"/>
            <w:hideMark/>
          </w:tcPr>
          <w:p w:rsidR="003D3AC0" w:rsidRDefault="00687CFE" w:rsidP="00687CFE">
            <w:pPr>
              <w:widowControl w:val="0"/>
              <w:autoSpaceDE w:val="0"/>
              <w:autoSpaceDN w:val="0"/>
              <w:adjustRightInd w:val="0"/>
              <w:jc w:val="center"/>
              <w:rPr>
                <w:sz w:val="20"/>
                <w:szCs w:val="20"/>
              </w:rPr>
            </w:pPr>
            <w:r w:rsidRPr="00687CFE">
              <w:rPr>
                <w:sz w:val="20"/>
                <w:szCs w:val="20"/>
              </w:rPr>
              <w:t xml:space="preserve">Администрация МО «Холмогорский муниципальный район»     </w:t>
            </w:r>
          </w:p>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284,475</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237,5309</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83</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284,475</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237,5309</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237,5309</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Выполнена проектно-сметная </w:t>
            </w:r>
            <w:proofErr w:type="gramStart"/>
            <w:r w:rsidRPr="00687CFE">
              <w:rPr>
                <w:sz w:val="20"/>
                <w:szCs w:val="20"/>
              </w:rPr>
              <w:t>документа</w:t>
            </w:r>
            <w:r w:rsidR="003D3AC0">
              <w:rPr>
                <w:sz w:val="20"/>
                <w:szCs w:val="20"/>
              </w:rPr>
              <w:t xml:space="preserve"> </w:t>
            </w:r>
            <w:proofErr w:type="spellStart"/>
            <w:r w:rsidRPr="00687CFE">
              <w:rPr>
                <w:sz w:val="20"/>
                <w:szCs w:val="20"/>
              </w:rPr>
              <w:t>ция</w:t>
            </w:r>
            <w:proofErr w:type="spellEnd"/>
            <w:proofErr w:type="gramEnd"/>
            <w:r w:rsidRPr="00687CFE">
              <w:rPr>
                <w:sz w:val="20"/>
                <w:szCs w:val="20"/>
              </w:rPr>
              <w:t xml:space="preserve"> по объекту: «</w:t>
            </w:r>
            <w:proofErr w:type="gramStart"/>
            <w:r w:rsidRPr="00687CFE">
              <w:rPr>
                <w:sz w:val="20"/>
                <w:szCs w:val="20"/>
              </w:rPr>
              <w:t>Капиталь</w:t>
            </w:r>
            <w:r w:rsidR="003D3AC0">
              <w:rPr>
                <w:sz w:val="20"/>
                <w:szCs w:val="20"/>
              </w:rPr>
              <w:t xml:space="preserve"> </w:t>
            </w:r>
            <w:proofErr w:type="spellStart"/>
            <w:r w:rsidRPr="00687CFE">
              <w:rPr>
                <w:sz w:val="20"/>
                <w:szCs w:val="20"/>
              </w:rPr>
              <w:t>ный</w:t>
            </w:r>
            <w:proofErr w:type="spellEnd"/>
            <w:proofErr w:type="gramEnd"/>
            <w:r w:rsidRPr="00687CFE">
              <w:rPr>
                <w:sz w:val="20"/>
                <w:szCs w:val="20"/>
              </w:rPr>
              <w:t xml:space="preserve"> ремонт </w:t>
            </w:r>
            <w:proofErr w:type="spellStart"/>
            <w:r w:rsidRPr="00687CFE">
              <w:rPr>
                <w:sz w:val="20"/>
                <w:szCs w:val="20"/>
              </w:rPr>
              <w:t>электричес</w:t>
            </w:r>
            <w:proofErr w:type="spellEnd"/>
            <w:r w:rsidR="003D3AC0">
              <w:rPr>
                <w:sz w:val="20"/>
                <w:szCs w:val="20"/>
              </w:rPr>
              <w:t xml:space="preserve"> </w:t>
            </w:r>
            <w:r w:rsidRPr="00687CFE">
              <w:rPr>
                <w:sz w:val="20"/>
                <w:szCs w:val="20"/>
              </w:rPr>
              <w:t xml:space="preserve">ких сетей ВЛ-0,4 </w:t>
            </w:r>
            <w:proofErr w:type="spellStart"/>
            <w:r w:rsidRPr="00687CFE">
              <w:rPr>
                <w:sz w:val="20"/>
                <w:szCs w:val="20"/>
              </w:rPr>
              <w:t>кВ</w:t>
            </w:r>
            <w:proofErr w:type="spellEnd"/>
            <w:r w:rsidRPr="00687CFE">
              <w:rPr>
                <w:sz w:val="20"/>
                <w:szCs w:val="20"/>
              </w:rPr>
              <w:t xml:space="preserve"> в п. Почтовое            Ремонт опор (п. Усть-Пинега </w:t>
            </w:r>
            <w:r w:rsidR="003D3AC0">
              <w:rPr>
                <w:sz w:val="20"/>
                <w:szCs w:val="20"/>
              </w:rPr>
              <w:t xml:space="preserve">            </w:t>
            </w:r>
            <w:r w:rsidRPr="00687CFE">
              <w:rPr>
                <w:sz w:val="20"/>
                <w:szCs w:val="20"/>
              </w:rPr>
              <w:t xml:space="preserve">д. </w:t>
            </w:r>
            <w:proofErr w:type="spellStart"/>
            <w:r w:rsidRPr="00687CFE">
              <w:rPr>
                <w:sz w:val="20"/>
                <w:szCs w:val="20"/>
              </w:rPr>
              <w:t>Марковс</w:t>
            </w:r>
            <w:proofErr w:type="spellEnd"/>
            <w:r w:rsidR="003D3AC0">
              <w:rPr>
                <w:sz w:val="20"/>
                <w:szCs w:val="20"/>
              </w:rPr>
              <w:t xml:space="preserve"> </w:t>
            </w:r>
            <w:r w:rsidRPr="00687CFE">
              <w:rPr>
                <w:sz w:val="20"/>
                <w:szCs w:val="20"/>
              </w:rPr>
              <w:t>кая)</w:t>
            </w:r>
          </w:p>
        </w:tc>
      </w:tr>
      <w:tr w:rsidR="00AC62CF" w:rsidRPr="00687CFE" w:rsidTr="00D43BAC">
        <w:trPr>
          <w:trHeight w:val="1545"/>
        </w:trPr>
        <w:tc>
          <w:tcPr>
            <w:tcW w:w="1418" w:type="dxa"/>
            <w:hideMark/>
          </w:tcPr>
          <w:p w:rsidR="00687CFE" w:rsidRPr="00687CFE" w:rsidRDefault="00687CFE" w:rsidP="00661163">
            <w:pPr>
              <w:widowControl w:val="0"/>
              <w:autoSpaceDE w:val="0"/>
              <w:autoSpaceDN w:val="0"/>
              <w:adjustRightInd w:val="0"/>
              <w:rPr>
                <w:sz w:val="20"/>
                <w:szCs w:val="20"/>
              </w:rPr>
            </w:pPr>
            <w:r w:rsidRPr="00687CFE">
              <w:rPr>
                <w:sz w:val="20"/>
                <w:szCs w:val="20"/>
              </w:rPr>
              <w:t>4.2.4. Ремонт теплотрассы МО «</w:t>
            </w:r>
            <w:proofErr w:type="spellStart"/>
            <w:r w:rsidRPr="00687CFE">
              <w:rPr>
                <w:sz w:val="20"/>
                <w:szCs w:val="20"/>
              </w:rPr>
              <w:t>Ракульское</w:t>
            </w:r>
            <w:proofErr w:type="spellEnd"/>
            <w:r w:rsidRPr="00687CFE">
              <w:rPr>
                <w:sz w:val="20"/>
                <w:szCs w:val="20"/>
              </w:rPr>
              <w:t>»</w:t>
            </w:r>
          </w:p>
        </w:tc>
        <w:tc>
          <w:tcPr>
            <w:tcW w:w="1701" w:type="dxa"/>
            <w:hideMark/>
          </w:tcPr>
          <w:p w:rsid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p w:rsidR="00132640" w:rsidRPr="00687CFE" w:rsidRDefault="00132640" w:rsidP="00687CFE">
            <w:pPr>
              <w:widowControl w:val="0"/>
              <w:autoSpaceDE w:val="0"/>
              <w:autoSpaceDN w:val="0"/>
              <w:adjustRightInd w:val="0"/>
              <w:jc w:val="center"/>
              <w:rPr>
                <w:sz w:val="20"/>
                <w:szCs w:val="20"/>
              </w:rPr>
            </w:pP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20</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Выполнены работы по ремонту </w:t>
            </w:r>
            <w:proofErr w:type="spellStart"/>
            <w:proofErr w:type="gramStart"/>
            <w:r w:rsidRPr="00687CFE">
              <w:rPr>
                <w:sz w:val="20"/>
                <w:szCs w:val="20"/>
              </w:rPr>
              <w:t>теплотрас</w:t>
            </w:r>
            <w:proofErr w:type="spellEnd"/>
            <w:r w:rsidR="003D3AC0">
              <w:rPr>
                <w:sz w:val="20"/>
                <w:szCs w:val="20"/>
              </w:rPr>
              <w:t xml:space="preserve"> </w:t>
            </w:r>
            <w:proofErr w:type="spellStart"/>
            <w:r w:rsidRPr="00687CFE">
              <w:rPr>
                <w:sz w:val="20"/>
                <w:szCs w:val="20"/>
              </w:rPr>
              <w:t>сы</w:t>
            </w:r>
            <w:proofErr w:type="spellEnd"/>
            <w:proofErr w:type="gramEnd"/>
            <w:r w:rsidRPr="00687CFE">
              <w:rPr>
                <w:sz w:val="20"/>
                <w:szCs w:val="20"/>
              </w:rPr>
              <w:t>.</w:t>
            </w:r>
          </w:p>
        </w:tc>
      </w:tr>
      <w:tr w:rsidR="00AC62CF" w:rsidRPr="00687CFE" w:rsidTr="00D43BAC">
        <w:trPr>
          <w:trHeight w:val="2100"/>
        </w:trPr>
        <w:tc>
          <w:tcPr>
            <w:tcW w:w="1418" w:type="dxa"/>
            <w:hideMark/>
          </w:tcPr>
          <w:p w:rsidR="00687CFE" w:rsidRPr="00687CFE" w:rsidRDefault="00687CFE" w:rsidP="00661163">
            <w:pPr>
              <w:widowControl w:val="0"/>
              <w:autoSpaceDE w:val="0"/>
              <w:autoSpaceDN w:val="0"/>
              <w:adjustRightInd w:val="0"/>
              <w:rPr>
                <w:sz w:val="20"/>
                <w:szCs w:val="20"/>
              </w:rPr>
            </w:pPr>
            <w:r w:rsidRPr="00687CFE">
              <w:rPr>
                <w:sz w:val="20"/>
                <w:szCs w:val="20"/>
              </w:rPr>
              <w:lastRenderedPageBreak/>
              <w:t xml:space="preserve">4.2.5. Ремонт водовода в дер. </w:t>
            </w:r>
            <w:proofErr w:type="spellStart"/>
            <w:r w:rsidRPr="00687CFE">
              <w:rPr>
                <w:sz w:val="20"/>
                <w:szCs w:val="20"/>
              </w:rPr>
              <w:t>Рембуево</w:t>
            </w:r>
            <w:proofErr w:type="spellEnd"/>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4642,06398</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4642,06398</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100</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708"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2316,78199</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2316,78199</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2325,28199</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2325,28199</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992"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4642,06398</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Проведены  работы по перекладке/ремонту водопроводных сетей пос. </w:t>
            </w:r>
            <w:proofErr w:type="spellStart"/>
            <w:r w:rsidRPr="00687CFE">
              <w:rPr>
                <w:sz w:val="20"/>
                <w:szCs w:val="20"/>
              </w:rPr>
              <w:t>Рембуево</w:t>
            </w:r>
            <w:proofErr w:type="spellEnd"/>
            <w:r w:rsidRPr="00687CFE">
              <w:rPr>
                <w:sz w:val="20"/>
                <w:szCs w:val="20"/>
              </w:rPr>
              <w:t xml:space="preserve"> подземным способом (</w:t>
            </w:r>
            <w:proofErr w:type="gramStart"/>
            <w:r w:rsidRPr="00687CFE">
              <w:rPr>
                <w:sz w:val="20"/>
                <w:szCs w:val="20"/>
              </w:rPr>
              <w:t>протяжен</w:t>
            </w:r>
            <w:r w:rsidR="003D3AC0">
              <w:rPr>
                <w:sz w:val="20"/>
                <w:szCs w:val="20"/>
              </w:rPr>
              <w:t xml:space="preserve"> </w:t>
            </w:r>
            <w:proofErr w:type="spellStart"/>
            <w:r w:rsidRPr="00687CFE">
              <w:rPr>
                <w:sz w:val="20"/>
                <w:szCs w:val="20"/>
              </w:rPr>
              <w:t>ность</w:t>
            </w:r>
            <w:proofErr w:type="spellEnd"/>
            <w:proofErr w:type="gramEnd"/>
            <w:r w:rsidR="00132640">
              <w:rPr>
                <w:sz w:val="20"/>
                <w:szCs w:val="20"/>
              </w:rPr>
              <w:t xml:space="preserve">             </w:t>
            </w:r>
            <w:r w:rsidRPr="00687CFE">
              <w:rPr>
                <w:sz w:val="20"/>
                <w:szCs w:val="20"/>
              </w:rPr>
              <w:t xml:space="preserve"> 2050 м)</w:t>
            </w:r>
          </w:p>
        </w:tc>
      </w:tr>
      <w:tr w:rsidR="00AC62CF" w:rsidRPr="00687CFE" w:rsidTr="00D43BAC">
        <w:trPr>
          <w:trHeight w:val="1530"/>
        </w:trPr>
        <w:tc>
          <w:tcPr>
            <w:tcW w:w="1418" w:type="dxa"/>
            <w:hideMark/>
          </w:tcPr>
          <w:p w:rsidR="00687CFE" w:rsidRPr="00687CFE" w:rsidRDefault="00687CFE" w:rsidP="003D3AC0">
            <w:pPr>
              <w:widowControl w:val="0"/>
              <w:autoSpaceDE w:val="0"/>
              <w:autoSpaceDN w:val="0"/>
              <w:adjustRightInd w:val="0"/>
              <w:jc w:val="both"/>
              <w:rPr>
                <w:sz w:val="20"/>
                <w:szCs w:val="20"/>
              </w:rPr>
            </w:pPr>
            <w:r w:rsidRPr="00687CFE">
              <w:rPr>
                <w:sz w:val="20"/>
                <w:szCs w:val="20"/>
              </w:rPr>
              <w:t xml:space="preserve">4.2.10. Поставка холодного </w:t>
            </w:r>
            <w:proofErr w:type="spellStart"/>
            <w:proofErr w:type="gramStart"/>
            <w:r w:rsidRPr="00687CFE">
              <w:rPr>
                <w:sz w:val="20"/>
                <w:szCs w:val="20"/>
              </w:rPr>
              <w:t>водоснабже</w:t>
            </w:r>
            <w:proofErr w:type="spellEnd"/>
            <w:r w:rsidR="003D3AC0">
              <w:rPr>
                <w:sz w:val="20"/>
                <w:szCs w:val="20"/>
              </w:rPr>
              <w:t xml:space="preserve"> </w:t>
            </w:r>
            <w:proofErr w:type="spellStart"/>
            <w:r w:rsidRPr="00687CFE">
              <w:rPr>
                <w:sz w:val="20"/>
                <w:szCs w:val="20"/>
              </w:rPr>
              <w:t>ния</w:t>
            </w:r>
            <w:proofErr w:type="spellEnd"/>
            <w:proofErr w:type="gramEnd"/>
            <w:r w:rsidRPr="00687CFE">
              <w:rPr>
                <w:sz w:val="20"/>
                <w:szCs w:val="20"/>
              </w:rPr>
              <w:t xml:space="preserve"> в дер. </w:t>
            </w:r>
            <w:proofErr w:type="spellStart"/>
            <w:r w:rsidRPr="00687CFE">
              <w:rPr>
                <w:sz w:val="20"/>
                <w:szCs w:val="20"/>
              </w:rPr>
              <w:t>Рембуево</w:t>
            </w:r>
            <w:proofErr w:type="spellEnd"/>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480,68694</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480,68694</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480,68694</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480,68694</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408,68694</w:t>
            </w:r>
          </w:p>
        </w:tc>
        <w:tc>
          <w:tcPr>
            <w:tcW w:w="1276" w:type="dxa"/>
            <w:hideMark/>
          </w:tcPr>
          <w:p w:rsidR="00687CFE" w:rsidRPr="00687CFE" w:rsidRDefault="00687CFE" w:rsidP="00687CFE">
            <w:pPr>
              <w:widowControl w:val="0"/>
              <w:autoSpaceDE w:val="0"/>
              <w:autoSpaceDN w:val="0"/>
              <w:adjustRightInd w:val="0"/>
              <w:jc w:val="center"/>
              <w:rPr>
                <w:sz w:val="20"/>
                <w:szCs w:val="20"/>
              </w:rPr>
            </w:pPr>
            <w:proofErr w:type="spellStart"/>
            <w:proofErr w:type="gramStart"/>
            <w:r w:rsidRPr="00687CFE">
              <w:rPr>
                <w:sz w:val="20"/>
                <w:szCs w:val="20"/>
              </w:rPr>
              <w:t>Произведе</w:t>
            </w:r>
            <w:proofErr w:type="spellEnd"/>
            <w:r w:rsidR="003D3AC0">
              <w:rPr>
                <w:sz w:val="20"/>
                <w:szCs w:val="20"/>
              </w:rPr>
              <w:t xml:space="preserve"> </w:t>
            </w:r>
            <w:r w:rsidRPr="00687CFE">
              <w:rPr>
                <w:sz w:val="20"/>
                <w:szCs w:val="20"/>
              </w:rPr>
              <w:t>на</w:t>
            </w:r>
            <w:proofErr w:type="gramEnd"/>
            <w:r w:rsidRPr="00687CFE">
              <w:rPr>
                <w:sz w:val="20"/>
                <w:szCs w:val="20"/>
              </w:rPr>
              <w:t xml:space="preserve"> поставка холодного водоснабжения в дер. </w:t>
            </w:r>
            <w:proofErr w:type="spellStart"/>
            <w:r w:rsidRPr="00687CFE">
              <w:rPr>
                <w:sz w:val="20"/>
                <w:szCs w:val="20"/>
              </w:rPr>
              <w:t>Рембуево</w:t>
            </w:r>
            <w:proofErr w:type="spellEnd"/>
          </w:p>
        </w:tc>
      </w:tr>
      <w:tr w:rsidR="00AC62CF" w:rsidRPr="00687CFE" w:rsidTr="00D43BAC">
        <w:trPr>
          <w:trHeight w:val="2280"/>
        </w:trPr>
        <w:tc>
          <w:tcPr>
            <w:tcW w:w="1418" w:type="dxa"/>
            <w:hideMark/>
          </w:tcPr>
          <w:p w:rsidR="00687CFE" w:rsidRPr="00687CFE" w:rsidRDefault="00687CFE" w:rsidP="00661163">
            <w:pPr>
              <w:widowControl w:val="0"/>
              <w:autoSpaceDE w:val="0"/>
              <w:autoSpaceDN w:val="0"/>
              <w:adjustRightInd w:val="0"/>
              <w:rPr>
                <w:sz w:val="20"/>
                <w:szCs w:val="20"/>
              </w:rPr>
            </w:pPr>
            <w:r w:rsidRPr="00687CFE">
              <w:rPr>
                <w:sz w:val="20"/>
                <w:szCs w:val="20"/>
              </w:rPr>
              <w:t xml:space="preserve">4.2.11. Услуги по составлению сметной документации «Текущий ремонт тепловых сетей п. </w:t>
            </w:r>
            <w:proofErr w:type="spellStart"/>
            <w:r w:rsidRPr="00687CFE">
              <w:rPr>
                <w:sz w:val="20"/>
                <w:szCs w:val="20"/>
              </w:rPr>
              <w:t>Брин</w:t>
            </w:r>
            <w:proofErr w:type="spellEnd"/>
            <w:r w:rsidRPr="00687CFE">
              <w:rPr>
                <w:sz w:val="20"/>
                <w:szCs w:val="20"/>
              </w:rPr>
              <w:t>-Наволок»</w:t>
            </w:r>
          </w:p>
        </w:tc>
        <w:tc>
          <w:tcPr>
            <w:tcW w:w="1701" w:type="dxa"/>
            <w:hideMark/>
          </w:tcPr>
          <w:p w:rsidR="003D3AC0" w:rsidRDefault="00687CFE" w:rsidP="00687CFE">
            <w:pPr>
              <w:widowControl w:val="0"/>
              <w:autoSpaceDE w:val="0"/>
              <w:autoSpaceDN w:val="0"/>
              <w:adjustRightInd w:val="0"/>
              <w:jc w:val="center"/>
              <w:rPr>
                <w:sz w:val="20"/>
                <w:szCs w:val="20"/>
              </w:rPr>
            </w:pPr>
            <w:r w:rsidRPr="00687CFE">
              <w:rPr>
                <w:sz w:val="20"/>
                <w:szCs w:val="20"/>
              </w:rPr>
              <w:t xml:space="preserve">Администрация МО «Холмогорский муниципальный район»     </w:t>
            </w:r>
          </w:p>
          <w:p w:rsidR="00687CFE" w:rsidRPr="00687CFE" w:rsidRDefault="00687CFE" w:rsidP="00687CFE">
            <w:pPr>
              <w:widowControl w:val="0"/>
              <w:autoSpaceDE w:val="0"/>
              <w:autoSpaceDN w:val="0"/>
              <w:adjustRightInd w:val="0"/>
              <w:jc w:val="center"/>
              <w:rPr>
                <w:sz w:val="20"/>
                <w:szCs w:val="20"/>
              </w:rPr>
            </w:pPr>
            <w:r w:rsidRPr="00687CFE">
              <w:rPr>
                <w:sz w:val="20"/>
                <w:szCs w:val="20"/>
              </w:rPr>
              <w:t>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30</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Выполнена сметная </w:t>
            </w:r>
            <w:proofErr w:type="gramStart"/>
            <w:r w:rsidRPr="00687CFE">
              <w:rPr>
                <w:sz w:val="20"/>
                <w:szCs w:val="20"/>
              </w:rPr>
              <w:t>документа</w:t>
            </w:r>
            <w:r w:rsidR="003D3AC0">
              <w:rPr>
                <w:sz w:val="20"/>
                <w:szCs w:val="20"/>
              </w:rPr>
              <w:t xml:space="preserve"> </w:t>
            </w:r>
            <w:proofErr w:type="spellStart"/>
            <w:r w:rsidRPr="00687CFE">
              <w:rPr>
                <w:sz w:val="20"/>
                <w:szCs w:val="20"/>
              </w:rPr>
              <w:t>ция</w:t>
            </w:r>
            <w:proofErr w:type="spellEnd"/>
            <w:proofErr w:type="gramEnd"/>
            <w:r w:rsidRPr="00687CFE">
              <w:rPr>
                <w:sz w:val="20"/>
                <w:szCs w:val="20"/>
              </w:rPr>
              <w:t xml:space="preserve"> по ремонту тепловых сетей в </w:t>
            </w:r>
            <w:r w:rsidR="003D3AC0">
              <w:rPr>
                <w:sz w:val="20"/>
                <w:szCs w:val="20"/>
              </w:rPr>
              <w:t xml:space="preserve">             </w:t>
            </w:r>
            <w:r w:rsidRPr="00687CFE">
              <w:rPr>
                <w:sz w:val="20"/>
                <w:szCs w:val="20"/>
              </w:rPr>
              <w:t xml:space="preserve">п. </w:t>
            </w:r>
            <w:proofErr w:type="spellStart"/>
            <w:r w:rsidRPr="00687CFE">
              <w:rPr>
                <w:sz w:val="20"/>
                <w:szCs w:val="20"/>
              </w:rPr>
              <w:t>Брин</w:t>
            </w:r>
            <w:proofErr w:type="spellEnd"/>
            <w:r w:rsidRPr="00687CFE">
              <w:rPr>
                <w:sz w:val="20"/>
                <w:szCs w:val="20"/>
              </w:rPr>
              <w:t>-Наволок</w:t>
            </w:r>
          </w:p>
        </w:tc>
      </w:tr>
      <w:tr w:rsidR="00AC62CF" w:rsidRPr="00687CFE" w:rsidTr="00D43BAC">
        <w:trPr>
          <w:trHeight w:val="1560"/>
        </w:trPr>
        <w:tc>
          <w:tcPr>
            <w:tcW w:w="1418" w:type="dxa"/>
            <w:hideMark/>
          </w:tcPr>
          <w:p w:rsidR="00687CFE" w:rsidRPr="00687CFE" w:rsidRDefault="00687CFE" w:rsidP="003D3AC0">
            <w:pPr>
              <w:widowControl w:val="0"/>
              <w:autoSpaceDE w:val="0"/>
              <w:autoSpaceDN w:val="0"/>
              <w:adjustRightInd w:val="0"/>
              <w:jc w:val="both"/>
              <w:rPr>
                <w:sz w:val="20"/>
                <w:szCs w:val="20"/>
              </w:rPr>
            </w:pPr>
            <w:r w:rsidRPr="00687CFE">
              <w:rPr>
                <w:sz w:val="20"/>
                <w:szCs w:val="20"/>
              </w:rPr>
              <w:lastRenderedPageBreak/>
              <w:t xml:space="preserve">4.2.12. Ремонт тепловой сети </w:t>
            </w:r>
            <w:r w:rsidR="003D3AC0">
              <w:rPr>
                <w:sz w:val="20"/>
                <w:szCs w:val="20"/>
              </w:rPr>
              <w:t xml:space="preserve">                        </w:t>
            </w:r>
            <w:r w:rsidRPr="00687CFE">
              <w:rPr>
                <w:sz w:val="20"/>
                <w:szCs w:val="20"/>
              </w:rPr>
              <w:t>(с. Емецк, дер. Мыза)</w:t>
            </w:r>
          </w:p>
        </w:tc>
        <w:tc>
          <w:tcPr>
            <w:tcW w:w="1701" w:type="dxa"/>
            <w:hideMark/>
          </w:tcPr>
          <w:p w:rsidR="003D3AC0" w:rsidRDefault="00687CFE" w:rsidP="00687CFE">
            <w:pPr>
              <w:widowControl w:val="0"/>
              <w:autoSpaceDE w:val="0"/>
              <w:autoSpaceDN w:val="0"/>
              <w:adjustRightInd w:val="0"/>
              <w:jc w:val="center"/>
              <w:rPr>
                <w:sz w:val="20"/>
                <w:szCs w:val="20"/>
              </w:rPr>
            </w:pPr>
            <w:r w:rsidRPr="00687CFE">
              <w:rPr>
                <w:sz w:val="20"/>
                <w:szCs w:val="20"/>
              </w:rPr>
              <w:t xml:space="preserve">Администрация МО «Холмогорский муниципальный район»    </w:t>
            </w:r>
          </w:p>
          <w:p w:rsidR="00687CFE" w:rsidRPr="00687CFE" w:rsidRDefault="00687CFE" w:rsidP="00687CFE">
            <w:pPr>
              <w:widowControl w:val="0"/>
              <w:autoSpaceDE w:val="0"/>
              <w:autoSpaceDN w:val="0"/>
              <w:adjustRightInd w:val="0"/>
              <w:jc w:val="center"/>
              <w:rPr>
                <w:sz w:val="20"/>
                <w:szCs w:val="20"/>
              </w:rPr>
            </w:pPr>
            <w:r w:rsidRPr="00687CFE">
              <w:rPr>
                <w:sz w:val="20"/>
                <w:szCs w:val="20"/>
              </w:rPr>
              <w:t>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2813</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2804,77198</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99,7</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708"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2813</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2804,77198</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992"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2804,77198</w:t>
            </w:r>
          </w:p>
        </w:tc>
        <w:tc>
          <w:tcPr>
            <w:tcW w:w="1276" w:type="dxa"/>
            <w:hideMark/>
          </w:tcPr>
          <w:p w:rsidR="00687CFE" w:rsidRPr="00687CFE" w:rsidRDefault="00687CFE" w:rsidP="00687CFE">
            <w:pPr>
              <w:widowControl w:val="0"/>
              <w:autoSpaceDE w:val="0"/>
              <w:autoSpaceDN w:val="0"/>
              <w:adjustRightInd w:val="0"/>
              <w:jc w:val="center"/>
              <w:rPr>
                <w:sz w:val="20"/>
                <w:szCs w:val="20"/>
              </w:rPr>
            </w:pPr>
            <w:proofErr w:type="gramStart"/>
            <w:r w:rsidRPr="00687CFE">
              <w:rPr>
                <w:sz w:val="20"/>
                <w:szCs w:val="20"/>
              </w:rPr>
              <w:t>Закончен ремонт тепловой сети с. Емецк, дер. Мыза), восстановление изоляции.</w:t>
            </w:r>
            <w:proofErr w:type="gramEnd"/>
          </w:p>
        </w:tc>
      </w:tr>
      <w:tr w:rsidR="00AC62CF" w:rsidRPr="00687CFE" w:rsidTr="00D43BAC">
        <w:trPr>
          <w:trHeight w:val="1740"/>
        </w:trPr>
        <w:tc>
          <w:tcPr>
            <w:tcW w:w="1418" w:type="dxa"/>
            <w:hideMark/>
          </w:tcPr>
          <w:p w:rsidR="00687CFE" w:rsidRPr="00687CFE" w:rsidRDefault="00687CFE" w:rsidP="003D3AC0">
            <w:pPr>
              <w:widowControl w:val="0"/>
              <w:autoSpaceDE w:val="0"/>
              <w:autoSpaceDN w:val="0"/>
              <w:adjustRightInd w:val="0"/>
              <w:jc w:val="both"/>
              <w:rPr>
                <w:sz w:val="20"/>
                <w:szCs w:val="20"/>
              </w:rPr>
            </w:pPr>
            <w:r w:rsidRPr="00687CFE">
              <w:rPr>
                <w:sz w:val="20"/>
                <w:szCs w:val="20"/>
              </w:rPr>
              <w:t xml:space="preserve">4.2.13. Текущий ремонт участков тепловой сети пос. </w:t>
            </w:r>
            <w:proofErr w:type="spellStart"/>
            <w:r w:rsidRPr="00687CFE">
              <w:rPr>
                <w:sz w:val="20"/>
                <w:szCs w:val="20"/>
              </w:rPr>
              <w:t>Брин</w:t>
            </w:r>
            <w:proofErr w:type="spellEnd"/>
            <w:r w:rsidRPr="00687CFE">
              <w:rPr>
                <w:sz w:val="20"/>
                <w:szCs w:val="20"/>
              </w:rPr>
              <w:t>-Наволок</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4454,244</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4454,244</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4454,244</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4454,244</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4454,244</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Выполнено восстановление тепловой изоляции участков сетей </w:t>
            </w:r>
            <w:proofErr w:type="spellStart"/>
            <w:proofErr w:type="gramStart"/>
            <w:r w:rsidRPr="00687CFE">
              <w:rPr>
                <w:sz w:val="20"/>
                <w:szCs w:val="20"/>
              </w:rPr>
              <w:t>теплоснаб</w:t>
            </w:r>
            <w:proofErr w:type="spellEnd"/>
            <w:r w:rsidR="003D3AC0">
              <w:rPr>
                <w:sz w:val="20"/>
                <w:szCs w:val="20"/>
              </w:rPr>
              <w:t xml:space="preserve"> </w:t>
            </w:r>
            <w:proofErr w:type="spellStart"/>
            <w:r w:rsidR="00132640">
              <w:rPr>
                <w:sz w:val="20"/>
                <w:szCs w:val="20"/>
              </w:rPr>
              <w:t>жения</w:t>
            </w:r>
            <w:proofErr w:type="spellEnd"/>
            <w:proofErr w:type="gramEnd"/>
            <w:r w:rsidR="00132640">
              <w:rPr>
                <w:sz w:val="20"/>
                <w:szCs w:val="20"/>
              </w:rPr>
              <w:t xml:space="preserve"> пос. </w:t>
            </w:r>
            <w:proofErr w:type="spellStart"/>
            <w:r w:rsidR="00132640">
              <w:rPr>
                <w:sz w:val="20"/>
                <w:szCs w:val="20"/>
              </w:rPr>
              <w:t>Брин</w:t>
            </w:r>
            <w:proofErr w:type="spellEnd"/>
            <w:r w:rsidR="00132640">
              <w:rPr>
                <w:sz w:val="20"/>
                <w:szCs w:val="20"/>
              </w:rPr>
              <w:t>-Наволок</w:t>
            </w:r>
            <w:r w:rsidRPr="00687CFE">
              <w:rPr>
                <w:sz w:val="20"/>
                <w:szCs w:val="20"/>
              </w:rPr>
              <w:t>.</w:t>
            </w:r>
          </w:p>
        </w:tc>
      </w:tr>
      <w:tr w:rsidR="00AC62CF" w:rsidRPr="00687CFE" w:rsidTr="00D43BAC">
        <w:trPr>
          <w:trHeight w:val="2142"/>
        </w:trPr>
        <w:tc>
          <w:tcPr>
            <w:tcW w:w="1418" w:type="dxa"/>
            <w:hideMark/>
          </w:tcPr>
          <w:p w:rsidR="00687CFE" w:rsidRPr="00687CFE" w:rsidRDefault="00687CFE" w:rsidP="003D3AC0">
            <w:pPr>
              <w:widowControl w:val="0"/>
              <w:autoSpaceDE w:val="0"/>
              <w:autoSpaceDN w:val="0"/>
              <w:adjustRightInd w:val="0"/>
              <w:jc w:val="both"/>
              <w:rPr>
                <w:sz w:val="20"/>
                <w:szCs w:val="20"/>
              </w:rPr>
            </w:pPr>
            <w:r w:rsidRPr="00687CFE">
              <w:rPr>
                <w:sz w:val="20"/>
                <w:szCs w:val="20"/>
              </w:rPr>
              <w:t>4.2.14. Устройство</w:t>
            </w:r>
            <w:r w:rsidR="003D3AC0">
              <w:rPr>
                <w:sz w:val="20"/>
                <w:szCs w:val="20"/>
              </w:rPr>
              <w:t xml:space="preserve"> </w:t>
            </w:r>
            <w:r w:rsidRPr="00687CFE">
              <w:rPr>
                <w:sz w:val="20"/>
                <w:szCs w:val="20"/>
              </w:rPr>
              <w:t xml:space="preserve">/ремонт объектов </w:t>
            </w:r>
            <w:proofErr w:type="spellStart"/>
            <w:proofErr w:type="gramStart"/>
            <w:r w:rsidRPr="00687CFE">
              <w:rPr>
                <w:sz w:val="20"/>
                <w:szCs w:val="20"/>
              </w:rPr>
              <w:t>водоснабже</w:t>
            </w:r>
            <w:proofErr w:type="spellEnd"/>
            <w:r w:rsidR="003D3AC0">
              <w:rPr>
                <w:sz w:val="20"/>
                <w:szCs w:val="20"/>
              </w:rPr>
              <w:t xml:space="preserve"> </w:t>
            </w:r>
            <w:proofErr w:type="spellStart"/>
            <w:r w:rsidRPr="00687CFE">
              <w:rPr>
                <w:sz w:val="20"/>
                <w:szCs w:val="20"/>
              </w:rPr>
              <w:t>ния</w:t>
            </w:r>
            <w:proofErr w:type="spellEnd"/>
            <w:proofErr w:type="gramEnd"/>
            <w:r w:rsidRPr="00687CFE">
              <w:rPr>
                <w:sz w:val="20"/>
                <w:szCs w:val="20"/>
              </w:rPr>
              <w:t>/водоотведения</w:t>
            </w:r>
          </w:p>
        </w:tc>
        <w:tc>
          <w:tcPr>
            <w:tcW w:w="1701" w:type="dxa"/>
            <w:hideMark/>
          </w:tcPr>
          <w:p w:rsidR="003D3AC0" w:rsidRDefault="00687CFE" w:rsidP="00687CFE">
            <w:pPr>
              <w:widowControl w:val="0"/>
              <w:autoSpaceDE w:val="0"/>
              <w:autoSpaceDN w:val="0"/>
              <w:adjustRightInd w:val="0"/>
              <w:jc w:val="center"/>
              <w:rPr>
                <w:sz w:val="20"/>
                <w:szCs w:val="20"/>
              </w:rPr>
            </w:pPr>
            <w:r w:rsidRPr="00687CFE">
              <w:rPr>
                <w:sz w:val="20"/>
                <w:szCs w:val="20"/>
              </w:rPr>
              <w:t xml:space="preserve">Администрация МО «Холмогорский муниципальный район»    </w:t>
            </w:r>
          </w:p>
          <w:p w:rsidR="00687CFE" w:rsidRPr="00687CFE" w:rsidRDefault="00687CFE" w:rsidP="00687CFE">
            <w:pPr>
              <w:widowControl w:val="0"/>
              <w:autoSpaceDE w:val="0"/>
              <w:autoSpaceDN w:val="0"/>
              <w:adjustRightInd w:val="0"/>
              <w:jc w:val="center"/>
              <w:rPr>
                <w:sz w:val="20"/>
                <w:szCs w:val="20"/>
              </w:rPr>
            </w:pPr>
            <w:r w:rsidRPr="00687CFE">
              <w:rPr>
                <w:sz w:val="20"/>
                <w:szCs w:val="20"/>
              </w:rPr>
              <w:t>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1450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1262,50278</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87</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708"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1450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1262,50278</w:t>
            </w:r>
          </w:p>
        </w:tc>
        <w:tc>
          <w:tcPr>
            <w:tcW w:w="709"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992"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1262,50278</w:t>
            </w:r>
          </w:p>
        </w:tc>
        <w:tc>
          <w:tcPr>
            <w:tcW w:w="1276" w:type="dxa"/>
            <w:hideMark/>
          </w:tcPr>
          <w:p w:rsidR="003D3AC0" w:rsidRDefault="00687CFE" w:rsidP="00687CFE">
            <w:pPr>
              <w:widowControl w:val="0"/>
              <w:autoSpaceDE w:val="0"/>
              <w:autoSpaceDN w:val="0"/>
              <w:adjustRightInd w:val="0"/>
              <w:jc w:val="center"/>
              <w:rPr>
                <w:sz w:val="20"/>
                <w:szCs w:val="20"/>
              </w:rPr>
            </w:pPr>
            <w:r w:rsidRPr="00687CFE">
              <w:rPr>
                <w:sz w:val="20"/>
                <w:szCs w:val="20"/>
              </w:rPr>
              <w:t xml:space="preserve">1. Ремонт канализационных сетей  дер. </w:t>
            </w:r>
            <w:proofErr w:type="spellStart"/>
            <w:r w:rsidRPr="00687CFE">
              <w:rPr>
                <w:sz w:val="20"/>
                <w:szCs w:val="20"/>
              </w:rPr>
              <w:t>Харлово</w:t>
            </w:r>
            <w:proofErr w:type="spellEnd"/>
            <w:r w:rsidRPr="00687CFE">
              <w:rPr>
                <w:sz w:val="20"/>
                <w:szCs w:val="20"/>
              </w:rPr>
              <w:t>, МО «</w:t>
            </w:r>
            <w:proofErr w:type="spellStart"/>
            <w:r w:rsidRPr="00687CFE">
              <w:rPr>
                <w:sz w:val="20"/>
                <w:szCs w:val="20"/>
              </w:rPr>
              <w:t>Матигорс</w:t>
            </w:r>
            <w:proofErr w:type="spellEnd"/>
            <w:r w:rsidR="003D3AC0">
              <w:rPr>
                <w:sz w:val="20"/>
                <w:szCs w:val="20"/>
              </w:rPr>
              <w:t xml:space="preserve"> </w:t>
            </w:r>
            <w:r w:rsidRPr="00687CFE">
              <w:rPr>
                <w:sz w:val="20"/>
                <w:szCs w:val="20"/>
              </w:rPr>
              <w:t>кое»</w:t>
            </w:r>
            <w:r w:rsidR="003D3AC0">
              <w:rPr>
                <w:sz w:val="20"/>
                <w:szCs w:val="20"/>
              </w:rPr>
              <w:t xml:space="preserve">                (280 м</w:t>
            </w:r>
            <w:r w:rsidRPr="00687CFE">
              <w:rPr>
                <w:sz w:val="20"/>
                <w:szCs w:val="20"/>
              </w:rPr>
              <w:t>)                                2. Ремонт канализаци</w:t>
            </w:r>
            <w:r w:rsidRPr="00687CFE">
              <w:rPr>
                <w:sz w:val="20"/>
                <w:szCs w:val="20"/>
              </w:rPr>
              <w:lastRenderedPageBreak/>
              <w:t>онных сетей в с.</w:t>
            </w:r>
            <w:r w:rsidR="003D3AC0">
              <w:rPr>
                <w:sz w:val="20"/>
                <w:szCs w:val="20"/>
              </w:rPr>
              <w:t xml:space="preserve"> </w:t>
            </w:r>
            <w:r w:rsidRPr="00687CFE">
              <w:rPr>
                <w:sz w:val="20"/>
                <w:szCs w:val="20"/>
              </w:rPr>
              <w:t xml:space="preserve">Холмогоры и д. </w:t>
            </w:r>
            <w:proofErr w:type="spellStart"/>
            <w:r w:rsidRPr="00687CFE">
              <w:rPr>
                <w:sz w:val="20"/>
                <w:szCs w:val="20"/>
              </w:rPr>
              <w:t>Анашкин</w:t>
            </w:r>
            <w:r w:rsidR="003D3AC0">
              <w:rPr>
                <w:sz w:val="20"/>
                <w:szCs w:val="20"/>
              </w:rPr>
              <w:t>о</w:t>
            </w:r>
            <w:proofErr w:type="spellEnd"/>
            <w:r w:rsidR="003D3AC0">
              <w:rPr>
                <w:sz w:val="20"/>
                <w:szCs w:val="20"/>
              </w:rPr>
              <w:t xml:space="preserve"> (ремонтируемый участок 56 </w:t>
            </w:r>
            <w:proofErr w:type="spellStart"/>
            <w:r w:rsidR="003D3AC0">
              <w:rPr>
                <w:sz w:val="20"/>
                <w:szCs w:val="20"/>
              </w:rPr>
              <w:t>п</w:t>
            </w:r>
            <w:proofErr w:type="gramStart"/>
            <w:r w:rsidR="003D3AC0">
              <w:rPr>
                <w:sz w:val="20"/>
                <w:szCs w:val="20"/>
              </w:rPr>
              <w:t>.м</w:t>
            </w:r>
            <w:proofErr w:type="spellEnd"/>
            <w:proofErr w:type="gramEnd"/>
            <w:r w:rsidRPr="00687CFE">
              <w:rPr>
                <w:sz w:val="20"/>
                <w:szCs w:val="20"/>
              </w:rPr>
              <w:t>)             3. Устр</w:t>
            </w:r>
            <w:r w:rsidR="003D3AC0">
              <w:rPr>
                <w:sz w:val="20"/>
                <w:szCs w:val="20"/>
              </w:rPr>
              <w:t xml:space="preserve">ойство </w:t>
            </w:r>
            <w:proofErr w:type="spellStart"/>
            <w:r w:rsidR="003D3AC0">
              <w:rPr>
                <w:sz w:val="20"/>
                <w:szCs w:val="20"/>
              </w:rPr>
              <w:t>гидроакку</w:t>
            </w:r>
            <w:proofErr w:type="spellEnd"/>
            <w:r w:rsidR="00132640">
              <w:rPr>
                <w:sz w:val="20"/>
                <w:szCs w:val="20"/>
              </w:rPr>
              <w:t xml:space="preserve"> </w:t>
            </w:r>
            <w:proofErr w:type="spellStart"/>
            <w:r w:rsidR="003D3AC0">
              <w:rPr>
                <w:sz w:val="20"/>
                <w:szCs w:val="20"/>
              </w:rPr>
              <w:t>муляторов</w:t>
            </w:r>
            <w:proofErr w:type="spellEnd"/>
            <w:r w:rsidR="003D3AC0">
              <w:rPr>
                <w:sz w:val="20"/>
                <w:szCs w:val="20"/>
              </w:rPr>
              <w:t xml:space="preserve">  (МО «</w:t>
            </w:r>
            <w:proofErr w:type="spellStart"/>
            <w:r w:rsidRPr="00687CFE">
              <w:rPr>
                <w:sz w:val="20"/>
                <w:szCs w:val="20"/>
              </w:rPr>
              <w:t>Матигорс</w:t>
            </w:r>
            <w:proofErr w:type="spellEnd"/>
            <w:r w:rsidR="003D3AC0">
              <w:rPr>
                <w:sz w:val="20"/>
                <w:szCs w:val="20"/>
              </w:rPr>
              <w:t xml:space="preserve"> кое», МО СП «Холмогорское</w:t>
            </w:r>
            <w:r w:rsidRPr="00687CFE">
              <w:rPr>
                <w:sz w:val="20"/>
                <w:szCs w:val="20"/>
              </w:rPr>
              <w:t xml:space="preserve">)       </w:t>
            </w:r>
          </w:p>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4. Устройство водоразборной колонки </w:t>
            </w:r>
            <w:r w:rsidR="003D3AC0">
              <w:rPr>
                <w:sz w:val="20"/>
                <w:szCs w:val="20"/>
              </w:rPr>
              <w:t xml:space="preserve">           д. </w:t>
            </w:r>
            <w:proofErr w:type="spellStart"/>
            <w:r w:rsidR="003D3AC0">
              <w:rPr>
                <w:sz w:val="20"/>
                <w:szCs w:val="20"/>
              </w:rPr>
              <w:t>Нифериха</w:t>
            </w:r>
            <w:proofErr w:type="spellEnd"/>
            <w:r w:rsidR="003D3AC0">
              <w:rPr>
                <w:sz w:val="20"/>
                <w:szCs w:val="20"/>
              </w:rPr>
              <w:t>, МО «Емецкое»</w:t>
            </w:r>
          </w:p>
        </w:tc>
      </w:tr>
      <w:tr w:rsidR="00AC62CF" w:rsidRPr="00687CFE" w:rsidTr="00D43BAC">
        <w:trPr>
          <w:trHeight w:val="2280"/>
        </w:trPr>
        <w:tc>
          <w:tcPr>
            <w:tcW w:w="1418" w:type="dxa"/>
            <w:hideMark/>
          </w:tcPr>
          <w:p w:rsidR="00687CFE" w:rsidRDefault="00687CFE" w:rsidP="003D3AC0">
            <w:pPr>
              <w:widowControl w:val="0"/>
              <w:autoSpaceDE w:val="0"/>
              <w:autoSpaceDN w:val="0"/>
              <w:adjustRightInd w:val="0"/>
              <w:jc w:val="both"/>
              <w:rPr>
                <w:sz w:val="20"/>
                <w:szCs w:val="20"/>
              </w:rPr>
            </w:pPr>
            <w:r w:rsidRPr="00687CFE">
              <w:rPr>
                <w:sz w:val="20"/>
                <w:szCs w:val="20"/>
              </w:rPr>
              <w:lastRenderedPageBreak/>
              <w:t xml:space="preserve">4.2.15. Техническое освидетельствование </w:t>
            </w:r>
            <w:proofErr w:type="spellStart"/>
            <w:proofErr w:type="gramStart"/>
            <w:r w:rsidRPr="00687CFE">
              <w:rPr>
                <w:sz w:val="20"/>
                <w:szCs w:val="20"/>
              </w:rPr>
              <w:t>трубопрово</w:t>
            </w:r>
            <w:proofErr w:type="spellEnd"/>
            <w:r w:rsidR="003D3AC0">
              <w:rPr>
                <w:sz w:val="20"/>
                <w:szCs w:val="20"/>
              </w:rPr>
              <w:t xml:space="preserve"> </w:t>
            </w:r>
            <w:proofErr w:type="spellStart"/>
            <w:r w:rsidRPr="00687CFE">
              <w:rPr>
                <w:sz w:val="20"/>
                <w:szCs w:val="20"/>
              </w:rPr>
              <w:t>дов</w:t>
            </w:r>
            <w:proofErr w:type="spellEnd"/>
            <w:proofErr w:type="gramEnd"/>
            <w:r w:rsidRPr="00687CFE">
              <w:rPr>
                <w:sz w:val="20"/>
                <w:szCs w:val="20"/>
              </w:rPr>
              <w:t xml:space="preserve"> тепловых сетей (пос. </w:t>
            </w:r>
            <w:proofErr w:type="spellStart"/>
            <w:r w:rsidRPr="00687CFE">
              <w:rPr>
                <w:sz w:val="20"/>
                <w:szCs w:val="20"/>
              </w:rPr>
              <w:t>Брин</w:t>
            </w:r>
            <w:proofErr w:type="spellEnd"/>
            <w:r w:rsidRPr="00687CFE">
              <w:rPr>
                <w:sz w:val="20"/>
                <w:szCs w:val="20"/>
              </w:rPr>
              <w:t>-Наволок)</w:t>
            </w:r>
          </w:p>
          <w:p w:rsidR="00132640" w:rsidRDefault="00132640" w:rsidP="003D3AC0">
            <w:pPr>
              <w:widowControl w:val="0"/>
              <w:autoSpaceDE w:val="0"/>
              <w:autoSpaceDN w:val="0"/>
              <w:adjustRightInd w:val="0"/>
              <w:jc w:val="both"/>
              <w:rPr>
                <w:sz w:val="20"/>
                <w:szCs w:val="20"/>
              </w:rPr>
            </w:pPr>
          </w:p>
          <w:p w:rsidR="00132640" w:rsidRPr="00687CFE" w:rsidRDefault="00132640" w:rsidP="003D3AC0">
            <w:pPr>
              <w:widowControl w:val="0"/>
              <w:autoSpaceDE w:val="0"/>
              <w:autoSpaceDN w:val="0"/>
              <w:adjustRightInd w:val="0"/>
              <w:jc w:val="both"/>
              <w:rPr>
                <w:sz w:val="20"/>
                <w:szCs w:val="20"/>
              </w:rPr>
            </w:pP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320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320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100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320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320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320</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Выполнено техническое освидетельствование трубопроводов  в пос. </w:t>
            </w:r>
            <w:proofErr w:type="spellStart"/>
            <w:r w:rsidRPr="00687CFE">
              <w:rPr>
                <w:sz w:val="20"/>
                <w:szCs w:val="20"/>
              </w:rPr>
              <w:t>Брин</w:t>
            </w:r>
            <w:proofErr w:type="spellEnd"/>
            <w:r w:rsidRPr="00687CFE">
              <w:rPr>
                <w:sz w:val="20"/>
                <w:szCs w:val="20"/>
              </w:rPr>
              <w:t>-Наволок</w:t>
            </w:r>
          </w:p>
        </w:tc>
      </w:tr>
      <w:tr w:rsidR="00AC62CF" w:rsidRPr="00687CFE" w:rsidTr="00D43BAC">
        <w:trPr>
          <w:trHeight w:val="1665"/>
        </w:trPr>
        <w:tc>
          <w:tcPr>
            <w:tcW w:w="1418" w:type="dxa"/>
            <w:hideMark/>
          </w:tcPr>
          <w:p w:rsidR="00687CFE" w:rsidRPr="00687CFE" w:rsidRDefault="00687CFE" w:rsidP="003D3AC0">
            <w:pPr>
              <w:widowControl w:val="0"/>
              <w:autoSpaceDE w:val="0"/>
              <w:autoSpaceDN w:val="0"/>
              <w:adjustRightInd w:val="0"/>
              <w:jc w:val="both"/>
              <w:rPr>
                <w:sz w:val="20"/>
                <w:szCs w:val="20"/>
              </w:rPr>
            </w:pPr>
            <w:r w:rsidRPr="00687CFE">
              <w:rPr>
                <w:sz w:val="20"/>
                <w:szCs w:val="20"/>
              </w:rPr>
              <w:t xml:space="preserve">4.2.16. </w:t>
            </w:r>
            <w:proofErr w:type="spellStart"/>
            <w:proofErr w:type="gramStart"/>
            <w:r w:rsidRPr="00687CFE">
              <w:rPr>
                <w:sz w:val="20"/>
                <w:szCs w:val="20"/>
              </w:rPr>
              <w:t>Приобрете</w:t>
            </w:r>
            <w:proofErr w:type="spellEnd"/>
            <w:r w:rsidR="003D3AC0">
              <w:rPr>
                <w:sz w:val="20"/>
                <w:szCs w:val="20"/>
              </w:rPr>
              <w:t xml:space="preserve"> </w:t>
            </w:r>
            <w:proofErr w:type="spellStart"/>
            <w:r w:rsidRPr="00687CFE">
              <w:rPr>
                <w:sz w:val="20"/>
                <w:szCs w:val="20"/>
              </w:rPr>
              <w:t>ние</w:t>
            </w:r>
            <w:proofErr w:type="spellEnd"/>
            <w:proofErr w:type="gramEnd"/>
            <w:r w:rsidRPr="00687CFE">
              <w:rPr>
                <w:sz w:val="20"/>
                <w:szCs w:val="20"/>
              </w:rPr>
              <w:t xml:space="preserve"> химических реагентов</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612,4</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612,36</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99,99</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612,4</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612,36</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612,36</w:t>
            </w:r>
          </w:p>
        </w:tc>
        <w:tc>
          <w:tcPr>
            <w:tcW w:w="1276" w:type="dxa"/>
            <w:hideMark/>
          </w:tcPr>
          <w:p w:rsidR="00687CFE" w:rsidRDefault="00687CFE" w:rsidP="00687CFE">
            <w:pPr>
              <w:widowControl w:val="0"/>
              <w:autoSpaceDE w:val="0"/>
              <w:autoSpaceDN w:val="0"/>
              <w:adjustRightInd w:val="0"/>
              <w:jc w:val="center"/>
              <w:rPr>
                <w:sz w:val="20"/>
                <w:szCs w:val="20"/>
              </w:rPr>
            </w:pPr>
            <w:proofErr w:type="spellStart"/>
            <w:proofErr w:type="gramStart"/>
            <w:r w:rsidRPr="00687CFE">
              <w:rPr>
                <w:sz w:val="20"/>
                <w:szCs w:val="20"/>
              </w:rPr>
              <w:t>Приобрете</w:t>
            </w:r>
            <w:proofErr w:type="spellEnd"/>
            <w:r w:rsidR="003D3AC0">
              <w:rPr>
                <w:sz w:val="20"/>
                <w:szCs w:val="20"/>
              </w:rPr>
              <w:t xml:space="preserve"> </w:t>
            </w:r>
            <w:proofErr w:type="spellStart"/>
            <w:r w:rsidRPr="00687CFE">
              <w:rPr>
                <w:sz w:val="20"/>
                <w:szCs w:val="20"/>
              </w:rPr>
              <w:t>ны</w:t>
            </w:r>
            <w:proofErr w:type="spellEnd"/>
            <w:proofErr w:type="gramEnd"/>
            <w:r w:rsidRPr="00687CFE">
              <w:rPr>
                <w:sz w:val="20"/>
                <w:szCs w:val="20"/>
              </w:rPr>
              <w:t xml:space="preserve"> химические реагенты для </w:t>
            </w:r>
            <w:proofErr w:type="spellStart"/>
            <w:r w:rsidRPr="00687CFE">
              <w:rPr>
                <w:sz w:val="20"/>
                <w:szCs w:val="20"/>
              </w:rPr>
              <w:t>фильтрова</w:t>
            </w:r>
            <w:proofErr w:type="spellEnd"/>
            <w:r w:rsidR="003D3AC0">
              <w:rPr>
                <w:sz w:val="20"/>
                <w:szCs w:val="20"/>
              </w:rPr>
              <w:t xml:space="preserve"> </w:t>
            </w:r>
            <w:proofErr w:type="spellStart"/>
            <w:r w:rsidRPr="00687CFE">
              <w:rPr>
                <w:sz w:val="20"/>
                <w:szCs w:val="20"/>
              </w:rPr>
              <w:t>льной</w:t>
            </w:r>
            <w:proofErr w:type="spellEnd"/>
            <w:r w:rsidRPr="00687CFE">
              <w:rPr>
                <w:sz w:val="20"/>
                <w:szCs w:val="20"/>
              </w:rPr>
              <w:t xml:space="preserve"> станции </w:t>
            </w:r>
            <w:proofErr w:type="spellStart"/>
            <w:r w:rsidRPr="00687CFE">
              <w:rPr>
                <w:sz w:val="20"/>
                <w:szCs w:val="20"/>
              </w:rPr>
              <w:t>водоочист</w:t>
            </w:r>
            <w:proofErr w:type="spellEnd"/>
            <w:r w:rsidR="003D3AC0">
              <w:rPr>
                <w:sz w:val="20"/>
                <w:szCs w:val="20"/>
              </w:rPr>
              <w:t xml:space="preserve"> </w:t>
            </w:r>
            <w:proofErr w:type="spellStart"/>
            <w:r w:rsidRPr="00687CFE">
              <w:rPr>
                <w:sz w:val="20"/>
                <w:szCs w:val="20"/>
              </w:rPr>
              <w:t>ки</w:t>
            </w:r>
            <w:proofErr w:type="spellEnd"/>
            <w:r w:rsidRPr="00687CFE">
              <w:rPr>
                <w:sz w:val="20"/>
                <w:szCs w:val="20"/>
              </w:rPr>
              <w:t xml:space="preserve"> в </w:t>
            </w:r>
            <w:r w:rsidR="00132640">
              <w:rPr>
                <w:sz w:val="20"/>
                <w:szCs w:val="20"/>
              </w:rPr>
              <w:t xml:space="preserve">                       </w:t>
            </w:r>
            <w:r w:rsidRPr="00687CFE">
              <w:rPr>
                <w:sz w:val="20"/>
                <w:szCs w:val="20"/>
              </w:rPr>
              <w:t xml:space="preserve">п. Малая </w:t>
            </w:r>
            <w:proofErr w:type="spellStart"/>
            <w:r w:rsidRPr="00687CFE">
              <w:rPr>
                <w:sz w:val="20"/>
                <w:szCs w:val="20"/>
              </w:rPr>
              <w:t>Товра</w:t>
            </w:r>
            <w:proofErr w:type="spellEnd"/>
          </w:p>
          <w:p w:rsidR="00132640" w:rsidRDefault="00132640" w:rsidP="00687CFE">
            <w:pPr>
              <w:widowControl w:val="0"/>
              <w:autoSpaceDE w:val="0"/>
              <w:autoSpaceDN w:val="0"/>
              <w:adjustRightInd w:val="0"/>
              <w:jc w:val="center"/>
              <w:rPr>
                <w:sz w:val="20"/>
                <w:szCs w:val="20"/>
              </w:rPr>
            </w:pPr>
          </w:p>
          <w:p w:rsidR="00132640" w:rsidRPr="00687CFE" w:rsidRDefault="00132640" w:rsidP="00687CFE">
            <w:pPr>
              <w:widowControl w:val="0"/>
              <w:autoSpaceDE w:val="0"/>
              <w:autoSpaceDN w:val="0"/>
              <w:adjustRightInd w:val="0"/>
              <w:jc w:val="center"/>
              <w:rPr>
                <w:sz w:val="20"/>
                <w:szCs w:val="20"/>
              </w:rPr>
            </w:pPr>
          </w:p>
        </w:tc>
      </w:tr>
      <w:tr w:rsidR="00AC62CF" w:rsidRPr="00687CFE" w:rsidTr="00D43BAC">
        <w:trPr>
          <w:trHeight w:val="2205"/>
        </w:trPr>
        <w:tc>
          <w:tcPr>
            <w:tcW w:w="1418" w:type="dxa"/>
            <w:hideMark/>
          </w:tcPr>
          <w:p w:rsidR="00687CFE" w:rsidRPr="00687CFE" w:rsidRDefault="00687CFE" w:rsidP="003D3AC0">
            <w:pPr>
              <w:widowControl w:val="0"/>
              <w:autoSpaceDE w:val="0"/>
              <w:autoSpaceDN w:val="0"/>
              <w:adjustRightInd w:val="0"/>
              <w:jc w:val="both"/>
              <w:rPr>
                <w:sz w:val="20"/>
                <w:szCs w:val="20"/>
              </w:rPr>
            </w:pPr>
            <w:r w:rsidRPr="00687CFE">
              <w:rPr>
                <w:sz w:val="20"/>
                <w:szCs w:val="20"/>
              </w:rPr>
              <w:lastRenderedPageBreak/>
              <w:t>4.2.17</w:t>
            </w:r>
            <w:r w:rsidR="003D3AC0">
              <w:rPr>
                <w:sz w:val="20"/>
                <w:szCs w:val="20"/>
              </w:rPr>
              <w:t>.</w:t>
            </w:r>
            <w:r w:rsidRPr="00687CFE">
              <w:rPr>
                <w:sz w:val="20"/>
                <w:szCs w:val="20"/>
              </w:rPr>
              <w:t xml:space="preserve"> Текущий ремонт тепловых сетей на территории МО «</w:t>
            </w:r>
            <w:proofErr w:type="spellStart"/>
            <w:proofErr w:type="gramStart"/>
            <w:r w:rsidRPr="00687CFE">
              <w:rPr>
                <w:sz w:val="20"/>
                <w:szCs w:val="20"/>
              </w:rPr>
              <w:t>Холмогорс</w:t>
            </w:r>
            <w:proofErr w:type="spellEnd"/>
            <w:r w:rsidR="003D3AC0">
              <w:rPr>
                <w:sz w:val="20"/>
                <w:szCs w:val="20"/>
              </w:rPr>
              <w:t xml:space="preserve"> </w:t>
            </w:r>
            <w:r w:rsidRPr="00687CFE">
              <w:rPr>
                <w:sz w:val="20"/>
                <w:szCs w:val="20"/>
              </w:rPr>
              <w:t>кий</w:t>
            </w:r>
            <w:proofErr w:type="gramEnd"/>
            <w:r w:rsidRPr="00687CFE">
              <w:rPr>
                <w:sz w:val="20"/>
                <w:szCs w:val="20"/>
              </w:rPr>
              <w:t xml:space="preserve"> </w:t>
            </w:r>
            <w:proofErr w:type="spellStart"/>
            <w:r w:rsidRPr="00687CFE">
              <w:rPr>
                <w:sz w:val="20"/>
                <w:szCs w:val="20"/>
              </w:rPr>
              <w:t>муниципаль</w:t>
            </w:r>
            <w:proofErr w:type="spellEnd"/>
            <w:r w:rsidRPr="00687CFE">
              <w:rPr>
                <w:sz w:val="20"/>
                <w:szCs w:val="20"/>
              </w:rPr>
              <w:t xml:space="preserve"> </w:t>
            </w:r>
            <w:proofErr w:type="spellStart"/>
            <w:r w:rsidRPr="00687CFE">
              <w:rPr>
                <w:sz w:val="20"/>
                <w:szCs w:val="20"/>
              </w:rPr>
              <w:t>ный</w:t>
            </w:r>
            <w:proofErr w:type="spellEnd"/>
            <w:r w:rsidRPr="00687CFE">
              <w:rPr>
                <w:sz w:val="20"/>
                <w:szCs w:val="20"/>
              </w:rPr>
              <w:t xml:space="preserve"> район»</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286,096</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280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98</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286,096</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280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280</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Выполнен текущий ремонт тепловых сетей</w:t>
            </w:r>
            <w:r w:rsidR="003D3AC0">
              <w:rPr>
                <w:sz w:val="20"/>
                <w:szCs w:val="20"/>
              </w:rPr>
              <w:t xml:space="preserve">               </w:t>
            </w:r>
            <w:r w:rsidRPr="00687CFE">
              <w:rPr>
                <w:sz w:val="20"/>
                <w:szCs w:val="20"/>
              </w:rPr>
              <w:t xml:space="preserve"> с. Емецк, </w:t>
            </w:r>
            <w:r w:rsidR="003D3AC0">
              <w:rPr>
                <w:sz w:val="20"/>
                <w:szCs w:val="20"/>
              </w:rPr>
              <w:t xml:space="preserve">          </w:t>
            </w:r>
            <w:r w:rsidRPr="00687CFE">
              <w:rPr>
                <w:sz w:val="20"/>
                <w:szCs w:val="20"/>
              </w:rPr>
              <w:t>п. Двинской</w:t>
            </w:r>
          </w:p>
        </w:tc>
      </w:tr>
      <w:tr w:rsidR="00AC62CF" w:rsidRPr="00687CFE" w:rsidTr="00D43BAC">
        <w:trPr>
          <w:trHeight w:val="2520"/>
        </w:trPr>
        <w:tc>
          <w:tcPr>
            <w:tcW w:w="1418" w:type="dxa"/>
            <w:hideMark/>
          </w:tcPr>
          <w:p w:rsidR="00687CFE" w:rsidRPr="00687CFE" w:rsidRDefault="00687CFE" w:rsidP="00B80569">
            <w:pPr>
              <w:widowControl w:val="0"/>
              <w:autoSpaceDE w:val="0"/>
              <w:autoSpaceDN w:val="0"/>
              <w:adjustRightInd w:val="0"/>
              <w:jc w:val="both"/>
              <w:rPr>
                <w:sz w:val="20"/>
                <w:szCs w:val="20"/>
              </w:rPr>
            </w:pPr>
            <w:r w:rsidRPr="00687CFE">
              <w:rPr>
                <w:sz w:val="20"/>
                <w:szCs w:val="20"/>
              </w:rPr>
              <w:t>4.2.18</w:t>
            </w:r>
            <w:r w:rsidR="003D3AC0">
              <w:rPr>
                <w:sz w:val="20"/>
                <w:szCs w:val="20"/>
              </w:rPr>
              <w:t>.</w:t>
            </w:r>
            <w:r w:rsidRPr="00687CFE">
              <w:rPr>
                <w:sz w:val="20"/>
                <w:szCs w:val="20"/>
              </w:rPr>
              <w:t xml:space="preserve"> Поверка приборов учета узла  тепловой энергии</w:t>
            </w:r>
          </w:p>
        </w:tc>
        <w:tc>
          <w:tcPr>
            <w:tcW w:w="1701"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Администрация МО «Холмогорский муниципальный район»        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120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117,2</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97,7</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120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117,2</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117,2</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xml:space="preserve">Выполнены работы по проверке узлов учета тепловой энергии: МКУК </w:t>
            </w:r>
            <w:proofErr w:type="spellStart"/>
            <w:proofErr w:type="gramStart"/>
            <w:r w:rsidRPr="00687CFE">
              <w:rPr>
                <w:sz w:val="20"/>
                <w:szCs w:val="20"/>
              </w:rPr>
              <w:t>Холмогорс</w:t>
            </w:r>
            <w:proofErr w:type="spellEnd"/>
            <w:r w:rsidR="00B80569">
              <w:rPr>
                <w:sz w:val="20"/>
                <w:szCs w:val="20"/>
              </w:rPr>
              <w:t xml:space="preserve"> кой</w:t>
            </w:r>
            <w:proofErr w:type="gramEnd"/>
            <w:r w:rsidR="00B80569">
              <w:rPr>
                <w:sz w:val="20"/>
                <w:szCs w:val="20"/>
              </w:rPr>
              <w:t xml:space="preserve"> ц</w:t>
            </w:r>
            <w:r w:rsidRPr="00687CFE">
              <w:rPr>
                <w:sz w:val="20"/>
                <w:szCs w:val="20"/>
              </w:rPr>
              <w:t>ентраль</w:t>
            </w:r>
            <w:r w:rsidR="00B80569">
              <w:rPr>
                <w:sz w:val="20"/>
                <w:szCs w:val="20"/>
              </w:rPr>
              <w:t xml:space="preserve"> </w:t>
            </w:r>
            <w:r w:rsidRPr="00687CFE">
              <w:rPr>
                <w:sz w:val="20"/>
                <w:szCs w:val="20"/>
              </w:rPr>
              <w:t>но</w:t>
            </w:r>
            <w:r w:rsidR="00B80569">
              <w:rPr>
                <w:sz w:val="20"/>
                <w:szCs w:val="20"/>
              </w:rPr>
              <w:t>й библиотеки, администрации МО «Холмогорский МР»</w:t>
            </w:r>
            <w:r w:rsidRPr="00687CFE">
              <w:rPr>
                <w:sz w:val="20"/>
                <w:szCs w:val="20"/>
              </w:rPr>
              <w:t xml:space="preserve">, </w:t>
            </w:r>
            <w:proofErr w:type="spellStart"/>
            <w:r w:rsidRPr="00687CFE">
              <w:rPr>
                <w:sz w:val="20"/>
                <w:szCs w:val="20"/>
              </w:rPr>
              <w:t>Октябрьс</w:t>
            </w:r>
            <w:proofErr w:type="spellEnd"/>
            <w:r w:rsidR="00B80569">
              <w:rPr>
                <w:sz w:val="20"/>
                <w:szCs w:val="20"/>
              </w:rPr>
              <w:t xml:space="preserve"> </w:t>
            </w:r>
            <w:r w:rsidRPr="00687CFE">
              <w:rPr>
                <w:sz w:val="20"/>
                <w:szCs w:val="20"/>
              </w:rPr>
              <w:t>кая,47, КДН</w:t>
            </w:r>
          </w:p>
        </w:tc>
      </w:tr>
      <w:tr w:rsidR="00AC62CF" w:rsidRPr="00687CFE" w:rsidTr="00D43BAC">
        <w:trPr>
          <w:trHeight w:val="4380"/>
        </w:trPr>
        <w:tc>
          <w:tcPr>
            <w:tcW w:w="1418" w:type="dxa"/>
            <w:hideMark/>
          </w:tcPr>
          <w:p w:rsidR="00687CFE" w:rsidRPr="00687CFE" w:rsidRDefault="00687CFE" w:rsidP="00661163">
            <w:pPr>
              <w:widowControl w:val="0"/>
              <w:autoSpaceDE w:val="0"/>
              <w:autoSpaceDN w:val="0"/>
              <w:adjustRightInd w:val="0"/>
              <w:rPr>
                <w:sz w:val="20"/>
                <w:szCs w:val="20"/>
              </w:rPr>
            </w:pPr>
            <w:r w:rsidRPr="00687CFE">
              <w:rPr>
                <w:sz w:val="20"/>
                <w:szCs w:val="20"/>
              </w:rPr>
              <w:lastRenderedPageBreak/>
              <w:t xml:space="preserve">4.2.23. Замена канализационных труб и колодцев на территории государственного бюджетного учреждения здравоохранения </w:t>
            </w:r>
            <w:proofErr w:type="spellStart"/>
            <w:proofErr w:type="gramStart"/>
            <w:r w:rsidRPr="00687CFE">
              <w:rPr>
                <w:sz w:val="20"/>
                <w:szCs w:val="20"/>
              </w:rPr>
              <w:t>Архангельс</w:t>
            </w:r>
            <w:proofErr w:type="spellEnd"/>
            <w:r w:rsidR="00D43BAC">
              <w:rPr>
                <w:sz w:val="20"/>
                <w:szCs w:val="20"/>
              </w:rPr>
              <w:t xml:space="preserve"> </w:t>
            </w:r>
            <w:r w:rsidRPr="00687CFE">
              <w:rPr>
                <w:sz w:val="20"/>
                <w:szCs w:val="20"/>
              </w:rPr>
              <w:t>кой</w:t>
            </w:r>
            <w:proofErr w:type="gramEnd"/>
            <w:r w:rsidRPr="00687CFE">
              <w:rPr>
                <w:sz w:val="20"/>
                <w:szCs w:val="20"/>
              </w:rPr>
              <w:t xml:space="preserve"> области «</w:t>
            </w:r>
            <w:proofErr w:type="spellStart"/>
            <w:r w:rsidRPr="00687CFE">
              <w:rPr>
                <w:sz w:val="20"/>
                <w:szCs w:val="20"/>
              </w:rPr>
              <w:t>Холмогорс</w:t>
            </w:r>
            <w:proofErr w:type="spellEnd"/>
            <w:r w:rsidR="00D43BAC">
              <w:rPr>
                <w:sz w:val="20"/>
                <w:szCs w:val="20"/>
              </w:rPr>
              <w:t xml:space="preserve"> </w:t>
            </w:r>
            <w:r w:rsidRPr="00687CFE">
              <w:rPr>
                <w:sz w:val="20"/>
                <w:szCs w:val="20"/>
              </w:rPr>
              <w:t>кая центральная районная больница»</w:t>
            </w:r>
          </w:p>
        </w:tc>
        <w:tc>
          <w:tcPr>
            <w:tcW w:w="1701" w:type="dxa"/>
            <w:hideMark/>
          </w:tcPr>
          <w:p w:rsidR="00D43BAC" w:rsidRDefault="00687CFE" w:rsidP="00687CFE">
            <w:pPr>
              <w:widowControl w:val="0"/>
              <w:autoSpaceDE w:val="0"/>
              <w:autoSpaceDN w:val="0"/>
              <w:adjustRightInd w:val="0"/>
              <w:jc w:val="center"/>
              <w:rPr>
                <w:sz w:val="20"/>
                <w:szCs w:val="20"/>
              </w:rPr>
            </w:pPr>
            <w:r w:rsidRPr="00687CFE">
              <w:rPr>
                <w:sz w:val="20"/>
                <w:szCs w:val="20"/>
              </w:rPr>
              <w:t xml:space="preserve">Администрация МО «Холмогорский муниципальный район»     </w:t>
            </w:r>
          </w:p>
          <w:p w:rsidR="00687CFE" w:rsidRPr="00687CFE" w:rsidRDefault="00687CFE" w:rsidP="00687CFE">
            <w:pPr>
              <w:widowControl w:val="0"/>
              <w:autoSpaceDE w:val="0"/>
              <w:autoSpaceDN w:val="0"/>
              <w:adjustRightInd w:val="0"/>
              <w:jc w:val="center"/>
              <w:rPr>
                <w:sz w:val="20"/>
                <w:szCs w:val="20"/>
              </w:rPr>
            </w:pPr>
            <w:r w:rsidRPr="00687CFE">
              <w:rPr>
                <w:sz w:val="20"/>
                <w:szCs w:val="20"/>
              </w:rPr>
              <w:t>Отдел ЖКХ</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2572,00035</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132640" w:rsidRDefault="00687CFE" w:rsidP="00687CFE">
            <w:pPr>
              <w:widowControl w:val="0"/>
              <w:autoSpaceDE w:val="0"/>
              <w:autoSpaceDN w:val="0"/>
              <w:adjustRightInd w:val="0"/>
              <w:jc w:val="center"/>
              <w:rPr>
                <w:sz w:val="18"/>
                <w:szCs w:val="18"/>
              </w:rPr>
            </w:pPr>
            <w:r w:rsidRPr="00132640">
              <w:rPr>
                <w:sz w:val="18"/>
                <w:szCs w:val="18"/>
              </w:rPr>
              <w:t>2312,00035</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260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709"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992"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134"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0</w:t>
            </w:r>
          </w:p>
        </w:tc>
        <w:tc>
          <w:tcPr>
            <w:tcW w:w="1276" w:type="dxa"/>
            <w:hideMark/>
          </w:tcPr>
          <w:p w:rsidR="00D43BAC" w:rsidRPr="00687CFE" w:rsidRDefault="00687CFE" w:rsidP="00D43BAC">
            <w:pPr>
              <w:widowControl w:val="0"/>
              <w:autoSpaceDE w:val="0"/>
              <w:autoSpaceDN w:val="0"/>
              <w:adjustRightInd w:val="0"/>
              <w:jc w:val="center"/>
              <w:rPr>
                <w:sz w:val="20"/>
                <w:szCs w:val="20"/>
              </w:rPr>
            </w:pPr>
            <w:r w:rsidRPr="00687CFE">
              <w:rPr>
                <w:sz w:val="20"/>
                <w:szCs w:val="20"/>
              </w:rPr>
              <w:t xml:space="preserve">Работы по замене канализационных труб и колодцев на территории </w:t>
            </w:r>
            <w:proofErr w:type="spellStart"/>
            <w:proofErr w:type="gramStart"/>
            <w:r w:rsidRPr="00687CFE">
              <w:rPr>
                <w:sz w:val="20"/>
                <w:szCs w:val="20"/>
              </w:rPr>
              <w:t>Холмогорс</w:t>
            </w:r>
            <w:proofErr w:type="spellEnd"/>
            <w:r w:rsidR="00D43BAC">
              <w:rPr>
                <w:sz w:val="20"/>
                <w:szCs w:val="20"/>
              </w:rPr>
              <w:t xml:space="preserve"> </w:t>
            </w:r>
            <w:r w:rsidRPr="00687CFE">
              <w:rPr>
                <w:sz w:val="20"/>
                <w:szCs w:val="20"/>
              </w:rPr>
              <w:t>кой</w:t>
            </w:r>
            <w:proofErr w:type="gramEnd"/>
            <w:r w:rsidRPr="00687CFE">
              <w:rPr>
                <w:sz w:val="20"/>
                <w:szCs w:val="20"/>
              </w:rPr>
              <w:t xml:space="preserve"> ЦРБ не выполнены - короткие сроки между выделением и освоением средств (декабрь 2021 г.), аукцион был объявлен 10 декабря 2021 года, срок выполнения до 1 июня 2022 г. </w:t>
            </w:r>
          </w:p>
        </w:tc>
      </w:tr>
      <w:tr w:rsidR="00AC62CF" w:rsidRPr="00687CFE" w:rsidTr="00D43BAC">
        <w:trPr>
          <w:trHeight w:val="645"/>
        </w:trPr>
        <w:tc>
          <w:tcPr>
            <w:tcW w:w="1418"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Всего по программе</w:t>
            </w:r>
          </w:p>
        </w:tc>
        <w:tc>
          <w:tcPr>
            <w:tcW w:w="1701" w:type="dxa"/>
            <w:hideMark/>
          </w:tcPr>
          <w:p w:rsidR="00687CFE" w:rsidRPr="00687CFE" w:rsidRDefault="00687CFE" w:rsidP="00687CFE">
            <w:pPr>
              <w:widowControl w:val="0"/>
              <w:autoSpaceDE w:val="0"/>
              <w:autoSpaceDN w:val="0"/>
              <w:adjustRightInd w:val="0"/>
              <w:jc w:val="center"/>
              <w:rPr>
                <w:b/>
                <w:bCs/>
                <w:sz w:val="20"/>
                <w:szCs w:val="20"/>
              </w:rPr>
            </w:pPr>
            <w:r w:rsidRPr="00687CFE">
              <w:rPr>
                <w:b/>
                <w:bCs/>
                <w:sz w:val="20"/>
                <w:szCs w:val="20"/>
              </w:rPr>
              <w:t> </w:t>
            </w:r>
          </w:p>
        </w:tc>
        <w:tc>
          <w:tcPr>
            <w:tcW w:w="1276" w:type="dxa"/>
            <w:hideMark/>
          </w:tcPr>
          <w:p w:rsidR="00687CFE" w:rsidRPr="00D43BAC" w:rsidRDefault="00687CFE" w:rsidP="009F6353">
            <w:pPr>
              <w:widowControl w:val="0"/>
              <w:autoSpaceDE w:val="0"/>
              <w:autoSpaceDN w:val="0"/>
              <w:adjustRightInd w:val="0"/>
              <w:jc w:val="center"/>
              <w:rPr>
                <w:sz w:val="16"/>
                <w:szCs w:val="16"/>
              </w:rPr>
            </w:pPr>
            <w:r w:rsidRPr="00D43BAC">
              <w:rPr>
                <w:sz w:val="16"/>
                <w:szCs w:val="16"/>
              </w:rPr>
              <w:t>136979,422</w:t>
            </w:r>
            <w:r w:rsidR="009F6353" w:rsidRPr="00D43BAC">
              <w:rPr>
                <w:sz w:val="16"/>
                <w:szCs w:val="16"/>
              </w:rPr>
              <w:t>7</w:t>
            </w:r>
            <w:r w:rsidR="007D747B" w:rsidRPr="00D43BAC">
              <w:rPr>
                <w:sz w:val="16"/>
                <w:szCs w:val="16"/>
              </w:rPr>
              <w:t>7</w:t>
            </w:r>
          </w:p>
        </w:tc>
        <w:tc>
          <w:tcPr>
            <w:tcW w:w="1134" w:type="dxa"/>
            <w:hideMark/>
          </w:tcPr>
          <w:p w:rsidR="00687CFE" w:rsidRPr="00D43BAC" w:rsidRDefault="00687CFE" w:rsidP="00687CFE">
            <w:pPr>
              <w:widowControl w:val="0"/>
              <w:autoSpaceDE w:val="0"/>
              <w:autoSpaceDN w:val="0"/>
              <w:adjustRightInd w:val="0"/>
              <w:jc w:val="center"/>
              <w:rPr>
                <w:sz w:val="16"/>
                <w:szCs w:val="16"/>
              </w:rPr>
            </w:pPr>
            <w:r w:rsidRPr="00D43BAC">
              <w:rPr>
                <w:sz w:val="16"/>
                <w:szCs w:val="16"/>
              </w:rPr>
              <w:t>101399,03726</w:t>
            </w:r>
          </w:p>
        </w:tc>
        <w:tc>
          <w:tcPr>
            <w:tcW w:w="709" w:type="dxa"/>
            <w:hideMark/>
          </w:tcPr>
          <w:p w:rsidR="00687CFE" w:rsidRPr="00D43BAC" w:rsidRDefault="00687CFE" w:rsidP="00687CFE">
            <w:pPr>
              <w:widowControl w:val="0"/>
              <w:autoSpaceDE w:val="0"/>
              <w:autoSpaceDN w:val="0"/>
              <w:adjustRightInd w:val="0"/>
              <w:jc w:val="center"/>
              <w:rPr>
                <w:sz w:val="16"/>
                <w:szCs w:val="16"/>
              </w:rPr>
            </w:pPr>
            <w:r w:rsidRPr="00D43BAC">
              <w:rPr>
                <w:sz w:val="16"/>
                <w:szCs w:val="16"/>
              </w:rPr>
              <w:t>74</w:t>
            </w:r>
          </w:p>
        </w:tc>
        <w:tc>
          <w:tcPr>
            <w:tcW w:w="709" w:type="dxa"/>
            <w:hideMark/>
          </w:tcPr>
          <w:p w:rsidR="00687CFE" w:rsidRPr="00D43BAC" w:rsidRDefault="00687CFE" w:rsidP="00687CFE">
            <w:pPr>
              <w:widowControl w:val="0"/>
              <w:autoSpaceDE w:val="0"/>
              <w:autoSpaceDN w:val="0"/>
              <w:adjustRightInd w:val="0"/>
              <w:jc w:val="center"/>
              <w:rPr>
                <w:sz w:val="16"/>
                <w:szCs w:val="16"/>
              </w:rPr>
            </w:pPr>
            <w:r w:rsidRPr="00D43BAC">
              <w:rPr>
                <w:sz w:val="16"/>
                <w:szCs w:val="16"/>
              </w:rPr>
              <w:t>28087,4</w:t>
            </w:r>
          </w:p>
        </w:tc>
        <w:tc>
          <w:tcPr>
            <w:tcW w:w="708" w:type="dxa"/>
            <w:hideMark/>
          </w:tcPr>
          <w:p w:rsidR="00687CFE" w:rsidRPr="00D43BAC" w:rsidRDefault="00687CFE" w:rsidP="00687CFE">
            <w:pPr>
              <w:widowControl w:val="0"/>
              <w:autoSpaceDE w:val="0"/>
              <w:autoSpaceDN w:val="0"/>
              <w:adjustRightInd w:val="0"/>
              <w:jc w:val="center"/>
              <w:rPr>
                <w:sz w:val="16"/>
                <w:szCs w:val="16"/>
              </w:rPr>
            </w:pPr>
            <w:r w:rsidRPr="00D43BAC">
              <w:rPr>
                <w:sz w:val="16"/>
                <w:szCs w:val="16"/>
              </w:rPr>
              <w:t>28087,4</w:t>
            </w:r>
          </w:p>
        </w:tc>
        <w:tc>
          <w:tcPr>
            <w:tcW w:w="1134" w:type="dxa"/>
            <w:hideMark/>
          </w:tcPr>
          <w:p w:rsidR="00687CFE" w:rsidRPr="00D43BAC" w:rsidRDefault="00687CFE" w:rsidP="00687CFE">
            <w:pPr>
              <w:widowControl w:val="0"/>
              <w:autoSpaceDE w:val="0"/>
              <w:autoSpaceDN w:val="0"/>
              <w:adjustRightInd w:val="0"/>
              <w:jc w:val="center"/>
              <w:rPr>
                <w:sz w:val="16"/>
                <w:szCs w:val="16"/>
              </w:rPr>
            </w:pPr>
            <w:r w:rsidRPr="00D43BAC">
              <w:rPr>
                <w:sz w:val="16"/>
                <w:szCs w:val="16"/>
              </w:rPr>
              <w:t>37282,81486</w:t>
            </w:r>
          </w:p>
        </w:tc>
        <w:tc>
          <w:tcPr>
            <w:tcW w:w="1134" w:type="dxa"/>
            <w:hideMark/>
          </w:tcPr>
          <w:p w:rsidR="00687CFE" w:rsidRPr="00D43BAC" w:rsidRDefault="00687CFE" w:rsidP="00687CFE">
            <w:pPr>
              <w:widowControl w:val="0"/>
              <w:autoSpaceDE w:val="0"/>
              <w:autoSpaceDN w:val="0"/>
              <w:adjustRightInd w:val="0"/>
              <w:jc w:val="center"/>
              <w:rPr>
                <w:sz w:val="16"/>
                <w:szCs w:val="16"/>
              </w:rPr>
            </w:pPr>
            <w:r w:rsidRPr="00D43BAC">
              <w:rPr>
                <w:sz w:val="16"/>
                <w:szCs w:val="16"/>
              </w:rPr>
              <w:t>31585,27064</w:t>
            </w:r>
          </w:p>
        </w:tc>
        <w:tc>
          <w:tcPr>
            <w:tcW w:w="1134" w:type="dxa"/>
            <w:hideMark/>
          </w:tcPr>
          <w:p w:rsidR="00687CFE" w:rsidRPr="00D43BAC" w:rsidRDefault="00687CFE" w:rsidP="00687CFE">
            <w:pPr>
              <w:widowControl w:val="0"/>
              <w:autoSpaceDE w:val="0"/>
              <w:autoSpaceDN w:val="0"/>
              <w:adjustRightInd w:val="0"/>
              <w:jc w:val="center"/>
              <w:rPr>
                <w:sz w:val="16"/>
                <w:szCs w:val="16"/>
              </w:rPr>
            </w:pPr>
            <w:r w:rsidRPr="00D43BAC">
              <w:rPr>
                <w:sz w:val="16"/>
                <w:szCs w:val="16"/>
              </w:rPr>
              <w:t>19361,48791</w:t>
            </w:r>
          </w:p>
        </w:tc>
        <w:tc>
          <w:tcPr>
            <w:tcW w:w="1134" w:type="dxa"/>
            <w:hideMark/>
          </w:tcPr>
          <w:p w:rsidR="00687CFE" w:rsidRPr="00D43BAC" w:rsidRDefault="00687CFE" w:rsidP="00687CFE">
            <w:pPr>
              <w:widowControl w:val="0"/>
              <w:autoSpaceDE w:val="0"/>
              <w:autoSpaceDN w:val="0"/>
              <w:adjustRightInd w:val="0"/>
              <w:jc w:val="center"/>
              <w:rPr>
                <w:sz w:val="16"/>
                <w:szCs w:val="16"/>
              </w:rPr>
            </w:pPr>
            <w:r w:rsidRPr="00D43BAC">
              <w:rPr>
                <w:sz w:val="16"/>
                <w:szCs w:val="16"/>
              </w:rPr>
              <w:t>17446,04884</w:t>
            </w:r>
          </w:p>
        </w:tc>
        <w:tc>
          <w:tcPr>
            <w:tcW w:w="709" w:type="dxa"/>
            <w:hideMark/>
          </w:tcPr>
          <w:p w:rsidR="00687CFE" w:rsidRPr="00D43BAC" w:rsidRDefault="00687CFE" w:rsidP="00687CFE">
            <w:pPr>
              <w:widowControl w:val="0"/>
              <w:autoSpaceDE w:val="0"/>
              <w:autoSpaceDN w:val="0"/>
              <w:adjustRightInd w:val="0"/>
              <w:jc w:val="center"/>
              <w:rPr>
                <w:sz w:val="16"/>
                <w:szCs w:val="16"/>
              </w:rPr>
            </w:pPr>
            <w:r w:rsidRPr="00D43BAC">
              <w:rPr>
                <w:sz w:val="16"/>
                <w:szCs w:val="16"/>
              </w:rPr>
              <w:t>52247,72</w:t>
            </w:r>
          </w:p>
        </w:tc>
        <w:tc>
          <w:tcPr>
            <w:tcW w:w="992" w:type="dxa"/>
            <w:hideMark/>
          </w:tcPr>
          <w:p w:rsidR="00687CFE" w:rsidRPr="00D43BAC" w:rsidRDefault="00687CFE" w:rsidP="00687CFE">
            <w:pPr>
              <w:widowControl w:val="0"/>
              <w:autoSpaceDE w:val="0"/>
              <w:autoSpaceDN w:val="0"/>
              <w:adjustRightInd w:val="0"/>
              <w:jc w:val="center"/>
              <w:rPr>
                <w:sz w:val="16"/>
                <w:szCs w:val="16"/>
              </w:rPr>
            </w:pPr>
            <w:r w:rsidRPr="00D43BAC">
              <w:rPr>
                <w:sz w:val="16"/>
                <w:szCs w:val="16"/>
              </w:rPr>
              <w:t>24280,31778</w:t>
            </w:r>
          </w:p>
        </w:tc>
        <w:tc>
          <w:tcPr>
            <w:tcW w:w="1134" w:type="dxa"/>
            <w:hideMark/>
          </w:tcPr>
          <w:p w:rsidR="00687CFE" w:rsidRPr="00D43BAC" w:rsidRDefault="00687CFE" w:rsidP="00687CFE">
            <w:pPr>
              <w:widowControl w:val="0"/>
              <w:autoSpaceDE w:val="0"/>
              <w:autoSpaceDN w:val="0"/>
              <w:adjustRightInd w:val="0"/>
              <w:jc w:val="center"/>
              <w:rPr>
                <w:sz w:val="16"/>
                <w:szCs w:val="16"/>
              </w:rPr>
            </w:pPr>
            <w:r w:rsidRPr="00D43BAC">
              <w:rPr>
                <w:sz w:val="16"/>
                <w:szCs w:val="16"/>
              </w:rPr>
              <w:t>101399,03726</w:t>
            </w:r>
          </w:p>
        </w:tc>
        <w:tc>
          <w:tcPr>
            <w:tcW w:w="1276" w:type="dxa"/>
            <w:hideMark/>
          </w:tcPr>
          <w:p w:rsidR="00687CFE" w:rsidRPr="00687CFE" w:rsidRDefault="00687CFE" w:rsidP="00687CFE">
            <w:pPr>
              <w:widowControl w:val="0"/>
              <w:autoSpaceDE w:val="0"/>
              <w:autoSpaceDN w:val="0"/>
              <w:adjustRightInd w:val="0"/>
              <w:jc w:val="center"/>
              <w:rPr>
                <w:sz w:val="20"/>
                <w:szCs w:val="20"/>
              </w:rPr>
            </w:pPr>
            <w:r w:rsidRPr="00687CFE">
              <w:rPr>
                <w:sz w:val="20"/>
                <w:szCs w:val="20"/>
              </w:rPr>
              <w:t> </w:t>
            </w:r>
          </w:p>
        </w:tc>
      </w:tr>
    </w:tbl>
    <w:p w:rsidR="00F1218E" w:rsidRPr="00441F6D" w:rsidRDefault="00D43BAC" w:rsidP="005C2FB6">
      <w:pPr>
        <w:widowControl w:val="0"/>
        <w:autoSpaceDE w:val="0"/>
        <w:autoSpaceDN w:val="0"/>
        <w:adjustRightInd w:val="0"/>
        <w:jc w:val="center"/>
        <w:rPr>
          <w:sz w:val="20"/>
          <w:szCs w:val="20"/>
        </w:rPr>
      </w:pPr>
      <w:r>
        <w:rPr>
          <w:sz w:val="20"/>
          <w:szCs w:val="20"/>
        </w:rPr>
        <w:t>_________________</w:t>
      </w:r>
    </w:p>
    <w:sectPr w:rsidR="00F1218E" w:rsidRPr="00441F6D" w:rsidSect="000F7761">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E4E" w:rsidRDefault="00F26E4E">
      <w:r>
        <w:separator/>
      </w:r>
    </w:p>
  </w:endnote>
  <w:endnote w:type="continuationSeparator" w:id="0">
    <w:p w:rsidR="00F26E4E" w:rsidRDefault="00F2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E4E" w:rsidRDefault="00F26E4E">
      <w:r>
        <w:separator/>
      </w:r>
    </w:p>
  </w:footnote>
  <w:footnote w:type="continuationSeparator" w:id="0">
    <w:p w:rsidR="00F26E4E" w:rsidRDefault="00F26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18" w:rsidRDefault="00AE5618" w:rsidP="001D7ACC">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F5CFC">
      <w:rPr>
        <w:rStyle w:val="a9"/>
        <w:noProof/>
      </w:rPr>
      <w:t>28</w:t>
    </w:r>
    <w:r>
      <w:rPr>
        <w:rStyle w:val="a9"/>
      </w:rPr>
      <w:fldChar w:fldCharType="end"/>
    </w:r>
  </w:p>
  <w:p w:rsidR="00AE5618" w:rsidRDefault="00AE56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047"/>
    <w:multiLevelType w:val="hybridMultilevel"/>
    <w:tmpl w:val="BB3469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256184"/>
    <w:multiLevelType w:val="multilevel"/>
    <w:tmpl w:val="A4FE1D54"/>
    <w:lvl w:ilvl="0">
      <w:start w:val="1"/>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18C57B4A"/>
    <w:multiLevelType w:val="hybridMultilevel"/>
    <w:tmpl w:val="B3BCC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140C2"/>
    <w:multiLevelType w:val="multilevel"/>
    <w:tmpl w:val="39EEC22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nsid w:val="1D81196A"/>
    <w:multiLevelType w:val="hybridMultilevel"/>
    <w:tmpl w:val="B84264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0A79E9"/>
    <w:multiLevelType w:val="hybridMultilevel"/>
    <w:tmpl w:val="EC32DB9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5FF5F8A"/>
    <w:multiLevelType w:val="hybridMultilevel"/>
    <w:tmpl w:val="F6D636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B145B39"/>
    <w:multiLevelType w:val="multilevel"/>
    <w:tmpl w:val="B92C841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3A3967AF"/>
    <w:multiLevelType w:val="multilevel"/>
    <w:tmpl w:val="DE64374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nsid w:val="3AF45B26"/>
    <w:multiLevelType w:val="multilevel"/>
    <w:tmpl w:val="FFA4CDA6"/>
    <w:lvl w:ilvl="0">
      <w:start w:val="1"/>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0">
    <w:nsid w:val="3FAA15FE"/>
    <w:multiLevelType w:val="hybridMultilevel"/>
    <w:tmpl w:val="02BE8A2A"/>
    <w:lvl w:ilvl="0" w:tplc="BB7279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BDF67D8"/>
    <w:multiLevelType w:val="hybridMultilevel"/>
    <w:tmpl w:val="F47A7E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D275BDB"/>
    <w:multiLevelType w:val="hybridMultilevel"/>
    <w:tmpl w:val="139A47BC"/>
    <w:lvl w:ilvl="0" w:tplc="16CAA7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3">
    <w:nsid w:val="700F5099"/>
    <w:multiLevelType w:val="hybridMultilevel"/>
    <w:tmpl w:val="2A76797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8DD11E1"/>
    <w:multiLevelType w:val="hybridMultilevel"/>
    <w:tmpl w:val="38F8FB92"/>
    <w:lvl w:ilvl="0" w:tplc="04190011">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6"/>
  </w:num>
  <w:num w:numId="3">
    <w:abstractNumId w:val="4"/>
  </w:num>
  <w:num w:numId="4">
    <w:abstractNumId w:val="0"/>
  </w:num>
  <w:num w:numId="5">
    <w:abstractNumId w:val="5"/>
  </w:num>
  <w:num w:numId="6">
    <w:abstractNumId w:val="13"/>
  </w:num>
  <w:num w:numId="7">
    <w:abstractNumId w:val="3"/>
  </w:num>
  <w:num w:numId="8">
    <w:abstractNumId w:val="1"/>
  </w:num>
  <w:num w:numId="9">
    <w:abstractNumId w:val="8"/>
  </w:num>
  <w:num w:numId="10">
    <w:abstractNumId w:val="11"/>
  </w:num>
  <w:num w:numId="11">
    <w:abstractNumId w:val="9"/>
  </w:num>
  <w:num w:numId="12">
    <w:abstractNumId w:val="7"/>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46"/>
    <w:rsid w:val="000017DE"/>
    <w:rsid w:val="00001B16"/>
    <w:rsid w:val="00004B57"/>
    <w:rsid w:val="00006A0D"/>
    <w:rsid w:val="00011040"/>
    <w:rsid w:val="0001194A"/>
    <w:rsid w:val="0001500C"/>
    <w:rsid w:val="000174DA"/>
    <w:rsid w:val="00023CE2"/>
    <w:rsid w:val="00024A9D"/>
    <w:rsid w:val="0002551E"/>
    <w:rsid w:val="0003254B"/>
    <w:rsid w:val="00034768"/>
    <w:rsid w:val="00040CCF"/>
    <w:rsid w:val="000446DA"/>
    <w:rsid w:val="00046573"/>
    <w:rsid w:val="000504F9"/>
    <w:rsid w:val="00054BD4"/>
    <w:rsid w:val="000639DA"/>
    <w:rsid w:val="000664FF"/>
    <w:rsid w:val="000710DA"/>
    <w:rsid w:val="00077929"/>
    <w:rsid w:val="00081D79"/>
    <w:rsid w:val="000913A4"/>
    <w:rsid w:val="000A06B5"/>
    <w:rsid w:val="000A0985"/>
    <w:rsid w:val="000A203D"/>
    <w:rsid w:val="000B24AE"/>
    <w:rsid w:val="000B24C1"/>
    <w:rsid w:val="000B32B9"/>
    <w:rsid w:val="000C4FA6"/>
    <w:rsid w:val="000C68EB"/>
    <w:rsid w:val="000C79E5"/>
    <w:rsid w:val="000D1123"/>
    <w:rsid w:val="000D38E5"/>
    <w:rsid w:val="000E1EB4"/>
    <w:rsid w:val="000E20B3"/>
    <w:rsid w:val="000E2652"/>
    <w:rsid w:val="000E54F6"/>
    <w:rsid w:val="000F260F"/>
    <w:rsid w:val="000F5CFC"/>
    <w:rsid w:val="000F6F93"/>
    <w:rsid w:val="000F73D0"/>
    <w:rsid w:val="000F7761"/>
    <w:rsid w:val="000F7A20"/>
    <w:rsid w:val="001008C7"/>
    <w:rsid w:val="00103077"/>
    <w:rsid w:val="0010543D"/>
    <w:rsid w:val="00107A2F"/>
    <w:rsid w:val="001112CA"/>
    <w:rsid w:val="001137A8"/>
    <w:rsid w:val="00114140"/>
    <w:rsid w:val="001158C3"/>
    <w:rsid w:val="00120373"/>
    <w:rsid w:val="00120496"/>
    <w:rsid w:val="00121438"/>
    <w:rsid w:val="001252A7"/>
    <w:rsid w:val="00125FA0"/>
    <w:rsid w:val="00131E9E"/>
    <w:rsid w:val="00132640"/>
    <w:rsid w:val="00134EAE"/>
    <w:rsid w:val="00140C84"/>
    <w:rsid w:val="001465D5"/>
    <w:rsid w:val="001478C2"/>
    <w:rsid w:val="00147BC3"/>
    <w:rsid w:val="00147CAF"/>
    <w:rsid w:val="00147E80"/>
    <w:rsid w:val="001511D7"/>
    <w:rsid w:val="00156A5D"/>
    <w:rsid w:val="00157023"/>
    <w:rsid w:val="001573F4"/>
    <w:rsid w:val="00165D92"/>
    <w:rsid w:val="001718A7"/>
    <w:rsid w:val="00174291"/>
    <w:rsid w:val="00177092"/>
    <w:rsid w:val="00181404"/>
    <w:rsid w:val="00184D11"/>
    <w:rsid w:val="0018529E"/>
    <w:rsid w:val="001A438B"/>
    <w:rsid w:val="001A7522"/>
    <w:rsid w:val="001B3C52"/>
    <w:rsid w:val="001B4496"/>
    <w:rsid w:val="001B518C"/>
    <w:rsid w:val="001B6CF1"/>
    <w:rsid w:val="001C0DB3"/>
    <w:rsid w:val="001C30EB"/>
    <w:rsid w:val="001C3BEF"/>
    <w:rsid w:val="001D62C2"/>
    <w:rsid w:val="001D7ACC"/>
    <w:rsid w:val="001E1666"/>
    <w:rsid w:val="001E3D60"/>
    <w:rsid w:val="001E4B11"/>
    <w:rsid w:val="001E731E"/>
    <w:rsid w:val="001F384D"/>
    <w:rsid w:val="00201ABF"/>
    <w:rsid w:val="00205CAB"/>
    <w:rsid w:val="00207D9C"/>
    <w:rsid w:val="00210935"/>
    <w:rsid w:val="0021512B"/>
    <w:rsid w:val="00215E00"/>
    <w:rsid w:val="00217002"/>
    <w:rsid w:val="00217630"/>
    <w:rsid w:val="00217D88"/>
    <w:rsid w:val="002206EB"/>
    <w:rsid w:val="00223356"/>
    <w:rsid w:val="0022340F"/>
    <w:rsid w:val="00224DD8"/>
    <w:rsid w:val="00225704"/>
    <w:rsid w:val="00232C80"/>
    <w:rsid w:val="00233A05"/>
    <w:rsid w:val="00234F69"/>
    <w:rsid w:val="00235DD3"/>
    <w:rsid w:val="00236CAC"/>
    <w:rsid w:val="00237D62"/>
    <w:rsid w:val="00244339"/>
    <w:rsid w:val="00250DBA"/>
    <w:rsid w:val="0025165C"/>
    <w:rsid w:val="00251D8F"/>
    <w:rsid w:val="002528CD"/>
    <w:rsid w:val="00253009"/>
    <w:rsid w:val="00254E45"/>
    <w:rsid w:val="00255455"/>
    <w:rsid w:val="00255CC7"/>
    <w:rsid w:val="00264C0E"/>
    <w:rsid w:val="002653C7"/>
    <w:rsid w:val="002657E3"/>
    <w:rsid w:val="00270325"/>
    <w:rsid w:val="002706C0"/>
    <w:rsid w:val="00275DC3"/>
    <w:rsid w:val="002770B0"/>
    <w:rsid w:val="00287E3D"/>
    <w:rsid w:val="00290657"/>
    <w:rsid w:val="00293C65"/>
    <w:rsid w:val="0029781B"/>
    <w:rsid w:val="002A0354"/>
    <w:rsid w:val="002A1CA5"/>
    <w:rsid w:val="002A66E1"/>
    <w:rsid w:val="002C0675"/>
    <w:rsid w:val="002C09BE"/>
    <w:rsid w:val="002D0C53"/>
    <w:rsid w:val="002D39F4"/>
    <w:rsid w:val="002E5D0F"/>
    <w:rsid w:val="002F0011"/>
    <w:rsid w:val="002F12B2"/>
    <w:rsid w:val="002F19DD"/>
    <w:rsid w:val="002F702D"/>
    <w:rsid w:val="003032A9"/>
    <w:rsid w:val="00305834"/>
    <w:rsid w:val="003075DC"/>
    <w:rsid w:val="003123EA"/>
    <w:rsid w:val="003156C2"/>
    <w:rsid w:val="00315BCF"/>
    <w:rsid w:val="00317F35"/>
    <w:rsid w:val="00323E50"/>
    <w:rsid w:val="00325E46"/>
    <w:rsid w:val="0032644D"/>
    <w:rsid w:val="00331F5E"/>
    <w:rsid w:val="00332209"/>
    <w:rsid w:val="00333899"/>
    <w:rsid w:val="003439D5"/>
    <w:rsid w:val="00345B81"/>
    <w:rsid w:val="00345E98"/>
    <w:rsid w:val="00347C2A"/>
    <w:rsid w:val="00350280"/>
    <w:rsid w:val="00351023"/>
    <w:rsid w:val="00353184"/>
    <w:rsid w:val="00353D36"/>
    <w:rsid w:val="00354A6E"/>
    <w:rsid w:val="00355A27"/>
    <w:rsid w:val="00363A07"/>
    <w:rsid w:val="00373E90"/>
    <w:rsid w:val="0037796A"/>
    <w:rsid w:val="00385167"/>
    <w:rsid w:val="00386D40"/>
    <w:rsid w:val="003877C5"/>
    <w:rsid w:val="00395357"/>
    <w:rsid w:val="00395B3D"/>
    <w:rsid w:val="00396214"/>
    <w:rsid w:val="003A024F"/>
    <w:rsid w:val="003A0EB8"/>
    <w:rsid w:val="003A58E4"/>
    <w:rsid w:val="003A688F"/>
    <w:rsid w:val="003B1D0D"/>
    <w:rsid w:val="003B2E94"/>
    <w:rsid w:val="003B40C1"/>
    <w:rsid w:val="003B5339"/>
    <w:rsid w:val="003B5874"/>
    <w:rsid w:val="003C08AA"/>
    <w:rsid w:val="003C3696"/>
    <w:rsid w:val="003C5F96"/>
    <w:rsid w:val="003C5FEF"/>
    <w:rsid w:val="003D1508"/>
    <w:rsid w:val="003D3AC0"/>
    <w:rsid w:val="003D51B2"/>
    <w:rsid w:val="003E2CFD"/>
    <w:rsid w:val="003E3C7C"/>
    <w:rsid w:val="003E4602"/>
    <w:rsid w:val="003E4BC4"/>
    <w:rsid w:val="003E59BC"/>
    <w:rsid w:val="003F4847"/>
    <w:rsid w:val="003F5BB3"/>
    <w:rsid w:val="004014A3"/>
    <w:rsid w:val="004037BC"/>
    <w:rsid w:val="00404BA6"/>
    <w:rsid w:val="0041234A"/>
    <w:rsid w:val="00427044"/>
    <w:rsid w:val="00427E6E"/>
    <w:rsid w:val="00432296"/>
    <w:rsid w:val="004330AD"/>
    <w:rsid w:val="004350EC"/>
    <w:rsid w:val="00441F6D"/>
    <w:rsid w:val="0044362C"/>
    <w:rsid w:val="00444557"/>
    <w:rsid w:val="00444BAE"/>
    <w:rsid w:val="00447E90"/>
    <w:rsid w:val="00450FD4"/>
    <w:rsid w:val="00455E7E"/>
    <w:rsid w:val="00463BF1"/>
    <w:rsid w:val="00464620"/>
    <w:rsid w:val="00464D29"/>
    <w:rsid w:val="00465353"/>
    <w:rsid w:val="00466109"/>
    <w:rsid w:val="004706D3"/>
    <w:rsid w:val="00472E38"/>
    <w:rsid w:val="004822CC"/>
    <w:rsid w:val="0048626A"/>
    <w:rsid w:val="0049066D"/>
    <w:rsid w:val="004907D9"/>
    <w:rsid w:val="00491E55"/>
    <w:rsid w:val="00493AC4"/>
    <w:rsid w:val="004A0B99"/>
    <w:rsid w:val="004A2C46"/>
    <w:rsid w:val="004B3021"/>
    <w:rsid w:val="004B3134"/>
    <w:rsid w:val="004B4818"/>
    <w:rsid w:val="004B57EA"/>
    <w:rsid w:val="004B613A"/>
    <w:rsid w:val="004B7443"/>
    <w:rsid w:val="004B7BEE"/>
    <w:rsid w:val="004C085A"/>
    <w:rsid w:val="004C4F0C"/>
    <w:rsid w:val="004C663C"/>
    <w:rsid w:val="004D4E3A"/>
    <w:rsid w:val="004D683A"/>
    <w:rsid w:val="004D7C8E"/>
    <w:rsid w:val="004E0E7E"/>
    <w:rsid w:val="004E4280"/>
    <w:rsid w:val="004E4994"/>
    <w:rsid w:val="004E7587"/>
    <w:rsid w:val="004F26B5"/>
    <w:rsid w:val="004F2F64"/>
    <w:rsid w:val="004F580F"/>
    <w:rsid w:val="004F6990"/>
    <w:rsid w:val="004F7364"/>
    <w:rsid w:val="00502CCE"/>
    <w:rsid w:val="00503452"/>
    <w:rsid w:val="00506EC6"/>
    <w:rsid w:val="00507927"/>
    <w:rsid w:val="00515896"/>
    <w:rsid w:val="00520109"/>
    <w:rsid w:val="0052017D"/>
    <w:rsid w:val="00522504"/>
    <w:rsid w:val="005322EE"/>
    <w:rsid w:val="00533C69"/>
    <w:rsid w:val="00535A72"/>
    <w:rsid w:val="00535F75"/>
    <w:rsid w:val="00543840"/>
    <w:rsid w:val="00544C95"/>
    <w:rsid w:val="00546F3F"/>
    <w:rsid w:val="00547144"/>
    <w:rsid w:val="00552871"/>
    <w:rsid w:val="005537A7"/>
    <w:rsid w:val="00556B3D"/>
    <w:rsid w:val="00560501"/>
    <w:rsid w:val="00564612"/>
    <w:rsid w:val="005674A6"/>
    <w:rsid w:val="00567A44"/>
    <w:rsid w:val="00570D56"/>
    <w:rsid w:val="0057450F"/>
    <w:rsid w:val="00577DF1"/>
    <w:rsid w:val="00581C02"/>
    <w:rsid w:val="00582440"/>
    <w:rsid w:val="00583A96"/>
    <w:rsid w:val="00586D33"/>
    <w:rsid w:val="005A5A2B"/>
    <w:rsid w:val="005A6CF5"/>
    <w:rsid w:val="005B12C0"/>
    <w:rsid w:val="005B2C74"/>
    <w:rsid w:val="005B3FAF"/>
    <w:rsid w:val="005C13FD"/>
    <w:rsid w:val="005C2FB6"/>
    <w:rsid w:val="005D0EFB"/>
    <w:rsid w:val="005D11D7"/>
    <w:rsid w:val="005D42BD"/>
    <w:rsid w:val="005D58CC"/>
    <w:rsid w:val="005D7E5C"/>
    <w:rsid w:val="005E3E2D"/>
    <w:rsid w:val="005E5098"/>
    <w:rsid w:val="005E7D8C"/>
    <w:rsid w:val="005F0E1C"/>
    <w:rsid w:val="005F6E18"/>
    <w:rsid w:val="006015AC"/>
    <w:rsid w:val="006015C9"/>
    <w:rsid w:val="00604C1C"/>
    <w:rsid w:val="00605351"/>
    <w:rsid w:val="0060783A"/>
    <w:rsid w:val="00607D53"/>
    <w:rsid w:val="006100D3"/>
    <w:rsid w:val="00611F30"/>
    <w:rsid w:val="0062188D"/>
    <w:rsid w:val="0062498A"/>
    <w:rsid w:val="00625907"/>
    <w:rsid w:val="006267A5"/>
    <w:rsid w:val="00630573"/>
    <w:rsid w:val="00630970"/>
    <w:rsid w:val="00631DD2"/>
    <w:rsid w:val="00632AAB"/>
    <w:rsid w:val="00634D51"/>
    <w:rsid w:val="0063599A"/>
    <w:rsid w:val="0064298E"/>
    <w:rsid w:val="00642CD7"/>
    <w:rsid w:val="00642DF9"/>
    <w:rsid w:val="00643342"/>
    <w:rsid w:val="00645207"/>
    <w:rsid w:val="00651CCA"/>
    <w:rsid w:val="00653027"/>
    <w:rsid w:val="006604CB"/>
    <w:rsid w:val="00661163"/>
    <w:rsid w:val="006659BE"/>
    <w:rsid w:val="006664F4"/>
    <w:rsid w:val="00676AAA"/>
    <w:rsid w:val="006836BA"/>
    <w:rsid w:val="006840BF"/>
    <w:rsid w:val="00684A13"/>
    <w:rsid w:val="00685839"/>
    <w:rsid w:val="00687B3A"/>
    <w:rsid w:val="00687CFE"/>
    <w:rsid w:val="0069231D"/>
    <w:rsid w:val="00694248"/>
    <w:rsid w:val="00694441"/>
    <w:rsid w:val="006A100B"/>
    <w:rsid w:val="006A1F84"/>
    <w:rsid w:val="006A28FB"/>
    <w:rsid w:val="006A3463"/>
    <w:rsid w:val="006A6492"/>
    <w:rsid w:val="006A701F"/>
    <w:rsid w:val="006B0CB0"/>
    <w:rsid w:val="006B2001"/>
    <w:rsid w:val="006B2A3D"/>
    <w:rsid w:val="006B3674"/>
    <w:rsid w:val="006B381C"/>
    <w:rsid w:val="006B4314"/>
    <w:rsid w:val="006C035F"/>
    <w:rsid w:val="006C0806"/>
    <w:rsid w:val="006C564D"/>
    <w:rsid w:val="006C7EE3"/>
    <w:rsid w:val="006D025D"/>
    <w:rsid w:val="006D3191"/>
    <w:rsid w:val="006D5A27"/>
    <w:rsid w:val="006D72F7"/>
    <w:rsid w:val="006E0A89"/>
    <w:rsid w:val="006E5B77"/>
    <w:rsid w:val="006E7832"/>
    <w:rsid w:val="006F01DF"/>
    <w:rsid w:val="006F0758"/>
    <w:rsid w:val="006F1DA1"/>
    <w:rsid w:val="006F5B22"/>
    <w:rsid w:val="006F7C35"/>
    <w:rsid w:val="0070353A"/>
    <w:rsid w:val="007037FE"/>
    <w:rsid w:val="00705ECF"/>
    <w:rsid w:val="007159CB"/>
    <w:rsid w:val="007164BC"/>
    <w:rsid w:val="00716BE8"/>
    <w:rsid w:val="0072024E"/>
    <w:rsid w:val="00720E18"/>
    <w:rsid w:val="00722BCE"/>
    <w:rsid w:val="00723B78"/>
    <w:rsid w:val="00723EF9"/>
    <w:rsid w:val="0072449B"/>
    <w:rsid w:val="00724B41"/>
    <w:rsid w:val="00732469"/>
    <w:rsid w:val="007337A3"/>
    <w:rsid w:val="00733ED8"/>
    <w:rsid w:val="007352B8"/>
    <w:rsid w:val="007356C6"/>
    <w:rsid w:val="0073571C"/>
    <w:rsid w:val="00736DCA"/>
    <w:rsid w:val="00740BB4"/>
    <w:rsid w:val="00751F3E"/>
    <w:rsid w:val="00752375"/>
    <w:rsid w:val="007673E4"/>
    <w:rsid w:val="00771586"/>
    <w:rsid w:val="00774835"/>
    <w:rsid w:val="0077575F"/>
    <w:rsid w:val="007856B3"/>
    <w:rsid w:val="00790E0D"/>
    <w:rsid w:val="007918B1"/>
    <w:rsid w:val="007935B1"/>
    <w:rsid w:val="0079395E"/>
    <w:rsid w:val="00793DED"/>
    <w:rsid w:val="007955E0"/>
    <w:rsid w:val="007A0EC0"/>
    <w:rsid w:val="007A2323"/>
    <w:rsid w:val="007A7E2C"/>
    <w:rsid w:val="007B116B"/>
    <w:rsid w:val="007B2C50"/>
    <w:rsid w:val="007B3298"/>
    <w:rsid w:val="007B5D59"/>
    <w:rsid w:val="007B74D5"/>
    <w:rsid w:val="007C2AFC"/>
    <w:rsid w:val="007C366D"/>
    <w:rsid w:val="007D1E63"/>
    <w:rsid w:val="007D5033"/>
    <w:rsid w:val="007D5034"/>
    <w:rsid w:val="007D5DC0"/>
    <w:rsid w:val="007D65EE"/>
    <w:rsid w:val="007D65FE"/>
    <w:rsid w:val="007D747B"/>
    <w:rsid w:val="007E4954"/>
    <w:rsid w:val="007F2AEE"/>
    <w:rsid w:val="008032BF"/>
    <w:rsid w:val="00806A70"/>
    <w:rsid w:val="008114B8"/>
    <w:rsid w:val="00811C72"/>
    <w:rsid w:val="00814AA3"/>
    <w:rsid w:val="00814AAE"/>
    <w:rsid w:val="00815265"/>
    <w:rsid w:val="008163F0"/>
    <w:rsid w:val="0081678F"/>
    <w:rsid w:val="00825FAF"/>
    <w:rsid w:val="008266AD"/>
    <w:rsid w:val="008329B9"/>
    <w:rsid w:val="0083436B"/>
    <w:rsid w:val="00836171"/>
    <w:rsid w:val="00837FC5"/>
    <w:rsid w:val="0084002E"/>
    <w:rsid w:val="008450E6"/>
    <w:rsid w:val="00845B6E"/>
    <w:rsid w:val="008537E3"/>
    <w:rsid w:val="00853CB5"/>
    <w:rsid w:val="00855A87"/>
    <w:rsid w:val="008565C3"/>
    <w:rsid w:val="008572D9"/>
    <w:rsid w:val="00857DFD"/>
    <w:rsid w:val="00860175"/>
    <w:rsid w:val="00862A00"/>
    <w:rsid w:val="00865019"/>
    <w:rsid w:val="0086775B"/>
    <w:rsid w:val="008710AE"/>
    <w:rsid w:val="00873F79"/>
    <w:rsid w:val="00874BCC"/>
    <w:rsid w:val="0088027C"/>
    <w:rsid w:val="008847DB"/>
    <w:rsid w:val="00885EFE"/>
    <w:rsid w:val="00893A7E"/>
    <w:rsid w:val="008976C1"/>
    <w:rsid w:val="008A1F36"/>
    <w:rsid w:val="008A3141"/>
    <w:rsid w:val="008A34C0"/>
    <w:rsid w:val="008A62A7"/>
    <w:rsid w:val="008A67BB"/>
    <w:rsid w:val="008A7CC2"/>
    <w:rsid w:val="008B174A"/>
    <w:rsid w:val="008B2E16"/>
    <w:rsid w:val="008B50E5"/>
    <w:rsid w:val="008B714A"/>
    <w:rsid w:val="008C09BE"/>
    <w:rsid w:val="008C0DCE"/>
    <w:rsid w:val="008C3537"/>
    <w:rsid w:val="008D2A02"/>
    <w:rsid w:val="008D44BB"/>
    <w:rsid w:val="008D6664"/>
    <w:rsid w:val="008D66FE"/>
    <w:rsid w:val="008E3AF5"/>
    <w:rsid w:val="008E4AF6"/>
    <w:rsid w:val="008E50CC"/>
    <w:rsid w:val="008F029F"/>
    <w:rsid w:val="008F179E"/>
    <w:rsid w:val="008F7813"/>
    <w:rsid w:val="00900CF5"/>
    <w:rsid w:val="00902204"/>
    <w:rsid w:val="00902736"/>
    <w:rsid w:val="00906FCA"/>
    <w:rsid w:val="00910C23"/>
    <w:rsid w:val="0091188C"/>
    <w:rsid w:val="00911F34"/>
    <w:rsid w:val="009160BB"/>
    <w:rsid w:val="0091630E"/>
    <w:rsid w:val="009167FC"/>
    <w:rsid w:val="00920527"/>
    <w:rsid w:val="00926154"/>
    <w:rsid w:val="00926E5E"/>
    <w:rsid w:val="00932A65"/>
    <w:rsid w:val="00937022"/>
    <w:rsid w:val="009412D8"/>
    <w:rsid w:val="0094136D"/>
    <w:rsid w:val="00945012"/>
    <w:rsid w:val="00952842"/>
    <w:rsid w:val="00954897"/>
    <w:rsid w:val="00955CEF"/>
    <w:rsid w:val="009575CC"/>
    <w:rsid w:val="00962402"/>
    <w:rsid w:val="009641A6"/>
    <w:rsid w:val="0096429D"/>
    <w:rsid w:val="009642D2"/>
    <w:rsid w:val="009645CA"/>
    <w:rsid w:val="00964B9F"/>
    <w:rsid w:val="00965D66"/>
    <w:rsid w:val="00974583"/>
    <w:rsid w:val="00977C5E"/>
    <w:rsid w:val="00980A0A"/>
    <w:rsid w:val="00981528"/>
    <w:rsid w:val="00981E2E"/>
    <w:rsid w:val="00981F86"/>
    <w:rsid w:val="00985706"/>
    <w:rsid w:val="009A4423"/>
    <w:rsid w:val="009B0161"/>
    <w:rsid w:val="009B28F8"/>
    <w:rsid w:val="009B4C8B"/>
    <w:rsid w:val="009C2043"/>
    <w:rsid w:val="009C394F"/>
    <w:rsid w:val="009C5222"/>
    <w:rsid w:val="009C5449"/>
    <w:rsid w:val="009D0F32"/>
    <w:rsid w:val="009D5091"/>
    <w:rsid w:val="009D5637"/>
    <w:rsid w:val="009E236F"/>
    <w:rsid w:val="009E5040"/>
    <w:rsid w:val="009F0AFE"/>
    <w:rsid w:val="009F1116"/>
    <w:rsid w:val="009F17C6"/>
    <w:rsid w:val="009F4355"/>
    <w:rsid w:val="009F6353"/>
    <w:rsid w:val="00A05220"/>
    <w:rsid w:val="00A07843"/>
    <w:rsid w:val="00A1063D"/>
    <w:rsid w:val="00A124AE"/>
    <w:rsid w:val="00A1413C"/>
    <w:rsid w:val="00A151E9"/>
    <w:rsid w:val="00A20CCB"/>
    <w:rsid w:val="00A2115E"/>
    <w:rsid w:val="00A21502"/>
    <w:rsid w:val="00A26091"/>
    <w:rsid w:val="00A27152"/>
    <w:rsid w:val="00A34A27"/>
    <w:rsid w:val="00A361F6"/>
    <w:rsid w:val="00A36A24"/>
    <w:rsid w:val="00A372F2"/>
    <w:rsid w:val="00A428B6"/>
    <w:rsid w:val="00A46CF5"/>
    <w:rsid w:val="00A51A5F"/>
    <w:rsid w:val="00A51B3E"/>
    <w:rsid w:val="00A522F9"/>
    <w:rsid w:val="00A55399"/>
    <w:rsid w:val="00A57058"/>
    <w:rsid w:val="00A638BE"/>
    <w:rsid w:val="00A64BE2"/>
    <w:rsid w:val="00A733B1"/>
    <w:rsid w:val="00A7396D"/>
    <w:rsid w:val="00A777EB"/>
    <w:rsid w:val="00A853F9"/>
    <w:rsid w:val="00A85B55"/>
    <w:rsid w:val="00A92DD0"/>
    <w:rsid w:val="00AA3771"/>
    <w:rsid w:val="00AB1D51"/>
    <w:rsid w:val="00AB5296"/>
    <w:rsid w:val="00AB6EE4"/>
    <w:rsid w:val="00AC1B98"/>
    <w:rsid w:val="00AC3450"/>
    <w:rsid w:val="00AC5651"/>
    <w:rsid w:val="00AC62CF"/>
    <w:rsid w:val="00AD21BE"/>
    <w:rsid w:val="00AD53F5"/>
    <w:rsid w:val="00AE0479"/>
    <w:rsid w:val="00AE05A2"/>
    <w:rsid w:val="00AE0AAD"/>
    <w:rsid w:val="00AE4C97"/>
    <w:rsid w:val="00AE5618"/>
    <w:rsid w:val="00AE6B86"/>
    <w:rsid w:val="00AF1EC1"/>
    <w:rsid w:val="00AF3BB6"/>
    <w:rsid w:val="00AF50DA"/>
    <w:rsid w:val="00AF6C30"/>
    <w:rsid w:val="00AF6E5F"/>
    <w:rsid w:val="00B01E33"/>
    <w:rsid w:val="00B0409A"/>
    <w:rsid w:val="00B04212"/>
    <w:rsid w:val="00B07585"/>
    <w:rsid w:val="00B12771"/>
    <w:rsid w:val="00B1303A"/>
    <w:rsid w:val="00B13955"/>
    <w:rsid w:val="00B16B3C"/>
    <w:rsid w:val="00B35EAD"/>
    <w:rsid w:val="00B35FE7"/>
    <w:rsid w:val="00B37981"/>
    <w:rsid w:val="00B37B4B"/>
    <w:rsid w:val="00B40E50"/>
    <w:rsid w:val="00B44393"/>
    <w:rsid w:val="00B467C6"/>
    <w:rsid w:val="00B51610"/>
    <w:rsid w:val="00B53043"/>
    <w:rsid w:val="00B55869"/>
    <w:rsid w:val="00B62351"/>
    <w:rsid w:val="00B6277E"/>
    <w:rsid w:val="00B6394B"/>
    <w:rsid w:val="00B658EF"/>
    <w:rsid w:val="00B661F1"/>
    <w:rsid w:val="00B66552"/>
    <w:rsid w:val="00B707AC"/>
    <w:rsid w:val="00B72580"/>
    <w:rsid w:val="00B7583A"/>
    <w:rsid w:val="00B75CAB"/>
    <w:rsid w:val="00B7738F"/>
    <w:rsid w:val="00B80569"/>
    <w:rsid w:val="00B8337B"/>
    <w:rsid w:val="00B85F64"/>
    <w:rsid w:val="00B95942"/>
    <w:rsid w:val="00B960A3"/>
    <w:rsid w:val="00B97F78"/>
    <w:rsid w:val="00BB0FF0"/>
    <w:rsid w:val="00BB1446"/>
    <w:rsid w:val="00BB2A09"/>
    <w:rsid w:val="00BB6BD8"/>
    <w:rsid w:val="00BC12C3"/>
    <w:rsid w:val="00BC678D"/>
    <w:rsid w:val="00BD1259"/>
    <w:rsid w:val="00BD1670"/>
    <w:rsid w:val="00BD1720"/>
    <w:rsid w:val="00BD226C"/>
    <w:rsid w:val="00BD60FA"/>
    <w:rsid w:val="00BE0D5D"/>
    <w:rsid w:val="00BE20A1"/>
    <w:rsid w:val="00BE2740"/>
    <w:rsid w:val="00BE3673"/>
    <w:rsid w:val="00BE5315"/>
    <w:rsid w:val="00BE5ACF"/>
    <w:rsid w:val="00BE6847"/>
    <w:rsid w:val="00BF1D72"/>
    <w:rsid w:val="00BF5488"/>
    <w:rsid w:val="00BF58A2"/>
    <w:rsid w:val="00BF7F3D"/>
    <w:rsid w:val="00C018BF"/>
    <w:rsid w:val="00C020E3"/>
    <w:rsid w:val="00C057D2"/>
    <w:rsid w:val="00C07005"/>
    <w:rsid w:val="00C10FF8"/>
    <w:rsid w:val="00C12518"/>
    <w:rsid w:val="00C12719"/>
    <w:rsid w:val="00C13005"/>
    <w:rsid w:val="00C15607"/>
    <w:rsid w:val="00C22961"/>
    <w:rsid w:val="00C22E2C"/>
    <w:rsid w:val="00C24673"/>
    <w:rsid w:val="00C2557F"/>
    <w:rsid w:val="00C26044"/>
    <w:rsid w:val="00C27125"/>
    <w:rsid w:val="00C31FF7"/>
    <w:rsid w:val="00C32F5C"/>
    <w:rsid w:val="00C37417"/>
    <w:rsid w:val="00C416CF"/>
    <w:rsid w:val="00C46E93"/>
    <w:rsid w:val="00C629DA"/>
    <w:rsid w:val="00C633B6"/>
    <w:rsid w:val="00C63755"/>
    <w:rsid w:val="00C65217"/>
    <w:rsid w:val="00C657A9"/>
    <w:rsid w:val="00C66836"/>
    <w:rsid w:val="00C710E7"/>
    <w:rsid w:val="00C7486B"/>
    <w:rsid w:val="00C93104"/>
    <w:rsid w:val="00CA452E"/>
    <w:rsid w:val="00CA4556"/>
    <w:rsid w:val="00CA523D"/>
    <w:rsid w:val="00CA52D2"/>
    <w:rsid w:val="00CB01B4"/>
    <w:rsid w:val="00CB1243"/>
    <w:rsid w:val="00CB4C8F"/>
    <w:rsid w:val="00CB5D38"/>
    <w:rsid w:val="00CC026B"/>
    <w:rsid w:val="00CC09AB"/>
    <w:rsid w:val="00CC1175"/>
    <w:rsid w:val="00CC3D88"/>
    <w:rsid w:val="00CD2B5B"/>
    <w:rsid w:val="00CD3C87"/>
    <w:rsid w:val="00CE42C9"/>
    <w:rsid w:val="00CF277F"/>
    <w:rsid w:val="00CF2B24"/>
    <w:rsid w:val="00CF3251"/>
    <w:rsid w:val="00CF33BD"/>
    <w:rsid w:val="00CF67A2"/>
    <w:rsid w:val="00D10765"/>
    <w:rsid w:val="00D150A2"/>
    <w:rsid w:val="00D17284"/>
    <w:rsid w:val="00D2082C"/>
    <w:rsid w:val="00D24622"/>
    <w:rsid w:val="00D2797B"/>
    <w:rsid w:val="00D31DA7"/>
    <w:rsid w:val="00D33366"/>
    <w:rsid w:val="00D37146"/>
    <w:rsid w:val="00D424D5"/>
    <w:rsid w:val="00D431DA"/>
    <w:rsid w:val="00D43992"/>
    <w:rsid w:val="00D43BAC"/>
    <w:rsid w:val="00D53530"/>
    <w:rsid w:val="00D540A4"/>
    <w:rsid w:val="00D54BF8"/>
    <w:rsid w:val="00D64BEE"/>
    <w:rsid w:val="00D74639"/>
    <w:rsid w:val="00D811DF"/>
    <w:rsid w:val="00D83F38"/>
    <w:rsid w:val="00D87730"/>
    <w:rsid w:val="00D878A2"/>
    <w:rsid w:val="00D94A15"/>
    <w:rsid w:val="00DA423D"/>
    <w:rsid w:val="00DA43A2"/>
    <w:rsid w:val="00DA7E10"/>
    <w:rsid w:val="00DB3C3B"/>
    <w:rsid w:val="00DB441A"/>
    <w:rsid w:val="00DB4994"/>
    <w:rsid w:val="00DB72FD"/>
    <w:rsid w:val="00DC01E2"/>
    <w:rsid w:val="00DC125D"/>
    <w:rsid w:val="00DC485B"/>
    <w:rsid w:val="00DC6978"/>
    <w:rsid w:val="00DC6A35"/>
    <w:rsid w:val="00DD6281"/>
    <w:rsid w:val="00DD776A"/>
    <w:rsid w:val="00DE1D5D"/>
    <w:rsid w:val="00DF2F84"/>
    <w:rsid w:val="00DF4638"/>
    <w:rsid w:val="00DF5F7F"/>
    <w:rsid w:val="00DF7DB9"/>
    <w:rsid w:val="00E01AE2"/>
    <w:rsid w:val="00E01B59"/>
    <w:rsid w:val="00E0721B"/>
    <w:rsid w:val="00E1375F"/>
    <w:rsid w:val="00E16765"/>
    <w:rsid w:val="00E17C3E"/>
    <w:rsid w:val="00E224A5"/>
    <w:rsid w:val="00E23F0C"/>
    <w:rsid w:val="00E2425A"/>
    <w:rsid w:val="00E24B7C"/>
    <w:rsid w:val="00E31D99"/>
    <w:rsid w:val="00E3591D"/>
    <w:rsid w:val="00E3741F"/>
    <w:rsid w:val="00E37AB1"/>
    <w:rsid w:val="00E37E11"/>
    <w:rsid w:val="00E4261F"/>
    <w:rsid w:val="00E43E6F"/>
    <w:rsid w:val="00E47E9A"/>
    <w:rsid w:val="00E505F9"/>
    <w:rsid w:val="00E50FAF"/>
    <w:rsid w:val="00E51E99"/>
    <w:rsid w:val="00E53C44"/>
    <w:rsid w:val="00E55D27"/>
    <w:rsid w:val="00E6009B"/>
    <w:rsid w:val="00E65F90"/>
    <w:rsid w:val="00E662CD"/>
    <w:rsid w:val="00E666DE"/>
    <w:rsid w:val="00E671F5"/>
    <w:rsid w:val="00E70241"/>
    <w:rsid w:val="00E70374"/>
    <w:rsid w:val="00E72C50"/>
    <w:rsid w:val="00E74DC2"/>
    <w:rsid w:val="00E75275"/>
    <w:rsid w:val="00E7693C"/>
    <w:rsid w:val="00E76A52"/>
    <w:rsid w:val="00E81956"/>
    <w:rsid w:val="00E81C8F"/>
    <w:rsid w:val="00E876B3"/>
    <w:rsid w:val="00E96800"/>
    <w:rsid w:val="00EA72C2"/>
    <w:rsid w:val="00EC2C06"/>
    <w:rsid w:val="00EC31D6"/>
    <w:rsid w:val="00EC338F"/>
    <w:rsid w:val="00EC4833"/>
    <w:rsid w:val="00ED3DC6"/>
    <w:rsid w:val="00ED4664"/>
    <w:rsid w:val="00ED6023"/>
    <w:rsid w:val="00EE6C5A"/>
    <w:rsid w:val="00EF02A0"/>
    <w:rsid w:val="00EF2CA7"/>
    <w:rsid w:val="00EF4CAD"/>
    <w:rsid w:val="00EF539C"/>
    <w:rsid w:val="00EF5ABB"/>
    <w:rsid w:val="00EF79BA"/>
    <w:rsid w:val="00F1218E"/>
    <w:rsid w:val="00F12F12"/>
    <w:rsid w:val="00F13238"/>
    <w:rsid w:val="00F14945"/>
    <w:rsid w:val="00F14DE5"/>
    <w:rsid w:val="00F163D1"/>
    <w:rsid w:val="00F20776"/>
    <w:rsid w:val="00F207FE"/>
    <w:rsid w:val="00F20959"/>
    <w:rsid w:val="00F212DF"/>
    <w:rsid w:val="00F2155B"/>
    <w:rsid w:val="00F229DF"/>
    <w:rsid w:val="00F2472A"/>
    <w:rsid w:val="00F2516A"/>
    <w:rsid w:val="00F26B4F"/>
    <w:rsid w:val="00F26E4E"/>
    <w:rsid w:val="00F307A7"/>
    <w:rsid w:val="00F32337"/>
    <w:rsid w:val="00F33315"/>
    <w:rsid w:val="00F34EBD"/>
    <w:rsid w:val="00F37FEE"/>
    <w:rsid w:val="00F408F1"/>
    <w:rsid w:val="00F42B1D"/>
    <w:rsid w:val="00F441FF"/>
    <w:rsid w:val="00F469A3"/>
    <w:rsid w:val="00F74CED"/>
    <w:rsid w:val="00F76694"/>
    <w:rsid w:val="00F84C9B"/>
    <w:rsid w:val="00F86138"/>
    <w:rsid w:val="00F86C26"/>
    <w:rsid w:val="00F86DFB"/>
    <w:rsid w:val="00FA18A4"/>
    <w:rsid w:val="00FA2C5E"/>
    <w:rsid w:val="00FA752A"/>
    <w:rsid w:val="00FB1987"/>
    <w:rsid w:val="00FB3845"/>
    <w:rsid w:val="00FB704E"/>
    <w:rsid w:val="00FC0973"/>
    <w:rsid w:val="00FC0E45"/>
    <w:rsid w:val="00FC1837"/>
    <w:rsid w:val="00FC3360"/>
    <w:rsid w:val="00FD3F49"/>
    <w:rsid w:val="00FD4E07"/>
    <w:rsid w:val="00FD57E4"/>
    <w:rsid w:val="00FE1C54"/>
    <w:rsid w:val="00FE20AB"/>
    <w:rsid w:val="00FE602E"/>
    <w:rsid w:val="00FE72E7"/>
    <w:rsid w:val="00FF161F"/>
    <w:rsid w:val="00FF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B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uiPriority w:val="99"/>
    <w:rsid w:val="00287E3D"/>
    <w:pPr>
      <w:spacing w:after="160" w:line="240" w:lineRule="exact"/>
      <w:jc w:val="both"/>
    </w:pPr>
    <w:rPr>
      <w:rFonts w:ascii="Verdana" w:hAnsi="Verdana" w:cs="Verdana"/>
      <w:sz w:val="20"/>
      <w:szCs w:val="20"/>
      <w:lang w:val="en-US" w:eastAsia="en-US"/>
    </w:rPr>
  </w:style>
  <w:style w:type="paragraph" w:styleId="a3">
    <w:name w:val="List Paragraph"/>
    <w:basedOn w:val="a"/>
    <w:uiPriority w:val="99"/>
    <w:qFormat/>
    <w:rsid w:val="00287E3D"/>
    <w:pPr>
      <w:ind w:left="720"/>
    </w:pPr>
  </w:style>
  <w:style w:type="paragraph" w:customStyle="1" w:styleId="11">
    <w:name w:val="Знак11"/>
    <w:basedOn w:val="a"/>
    <w:uiPriority w:val="99"/>
    <w:rsid w:val="005F0E1C"/>
    <w:pPr>
      <w:spacing w:after="160" w:line="240" w:lineRule="exact"/>
      <w:jc w:val="both"/>
    </w:pPr>
    <w:rPr>
      <w:rFonts w:ascii="Verdana" w:hAnsi="Verdana" w:cs="Verdana"/>
      <w:sz w:val="20"/>
      <w:szCs w:val="20"/>
      <w:lang w:val="en-US" w:eastAsia="en-US"/>
    </w:rPr>
  </w:style>
  <w:style w:type="paragraph" w:styleId="a4">
    <w:name w:val="Balloon Text"/>
    <w:basedOn w:val="a"/>
    <w:link w:val="a5"/>
    <w:uiPriority w:val="99"/>
    <w:semiHidden/>
    <w:rsid w:val="00CF67A2"/>
    <w:rPr>
      <w:rFonts w:ascii="Tahoma" w:eastAsia="Calibri" w:hAnsi="Tahoma" w:cs="Tahoma"/>
      <w:sz w:val="16"/>
      <w:szCs w:val="16"/>
    </w:rPr>
  </w:style>
  <w:style w:type="character" w:customStyle="1" w:styleId="a5">
    <w:name w:val="Текст выноски Знак"/>
    <w:basedOn w:val="a0"/>
    <w:link w:val="a4"/>
    <w:uiPriority w:val="99"/>
    <w:semiHidden/>
    <w:locked/>
    <w:rsid w:val="00CF67A2"/>
    <w:rPr>
      <w:rFonts w:ascii="Tahoma" w:hAnsi="Tahoma" w:cs="Tahoma"/>
      <w:sz w:val="16"/>
      <w:szCs w:val="16"/>
      <w:lang w:eastAsia="ru-RU"/>
    </w:rPr>
  </w:style>
  <w:style w:type="paragraph" w:customStyle="1" w:styleId="a6">
    <w:name w:val="Знак Знак Знак Знак Знак Знак Знак Знак Знак Знак"/>
    <w:basedOn w:val="a"/>
    <w:uiPriority w:val="99"/>
    <w:rsid w:val="00FF6F49"/>
    <w:pPr>
      <w:spacing w:after="160" w:line="240" w:lineRule="exact"/>
    </w:pPr>
    <w:rPr>
      <w:rFonts w:ascii="Verdana" w:eastAsia="Calibri"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F6F49"/>
    <w:pPr>
      <w:spacing w:before="100" w:beforeAutospacing="1" w:after="100" w:afterAutospacing="1"/>
    </w:pPr>
    <w:rPr>
      <w:rFonts w:ascii="Tahoma" w:eastAsia="Calibri" w:hAnsi="Tahoma" w:cs="Tahoma"/>
      <w:sz w:val="20"/>
      <w:szCs w:val="20"/>
      <w:lang w:val="en-US" w:eastAsia="en-US"/>
    </w:rPr>
  </w:style>
  <w:style w:type="paragraph" w:styleId="a7">
    <w:name w:val="header"/>
    <w:basedOn w:val="a"/>
    <w:link w:val="a8"/>
    <w:uiPriority w:val="99"/>
    <w:rsid w:val="007B74D5"/>
    <w:pPr>
      <w:tabs>
        <w:tab w:val="center" w:pos="4677"/>
        <w:tab w:val="right" w:pos="9355"/>
      </w:tabs>
    </w:pPr>
  </w:style>
  <w:style w:type="character" w:customStyle="1" w:styleId="a8">
    <w:name w:val="Верхний колонтитул Знак"/>
    <w:basedOn w:val="a0"/>
    <w:link w:val="a7"/>
    <w:uiPriority w:val="99"/>
    <w:semiHidden/>
    <w:locked/>
    <w:rsid w:val="00645207"/>
    <w:rPr>
      <w:rFonts w:ascii="Times New Roman" w:hAnsi="Times New Roman" w:cs="Times New Roman"/>
      <w:sz w:val="24"/>
      <w:szCs w:val="24"/>
    </w:rPr>
  </w:style>
  <w:style w:type="character" w:styleId="a9">
    <w:name w:val="page number"/>
    <w:basedOn w:val="a0"/>
    <w:uiPriority w:val="99"/>
    <w:rsid w:val="007B74D5"/>
  </w:style>
  <w:style w:type="paragraph" w:customStyle="1" w:styleId="ConsPlusNonformat">
    <w:name w:val="ConsPlusNonformat"/>
    <w:uiPriority w:val="99"/>
    <w:rsid w:val="005C2FB6"/>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5C2FB6"/>
    <w:pPr>
      <w:widowControl w:val="0"/>
      <w:autoSpaceDE w:val="0"/>
      <w:autoSpaceDN w:val="0"/>
      <w:adjustRightInd w:val="0"/>
    </w:pPr>
    <w:rPr>
      <w:rFonts w:ascii="Times New Roman" w:hAnsi="Times New Roman"/>
      <w:sz w:val="24"/>
      <w:szCs w:val="24"/>
    </w:rPr>
  </w:style>
  <w:style w:type="paragraph" w:customStyle="1" w:styleId="10">
    <w:name w:val="Знак Знак1"/>
    <w:basedOn w:val="a"/>
    <w:uiPriority w:val="99"/>
    <w:rsid w:val="005C2FB6"/>
    <w:pPr>
      <w:spacing w:after="160" w:line="240" w:lineRule="exact"/>
      <w:jc w:val="both"/>
    </w:pPr>
    <w:rPr>
      <w:rFonts w:ascii="Verdana" w:eastAsia="Calibri" w:hAnsi="Verdana" w:cs="Verdana"/>
      <w:sz w:val="20"/>
      <w:szCs w:val="20"/>
      <w:lang w:val="en-US" w:eastAsia="en-US"/>
    </w:rPr>
  </w:style>
  <w:style w:type="character" w:customStyle="1" w:styleId="FontStyle20">
    <w:name w:val="Font Style20"/>
    <w:rsid w:val="00EC4833"/>
    <w:rPr>
      <w:rFonts w:ascii="Times New Roman" w:hAnsi="Times New Roman" w:cs="Times New Roman"/>
      <w:sz w:val="24"/>
      <w:szCs w:val="24"/>
    </w:rPr>
  </w:style>
  <w:style w:type="table" w:styleId="aa">
    <w:name w:val="Table Grid"/>
    <w:basedOn w:val="a1"/>
    <w:locked/>
    <w:rsid w:val="00687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B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uiPriority w:val="99"/>
    <w:rsid w:val="00287E3D"/>
    <w:pPr>
      <w:spacing w:after="160" w:line="240" w:lineRule="exact"/>
      <w:jc w:val="both"/>
    </w:pPr>
    <w:rPr>
      <w:rFonts w:ascii="Verdana" w:hAnsi="Verdana" w:cs="Verdana"/>
      <w:sz w:val="20"/>
      <w:szCs w:val="20"/>
      <w:lang w:val="en-US" w:eastAsia="en-US"/>
    </w:rPr>
  </w:style>
  <w:style w:type="paragraph" w:styleId="a3">
    <w:name w:val="List Paragraph"/>
    <w:basedOn w:val="a"/>
    <w:uiPriority w:val="99"/>
    <w:qFormat/>
    <w:rsid w:val="00287E3D"/>
    <w:pPr>
      <w:ind w:left="720"/>
    </w:pPr>
  </w:style>
  <w:style w:type="paragraph" w:customStyle="1" w:styleId="11">
    <w:name w:val="Знак11"/>
    <w:basedOn w:val="a"/>
    <w:uiPriority w:val="99"/>
    <w:rsid w:val="005F0E1C"/>
    <w:pPr>
      <w:spacing w:after="160" w:line="240" w:lineRule="exact"/>
      <w:jc w:val="both"/>
    </w:pPr>
    <w:rPr>
      <w:rFonts w:ascii="Verdana" w:hAnsi="Verdana" w:cs="Verdana"/>
      <w:sz w:val="20"/>
      <w:szCs w:val="20"/>
      <w:lang w:val="en-US" w:eastAsia="en-US"/>
    </w:rPr>
  </w:style>
  <w:style w:type="paragraph" w:styleId="a4">
    <w:name w:val="Balloon Text"/>
    <w:basedOn w:val="a"/>
    <w:link w:val="a5"/>
    <w:uiPriority w:val="99"/>
    <w:semiHidden/>
    <w:rsid w:val="00CF67A2"/>
    <w:rPr>
      <w:rFonts w:ascii="Tahoma" w:eastAsia="Calibri" w:hAnsi="Tahoma" w:cs="Tahoma"/>
      <w:sz w:val="16"/>
      <w:szCs w:val="16"/>
    </w:rPr>
  </w:style>
  <w:style w:type="character" w:customStyle="1" w:styleId="a5">
    <w:name w:val="Текст выноски Знак"/>
    <w:basedOn w:val="a0"/>
    <w:link w:val="a4"/>
    <w:uiPriority w:val="99"/>
    <w:semiHidden/>
    <w:locked/>
    <w:rsid w:val="00CF67A2"/>
    <w:rPr>
      <w:rFonts w:ascii="Tahoma" w:hAnsi="Tahoma" w:cs="Tahoma"/>
      <w:sz w:val="16"/>
      <w:szCs w:val="16"/>
      <w:lang w:eastAsia="ru-RU"/>
    </w:rPr>
  </w:style>
  <w:style w:type="paragraph" w:customStyle="1" w:styleId="a6">
    <w:name w:val="Знак Знак Знак Знак Знак Знак Знак Знак Знак Знак"/>
    <w:basedOn w:val="a"/>
    <w:uiPriority w:val="99"/>
    <w:rsid w:val="00FF6F49"/>
    <w:pPr>
      <w:spacing w:after="160" w:line="240" w:lineRule="exact"/>
    </w:pPr>
    <w:rPr>
      <w:rFonts w:ascii="Verdana" w:eastAsia="Calibri"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F6F49"/>
    <w:pPr>
      <w:spacing w:before="100" w:beforeAutospacing="1" w:after="100" w:afterAutospacing="1"/>
    </w:pPr>
    <w:rPr>
      <w:rFonts w:ascii="Tahoma" w:eastAsia="Calibri" w:hAnsi="Tahoma" w:cs="Tahoma"/>
      <w:sz w:val="20"/>
      <w:szCs w:val="20"/>
      <w:lang w:val="en-US" w:eastAsia="en-US"/>
    </w:rPr>
  </w:style>
  <w:style w:type="paragraph" w:styleId="a7">
    <w:name w:val="header"/>
    <w:basedOn w:val="a"/>
    <w:link w:val="a8"/>
    <w:uiPriority w:val="99"/>
    <w:rsid w:val="007B74D5"/>
    <w:pPr>
      <w:tabs>
        <w:tab w:val="center" w:pos="4677"/>
        <w:tab w:val="right" w:pos="9355"/>
      </w:tabs>
    </w:pPr>
  </w:style>
  <w:style w:type="character" w:customStyle="1" w:styleId="a8">
    <w:name w:val="Верхний колонтитул Знак"/>
    <w:basedOn w:val="a0"/>
    <w:link w:val="a7"/>
    <w:uiPriority w:val="99"/>
    <w:semiHidden/>
    <w:locked/>
    <w:rsid w:val="00645207"/>
    <w:rPr>
      <w:rFonts w:ascii="Times New Roman" w:hAnsi="Times New Roman" w:cs="Times New Roman"/>
      <w:sz w:val="24"/>
      <w:szCs w:val="24"/>
    </w:rPr>
  </w:style>
  <w:style w:type="character" w:styleId="a9">
    <w:name w:val="page number"/>
    <w:basedOn w:val="a0"/>
    <w:uiPriority w:val="99"/>
    <w:rsid w:val="007B74D5"/>
  </w:style>
  <w:style w:type="paragraph" w:customStyle="1" w:styleId="ConsPlusNonformat">
    <w:name w:val="ConsPlusNonformat"/>
    <w:uiPriority w:val="99"/>
    <w:rsid w:val="005C2FB6"/>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5C2FB6"/>
    <w:pPr>
      <w:widowControl w:val="0"/>
      <w:autoSpaceDE w:val="0"/>
      <w:autoSpaceDN w:val="0"/>
      <w:adjustRightInd w:val="0"/>
    </w:pPr>
    <w:rPr>
      <w:rFonts w:ascii="Times New Roman" w:hAnsi="Times New Roman"/>
      <w:sz w:val="24"/>
      <w:szCs w:val="24"/>
    </w:rPr>
  </w:style>
  <w:style w:type="paragraph" w:customStyle="1" w:styleId="10">
    <w:name w:val="Знак Знак1"/>
    <w:basedOn w:val="a"/>
    <w:uiPriority w:val="99"/>
    <w:rsid w:val="005C2FB6"/>
    <w:pPr>
      <w:spacing w:after="160" w:line="240" w:lineRule="exact"/>
      <w:jc w:val="both"/>
    </w:pPr>
    <w:rPr>
      <w:rFonts w:ascii="Verdana" w:eastAsia="Calibri" w:hAnsi="Verdana" w:cs="Verdana"/>
      <w:sz w:val="20"/>
      <w:szCs w:val="20"/>
      <w:lang w:val="en-US" w:eastAsia="en-US"/>
    </w:rPr>
  </w:style>
  <w:style w:type="character" w:customStyle="1" w:styleId="FontStyle20">
    <w:name w:val="Font Style20"/>
    <w:rsid w:val="00EC4833"/>
    <w:rPr>
      <w:rFonts w:ascii="Times New Roman" w:hAnsi="Times New Roman" w:cs="Times New Roman"/>
      <w:sz w:val="24"/>
      <w:szCs w:val="24"/>
    </w:rPr>
  </w:style>
  <w:style w:type="table" w:styleId="aa">
    <w:name w:val="Table Grid"/>
    <w:basedOn w:val="a1"/>
    <w:locked/>
    <w:rsid w:val="00687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58888">
      <w:marLeft w:val="0"/>
      <w:marRight w:val="0"/>
      <w:marTop w:val="0"/>
      <w:marBottom w:val="0"/>
      <w:divBdr>
        <w:top w:val="none" w:sz="0" w:space="0" w:color="auto"/>
        <w:left w:val="none" w:sz="0" w:space="0" w:color="auto"/>
        <w:bottom w:val="none" w:sz="0" w:space="0" w:color="auto"/>
        <w:right w:val="none" w:sz="0" w:space="0" w:color="auto"/>
      </w:divBdr>
    </w:div>
    <w:div w:id="1404058889">
      <w:marLeft w:val="0"/>
      <w:marRight w:val="0"/>
      <w:marTop w:val="0"/>
      <w:marBottom w:val="0"/>
      <w:divBdr>
        <w:top w:val="none" w:sz="0" w:space="0" w:color="auto"/>
        <w:left w:val="none" w:sz="0" w:space="0" w:color="auto"/>
        <w:bottom w:val="none" w:sz="0" w:space="0" w:color="auto"/>
        <w:right w:val="none" w:sz="0" w:space="0" w:color="auto"/>
      </w:divBdr>
    </w:div>
    <w:div w:id="1714572735">
      <w:bodyDiv w:val="1"/>
      <w:marLeft w:val="0"/>
      <w:marRight w:val="0"/>
      <w:marTop w:val="0"/>
      <w:marBottom w:val="0"/>
      <w:divBdr>
        <w:top w:val="none" w:sz="0" w:space="0" w:color="auto"/>
        <w:left w:val="none" w:sz="0" w:space="0" w:color="auto"/>
        <w:bottom w:val="none" w:sz="0" w:space="0" w:color="auto"/>
        <w:right w:val="none" w:sz="0" w:space="0" w:color="auto"/>
      </w:divBdr>
    </w:div>
    <w:div w:id="181687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D156-81C2-4D2E-B0A8-82157119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35</Pages>
  <Words>5317</Words>
  <Characters>30311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
  <LinksUpToDate>false</LinksUpToDate>
  <CharactersWithSpaces>35557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Горбова Ольга Александровна</dc:creator>
  <cp:lastModifiedBy>Неверова Вера Ивановна</cp:lastModifiedBy>
  <cp:revision>29</cp:revision>
  <cp:lastPrinted>2022-02-02T11:39:00Z</cp:lastPrinted>
  <dcterms:created xsi:type="dcterms:W3CDTF">2022-01-27T11:10:00Z</dcterms:created>
  <dcterms:modified xsi:type="dcterms:W3CDTF">2022-02-02T11:39:00Z</dcterms:modified>
</cp:coreProperties>
</file>