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BC" w:rsidRPr="00F14586" w:rsidRDefault="00764DBC" w:rsidP="009F3E9B">
      <w:pPr>
        <w:ind w:left="8367" w:right="107" w:firstLine="43"/>
        <w:jc w:val="center"/>
        <w:rPr>
          <w:sz w:val="28"/>
          <w:szCs w:val="28"/>
        </w:rPr>
      </w:pPr>
      <w:r w:rsidRPr="00F14586">
        <w:rPr>
          <w:sz w:val="28"/>
          <w:szCs w:val="28"/>
        </w:rPr>
        <w:t>ПРИЛОЖЕНИЕ № 1</w:t>
      </w:r>
    </w:p>
    <w:p w:rsidR="00764DBC" w:rsidRPr="00F14586" w:rsidRDefault="00764DBC" w:rsidP="009F3E9B">
      <w:pPr>
        <w:ind w:left="8410" w:right="107" w:firstLine="43"/>
        <w:jc w:val="center"/>
        <w:rPr>
          <w:sz w:val="28"/>
          <w:szCs w:val="28"/>
        </w:rPr>
      </w:pPr>
      <w:r w:rsidRPr="00F14586">
        <w:rPr>
          <w:sz w:val="28"/>
          <w:szCs w:val="28"/>
        </w:rPr>
        <w:t xml:space="preserve">к отчету о реализации в </w:t>
      </w:r>
      <w:r>
        <w:rPr>
          <w:sz w:val="28"/>
          <w:szCs w:val="28"/>
        </w:rPr>
        <w:t>20</w:t>
      </w:r>
      <w:r w:rsidR="00134C4B">
        <w:rPr>
          <w:sz w:val="28"/>
          <w:szCs w:val="28"/>
        </w:rPr>
        <w:t>2</w:t>
      </w:r>
      <w:r w:rsidR="00A6086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14586">
        <w:rPr>
          <w:sz w:val="28"/>
          <w:szCs w:val="28"/>
        </w:rPr>
        <w:t>году</w:t>
      </w:r>
    </w:p>
    <w:p w:rsidR="00764DBC" w:rsidRDefault="00764DBC" w:rsidP="009F3E9B">
      <w:pPr>
        <w:ind w:left="8453" w:right="107" w:firstLine="43"/>
        <w:jc w:val="center"/>
        <w:rPr>
          <w:sz w:val="28"/>
          <w:szCs w:val="28"/>
        </w:rPr>
      </w:pPr>
      <w:r w:rsidRPr="00F14586">
        <w:rPr>
          <w:sz w:val="28"/>
          <w:szCs w:val="28"/>
        </w:rPr>
        <w:t>муниципальной программы</w:t>
      </w:r>
    </w:p>
    <w:p w:rsidR="00B8327D" w:rsidRDefault="00B07C8B" w:rsidP="00A60860">
      <w:pPr>
        <w:ind w:left="8496" w:right="107"/>
        <w:jc w:val="center"/>
        <w:rPr>
          <w:sz w:val="28"/>
          <w:szCs w:val="28"/>
        </w:rPr>
      </w:pPr>
      <w:r w:rsidRPr="00B07C8B">
        <w:rPr>
          <w:sz w:val="28"/>
          <w:szCs w:val="28"/>
        </w:rPr>
        <w:t>«</w:t>
      </w:r>
      <w:r w:rsidR="006F530F">
        <w:rPr>
          <w:sz w:val="28"/>
          <w:szCs w:val="28"/>
        </w:rPr>
        <w:t xml:space="preserve">Развитие культуры и туризма </w:t>
      </w:r>
    </w:p>
    <w:p w:rsidR="00B07C8B" w:rsidRPr="00F14586" w:rsidRDefault="006F530F" w:rsidP="00A60860">
      <w:pPr>
        <w:ind w:left="8496" w:right="107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 Холмогорском муниципальном районе</w:t>
      </w:r>
      <w:r w:rsidR="00B07C8B" w:rsidRPr="00B07C8B">
        <w:rPr>
          <w:sz w:val="28"/>
          <w:szCs w:val="28"/>
        </w:rPr>
        <w:t>»</w:t>
      </w:r>
    </w:p>
    <w:p w:rsidR="00764DBC" w:rsidRDefault="00764DBC" w:rsidP="009F3E9B">
      <w:pPr>
        <w:ind w:right="6547"/>
        <w:rPr>
          <w:b/>
          <w:bCs/>
          <w:sz w:val="28"/>
          <w:szCs w:val="28"/>
        </w:rPr>
      </w:pPr>
    </w:p>
    <w:p w:rsidR="00F73116" w:rsidRPr="00F14586" w:rsidRDefault="00F73116" w:rsidP="009F3E9B">
      <w:pPr>
        <w:ind w:right="6547"/>
        <w:rPr>
          <w:b/>
          <w:bCs/>
          <w:sz w:val="28"/>
          <w:szCs w:val="28"/>
        </w:rPr>
      </w:pPr>
    </w:p>
    <w:p w:rsidR="00764DBC" w:rsidRPr="00F14586" w:rsidRDefault="00764DBC" w:rsidP="00F73116">
      <w:pPr>
        <w:jc w:val="center"/>
        <w:rPr>
          <w:sz w:val="28"/>
          <w:szCs w:val="28"/>
        </w:rPr>
      </w:pPr>
      <w:r w:rsidRPr="00F14586">
        <w:rPr>
          <w:b/>
          <w:bCs/>
          <w:sz w:val="28"/>
          <w:szCs w:val="28"/>
        </w:rPr>
        <w:t>СВЕДЕНИ</w:t>
      </w:r>
      <w:r w:rsidRPr="00F14586">
        <w:rPr>
          <w:b/>
          <w:bCs/>
          <w:w w:val="99"/>
          <w:sz w:val="28"/>
          <w:szCs w:val="28"/>
        </w:rPr>
        <w:t>Я</w:t>
      </w:r>
      <w:r>
        <w:rPr>
          <w:b/>
          <w:bCs/>
          <w:w w:val="99"/>
          <w:sz w:val="28"/>
          <w:szCs w:val="28"/>
        </w:rPr>
        <w:t xml:space="preserve"> </w:t>
      </w:r>
      <w:r w:rsidRPr="00F14586">
        <w:rPr>
          <w:b/>
          <w:bCs/>
          <w:position w:val="-1"/>
          <w:sz w:val="28"/>
          <w:szCs w:val="28"/>
        </w:rPr>
        <w:t>о</w:t>
      </w:r>
      <w:r>
        <w:rPr>
          <w:b/>
          <w:bCs/>
          <w:position w:val="-1"/>
          <w:sz w:val="28"/>
          <w:szCs w:val="28"/>
        </w:rPr>
        <w:t xml:space="preserve"> </w:t>
      </w:r>
      <w:r w:rsidRPr="00F14586">
        <w:rPr>
          <w:b/>
          <w:bCs/>
          <w:spacing w:val="3"/>
          <w:position w:val="-1"/>
          <w:sz w:val="28"/>
          <w:szCs w:val="28"/>
        </w:rPr>
        <w:t>д</w:t>
      </w:r>
      <w:r w:rsidRPr="00F14586">
        <w:rPr>
          <w:b/>
          <w:bCs/>
          <w:spacing w:val="-5"/>
          <w:position w:val="-1"/>
          <w:sz w:val="28"/>
          <w:szCs w:val="28"/>
        </w:rPr>
        <w:t>о</w:t>
      </w:r>
      <w:r w:rsidRPr="00F14586">
        <w:rPr>
          <w:b/>
          <w:bCs/>
          <w:spacing w:val="6"/>
          <w:position w:val="-1"/>
          <w:sz w:val="28"/>
          <w:szCs w:val="28"/>
        </w:rPr>
        <w:t>с</w:t>
      </w:r>
      <w:r w:rsidRPr="00F14586">
        <w:rPr>
          <w:b/>
          <w:bCs/>
          <w:spacing w:val="2"/>
          <w:position w:val="-1"/>
          <w:sz w:val="28"/>
          <w:szCs w:val="28"/>
        </w:rPr>
        <w:t>т</w:t>
      </w:r>
      <w:r w:rsidRPr="00F14586">
        <w:rPr>
          <w:b/>
          <w:bCs/>
          <w:spacing w:val="-2"/>
          <w:position w:val="-1"/>
          <w:sz w:val="28"/>
          <w:szCs w:val="28"/>
        </w:rPr>
        <w:t>и</w:t>
      </w:r>
      <w:r w:rsidRPr="00F14586">
        <w:rPr>
          <w:b/>
          <w:bCs/>
          <w:position w:val="-1"/>
          <w:sz w:val="28"/>
          <w:szCs w:val="28"/>
        </w:rPr>
        <w:t>ж</w:t>
      </w:r>
      <w:r w:rsidRPr="00F14586">
        <w:rPr>
          <w:b/>
          <w:bCs/>
          <w:spacing w:val="1"/>
          <w:position w:val="-1"/>
          <w:sz w:val="28"/>
          <w:szCs w:val="28"/>
        </w:rPr>
        <w:t>е</w:t>
      </w:r>
      <w:r w:rsidRPr="00F14586">
        <w:rPr>
          <w:b/>
          <w:bCs/>
          <w:spacing w:val="3"/>
          <w:position w:val="-1"/>
          <w:sz w:val="28"/>
          <w:szCs w:val="28"/>
        </w:rPr>
        <w:t>ни</w:t>
      </w:r>
      <w:r w:rsidRPr="00F14586">
        <w:rPr>
          <w:b/>
          <w:bCs/>
          <w:position w:val="-1"/>
          <w:sz w:val="28"/>
          <w:szCs w:val="28"/>
        </w:rPr>
        <w:t>и</w:t>
      </w:r>
      <w:r>
        <w:rPr>
          <w:b/>
          <w:bCs/>
          <w:position w:val="-1"/>
          <w:sz w:val="28"/>
          <w:szCs w:val="28"/>
        </w:rPr>
        <w:t xml:space="preserve"> </w:t>
      </w:r>
      <w:r w:rsidRPr="00F14586">
        <w:rPr>
          <w:b/>
          <w:bCs/>
          <w:spacing w:val="-2"/>
          <w:position w:val="-1"/>
          <w:sz w:val="28"/>
          <w:szCs w:val="28"/>
        </w:rPr>
        <w:t>ц</w:t>
      </w:r>
      <w:r w:rsidRPr="00F14586">
        <w:rPr>
          <w:b/>
          <w:bCs/>
          <w:spacing w:val="1"/>
          <w:position w:val="-1"/>
          <w:sz w:val="28"/>
          <w:szCs w:val="28"/>
        </w:rPr>
        <w:t>е</w:t>
      </w:r>
      <w:r w:rsidRPr="00F14586">
        <w:rPr>
          <w:b/>
          <w:bCs/>
          <w:spacing w:val="2"/>
          <w:position w:val="-1"/>
          <w:sz w:val="28"/>
          <w:szCs w:val="28"/>
        </w:rPr>
        <w:t>л</w:t>
      </w:r>
      <w:r w:rsidRPr="00F14586">
        <w:rPr>
          <w:b/>
          <w:bCs/>
          <w:spacing w:val="1"/>
          <w:position w:val="-1"/>
          <w:sz w:val="28"/>
          <w:szCs w:val="28"/>
        </w:rPr>
        <w:t>е</w:t>
      </w:r>
      <w:r w:rsidRPr="00F14586">
        <w:rPr>
          <w:b/>
          <w:bCs/>
          <w:spacing w:val="-1"/>
          <w:position w:val="-1"/>
          <w:sz w:val="28"/>
          <w:szCs w:val="28"/>
        </w:rPr>
        <w:t>в</w:t>
      </w:r>
      <w:r w:rsidRPr="00F14586">
        <w:rPr>
          <w:b/>
          <w:bCs/>
          <w:spacing w:val="3"/>
          <w:position w:val="-1"/>
          <w:sz w:val="28"/>
          <w:szCs w:val="28"/>
        </w:rPr>
        <w:t>ы</w:t>
      </w:r>
      <w:r w:rsidRPr="00F14586">
        <w:rPr>
          <w:b/>
          <w:bCs/>
          <w:position w:val="-1"/>
          <w:sz w:val="28"/>
          <w:szCs w:val="28"/>
        </w:rPr>
        <w:t>х</w:t>
      </w:r>
      <w:r>
        <w:rPr>
          <w:b/>
          <w:bCs/>
          <w:position w:val="-1"/>
          <w:sz w:val="28"/>
          <w:szCs w:val="28"/>
        </w:rPr>
        <w:t xml:space="preserve"> </w:t>
      </w:r>
      <w:r w:rsidRPr="00F14586">
        <w:rPr>
          <w:b/>
          <w:bCs/>
          <w:spacing w:val="3"/>
          <w:position w:val="-1"/>
          <w:sz w:val="28"/>
          <w:szCs w:val="28"/>
        </w:rPr>
        <w:t>п</w:t>
      </w:r>
      <w:r w:rsidRPr="00F14586">
        <w:rPr>
          <w:b/>
          <w:bCs/>
          <w:spacing w:val="-5"/>
          <w:position w:val="-1"/>
          <w:sz w:val="28"/>
          <w:szCs w:val="28"/>
        </w:rPr>
        <w:t>о</w:t>
      </w:r>
      <w:r w:rsidRPr="00F14586">
        <w:rPr>
          <w:b/>
          <w:bCs/>
          <w:spacing w:val="3"/>
          <w:position w:val="-1"/>
          <w:sz w:val="28"/>
          <w:szCs w:val="28"/>
        </w:rPr>
        <w:t>к</w:t>
      </w:r>
      <w:r w:rsidRPr="00F14586">
        <w:rPr>
          <w:b/>
          <w:bCs/>
          <w:position w:val="-1"/>
          <w:sz w:val="28"/>
          <w:szCs w:val="28"/>
        </w:rPr>
        <w:t>а</w:t>
      </w:r>
      <w:r w:rsidRPr="00F14586">
        <w:rPr>
          <w:b/>
          <w:bCs/>
          <w:spacing w:val="-1"/>
          <w:position w:val="-1"/>
          <w:sz w:val="28"/>
          <w:szCs w:val="28"/>
        </w:rPr>
        <w:t>з</w:t>
      </w:r>
      <w:r w:rsidRPr="00F14586">
        <w:rPr>
          <w:b/>
          <w:bCs/>
          <w:spacing w:val="5"/>
          <w:position w:val="-1"/>
          <w:sz w:val="28"/>
          <w:szCs w:val="28"/>
        </w:rPr>
        <w:t>а</w:t>
      </w:r>
      <w:r w:rsidRPr="00F14586">
        <w:rPr>
          <w:b/>
          <w:bCs/>
          <w:spacing w:val="-2"/>
          <w:position w:val="-1"/>
          <w:sz w:val="28"/>
          <w:szCs w:val="28"/>
        </w:rPr>
        <w:t>т</w:t>
      </w:r>
      <w:r w:rsidRPr="00F14586">
        <w:rPr>
          <w:b/>
          <w:bCs/>
          <w:spacing w:val="1"/>
          <w:position w:val="-1"/>
          <w:sz w:val="28"/>
          <w:szCs w:val="28"/>
        </w:rPr>
        <w:t>е</w:t>
      </w:r>
      <w:r w:rsidRPr="00F14586">
        <w:rPr>
          <w:b/>
          <w:bCs/>
          <w:spacing w:val="2"/>
          <w:position w:val="-1"/>
          <w:sz w:val="28"/>
          <w:szCs w:val="28"/>
        </w:rPr>
        <w:t>л</w:t>
      </w:r>
      <w:r w:rsidRPr="00F14586">
        <w:rPr>
          <w:b/>
          <w:bCs/>
          <w:spacing w:val="1"/>
          <w:position w:val="-1"/>
          <w:sz w:val="28"/>
          <w:szCs w:val="28"/>
        </w:rPr>
        <w:t>е</w:t>
      </w:r>
      <w:r w:rsidRPr="00F14586">
        <w:rPr>
          <w:b/>
          <w:bCs/>
          <w:position w:val="-1"/>
          <w:sz w:val="28"/>
          <w:szCs w:val="28"/>
        </w:rPr>
        <w:t>й</w:t>
      </w:r>
      <w:r>
        <w:rPr>
          <w:b/>
          <w:bCs/>
          <w:position w:val="-1"/>
          <w:sz w:val="28"/>
          <w:szCs w:val="28"/>
        </w:rPr>
        <w:t xml:space="preserve"> </w:t>
      </w:r>
      <w:r w:rsidRPr="00F14586">
        <w:rPr>
          <w:b/>
          <w:bCs/>
          <w:spacing w:val="3"/>
          <w:position w:val="-1"/>
          <w:sz w:val="28"/>
          <w:szCs w:val="28"/>
        </w:rPr>
        <w:t>муниципальной</w:t>
      </w:r>
      <w:r>
        <w:rPr>
          <w:b/>
          <w:bCs/>
          <w:spacing w:val="3"/>
          <w:position w:val="-1"/>
          <w:sz w:val="28"/>
          <w:szCs w:val="28"/>
        </w:rPr>
        <w:t xml:space="preserve"> </w:t>
      </w:r>
      <w:r w:rsidRPr="00F14586">
        <w:rPr>
          <w:b/>
          <w:bCs/>
          <w:spacing w:val="3"/>
          <w:position w:val="-1"/>
          <w:sz w:val="28"/>
          <w:szCs w:val="28"/>
        </w:rPr>
        <w:t>пр</w:t>
      </w:r>
      <w:r w:rsidRPr="00F14586">
        <w:rPr>
          <w:b/>
          <w:bCs/>
          <w:spacing w:val="-5"/>
          <w:position w:val="-1"/>
          <w:sz w:val="28"/>
          <w:szCs w:val="28"/>
        </w:rPr>
        <w:t>о</w:t>
      </w:r>
      <w:r w:rsidRPr="00F14586">
        <w:rPr>
          <w:b/>
          <w:bCs/>
          <w:spacing w:val="3"/>
          <w:position w:val="-1"/>
          <w:sz w:val="28"/>
          <w:szCs w:val="28"/>
        </w:rPr>
        <w:t>г</w:t>
      </w:r>
      <w:r w:rsidRPr="00F14586">
        <w:rPr>
          <w:b/>
          <w:bCs/>
          <w:spacing w:val="-1"/>
          <w:position w:val="-1"/>
          <w:sz w:val="28"/>
          <w:szCs w:val="28"/>
        </w:rPr>
        <w:t>р</w:t>
      </w:r>
      <w:r w:rsidRPr="00F14586">
        <w:rPr>
          <w:b/>
          <w:bCs/>
          <w:position w:val="-1"/>
          <w:sz w:val="28"/>
          <w:szCs w:val="28"/>
        </w:rPr>
        <w:t>а</w:t>
      </w:r>
      <w:r w:rsidRPr="00F14586">
        <w:rPr>
          <w:b/>
          <w:bCs/>
          <w:spacing w:val="2"/>
          <w:position w:val="-1"/>
          <w:sz w:val="28"/>
          <w:szCs w:val="28"/>
        </w:rPr>
        <w:t>мм</w:t>
      </w:r>
      <w:r w:rsidRPr="00F14586">
        <w:rPr>
          <w:b/>
          <w:bCs/>
          <w:position w:val="-1"/>
          <w:sz w:val="28"/>
          <w:szCs w:val="28"/>
        </w:rPr>
        <w:t>ы</w:t>
      </w:r>
    </w:p>
    <w:p w:rsidR="00764DBC" w:rsidRPr="00B07C8B" w:rsidRDefault="00764DBC" w:rsidP="00F7311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B07C8B">
        <w:rPr>
          <w:b/>
          <w:bCs/>
          <w:sz w:val="28"/>
          <w:szCs w:val="28"/>
        </w:rPr>
        <w:t>«</w:t>
      </w:r>
      <w:r w:rsidR="006F530F">
        <w:rPr>
          <w:b/>
          <w:bCs/>
          <w:sz w:val="28"/>
          <w:szCs w:val="28"/>
        </w:rPr>
        <w:t>Развитие культуры и туризма в Холмогорском муниципальном районе</w:t>
      </w:r>
      <w:r w:rsidRPr="00B07C8B">
        <w:rPr>
          <w:b/>
          <w:bCs/>
          <w:sz w:val="28"/>
          <w:szCs w:val="28"/>
        </w:rPr>
        <w:t>»</w:t>
      </w:r>
    </w:p>
    <w:p w:rsidR="00764DBC" w:rsidRPr="00C1647E" w:rsidRDefault="00764DBC" w:rsidP="00F73116">
      <w:pPr>
        <w:jc w:val="center"/>
      </w:pPr>
    </w:p>
    <w:tbl>
      <w:tblPr>
        <w:tblW w:w="14884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7"/>
        <w:gridCol w:w="1517"/>
        <w:gridCol w:w="1134"/>
        <w:gridCol w:w="992"/>
        <w:gridCol w:w="1134"/>
        <w:gridCol w:w="1276"/>
        <w:gridCol w:w="1134"/>
        <w:gridCol w:w="1701"/>
        <w:gridCol w:w="1276"/>
        <w:gridCol w:w="2693"/>
      </w:tblGrid>
      <w:tr w:rsidR="00764DBC" w:rsidRPr="00C1647E" w:rsidTr="00F62DD9">
        <w:trPr>
          <w:trHeight w:hRule="exact" w:val="259"/>
          <w:tblHeader/>
        </w:trPr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DBC" w:rsidRPr="008636A0" w:rsidRDefault="00764DBC" w:rsidP="006F530F">
            <w:pPr>
              <w:spacing w:line="243" w:lineRule="exact"/>
              <w:ind w:left="178" w:right="154"/>
              <w:jc w:val="center"/>
            </w:pPr>
            <w:r w:rsidRPr="008636A0">
              <w:rPr>
                <w:spacing w:val="-1"/>
              </w:rPr>
              <w:t>Н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2"/>
              </w:rPr>
              <w:t>и</w:t>
            </w:r>
            <w:r w:rsidRPr="008636A0">
              <w:t>м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2"/>
              </w:rPr>
              <w:t>ни</w:t>
            </w:r>
            <w:r w:rsidRPr="008636A0">
              <w:t xml:space="preserve">е </w:t>
            </w:r>
            <w:proofErr w:type="gramStart"/>
            <w:r w:rsidRPr="008636A0">
              <w:rPr>
                <w:spacing w:val="2"/>
              </w:rPr>
              <w:t>ц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5"/>
              </w:rPr>
              <w:t>г</w:t>
            </w:r>
            <w:r w:rsidRPr="008636A0">
              <w:t>о</w:t>
            </w:r>
            <w:proofErr w:type="gramEnd"/>
          </w:p>
          <w:p w:rsidR="00764DBC" w:rsidRPr="008636A0" w:rsidRDefault="00764DBC" w:rsidP="006F530F">
            <w:pPr>
              <w:spacing w:line="250" w:lineRule="exact"/>
              <w:ind w:left="45"/>
              <w:jc w:val="center"/>
            </w:pP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3"/>
              </w:rPr>
              <w:t>а</w:t>
            </w:r>
            <w:r w:rsidRPr="008636A0"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ля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DBC" w:rsidRPr="008636A0" w:rsidRDefault="00764DBC" w:rsidP="006F530F">
            <w:pPr>
              <w:spacing w:line="243" w:lineRule="exact"/>
              <w:ind w:left="85" w:right="-20"/>
              <w:jc w:val="center"/>
            </w:pPr>
            <w:r w:rsidRPr="008636A0">
              <w:rPr>
                <w:spacing w:val="-1"/>
              </w:rPr>
              <w:t>И</w:t>
            </w:r>
            <w:r w:rsidRPr="008636A0">
              <w:rPr>
                <w:spacing w:val="-2"/>
              </w:rPr>
              <w:t>с</w:t>
            </w: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t>л</w:t>
            </w:r>
            <w:r w:rsidRPr="008636A0">
              <w:rPr>
                <w:spacing w:val="2"/>
              </w:rPr>
              <w:t>ни</w:t>
            </w:r>
            <w:r w:rsidRPr="008636A0"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DBC" w:rsidRPr="008636A0" w:rsidRDefault="00764DBC" w:rsidP="006F530F">
            <w:pPr>
              <w:spacing w:line="243" w:lineRule="exact"/>
              <w:ind w:right="-20"/>
              <w:jc w:val="center"/>
            </w:pPr>
            <w:r w:rsidRPr="008636A0">
              <w:t>Е</w:t>
            </w:r>
            <w:r w:rsidRPr="008636A0">
              <w:rPr>
                <w:spacing w:val="-2"/>
              </w:rPr>
              <w:t>д</w:t>
            </w:r>
            <w:r w:rsidRPr="008636A0">
              <w:rPr>
                <w:spacing w:val="2"/>
              </w:rPr>
              <w:t>ин</w:t>
            </w:r>
            <w:r w:rsidRPr="008636A0">
              <w:rPr>
                <w:spacing w:val="-3"/>
              </w:rPr>
              <w:t>и</w:t>
            </w:r>
            <w:r w:rsidRPr="008636A0">
              <w:rPr>
                <w:spacing w:val="2"/>
              </w:rPr>
              <w:t>ц</w:t>
            </w:r>
            <w:r w:rsidRPr="008636A0">
              <w:t>а</w:t>
            </w:r>
          </w:p>
          <w:p w:rsidR="00764DBC" w:rsidRPr="008636A0" w:rsidRDefault="006F530F" w:rsidP="006F530F">
            <w:pPr>
              <w:spacing w:line="250" w:lineRule="exact"/>
              <w:ind w:left="-142" w:right="-20"/>
              <w:jc w:val="center"/>
            </w:pPr>
            <w:r>
              <w:rPr>
                <w:spacing w:val="2"/>
              </w:rPr>
              <w:t xml:space="preserve">  </w:t>
            </w:r>
            <w:r w:rsidR="00207982">
              <w:rPr>
                <w:spacing w:val="2"/>
              </w:rPr>
              <w:t>и</w:t>
            </w:r>
            <w:r w:rsidR="00764DBC" w:rsidRPr="008636A0">
              <w:rPr>
                <w:spacing w:val="-1"/>
              </w:rPr>
              <w:t>з</w:t>
            </w:r>
            <w:r w:rsidR="00764DBC" w:rsidRPr="008636A0">
              <w:t>м</w:t>
            </w:r>
            <w:r w:rsidR="00764DBC" w:rsidRPr="008636A0">
              <w:rPr>
                <w:spacing w:val="-7"/>
              </w:rPr>
              <w:t>е</w:t>
            </w:r>
            <w:r w:rsidR="00764DBC" w:rsidRPr="008636A0">
              <w:rPr>
                <w:spacing w:val="5"/>
              </w:rPr>
              <w:t>р</w:t>
            </w:r>
            <w:r w:rsidR="00764DBC" w:rsidRPr="008636A0">
              <w:rPr>
                <w:spacing w:val="-7"/>
              </w:rPr>
              <w:t>е</w:t>
            </w:r>
            <w:r w:rsidR="00764DBC" w:rsidRPr="008636A0">
              <w:rPr>
                <w:spacing w:val="2"/>
              </w:rPr>
              <w:t>ни</w:t>
            </w:r>
            <w:r w:rsidR="00764DBC" w:rsidRPr="008636A0">
              <w:t>я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BC" w:rsidRPr="008636A0" w:rsidRDefault="00764DBC" w:rsidP="006F530F">
            <w:pPr>
              <w:ind w:right="-23"/>
              <w:jc w:val="center"/>
            </w:pPr>
            <w:r w:rsidRPr="008636A0">
              <w:t>З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 xml:space="preserve">я </w:t>
            </w:r>
            <w:r w:rsidRPr="008636A0">
              <w:rPr>
                <w:spacing w:val="2"/>
              </w:rPr>
              <w:t>ц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5"/>
              </w:rPr>
              <w:t>г</w:t>
            </w:r>
            <w:r w:rsidRPr="008636A0">
              <w:t xml:space="preserve">о </w:t>
            </w: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3"/>
              </w:rPr>
              <w:t>а</w:t>
            </w:r>
            <w:r w:rsidRPr="008636A0"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DBC" w:rsidRPr="008636A0" w:rsidRDefault="00764DBC" w:rsidP="006F530F">
            <w:pPr>
              <w:spacing w:line="243" w:lineRule="exact"/>
              <w:ind w:left="82" w:right="142"/>
              <w:jc w:val="center"/>
            </w:pPr>
            <w:r w:rsidRPr="008636A0">
              <w:rPr>
                <w:spacing w:val="-1"/>
              </w:rPr>
              <w:t>О</w:t>
            </w:r>
            <w:r w:rsidRPr="008636A0">
              <w:rPr>
                <w:spacing w:val="-2"/>
              </w:rPr>
              <w:t>б</w:t>
            </w:r>
            <w:r w:rsidRPr="008636A0">
              <w:t>о</w:t>
            </w:r>
            <w:r w:rsidRPr="008636A0">
              <w:rPr>
                <w:spacing w:val="-2"/>
              </w:rPr>
              <w:t>с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2"/>
              </w:rPr>
              <w:t>ни</w:t>
            </w:r>
            <w:r w:rsidRPr="008636A0">
              <w:t xml:space="preserve">е </w:t>
            </w: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7"/>
              </w:rPr>
              <w:t>н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 xml:space="preserve">я в </w:t>
            </w: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t>т</w:t>
            </w:r>
            <w:r w:rsidRPr="008636A0">
              <w:rPr>
                <w:spacing w:val="7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t>м г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3"/>
              </w:rPr>
              <w:t>д</w:t>
            </w:r>
            <w:r w:rsidRPr="008636A0">
              <w:t>у</w:t>
            </w:r>
          </w:p>
          <w:p w:rsidR="00764DBC" w:rsidRPr="008636A0" w:rsidRDefault="00764DBC" w:rsidP="006F530F">
            <w:pPr>
              <w:tabs>
                <w:tab w:val="left" w:pos="2050"/>
              </w:tabs>
              <w:spacing w:before="1" w:line="241" w:lineRule="auto"/>
              <w:ind w:left="82"/>
              <w:jc w:val="center"/>
            </w:pPr>
            <w:r>
              <w:rPr>
                <w:spacing w:val="1"/>
              </w:rPr>
              <w:t>ф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2"/>
              </w:rPr>
              <w:t>к</w:t>
            </w:r>
            <w:r w:rsidRPr="008636A0">
              <w:t>т</w:t>
            </w:r>
            <w:r w:rsidRPr="008636A0">
              <w:rPr>
                <w:spacing w:val="2"/>
              </w:rPr>
              <w:t>и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-2"/>
              </w:rPr>
              <w:t>с</w:t>
            </w:r>
            <w:r w:rsidRPr="008636A0">
              <w:rPr>
                <w:spacing w:val="3"/>
              </w:rPr>
              <w:t>к</w:t>
            </w:r>
            <w:r w:rsidRPr="008636A0">
              <w:rPr>
                <w:spacing w:val="-5"/>
              </w:rPr>
              <w:t>о</w:t>
            </w:r>
            <w:r w:rsidRPr="008636A0">
              <w:t xml:space="preserve">го 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 xml:space="preserve">я </w:t>
            </w:r>
            <w:r w:rsidRPr="008636A0">
              <w:rPr>
                <w:spacing w:val="2"/>
              </w:rPr>
              <w:t>ц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6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t xml:space="preserve">го </w:t>
            </w: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4"/>
              </w:rPr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ля</w:t>
            </w:r>
          </w:p>
          <w:p w:rsidR="00764DBC" w:rsidRPr="008636A0" w:rsidRDefault="00764DBC" w:rsidP="006F530F">
            <w:pPr>
              <w:spacing w:line="248" w:lineRule="exact"/>
              <w:ind w:left="82"/>
              <w:jc w:val="center"/>
              <w:rPr>
                <w:spacing w:val="-2"/>
              </w:rPr>
            </w:pP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2"/>
              </w:rPr>
              <w:t xml:space="preserve"> п</w:t>
            </w:r>
            <w:r w:rsidRPr="008636A0">
              <w:t>л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t>го</w:t>
            </w:r>
          </w:p>
          <w:p w:rsidR="00764DBC" w:rsidRPr="008636A0" w:rsidRDefault="00764DBC" w:rsidP="006F530F">
            <w:pPr>
              <w:spacing w:line="248" w:lineRule="exact"/>
              <w:ind w:left="82"/>
              <w:jc w:val="center"/>
            </w:pPr>
            <w:r w:rsidRPr="008636A0">
              <w:rPr>
                <w:spacing w:val="-1"/>
              </w:rPr>
              <w:t>з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>я</w:t>
            </w:r>
          </w:p>
          <w:p w:rsidR="00764DBC" w:rsidRPr="008636A0" w:rsidRDefault="00764DBC" w:rsidP="006F530F">
            <w:pPr>
              <w:spacing w:before="1"/>
              <w:ind w:left="82"/>
              <w:jc w:val="center"/>
            </w:pPr>
            <w:r w:rsidRPr="008636A0">
              <w:rPr>
                <w:spacing w:val="2"/>
              </w:rPr>
              <w:t>ц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6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t xml:space="preserve">го </w:t>
            </w: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4"/>
              </w:rPr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</w:t>
            </w:r>
            <w:r w:rsidRPr="008636A0">
              <w:rPr>
                <w:spacing w:val="4"/>
              </w:rPr>
              <w:t>я</w:t>
            </w:r>
            <w:r w:rsidRPr="008636A0">
              <w:t>*</w:t>
            </w:r>
          </w:p>
        </w:tc>
      </w:tr>
      <w:tr w:rsidR="00764DBC" w:rsidRPr="00C1647E" w:rsidTr="00F73116">
        <w:trPr>
          <w:trHeight w:hRule="exact" w:val="1140"/>
          <w:tblHeader/>
        </w:trPr>
        <w:tc>
          <w:tcPr>
            <w:tcW w:w="20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  <w:tc>
          <w:tcPr>
            <w:tcW w:w="1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BC" w:rsidRPr="008636A0" w:rsidRDefault="00764DBC" w:rsidP="00C1647E">
            <w:pPr>
              <w:spacing w:line="243" w:lineRule="exact"/>
              <w:ind w:left="140"/>
              <w:jc w:val="center"/>
            </w:pPr>
            <w:r w:rsidRPr="008636A0">
              <w:rPr>
                <w:spacing w:val="1"/>
              </w:rPr>
              <w:t>ф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2"/>
              </w:rPr>
              <w:t>к</w:t>
            </w:r>
            <w:r w:rsidRPr="008636A0">
              <w:t>т</w:t>
            </w:r>
            <w:r w:rsidRPr="008636A0">
              <w:rPr>
                <w:spacing w:val="2"/>
              </w:rPr>
              <w:t>и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-2"/>
              </w:rPr>
              <w:t>ск</w:t>
            </w:r>
            <w:r w:rsidRPr="008636A0">
              <w:rPr>
                <w:spacing w:val="7"/>
              </w:rPr>
              <w:t>и</w:t>
            </w:r>
            <w:r w:rsidRPr="008636A0">
              <w:t>е</w:t>
            </w:r>
          </w:p>
          <w:p w:rsidR="00764DBC" w:rsidRPr="008636A0" w:rsidRDefault="00764DBC" w:rsidP="00C1647E">
            <w:pPr>
              <w:spacing w:before="2" w:line="239" w:lineRule="auto"/>
              <w:ind w:left="140" w:right="141" w:hanging="5"/>
              <w:jc w:val="center"/>
            </w:pPr>
            <w:r w:rsidRPr="008636A0">
              <w:rPr>
                <w:spacing w:val="-1"/>
              </w:rPr>
              <w:t>з</w:t>
            </w:r>
            <w:r w:rsidRPr="008636A0">
              <w:t>а 2 г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д</w:t>
            </w:r>
            <w:r w:rsidRPr="008636A0">
              <w:rPr>
                <w:spacing w:val="3"/>
              </w:rPr>
              <w:t>а</w:t>
            </w:r>
            <w:r w:rsidRPr="008636A0">
              <w:t xml:space="preserve">, </w:t>
            </w:r>
            <w:proofErr w:type="gramStart"/>
            <w:r w:rsidRPr="008636A0">
              <w:rPr>
                <w:spacing w:val="2"/>
              </w:rPr>
              <w:t>п</w:t>
            </w:r>
            <w:r w:rsidRPr="008636A0">
              <w:t>р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-2"/>
              </w:rPr>
              <w:t>д</w:t>
            </w:r>
            <w:r w:rsidRPr="008636A0">
              <w:rPr>
                <w:spacing w:val="3"/>
              </w:rPr>
              <w:t>ш</w:t>
            </w:r>
            <w:r w:rsidRPr="008636A0">
              <w:rPr>
                <w:spacing w:val="-2"/>
              </w:rPr>
              <w:t>ес</w:t>
            </w:r>
            <w:r w:rsidRPr="008636A0">
              <w:t>т</w:t>
            </w:r>
            <w:r w:rsidRPr="008636A0">
              <w:rPr>
                <w:spacing w:val="6"/>
              </w:rPr>
              <w:t>в</w:t>
            </w:r>
            <w:r w:rsidRPr="008636A0">
              <w:rPr>
                <w:spacing w:val="-5"/>
              </w:rPr>
              <w:t>у</w:t>
            </w:r>
            <w:r w:rsidRPr="008636A0">
              <w:rPr>
                <w:spacing w:val="-2"/>
              </w:rPr>
              <w:t>ющ</w:t>
            </w:r>
            <w:r w:rsidRPr="008636A0">
              <w:rPr>
                <w:spacing w:val="7"/>
              </w:rPr>
              <w:t>и</w:t>
            </w:r>
            <w:r w:rsidRPr="008636A0">
              <w:t>е</w:t>
            </w:r>
            <w:proofErr w:type="gramEnd"/>
            <w:r w:rsidRPr="008636A0">
              <w:t xml:space="preserve"> </w:t>
            </w: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4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t>т</w:t>
            </w:r>
            <w:r w:rsidRPr="008636A0">
              <w:rPr>
                <w:spacing w:val="7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4"/>
              </w:rPr>
              <w:t>м</w:t>
            </w:r>
            <w:r w:rsidRPr="008636A0">
              <w:t>у г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3"/>
              </w:rPr>
              <w:t>д</w:t>
            </w:r>
            <w:r w:rsidRPr="008636A0">
              <w:t>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DBC" w:rsidRPr="008636A0" w:rsidRDefault="00764DBC" w:rsidP="00F62DD9">
            <w:pPr>
              <w:jc w:val="center"/>
            </w:pPr>
            <w:r w:rsidRPr="008636A0">
              <w:rPr>
                <w:spacing w:val="2"/>
              </w:rPr>
              <w:t>п</w:t>
            </w:r>
            <w:r w:rsidRPr="008636A0">
              <w:t>л</w:t>
            </w:r>
            <w:r w:rsidRPr="008636A0">
              <w:rPr>
                <w:spacing w:val="-2"/>
              </w:rPr>
              <w:t>а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t>о</w:t>
            </w:r>
            <w:r w:rsidRPr="008636A0">
              <w:rPr>
                <w:spacing w:val="-7"/>
              </w:rPr>
              <w:t>е</w:t>
            </w:r>
            <w:r w:rsidRPr="008636A0">
              <w:t>,</w:t>
            </w:r>
          </w:p>
          <w:p w:rsidR="00764DBC" w:rsidRPr="008636A0" w:rsidRDefault="00764DBC" w:rsidP="00F62DD9">
            <w:pPr>
              <w:jc w:val="center"/>
            </w:pPr>
            <w:r w:rsidRPr="008636A0">
              <w:rPr>
                <w:spacing w:val="2"/>
              </w:rPr>
              <w:t>н</w:t>
            </w:r>
            <w:r w:rsidRPr="008636A0">
              <w:t xml:space="preserve">а </w:t>
            </w: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4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t>т</w:t>
            </w:r>
            <w:r w:rsidRPr="008636A0">
              <w:rPr>
                <w:spacing w:val="2"/>
              </w:rPr>
              <w:t>н</w:t>
            </w:r>
            <w:r w:rsidRPr="008636A0">
              <w:t>ый г</w:t>
            </w:r>
            <w:r w:rsidRPr="008636A0">
              <w:rPr>
                <w:spacing w:val="-5"/>
              </w:rPr>
              <w:t>о</w:t>
            </w:r>
            <w:r w:rsidRPr="008636A0">
              <w:t>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2DD9" w:rsidRDefault="00764DBC" w:rsidP="00DE59F8">
            <w:pPr>
              <w:spacing w:line="243" w:lineRule="exact"/>
              <w:ind w:left="87" w:right="74"/>
              <w:jc w:val="center"/>
              <w:rPr>
                <w:spacing w:val="-2"/>
              </w:rPr>
            </w:pPr>
            <w:proofErr w:type="spellStart"/>
            <w:r>
              <w:rPr>
                <w:spacing w:val="1"/>
              </w:rPr>
              <w:t>ф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2"/>
              </w:rPr>
              <w:t>к</w:t>
            </w:r>
            <w:r w:rsidRPr="008636A0">
              <w:t>т</w:t>
            </w:r>
            <w:r w:rsidRPr="008636A0">
              <w:rPr>
                <w:spacing w:val="2"/>
              </w:rPr>
              <w:t>и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-2"/>
              </w:rPr>
              <w:t>с</w:t>
            </w:r>
            <w:proofErr w:type="spellEnd"/>
          </w:p>
          <w:p w:rsidR="00764DBC" w:rsidRPr="008636A0" w:rsidRDefault="00764DBC" w:rsidP="00DE59F8">
            <w:pPr>
              <w:spacing w:line="243" w:lineRule="exact"/>
              <w:ind w:left="87" w:right="74"/>
              <w:jc w:val="center"/>
            </w:pPr>
            <w:r w:rsidRPr="008636A0">
              <w:rPr>
                <w:spacing w:val="3"/>
              </w:rPr>
              <w:t>к</w:t>
            </w:r>
            <w:r w:rsidRPr="008636A0">
              <w:t>о</w:t>
            </w:r>
            <w:r w:rsidRPr="008636A0">
              <w:rPr>
                <w:spacing w:val="-7"/>
              </w:rPr>
              <w:t>е</w:t>
            </w:r>
            <w:r w:rsidRPr="008636A0">
              <w:t>,</w:t>
            </w:r>
          </w:p>
          <w:p w:rsidR="00764DBC" w:rsidRPr="008636A0" w:rsidRDefault="00764DBC" w:rsidP="00EA317A">
            <w:pPr>
              <w:spacing w:before="1" w:line="241" w:lineRule="auto"/>
              <w:jc w:val="center"/>
            </w:pPr>
            <w:r w:rsidRPr="008636A0">
              <w:rPr>
                <w:spacing w:val="-1"/>
              </w:rPr>
              <w:t>з</w:t>
            </w:r>
            <w:r w:rsidRPr="008636A0">
              <w:t xml:space="preserve">а </w:t>
            </w: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t>т</w:t>
            </w:r>
            <w:r w:rsidRPr="008636A0">
              <w:rPr>
                <w:spacing w:val="2"/>
              </w:rPr>
              <w:t>н</w:t>
            </w:r>
            <w:r w:rsidRPr="008636A0">
              <w:t>ый г</w:t>
            </w:r>
            <w:r w:rsidRPr="008636A0">
              <w:rPr>
                <w:spacing w:val="-5"/>
              </w:rPr>
              <w:t>о</w:t>
            </w:r>
            <w:r w:rsidRPr="008636A0">
              <w:t>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DBC" w:rsidRPr="008636A0" w:rsidRDefault="00764DBC" w:rsidP="00F62DD9">
            <w:pPr>
              <w:jc w:val="center"/>
            </w:pPr>
            <w:r w:rsidRPr="008636A0">
              <w:rPr>
                <w:spacing w:val="-2"/>
              </w:rPr>
              <w:t>с</w:t>
            </w:r>
            <w:r w:rsidRPr="008636A0">
              <w:rPr>
                <w:spacing w:val="4"/>
              </w:rPr>
              <w:t>т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7"/>
              </w:rPr>
              <w:t>п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</w:t>
            </w:r>
            <w:r w:rsidRPr="008636A0">
              <w:t>ь</w:t>
            </w:r>
          </w:p>
          <w:p w:rsidR="00764DBC" w:rsidRPr="008636A0" w:rsidRDefault="00764DBC" w:rsidP="00F62DD9">
            <w:pPr>
              <w:jc w:val="center"/>
            </w:pPr>
            <w:r w:rsidRPr="008636A0">
              <w:rPr>
                <w:spacing w:val="-2"/>
              </w:rPr>
              <w:t>д</w:t>
            </w:r>
            <w:r w:rsidRPr="008636A0">
              <w:t>о</w:t>
            </w:r>
            <w:r w:rsidRPr="008636A0">
              <w:rPr>
                <w:spacing w:val="-2"/>
              </w:rPr>
              <w:t>с</w:t>
            </w:r>
            <w:r w:rsidRPr="008636A0">
              <w:t>т</w:t>
            </w:r>
            <w:r w:rsidRPr="008636A0">
              <w:rPr>
                <w:spacing w:val="2"/>
              </w:rPr>
              <w:t>и</w:t>
            </w:r>
            <w:r w:rsidRPr="008636A0">
              <w:rPr>
                <w:spacing w:val="1"/>
              </w:rPr>
              <w:t>ж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 xml:space="preserve">я </w:t>
            </w:r>
            <w:r w:rsidRPr="008636A0">
              <w:rPr>
                <w:spacing w:val="2"/>
              </w:rPr>
              <w:t>п</w:t>
            </w:r>
            <w:r w:rsidRPr="008636A0">
              <w:t>л</w:t>
            </w:r>
            <w:r w:rsidRPr="008636A0">
              <w:rPr>
                <w:spacing w:val="-2"/>
              </w:rPr>
              <w:t>а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t xml:space="preserve">го 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 xml:space="preserve">я </w:t>
            </w:r>
            <w:r w:rsidRPr="008636A0">
              <w:rPr>
                <w:spacing w:val="2"/>
              </w:rPr>
              <w:t>ц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6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t xml:space="preserve">го </w:t>
            </w: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3"/>
              </w:rPr>
              <w:t>а</w:t>
            </w:r>
            <w:r w:rsidRPr="008636A0"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</w:t>
            </w:r>
            <w:r w:rsidRPr="008636A0">
              <w:rPr>
                <w:spacing w:val="-1"/>
              </w:rPr>
              <w:t>я</w:t>
            </w:r>
            <w:r w:rsidRPr="008636A0">
              <w:t>,</w:t>
            </w:r>
          </w:p>
          <w:p w:rsidR="00764DBC" w:rsidRPr="008636A0" w:rsidRDefault="00764DBC" w:rsidP="00DE59F8">
            <w:pPr>
              <w:spacing w:before="1"/>
              <w:ind w:left="534" w:right="517"/>
              <w:jc w:val="center"/>
            </w:pPr>
            <w:r w:rsidRPr="008636A0">
              <w:t>%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DBC" w:rsidRPr="008636A0" w:rsidRDefault="00764DBC" w:rsidP="00DE59F8">
            <w:pPr>
              <w:spacing w:line="243" w:lineRule="exact"/>
              <w:ind w:left="53" w:right="41"/>
              <w:jc w:val="center"/>
            </w:pPr>
            <w:r w:rsidRPr="008636A0">
              <w:rPr>
                <w:spacing w:val="2"/>
              </w:rPr>
              <w:t>п</w:t>
            </w:r>
            <w:r w:rsidRPr="008636A0">
              <w:t>л</w:t>
            </w:r>
            <w:r w:rsidRPr="008636A0">
              <w:rPr>
                <w:spacing w:val="-2"/>
              </w:rPr>
              <w:t>а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t>ое</w:t>
            </w:r>
          </w:p>
          <w:p w:rsidR="00764DBC" w:rsidRPr="008636A0" w:rsidRDefault="00764DBC" w:rsidP="00C1647E">
            <w:pPr>
              <w:spacing w:before="2" w:line="239" w:lineRule="auto"/>
              <w:ind w:left="95" w:hanging="1"/>
              <w:jc w:val="center"/>
            </w:pPr>
            <w:r w:rsidRPr="008636A0">
              <w:rPr>
                <w:spacing w:val="2"/>
              </w:rPr>
              <w:t>н</w:t>
            </w:r>
            <w:r w:rsidRPr="008636A0">
              <w:t>а т</w:t>
            </w:r>
            <w:r w:rsidRPr="008636A0">
              <w:rPr>
                <w:spacing w:val="-2"/>
              </w:rPr>
              <w:t>е</w:t>
            </w:r>
            <w:r w:rsidRPr="008636A0">
              <w:rPr>
                <w:spacing w:val="3"/>
              </w:rPr>
              <w:t>к</w:t>
            </w:r>
            <w:r w:rsidRPr="008636A0">
              <w:rPr>
                <w:spacing w:val="-5"/>
              </w:rPr>
              <w:t>у</w:t>
            </w:r>
            <w:r w:rsidRPr="008636A0">
              <w:rPr>
                <w:spacing w:val="-2"/>
              </w:rPr>
              <w:t>щ</w:t>
            </w:r>
            <w:r w:rsidRPr="008636A0">
              <w:rPr>
                <w:spacing w:val="2"/>
              </w:rPr>
              <w:t>и</w:t>
            </w:r>
            <w:r w:rsidRPr="008636A0">
              <w:t>й г</w:t>
            </w:r>
            <w:r w:rsidRPr="008636A0">
              <w:rPr>
                <w:spacing w:val="-5"/>
              </w:rPr>
              <w:t>о</w:t>
            </w:r>
            <w:r w:rsidRPr="008636A0">
              <w:t>д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</w:tr>
      <w:tr w:rsidR="00764DBC" w:rsidRPr="00C1647E" w:rsidTr="00F73116">
        <w:trPr>
          <w:trHeight w:hRule="exact" w:val="744"/>
          <w:tblHeader/>
        </w:trPr>
        <w:tc>
          <w:tcPr>
            <w:tcW w:w="2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  <w:tc>
          <w:tcPr>
            <w:tcW w:w="1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BC" w:rsidRPr="00EA317A" w:rsidRDefault="00591A86" w:rsidP="00A60860">
            <w:pPr>
              <w:spacing w:line="243" w:lineRule="exact"/>
              <w:ind w:left="249" w:right="-20"/>
            </w:pPr>
            <w:r>
              <w:rPr>
                <w:spacing w:val="2"/>
                <w:sz w:val="22"/>
                <w:szCs w:val="22"/>
              </w:rPr>
              <w:t>20</w:t>
            </w:r>
            <w:r w:rsidR="00A60860">
              <w:rPr>
                <w:spacing w:val="2"/>
                <w:sz w:val="22"/>
                <w:szCs w:val="22"/>
              </w:rPr>
              <w:t>19</w:t>
            </w:r>
            <w:r w:rsidR="001B2D10">
              <w:rPr>
                <w:spacing w:val="2"/>
                <w:sz w:val="22"/>
                <w:szCs w:val="22"/>
              </w:rPr>
              <w:t xml:space="preserve"> </w:t>
            </w:r>
            <w:r w:rsidR="00764DBC" w:rsidRPr="00EA317A">
              <w:rPr>
                <w:sz w:val="22"/>
                <w:szCs w:val="22"/>
              </w:rPr>
              <w:t>г</w:t>
            </w:r>
            <w:r w:rsidR="00764DBC" w:rsidRPr="00EA317A">
              <w:rPr>
                <w:spacing w:val="-5"/>
                <w:sz w:val="22"/>
                <w:szCs w:val="22"/>
              </w:rPr>
              <w:t>о</w:t>
            </w:r>
            <w:r w:rsidR="00764DBC" w:rsidRPr="00EA317A">
              <w:rPr>
                <w:sz w:val="22"/>
                <w:szCs w:val="22"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9B" w:rsidRDefault="001B2D10" w:rsidP="001B2D10">
            <w:pPr>
              <w:spacing w:line="243" w:lineRule="exact"/>
              <w:ind w:left="393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60860">
              <w:rPr>
                <w:sz w:val="22"/>
                <w:szCs w:val="22"/>
              </w:rPr>
              <w:t>20</w:t>
            </w:r>
            <w:r w:rsidR="00764DBC">
              <w:rPr>
                <w:sz w:val="22"/>
                <w:szCs w:val="22"/>
              </w:rPr>
              <w:t xml:space="preserve"> </w:t>
            </w:r>
          </w:p>
          <w:p w:rsidR="00764DBC" w:rsidRPr="00EA317A" w:rsidRDefault="00764DBC" w:rsidP="001B2D10">
            <w:pPr>
              <w:spacing w:line="243" w:lineRule="exact"/>
              <w:ind w:left="393" w:right="-20"/>
            </w:pPr>
            <w:r w:rsidRPr="00EA317A">
              <w:rPr>
                <w:sz w:val="22"/>
                <w:szCs w:val="22"/>
              </w:rPr>
              <w:t>г</w:t>
            </w:r>
            <w:r w:rsidRPr="00EA317A">
              <w:rPr>
                <w:spacing w:val="-5"/>
                <w:sz w:val="22"/>
                <w:szCs w:val="22"/>
              </w:rPr>
              <w:t>о</w:t>
            </w:r>
            <w:r w:rsidRPr="00EA317A">
              <w:rPr>
                <w:sz w:val="22"/>
                <w:szCs w:val="22"/>
              </w:rPr>
              <w:t>д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</w:tr>
      <w:tr w:rsidR="001B2D10" w:rsidRPr="00C1647E" w:rsidTr="0007294C">
        <w:trPr>
          <w:trHeight w:hRule="exact" w:val="3464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6F530F" w:rsidP="009F3E9B">
            <w:pPr>
              <w:jc w:val="both"/>
            </w:pPr>
            <w:r w:rsidRPr="006F530F">
              <w:t>1.1. Увеличение количества посещений МКУК «ХЦМБ»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6F530F" w:rsidP="00902CD3">
            <w:pPr>
              <w:spacing w:line="243" w:lineRule="exact"/>
              <w:jc w:val="center"/>
            </w:pPr>
            <w:r w:rsidRPr="006F530F">
              <w:t>Отдел молодежной политики, культуры и спорта, МКУК «ХЦМБ»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Default="006F530F" w:rsidP="006F530F">
            <w:pPr>
              <w:jc w:val="center"/>
            </w:pPr>
            <w:r>
              <w:t>тыс. человек</w:t>
            </w:r>
          </w:p>
          <w:p w:rsidR="001B2D10" w:rsidRPr="00167D0C" w:rsidRDefault="006F530F" w:rsidP="006F530F">
            <w:pPr>
              <w:jc w:val="center"/>
            </w:pPr>
            <w:r>
              <w:t>в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6F530F" w:rsidP="00894101">
            <w:pPr>
              <w:jc w:val="center"/>
            </w:pPr>
            <w:r>
              <w:t>99,78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6F530F" w:rsidP="00894101">
            <w:pPr>
              <w:jc w:val="center"/>
            </w:pPr>
            <w:r>
              <w:t>58,974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6B7516" w:rsidP="001B2D10">
            <w:pPr>
              <w:jc w:val="center"/>
            </w:pPr>
            <w:r>
              <w:t>103,74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6B7516" w:rsidP="00F62DD9">
            <w:pPr>
              <w:jc w:val="center"/>
            </w:pPr>
            <w:r>
              <w:t>65,297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6B7516" w:rsidP="00FD50C2">
            <w:pPr>
              <w:spacing w:line="243" w:lineRule="exact"/>
              <w:ind w:left="238" w:right="552"/>
              <w:jc w:val="center"/>
            </w:pPr>
            <w: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6B7516" w:rsidP="00905498">
            <w:pPr>
              <w:jc w:val="center"/>
            </w:pPr>
            <w:r>
              <w:t>105,75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35" w:rsidRPr="004B20AE" w:rsidRDefault="001A4935" w:rsidP="00F62DD9">
            <w:pPr>
              <w:spacing w:line="243" w:lineRule="exact"/>
              <w:jc w:val="both"/>
              <w:rPr>
                <w:sz w:val="23"/>
                <w:szCs w:val="23"/>
              </w:rPr>
            </w:pPr>
            <w:proofErr w:type="spellStart"/>
            <w:r w:rsidRPr="004B20AE">
              <w:rPr>
                <w:sz w:val="23"/>
                <w:szCs w:val="23"/>
              </w:rPr>
              <w:t>Недостижение</w:t>
            </w:r>
            <w:proofErr w:type="spellEnd"/>
            <w:r w:rsidRPr="004B20AE">
              <w:rPr>
                <w:sz w:val="23"/>
                <w:szCs w:val="23"/>
              </w:rPr>
              <w:t xml:space="preserve"> планового значения обусловлено </w:t>
            </w:r>
            <w:proofErr w:type="gramStart"/>
            <w:r w:rsidRPr="004B20AE">
              <w:rPr>
                <w:sz w:val="23"/>
                <w:szCs w:val="23"/>
              </w:rPr>
              <w:t>ограничительными</w:t>
            </w:r>
            <w:proofErr w:type="gramEnd"/>
          </w:p>
          <w:p w:rsidR="001A4935" w:rsidRPr="004B20AE" w:rsidRDefault="001A4935" w:rsidP="00F62DD9">
            <w:pPr>
              <w:spacing w:line="243" w:lineRule="exact"/>
              <w:jc w:val="both"/>
              <w:rPr>
                <w:sz w:val="23"/>
                <w:szCs w:val="23"/>
              </w:rPr>
            </w:pPr>
            <w:r w:rsidRPr="004B20AE">
              <w:rPr>
                <w:sz w:val="23"/>
                <w:szCs w:val="23"/>
              </w:rPr>
              <w:t>мерами по противодействию</w:t>
            </w:r>
          </w:p>
          <w:p w:rsidR="001A4935" w:rsidRPr="004B20AE" w:rsidRDefault="001A4935" w:rsidP="00F62DD9">
            <w:pPr>
              <w:spacing w:line="243" w:lineRule="exact"/>
              <w:jc w:val="both"/>
              <w:rPr>
                <w:sz w:val="23"/>
                <w:szCs w:val="23"/>
              </w:rPr>
            </w:pPr>
            <w:r w:rsidRPr="004B20AE">
              <w:rPr>
                <w:sz w:val="23"/>
                <w:szCs w:val="23"/>
              </w:rPr>
              <w:t xml:space="preserve">распространению </w:t>
            </w:r>
            <w:proofErr w:type="gramStart"/>
            <w:r w:rsidRPr="004B20AE">
              <w:rPr>
                <w:sz w:val="23"/>
                <w:szCs w:val="23"/>
              </w:rPr>
              <w:t>новой</w:t>
            </w:r>
            <w:proofErr w:type="gramEnd"/>
            <w:r w:rsidRPr="004B20AE">
              <w:rPr>
                <w:sz w:val="23"/>
                <w:szCs w:val="23"/>
              </w:rPr>
              <w:t xml:space="preserve"> </w:t>
            </w:r>
          </w:p>
          <w:p w:rsidR="001A4935" w:rsidRPr="004B20AE" w:rsidRDefault="001A4935" w:rsidP="00F62DD9">
            <w:pPr>
              <w:spacing w:line="243" w:lineRule="exact"/>
              <w:jc w:val="both"/>
              <w:rPr>
                <w:sz w:val="23"/>
                <w:szCs w:val="23"/>
              </w:rPr>
            </w:pPr>
            <w:proofErr w:type="spellStart"/>
            <w:r w:rsidRPr="004B20AE">
              <w:rPr>
                <w:sz w:val="23"/>
                <w:szCs w:val="23"/>
              </w:rPr>
              <w:t>коронавирусной</w:t>
            </w:r>
            <w:proofErr w:type="spellEnd"/>
            <w:r w:rsidRPr="004B20AE">
              <w:rPr>
                <w:sz w:val="23"/>
                <w:szCs w:val="23"/>
              </w:rPr>
              <w:t xml:space="preserve"> инфекции</w:t>
            </w:r>
          </w:p>
          <w:p w:rsidR="001A4935" w:rsidRPr="004B20AE" w:rsidRDefault="001A4935" w:rsidP="00F62DD9">
            <w:pPr>
              <w:spacing w:line="243" w:lineRule="exact"/>
              <w:jc w:val="both"/>
              <w:rPr>
                <w:sz w:val="23"/>
                <w:szCs w:val="23"/>
              </w:rPr>
            </w:pPr>
            <w:r w:rsidRPr="004B20AE">
              <w:rPr>
                <w:sz w:val="23"/>
                <w:szCs w:val="23"/>
              </w:rPr>
              <w:t>(COVID-2019) в соответствии</w:t>
            </w:r>
          </w:p>
          <w:p w:rsidR="001A4935" w:rsidRPr="004B20AE" w:rsidRDefault="001A4935" w:rsidP="00F62DD9">
            <w:pPr>
              <w:spacing w:line="243" w:lineRule="exact"/>
              <w:jc w:val="both"/>
              <w:rPr>
                <w:sz w:val="23"/>
                <w:szCs w:val="23"/>
              </w:rPr>
            </w:pPr>
            <w:r w:rsidRPr="004B20AE">
              <w:rPr>
                <w:sz w:val="23"/>
                <w:szCs w:val="23"/>
              </w:rPr>
              <w:t>с указом Губернатора</w:t>
            </w:r>
          </w:p>
          <w:p w:rsidR="001B2D10" w:rsidRPr="00C1647E" w:rsidRDefault="001B07E8" w:rsidP="00F62DD9">
            <w:pPr>
              <w:spacing w:line="243" w:lineRule="exact"/>
              <w:jc w:val="both"/>
            </w:pPr>
            <w:r w:rsidRPr="004B20AE">
              <w:rPr>
                <w:sz w:val="23"/>
                <w:szCs w:val="23"/>
              </w:rPr>
              <w:t>Архангельско</w:t>
            </w:r>
            <w:r w:rsidR="001A4935" w:rsidRPr="004B20AE">
              <w:rPr>
                <w:sz w:val="23"/>
                <w:szCs w:val="23"/>
              </w:rPr>
              <w:t xml:space="preserve">й области </w:t>
            </w:r>
            <w:r w:rsidR="00F62DD9">
              <w:rPr>
                <w:sz w:val="23"/>
                <w:szCs w:val="23"/>
              </w:rPr>
              <w:t xml:space="preserve">        </w:t>
            </w:r>
            <w:r w:rsidR="001A4935" w:rsidRPr="004B20AE">
              <w:rPr>
                <w:sz w:val="23"/>
                <w:szCs w:val="23"/>
              </w:rPr>
              <w:t>№ 28-у</w:t>
            </w:r>
            <w:r w:rsidR="004B20AE" w:rsidRPr="004B20AE">
              <w:rPr>
                <w:sz w:val="23"/>
                <w:szCs w:val="23"/>
              </w:rPr>
              <w:t>, посещаемость библиотек уменьшилась</w:t>
            </w:r>
          </w:p>
        </w:tc>
      </w:tr>
      <w:tr w:rsidR="006F530F" w:rsidRPr="00C1647E" w:rsidTr="00F73116">
        <w:trPr>
          <w:trHeight w:hRule="exact" w:val="4112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6F530F" w:rsidRDefault="006F530F" w:rsidP="006F530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F530F">
              <w:rPr>
                <w:rFonts w:eastAsiaTheme="minorHAnsi"/>
                <w:lang w:eastAsia="en-US"/>
              </w:rPr>
              <w:lastRenderedPageBreak/>
              <w:t>1.2.</w:t>
            </w:r>
            <w:r w:rsidR="00F62DD9">
              <w:rPr>
                <w:rFonts w:eastAsiaTheme="minorHAnsi"/>
                <w:lang w:eastAsia="en-US"/>
              </w:rPr>
              <w:t xml:space="preserve"> </w:t>
            </w:r>
            <w:r w:rsidRPr="006F530F">
              <w:rPr>
                <w:rFonts w:eastAsiaTheme="minorHAnsi"/>
                <w:lang w:eastAsia="en-US"/>
              </w:rPr>
              <w:t>Увеличение количества платных посещений культурно-массовых мероприятий МКУК «ХЦКС»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6F530F" w:rsidRDefault="006F530F" w:rsidP="007B7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F530F">
              <w:rPr>
                <w:rFonts w:eastAsiaTheme="minorHAnsi"/>
                <w:lang w:eastAsia="en-US"/>
              </w:rPr>
              <w:t>Отдел молодежной политики, культуры и спорта, учреждения культуры, МКУК «ХЦКС»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6F530F" w:rsidRDefault="006F530F" w:rsidP="007B7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F530F">
              <w:rPr>
                <w:rFonts w:eastAsiaTheme="minorHAnsi"/>
                <w:lang w:eastAsia="en-US"/>
              </w:rPr>
              <w:t>тыс. человек</w:t>
            </w:r>
          </w:p>
          <w:p w:rsidR="006F530F" w:rsidRPr="006F530F" w:rsidRDefault="006F530F" w:rsidP="007B7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F530F">
              <w:rPr>
                <w:rFonts w:eastAsiaTheme="minorHAnsi"/>
                <w:lang w:eastAsia="en-US"/>
              </w:rPr>
              <w:t>в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167D0C" w:rsidRDefault="006B7516" w:rsidP="00894101">
            <w:pPr>
              <w:jc w:val="center"/>
            </w:pPr>
            <w:r>
              <w:t>39,55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167D0C" w:rsidRDefault="006B7516" w:rsidP="00894101">
            <w:pPr>
              <w:jc w:val="center"/>
            </w:pPr>
            <w:r>
              <w:t>40,6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167D0C" w:rsidRDefault="006B7516" w:rsidP="00894101">
            <w:pPr>
              <w:jc w:val="center"/>
            </w:pPr>
            <w:r>
              <w:t>40,83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C1647E" w:rsidRDefault="006B7516" w:rsidP="00A55C3D">
            <w:pPr>
              <w:tabs>
                <w:tab w:val="left" w:pos="99"/>
              </w:tabs>
              <w:spacing w:line="243" w:lineRule="exact"/>
              <w:ind w:left="99" w:right="-19"/>
              <w:jc w:val="center"/>
            </w:pPr>
            <w:r>
              <w:t>17,99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C1647E" w:rsidRDefault="006B7516" w:rsidP="00A55C3D">
            <w:pPr>
              <w:spacing w:line="243" w:lineRule="exact"/>
              <w:ind w:left="238" w:right="552"/>
              <w:jc w:val="center"/>
            </w:pPr>
            <w: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167D0C" w:rsidRDefault="006B7516" w:rsidP="00905498">
            <w:pPr>
              <w:jc w:val="center"/>
            </w:pPr>
            <w:r>
              <w:t>41,61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7E8" w:rsidRDefault="001B07E8" w:rsidP="00F62DD9">
            <w:pPr>
              <w:spacing w:line="243" w:lineRule="exact"/>
              <w:jc w:val="both"/>
            </w:pPr>
            <w:proofErr w:type="spellStart"/>
            <w:r>
              <w:t>Недостижение</w:t>
            </w:r>
            <w:proofErr w:type="spellEnd"/>
            <w:r>
              <w:t xml:space="preserve"> планового значения обусловлено </w:t>
            </w:r>
            <w:proofErr w:type="gramStart"/>
            <w:r>
              <w:t>ограничительными</w:t>
            </w:r>
            <w:proofErr w:type="gramEnd"/>
          </w:p>
          <w:p w:rsidR="001B07E8" w:rsidRDefault="001B07E8" w:rsidP="00F62DD9">
            <w:pPr>
              <w:spacing w:line="243" w:lineRule="exact"/>
              <w:jc w:val="both"/>
            </w:pPr>
            <w:r>
              <w:t>мерами по противодействию</w:t>
            </w:r>
          </w:p>
          <w:p w:rsidR="001B07E8" w:rsidRDefault="001B07E8" w:rsidP="00F62DD9">
            <w:pPr>
              <w:spacing w:line="243" w:lineRule="exact"/>
              <w:jc w:val="both"/>
            </w:pPr>
            <w:r>
              <w:t xml:space="preserve">распространению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</w:t>
            </w:r>
          </w:p>
          <w:p w:rsidR="001B07E8" w:rsidRDefault="001B07E8" w:rsidP="00F62DD9">
            <w:pPr>
              <w:spacing w:line="243" w:lineRule="exact"/>
              <w:jc w:val="both"/>
            </w:pPr>
            <w:r>
              <w:t>(COVID-2019) в соответствии</w:t>
            </w:r>
          </w:p>
          <w:p w:rsidR="001B07E8" w:rsidRDefault="001B07E8" w:rsidP="00F62DD9">
            <w:pPr>
              <w:spacing w:line="243" w:lineRule="exact"/>
              <w:jc w:val="both"/>
            </w:pPr>
            <w:r>
              <w:t>с указом Губернатора</w:t>
            </w:r>
          </w:p>
          <w:p w:rsidR="006F530F" w:rsidRPr="00C1647E" w:rsidRDefault="001B07E8" w:rsidP="00F62DD9">
            <w:pPr>
              <w:spacing w:line="243" w:lineRule="exact"/>
              <w:jc w:val="both"/>
            </w:pPr>
            <w:r>
              <w:t>Архангельской области № 28-у</w:t>
            </w:r>
            <w:r w:rsidR="00F62DD9">
              <w:t xml:space="preserve">, </w:t>
            </w:r>
            <w:r w:rsidR="004B20AE" w:rsidRPr="004B20AE">
              <w:t>посещени</w:t>
            </w:r>
            <w:r w:rsidR="004B20AE">
              <w:t>е</w:t>
            </w:r>
            <w:r w:rsidR="004B20AE" w:rsidRPr="004B20AE">
              <w:t xml:space="preserve"> платных культурно-массовых мероприятий уменьшилось</w:t>
            </w:r>
          </w:p>
        </w:tc>
      </w:tr>
      <w:tr w:rsidR="006F530F" w:rsidRPr="00C1647E" w:rsidTr="00F73116">
        <w:trPr>
          <w:trHeight w:hRule="exact" w:val="2394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CF2773" w:rsidRDefault="006F530F" w:rsidP="007B7F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CF2773">
              <w:rPr>
                <w:rFonts w:eastAsiaTheme="minorHAnsi"/>
                <w:sz w:val="22"/>
                <w:szCs w:val="22"/>
                <w:lang w:eastAsia="en-US"/>
              </w:rPr>
              <w:t>1.3.</w:t>
            </w:r>
            <w:r w:rsidR="00F62DD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F2773">
              <w:rPr>
                <w:rFonts w:eastAsiaTheme="minorHAnsi"/>
                <w:sz w:val="22"/>
                <w:szCs w:val="22"/>
                <w:lang w:eastAsia="en-US"/>
              </w:rPr>
              <w:t>Средняя численность участников клубных формирований в расчете на одну тысячу человек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CF2773" w:rsidRDefault="006F530F" w:rsidP="007B7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F2773">
              <w:rPr>
                <w:rFonts w:eastAsiaTheme="minorHAnsi"/>
                <w:sz w:val="22"/>
                <w:szCs w:val="22"/>
                <w:lang w:eastAsia="en-US"/>
              </w:rPr>
              <w:t>Отдел молодежной политики, культуры и спорта, учреждения культуры, МКУК «ХЦКС»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CF2773" w:rsidRDefault="006F530F" w:rsidP="007B7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CF2773">
              <w:rPr>
                <w:rFonts w:eastAsiaTheme="minorHAnsi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167D0C" w:rsidRDefault="006B7516" w:rsidP="00894101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167D0C" w:rsidRDefault="006B7516" w:rsidP="00894101">
            <w:pPr>
              <w:jc w:val="center"/>
            </w:pPr>
            <w:r>
              <w:t>87,41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167D0C" w:rsidRDefault="006B7516" w:rsidP="00894101">
            <w:pPr>
              <w:jc w:val="center"/>
            </w:pPr>
            <w:r>
              <w:t>102,31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C1647E" w:rsidRDefault="006B7516" w:rsidP="00F62DD9">
            <w:pPr>
              <w:jc w:val="center"/>
            </w:pPr>
            <w:r>
              <w:t>107,1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C1647E" w:rsidRDefault="006B7516" w:rsidP="00FD50C2">
            <w:pPr>
              <w:spacing w:line="243" w:lineRule="exact"/>
              <w:ind w:left="58" w:right="381"/>
              <w:jc w:val="center"/>
            </w:pPr>
            <w:r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167D0C" w:rsidRDefault="006B7516" w:rsidP="00905498">
            <w:pPr>
              <w:jc w:val="center"/>
            </w:pPr>
            <w:r>
              <w:t>102,31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C1647E" w:rsidRDefault="006F530F" w:rsidP="00FD50C2">
            <w:pPr>
              <w:spacing w:line="243" w:lineRule="exact"/>
              <w:ind w:left="1162" w:right="1147"/>
              <w:jc w:val="center"/>
            </w:pPr>
          </w:p>
        </w:tc>
      </w:tr>
      <w:tr w:rsidR="006F530F" w:rsidRPr="00C1647E" w:rsidTr="00F73116">
        <w:trPr>
          <w:trHeight w:hRule="exact" w:val="3687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6F530F" w:rsidRDefault="006F530F" w:rsidP="007B7F7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F530F">
              <w:rPr>
                <w:rFonts w:eastAsiaTheme="minorHAnsi"/>
                <w:lang w:eastAsia="en-US"/>
              </w:rPr>
              <w:lastRenderedPageBreak/>
              <w:t>1.4. Количество экскурсантов, посетивших музей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6F530F" w:rsidRDefault="006F530F" w:rsidP="007B7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F530F">
              <w:rPr>
                <w:rFonts w:eastAsiaTheme="minorHAnsi"/>
                <w:lang w:eastAsia="en-US"/>
              </w:rPr>
              <w:t>Отдел молодежной политики, культуры и спорта, учреждения культуры,</w:t>
            </w:r>
          </w:p>
          <w:p w:rsidR="006F530F" w:rsidRPr="006F530F" w:rsidRDefault="006F530F" w:rsidP="007B7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F530F">
              <w:rPr>
                <w:rFonts w:eastAsiaTheme="minorHAnsi"/>
                <w:lang w:eastAsia="en-US"/>
              </w:rPr>
              <w:t>МКУК «Музей М.В. Ломоносова»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6F530F" w:rsidRDefault="006F530F" w:rsidP="007B7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F530F">
              <w:rPr>
                <w:rFonts w:eastAsiaTheme="minorHAnsi"/>
                <w:lang w:eastAsia="en-US"/>
              </w:rPr>
              <w:t>тыс. человек</w:t>
            </w:r>
          </w:p>
          <w:p w:rsidR="006F530F" w:rsidRPr="006F530F" w:rsidRDefault="006F530F" w:rsidP="007B7F72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eastAsiaTheme="minorHAnsi"/>
                <w:lang w:eastAsia="en-US"/>
              </w:rPr>
            </w:pPr>
            <w:r w:rsidRPr="006F530F">
              <w:rPr>
                <w:rFonts w:eastAsiaTheme="minorHAnsi"/>
                <w:lang w:eastAsia="en-US"/>
              </w:rPr>
              <w:t>в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4B20AE" w:rsidRDefault="006B7516" w:rsidP="004B20AE">
            <w:pPr>
              <w:tabs>
                <w:tab w:val="left" w:pos="0"/>
              </w:tabs>
              <w:spacing w:line="243" w:lineRule="exact"/>
              <w:ind w:left="142"/>
              <w:jc w:val="center"/>
            </w:pPr>
            <w:r w:rsidRPr="004B20AE">
              <w:t>11,617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4B20AE" w:rsidRDefault="006B7516" w:rsidP="004B20AE">
            <w:pPr>
              <w:tabs>
                <w:tab w:val="left" w:pos="1134"/>
              </w:tabs>
              <w:spacing w:line="243" w:lineRule="exact"/>
              <w:ind w:left="142" w:right="141"/>
              <w:jc w:val="center"/>
            </w:pPr>
            <w:r w:rsidRPr="004B20AE">
              <w:t>2,598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167D0C" w:rsidRDefault="006B7516" w:rsidP="00894101">
            <w:pPr>
              <w:jc w:val="center"/>
            </w:pPr>
            <w:r>
              <w:t>12,808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C1647E" w:rsidRDefault="00AF48FC" w:rsidP="00F62DD9">
            <w:pPr>
              <w:jc w:val="center"/>
            </w:pPr>
            <w:r>
              <w:t>6,4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C1647E" w:rsidRDefault="00AF48FC" w:rsidP="00083B9A">
            <w:pPr>
              <w:spacing w:line="243" w:lineRule="exact"/>
              <w:ind w:left="238" w:right="552"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C1647E" w:rsidRDefault="00AF48FC" w:rsidP="004B20AE">
            <w:pPr>
              <w:tabs>
                <w:tab w:val="left" w:pos="1134"/>
              </w:tabs>
              <w:spacing w:line="243" w:lineRule="exact"/>
              <w:ind w:left="142"/>
              <w:jc w:val="center"/>
            </w:pPr>
            <w:r>
              <w:t>13,448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AE" w:rsidRDefault="004B20AE" w:rsidP="00F62DD9">
            <w:pPr>
              <w:tabs>
                <w:tab w:val="left" w:pos="2575"/>
              </w:tabs>
              <w:spacing w:line="243" w:lineRule="exact"/>
              <w:ind w:left="23"/>
              <w:jc w:val="both"/>
            </w:pPr>
            <w:proofErr w:type="spellStart"/>
            <w:r>
              <w:t>Недостижение</w:t>
            </w:r>
            <w:proofErr w:type="spellEnd"/>
            <w:r>
              <w:t xml:space="preserve"> планового значения обусловлено </w:t>
            </w:r>
            <w:proofErr w:type="gramStart"/>
            <w:r>
              <w:t>ограничительными</w:t>
            </w:r>
            <w:proofErr w:type="gramEnd"/>
          </w:p>
          <w:p w:rsidR="004B20AE" w:rsidRDefault="004B20AE" w:rsidP="00F62DD9">
            <w:pPr>
              <w:tabs>
                <w:tab w:val="left" w:pos="2575"/>
              </w:tabs>
              <w:spacing w:line="243" w:lineRule="exact"/>
              <w:ind w:left="23"/>
              <w:jc w:val="both"/>
            </w:pPr>
            <w:r>
              <w:t>мерами по противодействию</w:t>
            </w:r>
          </w:p>
          <w:p w:rsidR="004B20AE" w:rsidRDefault="004B20AE" w:rsidP="00F62DD9">
            <w:pPr>
              <w:tabs>
                <w:tab w:val="left" w:pos="2575"/>
              </w:tabs>
              <w:spacing w:line="243" w:lineRule="exact"/>
              <w:ind w:left="23"/>
              <w:jc w:val="both"/>
            </w:pPr>
            <w:r>
              <w:t xml:space="preserve">распространению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(COVID-2019) в соответствии</w:t>
            </w:r>
          </w:p>
          <w:p w:rsidR="004B20AE" w:rsidRDefault="004B20AE" w:rsidP="00F62DD9">
            <w:pPr>
              <w:tabs>
                <w:tab w:val="left" w:pos="2575"/>
              </w:tabs>
              <w:spacing w:line="243" w:lineRule="exact"/>
              <w:ind w:left="23"/>
              <w:jc w:val="both"/>
            </w:pPr>
            <w:r>
              <w:t>с указом Губернатора</w:t>
            </w:r>
          </w:p>
          <w:p w:rsidR="006F530F" w:rsidRDefault="004B20AE" w:rsidP="00F62DD9">
            <w:pPr>
              <w:tabs>
                <w:tab w:val="left" w:pos="2575"/>
              </w:tabs>
              <w:spacing w:line="243" w:lineRule="exact"/>
              <w:ind w:left="23"/>
              <w:jc w:val="both"/>
            </w:pPr>
            <w:r>
              <w:t>Архангельской области № 28-у</w:t>
            </w:r>
            <w:r w:rsidR="0040147E">
              <w:t>,</w:t>
            </w:r>
          </w:p>
          <w:p w:rsidR="0040147E" w:rsidRPr="00C1647E" w:rsidRDefault="0040147E" w:rsidP="00F62DD9">
            <w:pPr>
              <w:tabs>
                <w:tab w:val="left" w:pos="2575"/>
              </w:tabs>
              <w:spacing w:line="243" w:lineRule="exact"/>
              <w:ind w:left="23"/>
              <w:jc w:val="both"/>
            </w:pPr>
            <w:r>
              <w:t>Посещаемость музеев уменьшилась</w:t>
            </w:r>
          </w:p>
        </w:tc>
      </w:tr>
      <w:tr w:rsidR="006F530F" w:rsidRPr="00C1647E" w:rsidTr="00F73116">
        <w:trPr>
          <w:trHeight w:hRule="exact" w:val="2975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6F530F" w:rsidRDefault="006F530F" w:rsidP="00F62DD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F530F">
              <w:rPr>
                <w:rFonts w:eastAsiaTheme="minorHAnsi"/>
                <w:lang w:eastAsia="en-US"/>
              </w:rPr>
              <w:t>1.5. Количество специалистов, прошедших повышение квалификации в сфере культуры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6F530F" w:rsidRDefault="006F530F" w:rsidP="007B7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F530F">
              <w:rPr>
                <w:rFonts w:eastAsiaTheme="minorHAnsi"/>
                <w:lang w:eastAsia="en-US"/>
              </w:rPr>
              <w:t>Отдел молодежной политики, культуры и спорта, учреждения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6F530F" w:rsidRDefault="006F530F" w:rsidP="007B7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F530F">
              <w:rPr>
                <w:rFonts w:eastAsiaTheme="minorHAnsi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C1647E" w:rsidRDefault="00AF48FC" w:rsidP="00254CE5">
            <w:pPr>
              <w:spacing w:line="243" w:lineRule="exact"/>
              <w:ind w:left="98" w:right="523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C1647E" w:rsidRDefault="00AF48FC" w:rsidP="00894101">
            <w:pPr>
              <w:spacing w:line="243" w:lineRule="exact"/>
              <w:ind w:left="313" w:right="523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C1647E" w:rsidRDefault="00AF48FC" w:rsidP="00BB10AA">
            <w:pPr>
              <w:spacing w:line="243" w:lineRule="exact"/>
              <w:ind w:left="313" w:right="523"/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C1647E" w:rsidRDefault="00AF48FC" w:rsidP="00083B9A">
            <w:pPr>
              <w:spacing w:line="243" w:lineRule="exact"/>
              <w:ind w:left="476" w:right="634"/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C1647E" w:rsidRDefault="00AF48FC" w:rsidP="00955B5D">
            <w:pPr>
              <w:spacing w:line="243" w:lineRule="exact"/>
              <w:ind w:left="238" w:right="552"/>
              <w:jc w:val="center"/>
            </w:pPr>
            <w: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C1647E" w:rsidRDefault="00AF48FC" w:rsidP="004B20AE">
            <w:pPr>
              <w:spacing w:line="243" w:lineRule="exact"/>
              <w:jc w:val="center"/>
            </w:pPr>
            <w:r w:rsidRPr="00AF48FC">
              <w:rPr>
                <w:rFonts w:eastAsia="Calibri"/>
                <w:sz w:val="22"/>
                <w:szCs w:val="22"/>
                <w:lang w:eastAsia="en-US"/>
              </w:rPr>
              <w:t xml:space="preserve">По результатам отбора </w:t>
            </w:r>
            <w:proofErr w:type="spellStart"/>
            <w:r w:rsidRPr="00AF48FC">
              <w:rPr>
                <w:rFonts w:eastAsia="Calibri"/>
                <w:sz w:val="22"/>
                <w:szCs w:val="22"/>
                <w:lang w:eastAsia="en-US"/>
              </w:rPr>
              <w:t>специалис</w:t>
            </w:r>
            <w:proofErr w:type="spellEnd"/>
            <w:r w:rsidR="00F62DD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F48FC">
              <w:rPr>
                <w:rFonts w:eastAsia="Calibri"/>
                <w:sz w:val="22"/>
                <w:szCs w:val="22"/>
                <w:lang w:eastAsia="en-US"/>
              </w:rPr>
              <w:t>тов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C1647E" w:rsidRDefault="00FB5FAC" w:rsidP="00F62DD9">
            <w:pPr>
              <w:spacing w:line="243" w:lineRule="exact"/>
              <w:ind w:left="-7"/>
              <w:jc w:val="both"/>
            </w:pPr>
            <w:proofErr w:type="spellStart"/>
            <w:r>
              <w:t>Недостижение</w:t>
            </w:r>
            <w:proofErr w:type="spellEnd"/>
            <w:r>
              <w:t xml:space="preserve"> планового показателя обусловлено невысоким финансированием. </w:t>
            </w:r>
            <w:r w:rsidRPr="00FB5FAC">
              <w:t>Работники вынуждены повышать квалификацию (обучение на курсах и участие в семинар</w:t>
            </w:r>
            <w:r>
              <w:t>ах) за счет собственных средств.</w:t>
            </w:r>
          </w:p>
        </w:tc>
      </w:tr>
      <w:tr w:rsidR="006F530F" w:rsidRPr="00C1647E" w:rsidTr="00F73116">
        <w:trPr>
          <w:trHeight w:hRule="exact" w:val="3120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6F530F" w:rsidRDefault="006F530F" w:rsidP="007B7F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F530F">
              <w:rPr>
                <w:rFonts w:eastAsiaTheme="minorHAnsi"/>
                <w:lang w:eastAsia="en-US"/>
              </w:rPr>
              <w:lastRenderedPageBreak/>
              <w:t>1.2. Увеличение объема туристского потока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6F530F" w:rsidRDefault="006F530F" w:rsidP="007B7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F530F">
              <w:rPr>
                <w:rFonts w:eastAsiaTheme="minorHAnsi"/>
                <w:lang w:eastAsia="en-US"/>
              </w:rPr>
              <w:t xml:space="preserve">Отдел молодежной политики, культуры и спорта, МКУК «Музей </w:t>
            </w:r>
            <w:r w:rsidR="00F62DD9">
              <w:rPr>
                <w:rFonts w:eastAsiaTheme="minorHAnsi"/>
                <w:lang w:eastAsia="en-US"/>
              </w:rPr>
              <w:t xml:space="preserve">             </w:t>
            </w:r>
            <w:r w:rsidRPr="006F530F">
              <w:rPr>
                <w:rFonts w:eastAsiaTheme="minorHAnsi"/>
                <w:lang w:eastAsia="en-US"/>
              </w:rPr>
              <w:t>М.В. Ломоносова»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6F530F" w:rsidRDefault="006F530F" w:rsidP="007B7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F530F">
              <w:rPr>
                <w:rFonts w:eastAsiaTheme="minorHAnsi"/>
                <w:lang w:eastAsia="en-US"/>
              </w:rPr>
              <w:t xml:space="preserve">тыс. человек </w:t>
            </w:r>
          </w:p>
          <w:p w:rsidR="006F530F" w:rsidRPr="006F530F" w:rsidRDefault="006F530F" w:rsidP="007B7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F530F">
              <w:rPr>
                <w:rFonts w:eastAsiaTheme="minorHAnsi"/>
                <w:lang w:eastAsia="en-US"/>
              </w:rPr>
              <w:t>в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C1647E" w:rsidRDefault="00AF48FC" w:rsidP="00894101">
            <w:pPr>
              <w:spacing w:line="243" w:lineRule="exact"/>
              <w:ind w:right="40" w:hanging="238"/>
              <w:jc w:val="center"/>
            </w:pPr>
            <w:r>
              <w:t>14,8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C1647E" w:rsidRDefault="00AF48FC" w:rsidP="0040147E">
            <w:pPr>
              <w:spacing w:line="243" w:lineRule="exact"/>
              <w:ind w:left="142"/>
              <w:jc w:val="center"/>
            </w:pPr>
            <w:r>
              <w:t>2,763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C1647E" w:rsidRDefault="00AF48FC" w:rsidP="00AF48FC">
            <w:pPr>
              <w:spacing w:line="243" w:lineRule="exact"/>
              <w:ind w:left="142" w:right="523"/>
              <w:jc w:val="center"/>
            </w:pPr>
            <w:r>
              <w:t>14,8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C1647E" w:rsidRDefault="00AF48FC" w:rsidP="00F62DD9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C1647E" w:rsidRDefault="00AF48FC" w:rsidP="009B0C84">
            <w:pPr>
              <w:spacing w:line="243" w:lineRule="exact"/>
              <w:ind w:left="238" w:right="552"/>
              <w:jc w:val="center"/>
            </w:pPr>
            <w: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C1647E" w:rsidRDefault="00AF48FC" w:rsidP="00AF48FC">
            <w:pPr>
              <w:spacing w:line="243" w:lineRule="exact"/>
              <w:ind w:left="142" w:right="422"/>
              <w:jc w:val="center"/>
            </w:pPr>
            <w:r>
              <w:t>14,84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AC" w:rsidRDefault="00FB5FAC" w:rsidP="00F62DD9">
            <w:pPr>
              <w:spacing w:line="243" w:lineRule="exact"/>
              <w:ind w:right="-24"/>
              <w:jc w:val="both"/>
            </w:pPr>
            <w:proofErr w:type="spellStart"/>
            <w:r>
              <w:t>Недостижение</w:t>
            </w:r>
            <w:proofErr w:type="spellEnd"/>
            <w:r>
              <w:t xml:space="preserve"> планового значения обусловлено </w:t>
            </w:r>
            <w:proofErr w:type="gramStart"/>
            <w:r>
              <w:t>ограничительными</w:t>
            </w:r>
            <w:proofErr w:type="gramEnd"/>
          </w:p>
          <w:p w:rsidR="00FB5FAC" w:rsidRDefault="00FB5FAC" w:rsidP="00F62DD9">
            <w:pPr>
              <w:spacing w:line="243" w:lineRule="exact"/>
              <w:jc w:val="both"/>
            </w:pPr>
            <w:r>
              <w:t xml:space="preserve">мерами по противодействию распространению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(COVID-2019) в соответствии</w:t>
            </w:r>
          </w:p>
          <w:p w:rsidR="00FB5FAC" w:rsidRDefault="00FB5FAC" w:rsidP="00F62DD9">
            <w:pPr>
              <w:spacing w:line="243" w:lineRule="exact"/>
              <w:jc w:val="both"/>
            </w:pPr>
            <w:r>
              <w:t>с указом Губернатора</w:t>
            </w:r>
          </w:p>
          <w:p w:rsidR="006F530F" w:rsidRPr="00C1647E" w:rsidRDefault="00FB5FAC" w:rsidP="00F62DD9">
            <w:pPr>
              <w:spacing w:line="243" w:lineRule="exact"/>
              <w:jc w:val="both"/>
            </w:pPr>
            <w:r>
              <w:t>Архангельской области № 28-у</w:t>
            </w:r>
          </w:p>
        </w:tc>
      </w:tr>
      <w:tr w:rsidR="006F530F" w:rsidRPr="00C1647E" w:rsidTr="00F73116">
        <w:trPr>
          <w:trHeight w:hRule="exact" w:val="3971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6F530F" w:rsidRDefault="006F530F" w:rsidP="007B7F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F530F">
              <w:rPr>
                <w:rFonts w:eastAsiaTheme="minorHAnsi"/>
                <w:lang w:eastAsia="en-US"/>
              </w:rPr>
              <w:t>2.1. Количество работников, которым оказано содействие в  получении профессиональной переподготовки или повышении квалификации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6F530F" w:rsidRDefault="006F530F" w:rsidP="007B7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F530F">
              <w:rPr>
                <w:rFonts w:eastAsiaTheme="minorHAnsi"/>
                <w:lang w:eastAsia="en-US"/>
              </w:rPr>
              <w:t>Отдел молодежной политики, культуры и спорта, учреждения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6F530F" w:rsidRDefault="006F530F" w:rsidP="007B7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F530F">
              <w:rPr>
                <w:rFonts w:eastAsiaTheme="minorHAnsi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Default="00AF48FC" w:rsidP="00894101">
            <w:pPr>
              <w:spacing w:line="243" w:lineRule="exact"/>
              <w:ind w:right="40" w:hanging="238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Default="00AF48FC" w:rsidP="00894101">
            <w:pPr>
              <w:spacing w:line="243" w:lineRule="exact"/>
              <w:ind w:left="493" w:right="523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Default="00AF48FC" w:rsidP="001B2D10">
            <w:pPr>
              <w:spacing w:line="243" w:lineRule="exact"/>
              <w:ind w:left="493" w:right="523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Default="00AF48FC" w:rsidP="001B2D10">
            <w:pPr>
              <w:spacing w:line="243" w:lineRule="exact"/>
              <w:ind w:left="476" w:right="634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Default="00AF48FC" w:rsidP="009B0C84">
            <w:pPr>
              <w:spacing w:line="243" w:lineRule="exact"/>
              <w:ind w:left="238" w:right="552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Default="00AF48FC" w:rsidP="009B0C84">
            <w:pPr>
              <w:spacing w:line="243" w:lineRule="exact"/>
              <w:ind w:left="339" w:right="422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CB8" w:rsidRDefault="00075CB8" w:rsidP="00F62DD9">
            <w:pPr>
              <w:spacing w:line="243" w:lineRule="exact"/>
              <w:ind w:right="-24"/>
              <w:jc w:val="both"/>
            </w:pPr>
            <w:proofErr w:type="spellStart"/>
            <w:r>
              <w:t>Недостижение</w:t>
            </w:r>
            <w:proofErr w:type="spellEnd"/>
            <w:r>
              <w:t xml:space="preserve"> планового значения обусловлено </w:t>
            </w:r>
            <w:proofErr w:type="gramStart"/>
            <w:r>
              <w:t>ограничительными</w:t>
            </w:r>
            <w:proofErr w:type="gramEnd"/>
          </w:p>
          <w:p w:rsidR="00075CB8" w:rsidRDefault="00075CB8" w:rsidP="00F62DD9">
            <w:pPr>
              <w:spacing w:line="243" w:lineRule="exact"/>
              <w:jc w:val="both"/>
            </w:pPr>
            <w:r>
              <w:t xml:space="preserve">мерами по противодействию распространению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(COVID-2019) в соответствии</w:t>
            </w:r>
          </w:p>
          <w:p w:rsidR="00075CB8" w:rsidRDefault="00075CB8" w:rsidP="00F62DD9">
            <w:pPr>
              <w:spacing w:line="243" w:lineRule="exact"/>
              <w:jc w:val="both"/>
            </w:pPr>
            <w:r>
              <w:t>с указом Губернатора</w:t>
            </w:r>
          </w:p>
          <w:p w:rsidR="006F530F" w:rsidRDefault="00075CB8" w:rsidP="00F62DD9">
            <w:pPr>
              <w:spacing w:line="243" w:lineRule="exact"/>
              <w:jc w:val="both"/>
            </w:pPr>
            <w:r>
              <w:t xml:space="preserve">Архангельской области № 28-у, мероприятия профессиональной переподготовки </w:t>
            </w:r>
            <w:r w:rsidR="00E40034">
              <w:t>проходили в режиме онлайн</w:t>
            </w:r>
          </w:p>
        </w:tc>
      </w:tr>
      <w:tr w:rsidR="006F530F" w:rsidRPr="00C1647E" w:rsidTr="00F73116">
        <w:trPr>
          <w:trHeight w:hRule="exact" w:val="1986"/>
        </w:trPr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6F530F" w:rsidRDefault="006F530F" w:rsidP="007B7F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F530F">
              <w:rPr>
                <w:rFonts w:eastAsiaTheme="minorHAnsi"/>
                <w:lang w:eastAsia="en-US"/>
              </w:rPr>
              <w:lastRenderedPageBreak/>
              <w:t>2.2. Количество поддержанных проектов в сфере туризма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6F530F" w:rsidRDefault="006F530F" w:rsidP="007B7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F530F">
              <w:rPr>
                <w:rFonts w:eastAsiaTheme="minorHAnsi"/>
                <w:lang w:eastAsia="en-US"/>
              </w:rPr>
              <w:t>Отдел молодежной политики, культуры и спорта, учреждения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Pr="006F530F" w:rsidRDefault="006F530F" w:rsidP="007B7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F530F">
              <w:rPr>
                <w:rFonts w:eastAsiaTheme="minorHAnsi"/>
                <w:lang w:eastAsia="en-US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Default="00AF48FC" w:rsidP="00894101">
            <w:pPr>
              <w:spacing w:line="243" w:lineRule="exact"/>
              <w:ind w:right="40" w:hanging="238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Default="00AF48FC" w:rsidP="00894101">
            <w:pPr>
              <w:spacing w:line="243" w:lineRule="exact"/>
              <w:ind w:left="493" w:right="523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Default="00AF48FC" w:rsidP="001B2D10">
            <w:pPr>
              <w:spacing w:line="243" w:lineRule="exact"/>
              <w:ind w:left="493" w:right="523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Default="00075CB8" w:rsidP="001B2D10">
            <w:pPr>
              <w:spacing w:line="243" w:lineRule="exact"/>
              <w:ind w:left="476" w:right="634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Default="00E40034" w:rsidP="00E40034">
            <w:pPr>
              <w:spacing w:line="243" w:lineRule="exact"/>
              <w:ind w:left="238"/>
            </w:pPr>
            <w:r>
              <w:t>10</w:t>
            </w:r>
            <w:r w:rsidR="00AF48FC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Default="00AF48FC" w:rsidP="00075CB8">
            <w:pPr>
              <w:tabs>
                <w:tab w:val="left" w:pos="1418"/>
              </w:tabs>
              <w:spacing w:line="243" w:lineRule="exact"/>
              <w:jc w:val="center"/>
            </w:pPr>
            <w:r w:rsidRPr="00AF48FC">
              <w:rPr>
                <w:rFonts w:eastAsia="Calibri"/>
                <w:sz w:val="22"/>
                <w:szCs w:val="22"/>
                <w:lang w:eastAsia="en-US"/>
              </w:rPr>
              <w:t xml:space="preserve">по </w:t>
            </w:r>
            <w:r w:rsidR="00075CB8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AF48FC">
              <w:rPr>
                <w:rFonts w:eastAsia="Calibri"/>
                <w:sz w:val="22"/>
                <w:szCs w:val="22"/>
                <w:lang w:eastAsia="en-US"/>
              </w:rPr>
              <w:t>езультатам конкурсных процедур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0F" w:rsidRDefault="006F530F" w:rsidP="00FD50C2">
            <w:pPr>
              <w:spacing w:line="243" w:lineRule="exact"/>
              <w:ind w:left="1162" w:right="1147"/>
              <w:jc w:val="center"/>
            </w:pPr>
          </w:p>
        </w:tc>
      </w:tr>
    </w:tbl>
    <w:p w:rsidR="00764DBC" w:rsidRPr="00DE38C0" w:rsidRDefault="00764DBC" w:rsidP="00F62DD9">
      <w:pPr>
        <w:jc w:val="center"/>
        <w:rPr>
          <w:sz w:val="28"/>
          <w:szCs w:val="28"/>
        </w:rPr>
      </w:pPr>
    </w:p>
    <w:p w:rsidR="00764DBC" w:rsidRDefault="00764DBC" w:rsidP="00F62DD9">
      <w:pPr>
        <w:jc w:val="center"/>
        <w:rPr>
          <w:b/>
          <w:bCs/>
          <w:sz w:val="28"/>
          <w:szCs w:val="28"/>
        </w:rPr>
      </w:pPr>
    </w:p>
    <w:p w:rsidR="00764DBC" w:rsidRDefault="00764DBC" w:rsidP="00F62DD9">
      <w:pPr>
        <w:jc w:val="center"/>
        <w:rPr>
          <w:b/>
          <w:bCs/>
          <w:sz w:val="28"/>
          <w:szCs w:val="28"/>
        </w:rPr>
      </w:pPr>
    </w:p>
    <w:p w:rsidR="00764DBC" w:rsidRPr="0086111D" w:rsidRDefault="00717567" w:rsidP="00F62DD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</w:t>
      </w:r>
    </w:p>
    <w:sectPr w:rsidR="00764DBC" w:rsidRPr="0086111D" w:rsidSect="009F3E9B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EB3" w:rsidRDefault="00657EB3">
      <w:r>
        <w:separator/>
      </w:r>
    </w:p>
  </w:endnote>
  <w:endnote w:type="continuationSeparator" w:id="0">
    <w:p w:rsidR="00657EB3" w:rsidRDefault="0065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EB3" w:rsidRDefault="00657EB3">
      <w:r>
        <w:separator/>
      </w:r>
    </w:p>
  </w:footnote>
  <w:footnote w:type="continuationSeparator" w:id="0">
    <w:p w:rsidR="00657EB3" w:rsidRDefault="00657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BC" w:rsidRDefault="00764DBC" w:rsidP="005F4E5B">
    <w:pPr>
      <w:pStyle w:val="a7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8327D">
      <w:rPr>
        <w:rStyle w:val="ac"/>
        <w:noProof/>
      </w:rPr>
      <w:t>5</w:t>
    </w:r>
    <w:r>
      <w:rPr>
        <w:rStyle w:val="ac"/>
      </w:rPr>
      <w:fldChar w:fldCharType="end"/>
    </w:r>
  </w:p>
  <w:p w:rsidR="00764DBC" w:rsidRDefault="00764DB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544"/>
    <w:multiLevelType w:val="multilevel"/>
    <w:tmpl w:val="54164560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16"/>
        </w:tabs>
        <w:ind w:left="2216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7"/>
        </w:tabs>
        <w:ind w:left="3067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18"/>
        </w:tabs>
        <w:ind w:left="3918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69"/>
        </w:tabs>
        <w:ind w:left="4769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">
    <w:nsid w:val="3CF11DED"/>
    <w:multiLevelType w:val="hybridMultilevel"/>
    <w:tmpl w:val="637854B4"/>
    <w:lvl w:ilvl="0" w:tplc="9666364C">
      <w:start w:val="7"/>
      <w:numFmt w:val="decimal"/>
      <w:lvlText w:val="%1)"/>
      <w:lvlJc w:val="left"/>
      <w:pPr>
        <w:tabs>
          <w:tab w:val="num" w:pos="1515"/>
        </w:tabs>
        <w:ind w:left="151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3D7904E3"/>
    <w:multiLevelType w:val="multilevel"/>
    <w:tmpl w:val="44329F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3">
    <w:nsid w:val="6B3B71BD"/>
    <w:multiLevelType w:val="multilevel"/>
    <w:tmpl w:val="E9064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sz w:val="24"/>
        <w:szCs w:val="24"/>
      </w:rPr>
    </w:lvl>
  </w:abstractNum>
  <w:abstractNum w:abstractNumId="4">
    <w:nsid w:val="6C524BA8"/>
    <w:multiLevelType w:val="hybridMultilevel"/>
    <w:tmpl w:val="1416124C"/>
    <w:lvl w:ilvl="0" w:tplc="29AE4D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EAB608D"/>
    <w:multiLevelType w:val="hybridMultilevel"/>
    <w:tmpl w:val="AFFAAE3E"/>
    <w:lvl w:ilvl="0" w:tplc="8D9060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77"/>
    <w:rsid w:val="00005DFA"/>
    <w:rsid w:val="00012277"/>
    <w:rsid w:val="00025104"/>
    <w:rsid w:val="00026296"/>
    <w:rsid w:val="00026C97"/>
    <w:rsid w:val="000339CF"/>
    <w:rsid w:val="00047727"/>
    <w:rsid w:val="00050BA5"/>
    <w:rsid w:val="0005160B"/>
    <w:rsid w:val="0005343C"/>
    <w:rsid w:val="000570CD"/>
    <w:rsid w:val="0007294C"/>
    <w:rsid w:val="00072D78"/>
    <w:rsid w:val="000731EE"/>
    <w:rsid w:val="00075CB8"/>
    <w:rsid w:val="00083B9A"/>
    <w:rsid w:val="000871A5"/>
    <w:rsid w:val="00090BC8"/>
    <w:rsid w:val="000B1059"/>
    <w:rsid w:val="000B231C"/>
    <w:rsid w:val="000B2BD3"/>
    <w:rsid w:val="000C5381"/>
    <w:rsid w:val="000D4DA3"/>
    <w:rsid w:val="000F20EF"/>
    <w:rsid w:val="000F260F"/>
    <w:rsid w:val="00115CEB"/>
    <w:rsid w:val="00134C4B"/>
    <w:rsid w:val="00145844"/>
    <w:rsid w:val="0015542C"/>
    <w:rsid w:val="0016699C"/>
    <w:rsid w:val="00167D0C"/>
    <w:rsid w:val="00173443"/>
    <w:rsid w:val="00186C05"/>
    <w:rsid w:val="001874C9"/>
    <w:rsid w:val="0019288C"/>
    <w:rsid w:val="00193CCF"/>
    <w:rsid w:val="001A076F"/>
    <w:rsid w:val="001A4935"/>
    <w:rsid w:val="001B07E8"/>
    <w:rsid w:val="001B2D10"/>
    <w:rsid w:val="001C6000"/>
    <w:rsid w:val="001D6AE4"/>
    <w:rsid w:val="00201374"/>
    <w:rsid w:val="00207982"/>
    <w:rsid w:val="00224D89"/>
    <w:rsid w:val="00242D65"/>
    <w:rsid w:val="00254CE5"/>
    <w:rsid w:val="002642A9"/>
    <w:rsid w:val="002653F4"/>
    <w:rsid w:val="00280C86"/>
    <w:rsid w:val="002840C8"/>
    <w:rsid w:val="002A00E9"/>
    <w:rsid w:val="002A357C"/>
    <w:rsid w:val="002E043B"/>
    <w:rsid w:val="002E2398"/>
    <w:rsid w:val="002E2FC8"/>
    <w:rsid w:val="002F6300"/>
    <w:rsid w:val="0030050D"/>
    <w:rsid w:val="003045C4"/>
    <w:rsid w:val="00374456"/>
    <w:rsid w:val="00375C3A"/>
    <w:rsid w:val="00383DE2"/>
    <w:rsid w:val="003C195D"/>
    <w:rsid w:val="003D03AD"/>
    <w:rsid w:val="003E39B7"/>
    <w:rsid w:val="003E3A90"/>
    <w:rsid w:val="0040147E"/>
    <w:rsid w:val="00411332"/>
    <w:rsid w:val="0046552F"/>
    <w:rsid w:val="00470BD6"/>
    <w:rsid w:val="004876FE"/>
    <w:rsid w:val="004B20AE"/>
    <w:rsid w:val="004C2AFA"/>
    <w:rsid w:val="004D39AD"/>
    <w:rsid w:val="004D64C4"/>
    <w:rsid w:val="004D6D02"/>
    <w:rsid w:val="004F33F8"/>
    <w:rsid w:val="004F49A2"/>
    <w:rsid w:val="005054DF"/>
    <w:rsid w:val="00513C9E"/>
    <w:rsid w:val="0051529E"/>
    <w:rsid w:val="00523C35"/>
    <w:rsid w:val="00524E70"/>
    <w:rsid w:val="00534A11"/>
    <w:rsid w:val="00564409"/>
    <w:rsid w:val="00571BFD"/>
    <w:rsid w:val="00572A3D"/>
    <w:rsid w:val="005775E1"/>
    <w:rsid w:val="005856CB"/>
    <w:rsid w:val="00586BDA"/>
    <w:rsid w:val="00591A86"/>
    <w:rsid w:val="00595588"/>
    <w:rsid w:val="005A1AF4"/>
    <w:rsid w:val="005B1593"/>
    <w:rsid w:val="005B6D28"/>
    <w:rsid w:val="005C6D27"/>
    <w:rsid w:val="005D2C2E"/>
    <w:rsid w:val="005D71D3"/>
    <w:rsid w:val="005D7D7D"/>
    <w:rsid w:val="005F4E5B"/>
    <w:rsid w:val="006003FF"/>
    <w:rsid w:val="00607F02"/>
    <w:rsid w:val="0061230C"/>
    <w:rsid w:val="00620952"/>
    <w:rsid w:val="00632931"/>
    <w:rsid w:val="006352C4"/>
    <w:rsid w:val="00657EB3"/>
    <w:rsid w:val="00662786"/>
    <w:rsid w:val="006773F9"/>
    <w:rsid w:val="00697696"/>
    <w:rsid w:val="006A1F84"/>
    <w:rsid w:val="006B2768"/>
    <w:rsid w:val="006B5A95"/>
    <w:rsid w:val="006B6249"/>
    <w:rsid w:val="006B7516"/>
    <w:rsid w:val="006E266D"/>
    <w:rsid w:val="006E2E08"/>
    <w:rsid w:val="006E6717"/>
    <w:rsid w:val="006E762E"/>
    <w:rsid w:val="006F530F"/>
    <w:rsid w:val="006F6776"/>
    <w:rsid w:val="00717567"/>
    <w:rsid w:val="0072153D"/>
    <w:rsid w:val="007248D5"/>
    <w:rsid w:val="00734D1C"/>
    <w:rsid w:val="00745011"/>
    <w:rsid w:val="0075130F"/>
    <w:rsid w:val="00764DBC"/>
    <w:rsid w:val="00770FA8"/>
    <w:rsid w:val="00776759"/>
    <w:rsid w:val="00792D7E"/>
    <w:rsid w:val="00796CF5"/>
    <w:rsid w:val="007A1A7A"/>
    <w:rsid w:val="007A657A"/>
    <w:rsid w:val="007E089A"/>
    <w:rsid w:val="007F53F1"/>
    <w:rsid w:val="007F5A8A"/>
    <w:rsid w:val="008057C3"/>
    <w:rsid w:val="0081279E"/>
    <w:rsid w:val="00820BA6"/>
    <w:rsid w:val="00853E97"/>
    <w:rsid w:val="0086111D"/>
    <w:rsid w:val="008636A0"/>
    <w:rsid w:val="00873FC1"/>
    <w:rsid w:val="0088311A"/>
    <w:rsid w:val="008A04EE"/>
    <w:rsid w:val="008A5E4D"/>
    <w:rsid w:val="008A5FB5"/>
    <w:rsid w:val="008B3210"/>
    <w:rsid w:val="008B4746"/>
    <w:rsid w:val="008B7431"/>
    <w:rsid w:val="008E016E"/>
    <w:rsid w:val="008E276A"/>
    <w:rsid w:val="008F2B9A"/>
    <w:rsid w:val="00902CD3"/>
    <w:rsid w:val="00905498"/>
    <w:rsid w:val="00922F06"/>
    <w:rsid w:val="0095471D"/>
    <w:rsid w:val="00955B5D"/>
    <w:rsid w:val="00965D3D"/>
    <w:rsid w:val="00972264"/>
    <w:rsid w:val="00977B63"/>
    <w:rsid w:val="00987C71"/>
    <w:rsid w:val="00994C05"/>
    <w:rsid w:val="009B0C84"/>
    <w:rsid w:val="009C32E1"/>
    <w:rsid w:val="009C784E"/>
    <w:rsid w:val="009D622F"/>
    <w:rsid w:val="009E0911"/>
    <w:rsid w:val="009E42CA"/>
    <w:rsid w:val="009F21AB"/>
    <w:rsid w:val="009F3E9B"/>
    <w:rsid w:val="00A01F84"/>
    <w:rsid w:val="00A17FD6"/>
    <w:rsid w:val="00A30CC2"/>
    <w:rsid w:val="00A3458B"/>
    <w:rsid w:val="00A4701C"/>
    <w:rsid w:val="00A51E0F"/>
    <w:rsid w:val="00A55C3D"/>
    <w:rsid w:val="00A60860"/>
    <w:rsid w:val="00A64748"/>
    <w:rsid w:val="00A666BE"/>
    <w:rsid w:val="00A7207D"/>
    <w:rsid w:val="00A93749"/>
    <w:rsid w:val="00A9744A"/>
    <w:rsid w:val="00AA36EA"/>
    <w:rsid w:val="00AB3983"/>
    <w:rsid w:val="00AD2C90"/>
    <w:rsid w:val="00AD438D"/>
    <w:rsid w:val="00AE5574"/>
    <w:rsid w:val="00AF48FC"/>
    <w:rsid w:val="00B07C8B"/>
    <w:rsid w:val="00B1669F"/>
    <w:rsid w:val="00B3284E"/>
    <w:rsid w:val="00B40155"/>
    <w:rsid w:val="00B500B9"/>
    <w:rsid w:val="00B60F20"/>
    <w:rsid w:val="00B66C04"/>
    <w:rsid w:val="00B8327D"/>
    <w:rsid w:val="00B83530"/>
    <w:rsid w:val="00B85A3D"/>
    <w:rsid w:val="00B87590"/>
    <w:rsid w:val="00B950F4"/>
    <w:rsid w:val="00BA232C"/>
    <w:rsid w:val="00BB10AA"/>
    <w:rsid w:val="00BC595C"/>
    <w:rsid w:val="00C12F04"/>
    <w:rsid w:val="00C13454"/>
    <w:rsid w:val="00C1647E"/>
    <w:rsid w:val="00C22283"/>
    <w:rsid w:val="00C231AA"/>
    <w:rsid w:val="00C33388"/>
    <w:rsid w:val="00C5090E"/>
    <w:rsid w:val="00C53643"/>
    <w:rsid w:val="00C6234B"/>
    <w:rsid w:val="00C638D0"/>
    <w:rsid w:val="00C67B5A"/>
    <w:rsid w:val="00C77042"/>
    <w:rsid w:val="00CA17D6"/>
    <w:rsid w:val="00CC7971"/>
    <w:rsid w:val="00CD36D2"/>
    <w:rsid w:val="00CE2666"/>
    <w:rsid w:val="00CE42C9"/>
    <w:rsid w:val="00CF1AD4"/>
    <w:rsid w:val="00CF39D1"/>
    <w:rsid w:val="00D03AFE"/>
    <w:rsid w:val="00D043AC"/>
    <w:rsid w:val="00D06837"/>
    <w:rsid w:val="00D17A7F"/>
    <w:rsid w:val="00D373D1"/>
    <w:rsid w:val="00DB1151"/>
    <w:rsid w:val="00DB230E"/>
    <w:rsid w:val="00DC4F59"/>
    <w:rsid w:val="00DD772E"/>
    <w:rsid w:val="00DE38C0"/>
    <w:rsid w:val="00DE59F8"/>
    <w:rsid w:val="00DF084C"/>
    <w:rsid w:val="00DF17A6"/>
    <w:rsid w:val="00E06D93"/>
    <w:rsid w:val="00E40034"/>
    <w:rsid w:val="00E42426"/>
    <w:rsid w:val="00E4385B"/>
    <w:rsid w:val="00E43FE7"/>
    <w:rsid w:val="00E64CB4"/>
    <w:rsid w:val="00E70DBD"/>
    <w:rsid w:val="00E86E26"/>
    <w:rsid w:val="00E93206"/>
    <w:rsid w:val="00E96FFE"/>
    <w:rsid w:val="00EA317A"/>
    <w:rsid w:val="00EB7013"/>
    <w:rsid w:val="00EE0DB0"/>
    <w:rsid w:val="00EE254E"/>
    <w:rsid w:val="00EE6195"/>
    <w:rsid w:val="00F046DC"/>
    <w:rsid w:val="00F14586"/>
    <w:rsid w:val="00F17916"/>
    <w:rsid w:val="00F30B10"/>
    <w:rsid w:val="00F34D39"/>
    <w:rsid w:val="00F37B05"/>
    <w:rsid w:val="00F507BB"/>
    <w:rsid w:val="00F60655"/>
    <w:rsid w:val="00F62DD9"/>
    <w:rsid w:val="00F73116"/>
    <w:rsid w:val="00F73D93"/>
    <w:rsid w:val="00F80C90"/>
    <w:rsid w:val="00F8753B"/>
    <w:rsid w:val="00FB5FAC"/>
    <w:rsid w:val="00FD50C2"/>
    <w:rsid w:val="00FD6409"/>
    <w:rsid w:val="00FF0F13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01227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1227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01227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122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12277"/>
    <w:rPr>
      <w:rFonts w:ascii="Tahom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012277"/>
    <w:rPr>
      <w:color w:val="808080"/>
    </w:rPr>
  </w:style>
  <w:style w:type="paragraph" w:styleId="a7">
    <w:name w:val="header"/>
    <w:basedOn w:val="a"/>
    <w:link w:val="a8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83530"/>
    <w:pPr>
      <w:ind w:left="720"/>
    </w:pPr>
  </w:style>
  <w:style w:type="character" w:styleId="ac">
    <w:name w:val="page number"/>
    <w:basedOn w:val="a0"/>
    <w:uiPriority w:val="99"/>
    <w:rsid w:val="000F260F"/>
  </w:style>
  <w:style w:type="paragraph" w:customStyle="1" w:styleId="10">
    <w:name w:val="1 Знак Знак Знак Знак"/>
    <w:basedOn w:val="a"/>
    <w:uiPriority w:val="99"/>
    <w:rsid w:val="00F1791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rsid w:val="002A357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A36E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e">
    <w:name w:val="Знак"/>
    <w:basedOn w:val="a"/>
    <w:uiPriority w:val="99"/>
    <w:rsid w:val="00DB1151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C22283"/>
    <w:pPr>
      <w:overflowPunct w:val="0"/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6296"/>
    <w:rPr>
      <w:rFonts w:ascii="Times New Roman" w:hAnsi="Times New Roman" w:cs="Times New Roman"/>
      <w:sz w:val="24"/>
      <w:szCs w:val="24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C222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586B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Plain Text"/>
    <w:basedOn w:val="a"/>
    <w:link w:val="af0"/>
    <w:uiPriority w:val="99"/>
    <w:rsid w:val="003045C4"/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locked/>
    <w:rsid w:val="003045C4"/>
    <w:rPr>
      <w:rFonts w:ascii="Courier New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01227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1227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01227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122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12277"/>
    <w:rPr>
      <w:rFonts w:ascii="Tahom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012277"/>
    <w:rPr>
      <w:color w:val="808080"/>
    </w:rPr>
  </w:style>
  <w:style w:type="paragraph" w:styleId="a7">
    <w:name w:val="header"/>
    <w:basedOn w:val="a"/>
    <w:link w:val="a8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83530"/>
    <w:pPr>
      <w:ind w:left="720"/>
    </w:pPr>
  </w:style>
  <w:style w:type="character" w:styleId="ac">
    <w:name w:val="page number"/>
    <w:basedOn w:val="a0"/>
    <w:uiPriority w:val="99"/>
    <w:rsid w:val="000F260F"/>
  </w:style>
  <w:style w:type="paragraph" w:customStyle="1" w:styleId="10">
    <w:name w:val="1 Знак Знак Знак Знак"/>
    <w:basedOn w:val="a"/>
    <w:uiPriority w:val="99"/>
    <w:rsid w:val="00F1791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rsid w:val="002A357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A36E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e">
    <w:name w:val="Знак"/>
    <w:basedOn w:val="a"/>
    <w:uiPriority w:val="99"/>
    <w:rsid w:val="00DB1151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C22283"/>
    <w:pPr>
      <w:overflowPunct w:val="0"/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6296"/>
    <w:rPr>
      <w:rFonts w:ascii="Times New Roman" w:hAnsi="Times New Roman" w:cs="Times New Roman"/>
      <w:sz w:val="24"/>
      <w:szCs w:val="24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C222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586B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Plain Text"/>
    <w:basedOn w:val="a"/>
    <w:link w:val="af0"/>
    <w:uiPriority w:val="99"/>
    <w:rsid w:val="003045C4"/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locked/>
    <w:rsid w:val="003045C4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Павозкова Ирина Михайловна</dc:creator>
  <cp:lastModifiedBy>Неверова Вера Ивановна</cp:lastModifiedBy>
  <cp:revision>16</cp:revision>
  <cp:lastPrinted>2022-03-05T08:43:00Z</cp:lastPrinted>
  <dcterms:created xsi:type="dcterms:W3CDTF">2021-03-16T09:07:00Z</dcterms:created>
  <dcterms:modified xsi:type="dcterms:W3CDTF">2022-03-05T08:45:00Z</dcterms:modified>
</cp:coreProperties>
</file>