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18E" w:rsidRPr="006A1F84" w:rsidRDefault="00F1218E" w:rsidP="00FF6F49">
      <w:pPr>
        <w:ind w:left="4500"/>
        <w:jc w:val="center"/>
        <w:rPr>
          <w:sz w:val="28"/>
          <w:szCs w:val="28"/>
        </w:rPr>
      </w:pPr>
      <w:r>
        <w:rPr>
          <w:sz w:val="28"/>
          <w:szCs w:val="28"/>
        </w:rPr>
        <w:t>УТВЕРЖДЕН</w:t>
      </w:r>
    </w:p>
    <w:p w:rsidR="00F1218E" w:rsidRDefault="00F1218E" w:rsidP="00FF6F49">
      <w:pPr>
        <w:ind w:left="4500"/>
        <w:jc w:val="center"/>
        <w:rPr>
          <w:sz w:val="28"/>
          <w:szCs w:val="28"/>
        </w:rPr>
      </w:pPr>
      <w:r>
        <w:rPr>
          <w:sz w:val="28"/>
          <w:szCs w:val="28"/>
        </w:rPr>
        <w:t xml:space="preserve">распоряжением администрации </w:t>
      </w:r>
    </w:p>
    <w:p w:rsidR="00F1218E" w:rsidRDefault="00F1218E" w:rsidP="00FF6F49">
      <w:pPr>
        <w:ind w:left="4500"/>
        <w:jc w:val="center"/>
        <w:rPr>
          <w:sz w:val="28"/>
          <w:szCs w:val="28"/>
        </w:rPr>
      </w:pPr>
      <w:r>
        <w:rPr>
          <w:sz w:val="28"/>
          <w:szCs w:val="28"/>
        </w:rPr>
        <w:t>муниципального образования</w:t>
      </w:r>
    </w:p>
    <w:p w:rsidR="00F1218E" w:rsidRPr="006A1F84" w:rsidRDefault="00F1218E" w:rsidP="00FF6F49">
      <w:pPr>
        <w:ind w:left="4500"/>
        <w:jc w:val="center"/>
        <w:rPr>
          <w:sz w:val="28"/>
          <w:szCs w:val="28"/>
        </w:rPr>
      </w:pPr>
      <w:r w:rsidRPr="006A1F84">
        <w:rPr>
          <w:sz w:val="28"/>
          <w:szCs w:val="28"/>
        </w:rPr>
        <w:t>«Холмогорский муниципальный район»</w:t>
      </w:r>
      <w:r>
        <w:rPr>
          <w:sz w:val="28"/>
          <w:szCs w:val="28"/>
        </w:rPr>
        <w:t xml:space="preserve"> от</w:t>
      </w:r>
      <w:r w:rsidR="00A34A27">
        <w:rPr>
          <w:sz w:val="28"/>
          <w:szCs w:val="28"/>
        </w:rPr>
        <w:t xml:space="preserve"> 2</w:t>
      </w:r>
      <w:r w:rsidR="00D540A4">
        <w:rPr>
          <w:sz w:val="28"/>
          <w:szCs w:val="28"/>
        </w:rPr>
        <w:t xml:space="preserve">4 </w:t>
      </w:r>
      <w:r>
        <w:rPr>
          <w:sz w:val="28"/>
          <w:szCs w:val="28"/>
        </w:rPr>
        <w:t>марта 20</w:t>
      </w:r>
      <w:r w:rsidR="00A733B1">
        <w:rPr>
          <w:sz w:val="28"/>
          <w:szCs w:val="28"/>
        </w:rPr>
        <w:t>2</w:t>
      </w:r>
      <w:r w:rsidR="00464D29">
        <w:rPr>
          <w:sz w:val="28"/>
          <w:szCs w:val="28"/>
        </w:rPr>
        <w:t>1</w:t>
      </w:r>
      <w:r>
        <w:rPr>
          <w:sz w:val="28"/>
          <w:szCs w:val="28"/>
        </w:rPr>
        <w:t xml:space="preserve"> г. № </w:t>
      </w:r>
      <w:r w:rsidR="00A34A27">
        <w:rPr>
          <w:sz w:val="28"/>
          <w:szCs w:val="28"/>
        </w:rPr>
        <w:t>308</w:t>
      </w:r>
    </w:p>
    <w:p w:rsidR="00F1218E" w:rsidRDefault="00F1218E" w:rsidP="008032BF">
      <w:pPr>
        <w:ind w:firstLine="720"/>
        <w:jc w:val="center"/>
        <w:rPr>
          <w:sz w:val="28"/>
          <w:szCs w:val="28"/>
        </w:rPr>
      </w:pPr>
    </w:p>
    <w:p w:rsidR="00F1218E" w:rsidRPr="000F260F" w:rsidRDefault="00F1218E" w:rsidP="008032BF">
      <w:pPr>
        <w:widowControl w:val="0"/>
        <w:autoSpaceDE w:val="0"/>
        <w:autoSpaceDN w:val="0"/>
        <w:jc w:val="both"/>
        <w:outlineLvl w:val="0"/>
        <w:rPr>
          <w:sz w:val="28"/>
          <w:szCs w:val="28"/>
        </w:rPr>
      </w:pPr>
    </w:p>
    <w:p w:rsidR="00F1218E" w:rsidRDefault="0088027C" w:rsidP="003C7420">
      <w:pPr>
        <w:widowControl w:val="0"/>
        <w:autoSpaceDE w:val="0"/>
        <w:autoSpaceDN w:val="0"/>
        <w:jc w:val="center"/>
        <w:rPr>
          <w:b/>
          <w:bCs/>
          <w:sz w:val="28"/>
          <w:szCs w:val="28"/>
        </w:rPr>
      </w:pPr>
      <w:r>
        <w:rPr>
          <w:b/>
          <w:bCs/>
          <w:sz w:val="28"/>
          <w:szCs w:val="28"/>
        </w:rPr>
        <w:t xml:space="preserve">ГОДОВОЙ </w:t>
      </w:r>
      <w:r w:rsidR="00F1218E" w:rsidRPr="00CE42C9">
        <w:rPr>
          <w:b/>
          <w:bCs/>
          <w:sz w:val="28"/>
          <w:szCs w:val="28"/>
        </w:rPr>
        <w:t>ОТЧЕТ</w:t>
      </w:r>
      <w:r w:rsidR="00F1218E">
        <w:rPr>
          <w:b/>
          <w:bCs/>
          <w:sz w:val="28"/>
          <w:szCs w:val="28"/>
        </w:rPr>
        <w:t xml:space="preserve"> </w:t>
      </w:r>
      <w:r w:rsidR="00F1218E" w:rsidRPr="00CE42C9">
        <w:rPr>
          <w:b/>
          <w:bCs/>
          <w:sz w:val="28"/>
          <w:szCs w:val="28"/>
        </w:rPr>
        <w:t xml:space="preserve">о реализации в </w:t>
      </w:r>
      <w:r w:rsidR="00F1218E">
        <w:rPr>
          <w:b/>
          <w:bCs/>
          <w:sz w:val="28"/>
          <w:szCs w:val="28"/>
        </w:rPr>
        <w:t>20</w:t>
      </w:r>
      <w:r w:rsidR="00464D29">
        <w:rPr>
          <w:b/>
          <w:bCs/>
          <w:sz w:val="28"/>
          <w:szCs w:val="28"/>
        </w:rPr>
        <w:t>20</w:t>
      </w:r>
      <w:r w:rsidR="00F1218E" w:rsidRPr="00CE42C9">
        <w:rPr>
          <w:b/>
          <w:bCs/>
          <w:sz w:val="28"/>
          <w:szCs w:val="28"/>
        </w:rPr>
        <w:t xml:space="preserve"> году муниципальной программы</w:t>
      </w:r>
      <w:r w:rsidR="003C7420">
        <w:rPr>
          <w:b/>
          <w:bCs/>
          <w:sz w:val="28"/>
          <w:szCs w:val="28"/>
        </w:rPr>
        <w:t xml:space="preserve"> </w:t>
      </w:r>
      <w:r w:rsidR="00F1218E" w:rsidRPr="008032BF">
        <w:rPr>
          <w:b/>
          <w:bCs/>
          <w:sz w:val="28"/>
          <w:szCs w:val="28"/>
        </w:rPr>
        <w:t>«Строительство и капитальный ремонт объектов муниципальной собственности на 20</w:t>
      </w:r>
      <w:r w:rsidR="00F1218E">
        <w:rPr>
          <w:b/>
          <w:bCs/>
          <w:sz w:val="28"/>
          <w:szCs w:val="28"/>
        </w:rPr>
        <w:t>17</w:t>
      </w:r>
      <w:r w:rsidR="00F1218E" w:rsidRPr="00FF6F49">
        <w:rPr>
          <w:b/>
          <w:bCs/>
          <w:sz w:val="28"/>
          <w:szCs w:val="28"/>
        </w:rPr>
        <w:t>–</w:t>
      </w:r>
      <w:r w:rsidR="00F1218E" w:rsidRPr="008032BF">
        <w:rPr>
          <w:b/>
          <w:bCs/>
          <w:sz w:val="28"/>
          <w:szCs w:val="28"/>
        </w:rPr>
        <w:t>20</w:t>
      </w:r>
      <w:r w:rsidR="00F1218E">
        <w:rPr>
          <w:b/>
          <w:bCs/>
          <w:sz w:val="28"/>
          <w:szCs w:val="28"/>
        </w:rPr>
        <w:t>21 годы»</w:t>
      </w:r>
    </w:p>
    <w:p w:rsidR="003C7420" w:rsidRPr="008032BF" w:rsidRDefault="003C7420" w:rsidP="003C7420">
      <w:pPr>
        <w:widowControl w:val="0"/>
        <w:autoSpaceDE w:val="0"/>
        <w:autoSpaceDN w:val="0"/>
        <w:jc w:val="center"/>
        <w:rPr>
          <w:b/>
          <w:bCs/>
          <w:sz w:val="28"/>
          <w:szCs w:val="28"/>
        </w:rPr>
      </w:pPr>
    </w:p>
    <w:p w:rsidR="00F1218E" w:rsidRPr="007C2AFC" w:rsidRDefault="00F1218E" w:rsidP="008032BF">
      <w:pPr>
        <w:widowControl w:val="0"/>
        <w:autoSpaceDE w:val="0"/>
        <w:autoSpaceDN w:val="0"/>
        <w:jc w:val="center"/>
        <w:rPr>
          <w:sz w:val="28"/>
          <w:szCs w:val="28"/>
        </w:rPr>
      </w:pPr>
    </w:p>
    <w:p w:rsidR="00F1218E" w:rsidRPr="00CE42C9" w:rsidRDefault="00F1218E" w:rsidP="00FF6F49">
      <w:pPr>
        <w:jc w:val="center"/>
        <w:rPr>
          <w:b/>
          <w:bCs/>
          <w:spacing w:val="-2"/>
          <w:sz w:val="28"/>
          <w:szCs w:val="28"/>
        </w:rPr>
      </w:pPr>
      <w:r w:rsidRPr="00CE42C9">
        <w:rPr>
          <w:b/>
          <w:bCs/>
          <w:spacing w:val="2"/>
          <w:sz w:val="28"/>
          <w:szCs w:val="28"/>
        </w:rPr>
        <w:t>I</w:t>
      </w:r>
      <w:r w:rsidRPr="00CE42C9">
        <w:rPr>
          <w:b/>
          <w:bCs/>
          <w:sz w:val="28"/>
          <w:szCs w:val="28"/>
        </w:rPr>
        <w:t xml:space="preserve">. </w:t>
      </w:r>
      <w:r w:rsidRPr="00CE42C9">
        <w:rPr>
          <w:b/>
          <w:bCs/>
          <w:spacing w:val="-2"/>
          <w:sz w:val="28"/>
          <w:szCs w:val="28"/>
        </w:rPr>
        <w:t>Результаты реали</w:t>
      </w:r>
      <w:r>
        <w:rPr>
          <w:b/>
          <w:bCs/>
          <w:spacing w:val="-2"/>
          <w:sz w:val="28"/>
          <w:szCs w:val="28"/>
        </w:rPr>
        <w:t xml:space="preserve">зации мероприятий муниципальной </w:t>
      </w:r>
      <w:r w:rsidRPr="00CE42C9">
        <w:rPr>
          <w:b/>
          <w:bCs/>
          <w:spacing w:val="-2"/>
          <w:sz w:val="28"/>
          <w:szCs w:val="28"/>
        </w:rPr>
        <w:t>программы</w:t>
      </w:r>
    </w:p>
    <w:p w:rsidR="00F1218E" w:rsidRPr="000F260F" w:rsidRDefault="00F1218E" w:rsidP="00B62351">
      <w:pPr>
        <w:spacing w:before="16" w:line="200" w:lineRule="exact"/>
        <w:rPr>
          <w:sz w:val="28"/>
          <w:szCs w:val="28"/>
        </w:rPr>
      </w:pPr>
    </w:p>
    <w:p w:rsidR="00F1218E" w:rsidRDefault="00F1218E" w:rsidP="003C7420">
      <w:pPr>
        <w:ind w:right="44" w:firstLine="709"/>
        <w:jc w:val="both"/>
        <w:rPr>
          <w:sz w:val="28"/>
          <w:szCs w:val="28"/>
        </w:rPr>
      </w:pPr>
      <w:r>
        <w:rPr>
          <w:sz w:val="28"/>
          <w:szCs w:val="28"/>
        </w:rPr>
        <w:t>1.1. В 20</w:t>
      </w:r>
      <w:r w:rsidR="00464D29">
        <w:rPr>
          <w:sz w:val="28"/>
          <w:szCs w:val="28"/>
        </w:rPr>
        <w:t>20</w:t>
      </w:r>
      <w:r>
        <w:rPr>
          <w:sz w:val="28"/>
          <w:szCs w:val="28"/>
        </w:rPr>
        <w:t xml:space="preserve"> году в рамках муниципальной программы «Строительство и капитальный ремонт объектов муниципальной собственности на 2017</w:t>
      </w:r>
      <w:r w:rsidRPr="00567A44">
        <w:rPr>
          <w:sz w:val="28"/>
          <w:szCs w:val="28"/>
        </w:rPr>
        <w:t>–</w:t>
      </w:r>
      <w:r>
        <w:rPr>
          <w:sz w:val="28"/>
          <w:szCs w:val="28"/>
        </w:rPr>
        <w:t>2021 годы», утвержденной постановлением администрации МО «Холмогорский муниципальный район» от 22 ноября 2016 года № 151, осуществлялась реализация следующих мероприятий:</w:t>
      </w:r>
    </w:p>
    <w:p w:rsidR="006F7C35" w:rsidRDefault="00F1218E" w:rsidP="003C7420">
      <w:pPr>
        <w:ind w:firstLine="709"/>
        <w:jc w:val="both"/>
        <w:rPr>
          <w:sz w:val="28"/>
          <w:szCs w:val="28"/>
        </w:rPr>
      </w:pPr>
      <w:r>
        <w:rPr>
          <w:sz w:val="28"/>
          <w:szCs w:val="28"/>
        </w:rPr>
        <w:t xml:space="preserve">1) </w:t>
      </w:r>
      <w:r w:rsidR="001252A7">
        <w:rPr>
          <w:sz w:val="28"/>
          <w:szCs w:val="28"/>
        </w:rPr>
        <w:t>мероприятие</w:t>
      </w:r>
      <w:r w:rsidR="008114B8">
        <w:rPr>
          <w:sz w:val="28"/>
          <w:szCs w:val="28"/>
        </w:rPr>
        <w:t xml:space="preserve"> </w:t>
      </w:r>
      <w:r>
        <w:rPr>
          <w:sz w:val="28"/>
          <w:szCs w:val="28"/>
        </w:rPr>
        <w:t>«Ремонт объектов муниципальной собственности»</w:t>
      </w:r>
      <w:r w:rsidR="001252A7">
        <w:rPr>
          <w:sz w:val="28"/>
          <w:szCs w:val="28"/>
        </w:rPr>
        <w:t xml:space="preserve">. В рамках мероприятия в 2020 году были </w:t>
      </w:r>
      <w:r w:rsidR="008114B8">
        <w:rPr>
          <w:sz w:val="28"/>
          <w:szCs w:val="28"/>
        </w:rPr>
        <w:t>в</w:t>
      </w:r>
      <w:r w:rsidR="006F7C35">
        <w:rPr>
          <w:sz w:val="28"/>
          <w:szCs w:val="28"/>
        </w:rPr>
        <w:t>ыполнены следующие работы:</w:t>
      </w:r>
    </w:p>
    <w:p w:rsidR="003C7420" w:rsidRDefault="00464D29" w:rsidP="003C7420">
      <w:pPr>
        <w:tabs>
          <w:tab w:val="left" w:pos="3501"/>
        </w:tabs>
        <w:ind w:firstLine="709"/>
        <w:jc w:val="both"/>
        <w:rPr>
          <w:sz w:val="28"/>
          <w:szCs w:val="28"/>
        </w:rPr>
      </w:pPr>
      <w:r>
        <w:rPr>
          <w:sz w:val="28"/>
          <w:szCs w:val="28"/>
        </w:rPr>
        <w:t>ремонт теплотрасс МО «</w:t>
      </w:r>
      <w:proofErr w:type="spellStart"/>
      <w:r>
        <w:rPr>
          <w:sz w:val="28"/>
          <w:szCs w:val="28"/>
        </w:rPr>
        <w:t>Ракульское</w:t>
      </w:r>
      <w:proofErr w:type="spellEnd"/>
      <w:r>
        <w:rPr>
          <w:sz w:val="28"/>
          <w:szCs w:val="28"/>
        </w:rPr>
        <w:t>»</w:t>
      </w:r>
      <w:r w:rsidR="003C7420" w:rsidRPr="003C7420">
        <w:rPr>
          <w:sz w:val="28"/>
          <w:szCs w:val="28"/>
        </w:rPr>
        <w:t xml:space="preserve"> </w:t>
      </w:r>
      <w:r w:rsidR="003C7420">
        <w:rPr>
          <w:sz w:val="28"/>
          <w:szCs w:val="28"/>
        </w:rPr>
        <w:t>–</w:t>
      </w:r>
      <w:r>
        <w:rPr>
          <w:sz w:val="28"/>
          <w:szCs w:val="28"/>
        </w:rPr>
        <w:t xml:space="preserve"> 125 </w:t>
      </w:r>
      <w:proofErr w:type="spellStart"/>
      <w:r>
        <w:rPr>
          <w:sz w:val="28"/>
          <w:szCs w:val="28"/>
        </w:rPr>
        <w:t>п.м</w:t>
      </w:r>
      <w:proofErr w:type="spellEnd"/>
      <w:r>
        <w:rPr>
          <w:sz w:val="28"/>
          <w:szCs w:val="28"/>
        </w:rPr>
        <w:t>.;</w:t>
      </w:r>
    </w:p>
    <w:p w:rsidR="00E666DE" w:rsidRDefault="00464D29" w:rsidP="003C7420">
      <w:pPr>
        <w:tabs>
          <w:tab w:val="left" w:pos="3501"/>
        </w:tabs>
        <w:ind w:firstLine="709"/>
        <w:jc w:val="both"/>
        <w:rPr>
          <w:sz w:val="28"/>
          <w:szCs w:val="28"/>
        </w:rPr>
      </w:pPr>
      <w:r>
        <w:rPr>
          <w:sz w:val="28"/>
          <w:szCs w:val="28"/>
        </w:rPr>
        <w:t xml:space="preserve">ремонт крыльца </w:t>
      </w:r>
      <w:proofErr w:type="spellStart"/>
      <w:r>
        <w:rPr>
          <w:sz w:val="28"/>
          <w:szCs w:val="28"/>
        </w:rPr>
        <w:t>ФАПа</w:t>
      </w:r>
      <w:proofErr w:type="spellEnd"/>
      <w:r>
        <w:rPr>
          <w:sz w:val="28"/>
          <w:szCs w:val="28"/>
        </w:rPr>
        <w:t xml:space="preserve"> в п. Белогорский; </w:t>
      </w:r>
    </w:p>
    <w:p w:rsidR="00E666DE" w:rsidRDefault="00464D29" w:rsidP="003C7420">
      <w:pPr>
        <w:tabs>
          <w:tab w:val="left" w:pos="3501"/>
        </w:tabs>
        <w:ind w:firstLine="709"/>
        <w:jc w:val="both"/>
        <w:rPr>
          <w:sz w:val="28"/>
          <w:szCs w:val="28"/>
        </w:rPr>
      </w:pPr>
      <w:r>
        <w:rPr>
          <w:sz w:val="28"/>
          <w:szCs w:val="28"/>
        </w:rPr>
        <w:t xml:space="preserve">капитальный ремонт наружного водопровода в д. </w:t>
      </w:r>
      <w:proofErr w:type="spellStart"/>
      <w:r>
        <w:rPr>
          <w:sz w:val="28"/>
          <w:szCs w:val="28"/>
        </w:rPr>
        <w:t>Копачево</w:t>
      </w:r>
      <w:proofErr w:type="spellEnd"/>
      <w:r>
        <w:rPr>
          <w:sz w:val="28"/>
          <w:szCs w:val="28"/>
        </w:rPr>
        <w:t xml:space="preserve"> МО «Матигорское»; </w:t>
      </w:r>
    </w:p>
    <w:p w:rsidR="00E666DE" w:rsidRDefault="003C7420" w:rsidP="003C7420">
      <w:pPr>
        <w:tabs>
          <w:tab w:val="left" w:pos="3501"/>
        </w:tabs>
        <w:ind w:firstLine="709"/>
        <w:jc w:val="both"/>
        <w:rPr>
          <w:sz w:val="28"/>
          <w:szCs w:val="28"/>
        </w:rPr>
      </w:pPr>
      <w:r>
        <w:rPr>
          <w:sz w:val="28"/>
          <w:szCs w:val="28"/>
        </w:rPr>
        <w:t xml:space="preserve">ремонт </w:t>
      </w:r>
      <w:r w:rsidR="00464D29">
        <w:rPr>
          <w:sz w:val="28"/>
          <w:szCs w:val="28"/>
        </w:rPr>
        <w:t>помещений второго этажа для детской библиотеки</w:t>
      </w:r>
      <w:r w:rsidR="001252A7">
        <w:rPr>
          <w:sz w:val="28"/>
          <w:szCs w:val="28"/>
        </w:rPr>
        <w:t>, находящейся по адресу:</w:t>
      </w:r>
      <w:r w:rsidR="00464D29">
        <w:rPr>
          <w:sz w:val="28"/>
          <w:szCs w:val="28"/>
        </w:rPr>
        <w:t xml:space="preserve"> с. Холмогоры, ул. Шубина, д.</w:t>
      </w:r>
      <w:r w:rsidR="009C04CA">
        <w:rPr>
          <w:sz w:val="28"/>
          <w:szCs w:val="28"/>
        </w:rPr>
        <w:t xml:space="preserve"> </w:t>
      </w:r>
      <w:r w:rsidR="00464D29">
        <w:rPr>
          <w:sz w:val="28"/>
          <w:szCs w:val="28"/>
        </w:rPr>
        <w:t>22</w:t>
      </w:r>
      <w:proofErr w:type="gramStart"/>
      <w:r w:rsidR="00464D29">
        <w:rPr>
          <w:sz w:val="28"/>
          <w:szCs w:val="28"/>
        </w:rPr>
        <w:t xml:space="preserve"> А</w:t>
      </w:r>
      <w:proofErr w:type="gramEnd"/>
      <w:r w:rsidR="00464D29">
        <w:rPr>
          <w:sz w:val="28"/>
          <w:szCs w:val="28"/>
        </w:rPr>
        <w:t>;</w:t>
      </w:r>
    </w:p>
    <w:p w:rsidR="00E666DE" w:rsidRDefault="00464D29" w:rsidP="003C7420">
      <w:pPr>
        <w:tabs>
          <w:tab w:val="left" w:pos="3501"/>
        </w:tabs>
        <w:ind w:firstLine="709"/>
        <w:jc w:val="both"/>
        <w:rPr>
          <w:sz w:val="28"/>
          <w:szCs w:val="28"/>
        </w:rPr>
      </w:pPr>
      <w:r>
        <w:rPr>
          <w:sz w:val="28"/>
          <w:szCs w:val="28"/>
        </w:rPr>
        <w:t xml:space="preserve">работы по ремонту теплотрассы </w:t>
      </w:r>
      <w:proofErr w:type="spellStart"/>
      <w:r>
        <w:rPr>
          <w:sz w:val="28"/>
          <w:szCs w:val="28"/>
        </w:rPr>
        <w:t>Ду</w:t>
      </w:r>
      <w:proofErr w:type="spellEnd"/>
      <w:r>
        <w:rPr>
          <w:sz w:val="28"/>
          <w:szCs w:val="28"/>
        </w:rPr>
        <w:t xml:space="preserve"> 76 мм </w:t>
      </w:r>
      <w:r w:rsidR="003C7420">
        <w:rPr>
          <w:sz w:val="28"/>
          <w:szCs w:val="28"/>
        </w:rPr>
        <w:t>–</w:t>
      </w:r>
      <w:r>
        <w:rPr>
          <w:sz w:val="28"/>
          <w:szCs w:val="28"/>
        </w:rPr>
        <w:t xml:space="preserve"> 50 </w:t>
      </w:r>
      <w:proofErr w:type="spellStart"/>
      <w:r>
        <w:rPr>
          <w:sz w:val="28"/>
          <w:szCs w:val="28"/>
        </w:rPr>
        <w:t>п.м</w:t>
      </w:r>
      <w:proofErr w:type="spellEnd"/>
      <w:r>
        <w:rPr>
          <w:sz w:val="28"/>
          <w:szCs w:val="28"/>
        </w:rPr>
        <w:t xml:space="preserve">., </w:t>
      </w:r>
      <w:proofErr w:type="spellStart"/>
      <w:r>
        <w:rPr>
          <w:sz w:val="28"/>
          <w:szCs w:val="28"/>
        </w:rPr>
        <w:t>Ду</w:t>
      </w:r>
      <w:proofErr w:type="spellEnd"/>
      <w:r>
        <w:rPr>
          <w:sz w:val="28"/>
          <w:szCs w:val="28"/>
        </w:rPr>
        <w:t xml:space="preserve"> 57 мм </w:t>
      </w:r>
      <w:r w:rsidR="001137A8">
        <w:rPr>
          <w:sz w:val="28"/>
          <w:szCs w:val="28"/>
        </w:rPr>
        <w:t>–</w:t>
      </w:r>
      <w:r>
        <w:rPr>
          <w:sz w:val="28"/>
          <w:szCs w:val="28"/>
        </w:rPr>
        <w:t xml:space="preserve"> </w:t>
      </w:r>
      <w:r w:rsidR="001137A8">
        <w:rPr>
          <w:sz w:val="28"/>
          <w:szCs w:val="28"/>
        </w:rPr>
        <w:t xml:space="preserve">20 </w:t>
      </w:r>
      <w:proofErr w:type="spellStart"/>
      <w:r w:rsidR="001137A8">
        <w:rPr>
          <w:sz w:val="28"/>
          <w:szCs w:val="28"/>
        </w:rPr>
        <w:t>п.м</w:t>
      </w:r>
      <w:proofErr w:type="spellEnd"/>
      <w:r w:rsidR="001137A8">
        <w:rPr>
          <w:sz w:val="28"/>
          <w:szCs w:val="28"/>
        </w:rPr>
        <w:t xml:space="preserve">. в п. </w:t>
      </w:r>
      <w:proofErr w:type="spellStart"/>
      <w:r w:rsidR="001137A8">
        <w:rPr>
          <w:sz w:val="28"/>
          <w:szCs w:val="28"/>
        </w:rPr>
        <w:t>Брин</w:t>
      </w:r>
      <w:proofErr w:type="spellEnd"/>
      <w:r w:rsidR="001137A8">
        <w:rPr>
          <w:sz w:val="28"/>
          <w:szCs w:val="28"/>
        </w:rPr>
        <w:t xml:space="preserve">-Наволок; </w:t>
      </w:r>
    </w:p>
    <w:p w:rsidR="00E666DE" w:rsidRDefault="001252A7" w:rsidP="003C7420">
      <w:pPr>
        <w:tabs>
          <w:tab w:val="left" w:pos="3501"/>
        </w:tabs>
        <w:ind w:firstLine="709"/>
        <w:jc w:val="both"/>
        <w:rPr>
          <w:sz w:val="28"/>
          <w:szCs w:val="28"/>
        </w:rPr>
      </w:pPr>
      <w:r>
        <w:rPr>
          <w:sz w:val="28"/>
          <w:szCs w:val="28"/>
        </w:rPr>
        <w:t xml:space="preserve">строительство </w:t>
      </w:r>
      <w:r w:rsidR="001137A8">
        <w:rPr>
          <w:sz w:val="28"/>
          <w:szCs w:val="28"/>
        </w:rPr>
        <w:t>водозаборн</w:t>
      </w:r>
      <w:r>
        <w:rPr>
          <w:sz w:val="28"/>
          <w:szCs w:val="28"/>
        </w:rPr>
        <w:t>ого</w:t>
      </w:r>
      <w:r w:rsidR="001137A8">
        <w:rPr>
          <w:sz w:val="28"/>
          <w:szCs w:val="28"/>
        </w:rPr>
        <w:t xml:space="preserve"> колод</w:t>
      </w:r>
      <w:r>
        <w:rPr>
          <w:sz w:val="28"/>
          <w:szCs w:val="28"/>
        </w:rPr>
        <w:t>ца в</w:t>
      </w:r>
      <w:r w:rsidR="001137A8">
        <w:rPr>
          <w:sz w:val="28"/>
          <w:szCs w:val="28"/>
        </w:rPr>
        <w:t xml:space="preserve"> д. </w:t>
      </w:r>
      <w:proofErr w:type="spellStart"/>
      <w:r w:rsidR="001137A8">
        <w:rPr>
          <w:sz w:val="28"/>
          <w:szCs w:val="28"/>
        </w:rPr>
        <w:t>Осередок</w:t>
      </w:r>
      <w:proofErr w:type="spellEnd"/>
      <w:r w:rsidR="001137A8">
        <w:rPr>
          <w:sz w:val="28"/>
          <w:szCs w:val="28"/>
        </w:rPr>
        <w:t xml:space="preserve"> (Прилук) МО «</w:t>
      </w:r>
      <w:proofErr w:type="spellStart"/>
      <w:r w:rsidR="001137A8">
        <w:rPr>
          <w:sz w:val="28"/>
          <w:szCs w:val="28"/>
        </w:rPr>
        <w:t>Емецкое</w:t>
      </w:r>
      <w:proofErr w:type="spellEnd"/>
      <w:r w:rsidR="001137A8">
        <w:rPr>
          <w:sz w:val="28"/>
          <w:szCs w:val="28"/>
        </w:rPr>
        <w:t xml:space="preserve">» (решение суда); </w:t>
      </w:r>
    </w:p>
    <w:p w:rsidR="00E666DE" w:rsidRDefault="001252A7" w:rsidP="003C7420">
      <w:pPr>
        <w:tabs>
          <w:tab w:val="left" w:pos="3501"/>
        </w:tabs>
        <w:ind w:firstLine="709"/>
        <w:jc w:val="both"/>
        <w:rPr>
          <w:sz w:val="28"/>
          <w:szCs w:val="28"/>
        </w:rPr>
      </w:pPr>
      <w:r>
        <w:rPr>
          <w:sz w:val="28"/>
          <w:szCs w:val="28"/>
        </w:rPr>
        <w:t xml:space="preserve">строительство </w:t>
      </w:r>
      <w:r w:rsidR="001137A8">
        <w:rPr>
          <w:sz w:val="28"/>
          <w:szCs w:val="28"/>
        </w:rPr>
        <w:t>колодц</w:t>
      </w:r>
      <w:r>
        <w:rPr>
          <w:sz w:val="28"/>
          <w:szCs w:val="28"/>
        </w:rPr>
        <w:t>а</w:t>
      </w:r>
      <w:r w:rsidR="001137A8">
        <w:rPr>
          <w:sz w:val="28"/>
          <w:szCs w:val="28"/>
        </w:rPr>
        <w:t xml:space="preserve"> для забора воды на ФАП в д. Погост МО «</w:t>
      </w:r>
      <w:proofErr w:type="spellStart"/>
      <w:r w:rsidR="001137A8">
        <w:rPr>
          <w:sz w:val="28"/>
          <w:szCs w:val="28"/>
        </w:rPr>
        <w:t>Емецкое</w:t>
      </w:r>
      <w:proofErr w:type="spellEnd"/>
      <w:r w:rsidR="001137A8">
        <w:rPr>
          <w:sz w:val="28"/>
          <w:szCs w:val="28"/>
        </w:rPr>
        <w:t>» (Поручение Главы М</w:t>
      </w:r>
      <w:r w:rsidR="003C7420">
        <w:rPr>
          <w:sz w:val="28"/>
          <w:szCs w:val="28"/>
        </w:rPr>
        <w:t>О «Холмогорский район» от 25 марта 2020 года</w:t>
      </w:r>
      <w:r w:rsidR="001137A8">
        <w:rPr>
          <w:sz w:val="28"/>
          <w:szCs w:val="28"/>
        </w:rPr>
        <w:t>);</w:t>
      </w:r>
    </w:p>
    <w:p w:rsidR="00E666DE" w:rsidRDefault="001137A8" w:rsidP="003C7420">
      <w:pPr>
        <w:tabs>
          <w:tab w:val="left" w:pos="284"/>
          <w:tab w:val="left" w:pos="3501"/>
        </w:tabs>
        <w:ind w:firstLine="709"/>
        <w:jc w:val="both"/>
        <w:rPr>
          <w:sz w:val="28"/>
          <w:szCs w:val="28"/>
        </w:rPr>
      </w:pPr>
      <w:r>
        <w:rPr>
          <w:sz w:val="28"/>
          <w:szCs w:val="28"/>
        </w:rPr>
        <w:t xml:space="preserve">работы по ремонту кровли КДН; </w:t>
      </w:r>
    </w:p>
    <w:p w:rsidR="00D33366" w:rsidRDefault="00D33366" w:rsidP="003C7420">
      <w:pPr>
        <w:tabs>
          <w:tab w:val="left" w:pos="284"/>
          <w:tab w:val="left" w:pos="3501"/>
        </w:tabs>
        <w:ind w:firstLine="709"/>
        <w:jc w:val="both"/>
        <w:rPr>
          <w:sz w:val="28"/>
          <w:szCs w:val="28"/>
        </w:rPr>
      </w:pPr>
      <w:r>
        <w:rPr>
          <w:sz w:val="28"/>
          <w:szCs w:val="28"/>
        </w:rPr>
        <w:t>замена окон в здании КУМИ;</w:t>
      </w:r>
    </w:p>
    <w:p w:rsidR="00E666DE" w:rsidRDefault="001137A8" w:rsidP="003C7420">
      <w:pPr>
        <w:tabs>
          <w:tab w:val="left" w:pos="284"/>
          <w:tab w:val="left" w:pos="3501"/>
        </w:tabs>
        <w:ind w:firstLine="709"/>
        <w:jc w:val="both"/>
        <w:rPr>
          <w:sz w:val="28"/>
          <w:szCs w:val="28"/>
        </w:rPr>
      </w:pPr>
      <w:r>
        <w:rPr>
          <w:sz w:val="28"/>
          <w:szCs w:val="28"/>
        </w:rPr>
        <w:t>ремонт туалета библиотеки ул. Шубина, д.</w:t>
      </w:r>
      <w:r w:rsidR="003C7420">
        <w:rPr>
          <w:sz w:val="28"/>
          <w:szCs w:val="28"/>
        </w:rPr>
        <w:t xml:space="preserve"> </w:t>
      </w:r>
      <w:r>
        <w:rPr>
          <w:sz w:val="28"/>
          <w:szCs w:val="28"/>
        </w:rPr>
        <w:t>22</w:t>
      </w:r>
      <w:proofErr w:type="gramStart"/>
      <w:r>
        <w:rPr>
          <w:sz w:val="28"/>
          <w:szCs w:val="28"/>
        </w:rPr>
        <w:t xml:space="preserve"> А</w:t>
      </w:r>
      <w:proofErr w:type="gramEnd"/>
      <w:r>
        <w:rPr>
          <w:sz w:val="28"/>
          <w:szCs w:val="28"/>
        </w:rPr>
        <w:t xml:space="preserve">; </w:t>
      </w:r>
    </w:p>
    <w:p w:rsidR="00E666DE" w:rsidRDefault="001137A8" w:rsidP="003C7420">
      <w:pPr>
        <w:tabs>
          <w:tab w:val="left" w:pos="284"/>
          <w:tab w:val="left" w:pos="3501"/>
        </w:tabs>
        <w:ind w:firstLine="709"/>
        <w:jc w:val="both"/>
        <w:rPr>
          <w:sz w:val="28"/>
          <w:szCs w:val="28"/>
        </w:rPr>
      </w:pPr>
      <w:r>
        <w:rPr>
          <w:sz w:val="28"/>
          <w:szCs w:val="28"/>
        </w:rPr>
        <w:t xml:space="preserve">текущий ремонт теплосетей п. Двинской; </w:t>
      </w:r>
    </w:p>
    <w:p w:rsidR="00D33366" w:rsidRDefault="001137A8" w:rsidP="003C7420">
      <w:pPr>
        <w:tabs>
          <w:tab w:val="left" w:pos="284"/>
          <w:tab w:val="left" w:pos="3501"/>
        </w:tabs>
        <w:ind w:firstLine="709"/>
        <w:jc w:val="both"/>
        <w:rPr>
          <w:sz w:val="28"/>
          <w:szCs w:val="28"/>
        </w:rPr>
      </w:pPr>
      <w:r>
        <w:rPr>
          <w:sz w:val="28"/>
          <w:szCs w:val="28"/>
        </w:rPr>
        <w:t>косметический ремонт квартиры № 23, д. Мыза, д.</w:t>
      </w:r>
      <w:r w:rsidR="003C7420">
        <w:rPr>
          <w:sz w:val="28"/>
          <w:szCs w:val="28"/>
        </w:rPr>
        <w:t xml:space="preserve"> </w:t>
      </w:r>
      <w:r>
        <w:rPr>
          <w:sz w:val="28"/>
          <w:szCs w:val="28"/>
        </w:rPr>
        <w:t>29, МО «</w:t>
      </w:r>
      <w:proofErr w:type="spellStart"/>
      <w:r>
        <w:rPr>
          <w:sz w:val="28"/>
          <w:szCs w:val="28"/>
        </w:rPr>
        <w:t>Емецкое</w:t>
      </w:r>
      <w:proofErr w:type="spellEnd"/>
      <w:r>
        <w:rPr>
          <w:sz w:val="28"/>
          <w:szCs w:val="28"/>
        </w:rPr>
        <w:t xml:space="preserve">»; </w:t>
      </w:r>
    </w:p>
    <w:p w:rsidR="00BD1720" w:rsidRDefault="00D33366" w:rsidP="003C7420">
      <w:pPr>
        <w:tabs>
          <w:tab w:val="left" w:pos="284"/>
          <w:tab w:val="left" w:pos="3501"/>
        </w:tabs>
        <w:ind w:firstLine="709"/>
        <w:jc w:val="both"/>
        <w:rPr>
          <w:sz w:val="28"/>
          <w:szCs w:val="28"/>
        </w:rPr>
      </w:pPr>
      <w:r>
        <w:rPr>
          <w:sz w:val="28"/>
          <w:szCs w:val="28"/>
        </w:rPr>
        <w:t>приобретен</w:t>
      </w:r>
      <w:r w:rsidR="00BD1720">
        <w:rPr>
          <w:sz w:val="28"/>
          <w:szCs w:val="28"/>
        </w:rPr>
        <w:t>ие компрессора низкого давления;</w:t>
      </w:r>
    </w:p>
    <w:p w:rsidR="00BD1720" w:rsidRDefault="00F163D1" w:rsidP="003C7420">
      <w:pPr>
        <w:tabs>
          <w:tab w:val="left" w:pos="284"/>
          <w:tab w:val="left" w:pos="3501"/>
        </w:tabs>
        <w:ind w:firstLine="709"/>
        <w:jc w:val="both"/>
        <w:rPr>
          <w:sz w:val="28"/>
          <w:szCs w:val="28"/>
        </w:rPr>
      </w:pPr>
      <w:r>
        <w:rPr>
          <w:sz w:val="28"/>
          <w:szCs w:val="28"/>
        </w:rPr>
        <w:t xml:space="preserve">текущий </w:t>
      </w:r>
      <w:r w:rsidR="00BD1720">
        <w:rPr>
          <w:sz w:val="28"/>
          <w:szCs w:val="28"/>
        </w:rPr>
        <w:t xml:space="preserve">ремонт котла КВт04 </w:t>
      </w:r>
      <w:proofErr w:type="spellStart"/>
      <w:r w:rsidR="00BD1720">
        <w:rPr>
          <w:sz w:val="28"/>
          <w:szCs w:val="28"/>
        </w:rPr>
        <w:t>кВ</w:t>
      </w:r>
      <w:proofErr w:type="spellEnd"/>
      <w:r w:rsidR="00BD1720">
        <w:rPr>
          <w:sz w:val="28"/>
          <w:szCs w:val="28"/>
        </w:rPr>
        <w:t>;</w:t>
      </w:r>
    </w:p>
    <w:p w:rsidR="00E666DE" w:rsidRDefault="00D33366" w:rsidP="003C7420">
      <w:pPr>
        <w:tabs>
          <w:tab w:val="left" w:pos="3501"/>
        </w:tabs>
        <w:ind w:firstLine="709"/>
        <w:jc w:val="both"/>
        <w:rPr>
          <w:sz w:val="28"/>
          <w:szCs w:val="28"/>
        </w:rPr>
      </w:pPr>
      <w:r>
        <w:rPr>
          <w:sz w:val="28"/>
          <w:szCs w:val="28"/>
        </w:rPr>
        <w:t xml:space="preserve">установка котла в п. </w:t>
      </w:r>
      <w:proofErr w:type="gramStart"/>
      <w:r>
        <w:rPr>
          <w:sz w:val="28"/>
          <w:szCs w:val="28"/>
        </w:rPr>
        <w:t>Двинской</w:t>
      </w:r>
      <w:proofErr w:type="gramEnd"/>
      <w:r w:rsidR="00FE72E7">
        <w:rPr>
          <w:sz w:val="28"/>
          <w:szCs w:val="28"/>
        </w:rPr>
        <w:t xml:space="preserve">; </w:t>
      </w:r>
    </w:p>
    <w:p w:rsidR="00E666DE" w:rsidRDefault="00FE72E7" w:rsidP="003C7420">
      <w:pPr>
        <w:tabs>
          <w:tab w:val="left" w:pos="3501"/>
        </w:tabs>
        <w:ind w:firstLine="709"/>
        <w:jc w:val="both"/>
        <w:rPr>
          <w:sz w:val="28"/>
          <w:szCs w:val="28"/>
        </w:rPr>
      </w:pPr>
      <w:r>
        <w:rPr>
          <w:sz w:val="28"/>
          <w:szCs w:val="28"/>
        </w:rPr>
        <w:t xml:space="preserve">подготовительные работы по телефонизации многоквартирного дома по ул. Шубина </w:t>
      </w:r>
      <w:proofErr w:type="gramStart"/>
      <w:r>
        <w:rPr>
          <w:sz w:val="28"/>
          <w:szCs w:val="28"/>
        </w:rPr>
        <w:t>в</w:t>
      </w:r>
      <w:proofErr w:type="gramEnd"/>
      <w:r>
        <w:rPr>
          <w:sz w:val="28"/>
          <w:szCs w:val="28"/>
        </w:rPr>
        <w:t xml:space="preserve"> с. Холмогоры;</w:t>
      </w:r>
    </w:p>
    <w:p w:rsidR="00E666DE" w:rsidRDefault="00FE72E7" w:rsidP="003C7420">
      <w:pPr>
        <w:tabs>
          <w:tab w:val="left" w:pos="3501"/>
        </w:tabs>
        <w:ind w:firstLine="709"/>
        <w:jc w:val="both"/>
        <w:rPr>
          <w:sz w:val="28"/>
          <w:szCs w:val="28"/>
        </w:rPr>
      </w:pPr>
      <w:r>
        <w:rPr>
          <w:sz w:val="28"/>
          <w:szCs w:val="28"/>
        </w:rPr>
        <w:lastRenderedPageBreak/>
        <w:t xml:space="preserve">корректировка проекта по строительству многоквартирного дома по </w:t>
      </w:r>
      <w:r w:rsidR="0002658E">
        <w:rPr>
          <w:sz w:val="28"/>
          <w:szCs w:val="28"/>
        </w:rPr>
        <w:t xml:space="preserve">    </w:t>
      </w:r>
      <w:r>
        <w:rPr>
          <w:sz w:val="28"/>
          <w:szCs w:val="28"/>
        </w:rPr>
        <w:t xml:space="preserve">ул. Шубина </w:t>
      </w:r>
      <w:proofErr w:type="gramStart"/>
      <w:r>
        <w:rPr>
          <w:sz w:val="28"/>
          <w:szCs w:val="28"/>
        </w:rPr>
        <w:t>в</w:t>
      </w:r>
      <w:proofErr w:type="gramEnd"/>
      <w:r>
        <w:rPr>
          <w:sz w:val="28"/>
          <w:szCs w:val="28"/>
        </w:rPr>
        <w:t xml:space="preserve"> с. Холмогоры;</w:t>
      </w:r>
    </w:p>
    <w:p w:rsidR="00D33366" w:rsidRDefault="00D33366" w:rsidP="003C7420">
      <w:pPr>
        <w:tabs>
          <w:tab w:val="left" w:pos="3501"/>
        </w:tabs>
        <w:ind w:firstLine="709"/>
        <w:jc w:val="both"/>
        <w:rPr>
          <w:sz w:val="28"/>
          <w:szCs w:val="28"/>
        </w:rPr>
      </w:pPr>
      <w:r>
        <w:rPr>
          <w:sz w:val="28"/>
          <w:szCs w:val="28"/>
        </w:rPr>
        <w:t xml:space="preserve">утепление участка водопроводной сети с постановкой </w:t>
      </w:r>
      <w:r w:rsidR="00BD1720">
        <w:rPr>
          <w:sz w:val="28"/>
          <w:szCs w:val="28"/>
        </w:rPr>
        <w:t xml:space="preserve">арматуры в </w:t>
      </w:r>
      <w:r w:rsidR="005C7A9C">
        <w:rPr>
          <w:sz w:val="28"/>
          <w:szCs w:val="28"/>
        </w:rPr>
        <w:t xml:space="preserve">                    </w:t>
      </w:r>
      <w:r w:rsidR="00BD1720">
        <w:rPr>
          <w:sz w:val="28"/>
          <w:szCs w:val="28"/>
        </w:rPr>
        <w:t xml:space="preserve">п. </w:t>
      </w:r>
      <w:proofErr w:type="spellStart"/>
      <w:r w:rsidR="00BD1720">
        <w:rPr>
          <w:sz w:val="28"/>
          <w:szCs w:val="28"/>
        </w:rPr>
        <w:t>Рембуево</w:t>
      </w:r>
      <w:proofErr w:type="spellEnd"/>
      <w:r w:rsidR="00BD1720">
        <w:rPr>
          <w:sz w:val="28"/>
          <w:szCs w:val="28"/>
        </w:rPr>
        <w:t>;</w:t>
      </w:r>
    </w:p>
    <w:p w:rsidR="006F7C35" w:rsidRPr="000664FF" w:rsidRDefault="00FE72E7" w:rsidP="003C7420">
      <w:pPr>
        <w:tabs>
          <w:tab w:val="left" w:pos="3501"/>
        </w:tabs>
        <w:ind w:firstLine="709"/>
        <w:jc w:val="both"/>
        <w:rPr>
          <w:sz w:val="28"/>
          <w:szCs w:val="28"/>
        </w:rPr>
      </w:pPr>
      <w:r>
        <w:rPr>
          <w:sz w:val="28"/>
          <w:szCs w:val="28"/>
        </w:rPr>
        <w:t>прокладк</w:t>
      </w:r>
      <w:r w:rsidR="003C7420">
        <w:rPr>
          <w:sz w:val="28"/>
          <w:szCs w:val="28"/>
        </w:rPr>
        <w:t xml:space="preserve">а водопровода в п. </w:t>
      </w:r>
      <w:proofErr w:type="spellStart"/>
      <w:r w:rsidR="003C7420">
        <w:rPr>
          <w:sz w:val="28"/>
          <w:szCs w:val="28"/>
        </w:rPr>
        <w:t>Брин</w:t>
      </w:r>
      <w:proofErr w:type="spellEnd"/>
      <w:r w:rsidR="003C7420">
        <w:rPr>
          <w:sz w:val="28"/>
          <w:szCs w:val="28"/>
        </w:rPr>
        <w:t>-Наволок;</w:t>
      </w:r>
    </w:p>
    <w:p w:rsidR="00A733B1" w:rsidRDefault="001252A7" w:rsidP="003C7420">
      <w:pPr>
        <w:ind w:firstLine="709"/>
        <w:jc w:val="both"/>
        <w:rPr>
          <w:sz w:val="28"/>
          <w:szCs w:val="28"/>
        </w:rPr>
      </w:pPr>
      <w:r>
        <w:rPr>
          <w:sz w:val="28"/>
          <w:szCs w:val="28"/>
        </w:rPr>
        <w:t>2</w:t>
      </w:r>
      <w:r w:rsidR="00A733B1">
        <w:rPr>
          <w:sz w:val="28"/>
          <w:szCs w:val="28"/>
        </w:rPr>
        <w:t xml:space="preserve">) </w:t>
      </w:r>
      <w:r>
        <w:rPr>
          <w:sz w:val="28"/>
          <w:szCs w:val="28"/>
        </w:rPr>
        <w:t>мероприятие</w:t>
      </w:r>
      <w:r w:rsidR="008114B8">
        <w:rPr>
          <w:sz w:val="28"/>
          <w:szCs w:val="28"/>
        </w:rPr>
        <w:t xml:space="preserve"> </w:t>
      </w:r>
      <w:r w:rsidR="00A733B1">
        <w:rPr>
          <w:sz w:val="28"/>
          <w:szCs w:val="28"/>
        </w:rPr>
        <w:t>«</w:t>
      </w:r>
      <w:r w:rsidR="00A733B1" w:rsidRPr="00A733B1">
        <w:rPr>
          <w:sz w:val="28"/>
          <w:szCs w:val="28"/>
        </w:rPr>
        <w:t>Актуализация схем теплоснабжения</w:t>
      </w:r>
      <w:r w:rsidR="00A733B1">
        <w:rPr>
          <w:sz w:val="28"/>
          <w:szCs w:val="28"/>
        </w:rPr>
        <w:t>»</w:t>
      </w:r>
      <w:r w:rsidR="00A64BE2">
        <w:rPr>
          <w:sz w:val="28"/>
          <w:szCs w:val="28"/>
        </w:rPr>
        <w:t>. В отчетном периоде</w:t>
      </w:r>
      <w:r w:rsidR="008D44BB">
        <w:rPr>
          <w:sz w:val="28"/>
          <w:szCs w:val="28"/>
        </w:rPr>
        <w:t xml:space="preserve"> </w:t>
      </w:r>
      <w:r w:rsidR="00A733B1">
        <w:rPr>
          <w:sz w:val="28"/>
          <w:szCs w:val="28"/>
        </w:rPr>
        <w:t>в</w:t>
      </w:r>
      <w:r w:rsidR="00A733B1" w:rsidRPr="00A733B1">
        <w:rPr>
          <w:sz w:val="28"/>
          <w:szCs w:val="28"/>
        </w:rPr>
        <w:t xml:space="preserve">ыполнены работы по актуализации схем теплоснабжения </w:t>
      </w:r>
      <w:r w:rsidR="008114B8">
        <w:rPr>
          <w:sz w:val="28"/>
          <w:szCs w:val="28"/>
        </w:rPr>
        <w:t xml:space="preserve">в </w:t>
      </w:r>
      <w:r w:rsidR="008D44BB">
        <w:rPr>
          <w:sz w:val="28"/>
          <w:szCs w:val="28"/>
        </w:rPr>
        <w:t xml:space="preserve">МО </w:t>
      </w:r>
      <w:r w:rsidR="008114B8">
        <w:rPr>
          <w:sz w:val="28"/>
          <w:szCs w:val="28"/>
        </w:rPr>
        <w:t>«</w:t>
      </w:r>
      <w:r w:rsidR="00EC2C06">
        <w:rPr>
          <w:sz w:val="28"/>
          <w:szCs w:val="28"/>
        </w:rPr>
        <w:t>Двин</w:t>
      </w:r>
      <w:r w:rsidR="008114B8">
        <w:rPr>
          <w:sz w:val="28"/>
          <w:szCs w:val="28"/>
        </w:rPr>
        <w:t>ское»</w:t>
      </w:r>
      <w:r w:rsidR="00BD1720">
        <w:rPr>
          <w:sz w:val="28"/>
          <w:szCs w:val="28"/>
        </w:rPr>
        <w:t>, МО «</w:t>
      </w:r>
      <w:proofErr w:type="spellStart"/>
      <w:r w:rsidR="00BD1720">
        <w:rPr>
          <w:sz w:val="28"/>
          <w:szCs w:val="28"/>
        </w:rPr>
        <w:t>Ухтостровское</w:t>
      </w:r>
      <w:proofErr w:type="spellEnd"/>
      <w:r w:rsidR="00BD1720">
        <w:rPr>
          <w:sz w:val="28"/>
          <w:szCs w:val="28"/>
        </w:rPr>
        <w:t>»</w:t>
      </w:r>
      <w:r w:rsidR="003C7420">
        <w:rPr>
          <w:sz w:val="28"/>
          <w:szCs w:val="28"/>
        </w:rPr>
        <w:t>;</w:t>
      </w:r>
    </w:p>
    <w:p w:rsidR="005E3E2D" w:rsidRDefault="00A64BE2" w:rsidP="003C7420">
      <w:pPr>
        <w:ind w:firstLine="709"/>
        <w:jc w:val="both"/>
        <w:rPr>
          <w:sz w:val="28"/>
          <w:szCs w:val="28"/>
        </w:rPr>
      </w:pPr>
      <w:r>
        <w:rPr>
          <w:sz w:val="28"/>
          <w:szCs w:val="28"/>
        </w:rPr>
        <w:t>3</w:t>
      </w:r>
      <w:r w:rsidR="00F1218E">
        <w:rPr>
          <w:sz w:val="28"/>
          <w:szCs w:val="28"/>
        </w:rPr>
        <w:t xml:space="preserve">) </w:t>
      </w:r>
      <w:r>
        <w:rPr>
          <w:sz w:val="28"/>
          <w:szCs w:val="28"/>
        </w:rPr>
        <w:t>мероприятие</w:t>
      </w:r>
      <w:r w:rsidR="008114B8">
        <w:rPr>
          <w:sz w:val="28"/>
          <w:szCs w:val="28"/>
        </w:rPr>
        <w:t xml:space="preserve"> «</w:t>
      </w:r>
      <w:r w:rsidR="00FE72E7">
        <w:rPr>
          <w:sz w:val="28"/>
          <w:szCs w:val="28"/>
        </w:rPr>
        <w:t>Разработка проектно-сметной документации с проведением экспертизы на объекты водоснабжения»</w:t>
      </w:r>
      <w:r>
        <w:rPr>
          <w:sz w:val="28"/>
          <w:szCs w:val="28"/>
        </w:rPr>
        <w:t>. В отчетном периоде п</w:t>
      </w:r>
      <w:r w:rsidR="00FE72E7">
        <w:rPr>
          <w:sz w:val="28"/>
          <w:szCs w:val="28"/>
        </w:rPr>
        <w:t xml:space="preserve">одготовлен проект на строительство станции холодной водоочистки в </w:t>
      </w:r>
      <w:r w:rsidR="003C7420">
        <w:rPr>
          <w:sz w:val="28"/>
          <w:szCs w:val="28"/>
        </w:rPr>
        <w:t xml:space="preserve">                   </w:t>
      </w:r>
      <w:r w:rsidR="00FE72E7">
        <w:rPr>
          <w:sz w:val="28"/>
          <w:szCs w:val="28"/>
        </w:rPr>
        <w:t>д. Кузнецово.</w:t>
      </w:r>
      <w:r>
        <w:rPr>
          <w:sz w:val="28"/>
          <w:szCs w:val="28"/>
        </w:rPr>
        <w:t xml:space="preserve"> Получено з</w:t>
      </w:r>
      <w:r w:rsidR="00FE72E7">
        <w:rPr>
          <w:sz w:val="28"/>
          <w:szCs w:val="28"/>
        </w:rPr>
        <w:t>аключ</w:t>
      </w:r>
      <w:r w:rsidR="003C7420">
        <w:rPr>
          <w:sz w:val="28"/>
          <w:szCs w:val="28"/>
        </w:rPr>
        <w:t>ение государственной экспертизы;</w:t>
      </w:r>
    </w:p>
    <w:p w:rsidR="006100D3" w:rsidRDefault="00A64BE2" w:rsidP="003C7420">
      <w:pPr>
        <w:ind w:firstLine="709"/>
        <w:jc w:val="both"/>
        <w:rPr>
          <w:sz w:val="28"/>
          <w:szCs w:val="28"/>
        </w:rPr>
      </w:pPr>
      <w:r>
        <w:rPr>
          <w:sz w:val="28"/>
          <w:szCs w:val="28"/>
        </w:rPr>
        <w:t>4</w:t>
      </w:r>
      <w:r w:rsidR="005E3E2D">
        <w:rPr>
          <w:sz w:val="28"/>
          <w:szCs w:val="28"/>
        </w:rPr>
        <w:t>)</w:t>
      </w:r>
      <w:r w:rsidR="008114B8">
        <w:rPr>
          <w:sz w:val="28"/>
          <w:szCs w:val="28"/>
        </w:rPr>
        <w:t xml:space="preserve"> </w:t>
      </w:r>
      <w:r>
        <w:rPr>
          <w:sz w:val="28"/>
          <w:szCs w:val="28"/>
        </w:rPr>
        <w:t>мероприятие</w:t>
      </w:r>
      <w:r w:rsidR="008114B8">
        <w:rPr>
          <w:sz w:val="28"/>
          <w:szCs w:val="28"/>
        </w:rPr>
        <w:t xml:space="preserve"> </w:t>
      </w:r>
      <w:r w:rsidR="006100D3">
        <w:rPr>
          <w:sz w:val="28"/>
          <w:szCs w:val="28"/>
        </w:rPr>
        <w:t>«</w:t>
      </w:r>
      <w:r w:rsidR="00732469">
        <w:rPr>
          <w:sz w:val="28"/>
          <w:szCs w:val="28"/>
        </w:rPr>
        <w:t xml:space="preserve">Подготовка и утверждение проекта планировки территории д. </w:t>
      </w:r>
      <w:proofErr w:type="spellStart"/>
      <w:r w:rsidR="00732469">
        <w:rPr>
          <w:sz w:val="28"/>
          <w:szCs w:val="28"/>
        </w:rPr>
        <w:t>Антониево-Сийский</w:t>
      </w:r>
      <w:proofErr w:type="spellEnd"/>
      <w:r w:rsidR="00732469">
        <w:rPr>
          <w:sz w:val="28"/>
          <w:szCs w:val="28"/>
        </w:rPr>
        <w:t xml:space="preserve"> Монастырь МО «</w:t>
      </w:r>
      <w:proofErr w:type="spellStart"/>
      <w:r w:rsidR="00732469">
        <w:rPr>
          <w:sz w:val="28"/>
          <w:szCs w:val="28"/>
        </w:rPr>
        <w:t>Емецкое</w:t>
      </w:r>
      <w:proofErr w:type="spellEnd"/>
      <w:r w:rsidR="00732469">
        <w:rPr>
          <w:sz w:val="28"/>
          <w:szCs w:val="28"/>
        </w:rPr>
        <w:t>»</w:t>
      </w:r>
      <w:r>
        <w:rPr>
          <w:sz w:val="28"/>
          <w:szCs w:val="28"/>
        </w:rPr>
        <w:t>. В отчетном периоде</w:t>
      </w:r>
      <w:r w:rsidR="006100D3">
        <w:rPr>
          <w:sz w:val="28"/>
          <w:szCs w:val="28"/>
        </w:rPr>
        <w:t xml:space="preserve"> </w:t>
      </w:r>
      <w:r w:rsidR="00732469">
        <w:rPr>
          <w:sz w:val="28"/>
          <w:szCs w:val="28"/>
        </w:rPr>
        <w:t xml:space="preserve">выполнены работы по подготовке документации по планировке территории, проект планировки и проект межевания д. </w:t>
      </w:r>
      <w:proofErr w:type="spellStart"/>
      <w:r w:rsidR="00732469">
        <w:rPr>
          <w:sz w:val="28"/>
          <w:szCs w:val="28"/>
        </w:rPr>
        <w:t>Антониево-Сийский</w:t>
      </w:r>
      <w:proofErr w:type="spellEnd"/>
      <w:r w:rsidR="00732469">
        <w:rPr>
          <w:sz w:val="28"/>
          <w:szCs w:val="28"/>
        </w:rPr>
        <w:t xml:space="preserve"> Монастырь МО «</w:t>
      </w:r>
      <w:proofErr w:type="spellStart"/>
      <w:r w:rsidR="00732469">
        <w:rPr>
          <w:sz w:val="28"/>
          <w:szCs w:val="28"/>
        </w:rPr>
        <w:t>Емецк</w:t>
      </w:r>
      <w:r w:rsidR="003C7420">
        <w:rPr>
          <w:sz w:val="28"/>
          <w:szCs w:val="28"/>
        </w:rPr>
        <w:t>ое</w:t>
      </w:r>
      <w:proofErr w:type="spellEnd"/>
      <w:r w:rsidR="003C7420">
        <w:rPr>
          <w:sz w:val="28"/>
          <w:szCs w:val="28"/>
        </w:rPr>
        <w:t>» в соответствии с контрактом;</w:t>
      </w:r>
    </w:p>
    <w:p w:rsidR="006100D3" w:rsidRDefault="00A64BE2" w:rsidP="003C7420">
      <w:pPr>
        <w:ind w:firstLine="709"/>
        <w:jc w:val="both"/>
        <w:rPr>
          <w:sz w:val="28"/>
          <w:szCs w:val="28"/>
        </w:rPr>
      </w:pPr>
      <w:r>
        <w:rPr>
          <w:sz w:val="28"/>
          <w:szCs w:val="28"/>
        </w:rPr>
        <w:t>5</w:t>
      </w:r>
      <w:r w:rsidR="006100D3">
        <w:rPr>
          <w:sz w:val="28"/>
          <w:szCs w:val="28"/>
        </w:rPr>
        <w:t xml:space="preserve">) </w:t>
      </w:r>
      <w:r>
        <w:rPr>
          <w:sz w:val="28"/>
          <w:szCs w:val="28"/>
        </w:rPr>
        <w:t>мероприятие</w:t>
      </w:r>
      <w:r w:rsidR="008114B8">
        <w:rPr>
          <w:sz w:val="28"/>
          <w:szCs w:val="28"/>
        </w:rPr>
        <w:t xml:space="preserve"> </w:t>
      </w:r>
      <w:r w:rsidR="006100D3">
        <w:rPr>
          <w:sz w:val="28"/>
          <w:szCs w:val="28"/>
        </w:rPr>
        <w:t>«</w:t>
      </w:r>
      <w:r w:rsidR="00732469">
        <w:rPr>
          <w:sz w:val="28"/>
          <w:szCs w:val="28"/>
        </w:rPr>
        <w:t>Реализация мероприятий в сфере обращения с отходами производства и потребления, в том числе с твердыми коммунальными отходами</w:t>
      </w:r>
      <w:r w:rsidR="006100D3">
        <w:rPr>
          <w:sz w:val="28"/>
          <w:szCs w:val="28"/>
        </w:rPr>
        <w:t>»</w:t>
      </w:r>
      <w:r>
        <w:rPr>
          <w:sz w:val="28"/>
          <w:szCs w:val="28"/>
        </w:rPr>
        <w:t>. В отчетном периоде</w:t>
      </w:r>
      <w:r w:rsidR="006100D3">
        <w:rPr>
          <w:sz w:val="28"/>
          <w:szCs w:val="28"/>
        </w:rPr>
        <w:t xml:space="preserve"> </w:t>
      </w:r>
      <w:r w:rsidR="006100D3" w:rsidRPr="006100D3">
        <w:rPr>
          <w:sz w:val="28"/>
          <w:szCs w:val="28"/>
        </w:rPr>
        <w:t xml:space="preserve">выполнены работы по </w:t>
      </w:r>
      <w:r w:rsidR="00732469">
        <w:rPr>
          <w:sz w:val="28"/>
          <w:szCs w:val="28"/>
        </w:rPr>
        <w:t>ус</w:t>
      </w:r>
      <w:r w:rsidR="00E37AB1">
        <w:rPr>
          <w:sz w:val="28"/>
          <w:szCs w:val="28"/>
        </w:rPr>
        <w:t>тройству контейнерных площадок, п</w:t>
      </w:r>
      <w:r w:rsidR="003C7420">
        <w:rPr>
          <w:sz w:val="28"/>
          <w:szCs w:val="28"/>
        </w:rPr>
        <w:t>риобретены контейнеры;</w:t>
      </w:r>
    </w:p>
    <w:p w:rsidR="00E666DE" w:rsidRDefault="00A64BE2" w:rsidP="003C7420">
      <w:pPr>
        <w:ind w:firstLine="709"/>
        <w:jc w:val="both"/>
        <w:rPr>
          <w:sz w:val="28"/>
          <w:szCs w:val="28"/>
        </w:rPr>
      </w:pPr>
      <w:r>
        <w:rPr>
          <w:sz w:val="28"/>
          <w:szCs w:val="28"/>
        </w:rPr>
        <w:t>6</w:t>
      </w:r>
      <w:r w:rsidR="00F86C26">
        <w:rPr>
          <w:sz w:val="28"/>
          <w:szCs w:val="28"/>
        </w:rPr>
        <w:t xml:space="preserve">) </w:t>
      </w:r>
      <w:r>
        <w:rPr>
          <w:sz w:val="28"/>
          <w:szCs w:val="28"/>
        </w:rPr>
        <w:t xml:space="preserve">мероприятие </w:t>
      </w:r>
      <w:r w:rsidR="00F86C26">
        <w:rPr>
          <w:sz w:val="28"/>
          <w:szCs w:val="28"/>
        </w:rPr>
        <w:t>«Ремонт зданий муниципальных учреждений культуры»</w:t>
      </w:r>
      <w:r>
        <w:rPr>
          <w:sz w:val="28"/>
          <w:szCs w:val="28"/>
        </w:rPr>
        <w:t xml:space="preserve">. В рамках мероприятия в 2020 году </w:t>
      </w:r>
      <w:r w:rsidR="00F86C26">
        <w:rPr>
          <w:sz w:val="28"/>
          <w:szCs w:val="28"/>
        </w:rPr>
        <w:t>проведены</w:t>
      </w:r>
      <w:r>
        <w:rPr>
          <w:sz w:val="28"/>
          <w:szCs w:val="28"/>
        </w:rPr>
        <w:t xml:space="preserve"> следующие </w:t>
      </w:r>
      <w:r w:rsidR="00F86C26">
        <w:rPr>
          <w:sz w:val="28"/>
          <w:szCs w:val="28"/>
        </w:rPr>
        <w:t xml:space="preserve"> работы: </w:t>
      </w:r>
    </w:p>
    <w:p w:rsidR="00E666DE" w:rsidRDefault="007B116B" w:rsidP="003C7420">
      <w:pPr>
        <w:ind w:firstLine="709"/>
        <w:jc w:val="both"/>
        <w:rPr>
          <w:sz w:val="28"/>
          <w:szCs w:val="28"/>
        </w:rPr>
      </w:pPr>
      <w:r>
        <w:rPr>
          <w:sz w:val="28"/>
          <w:szCs w:val="28"/>
        </w:rPr>
        <w:t>р</w:t>
      </w:r>
      <w:r w:rsidR="00F86C26">
        <w:rPr>
          <w:sz w:val="28"/>
          <w:szCs w:val="28"/>
        </w:rPr>
        <w:t>емон</w:t>
      </w:r>
      <w:r w:rsidR="00E37AB1">
        <w:rPr>
          <w:sz w:val="28"/>
          <w:szCs w:val="28"/>
        </w:rPr>
        <w:t>т</w:t>
      </w:r>
      <w:r>
        <w:rPr>
          <w:sz w:val="28"/>
          <w:szCs w:val="28"/>
        </w:rPr>
        <w:t xml:space="preserve"> </w:t>
      </w:r>
      <w:r w:rsidR="00E37AB1">
        <w:rPr>
          <w:sz w:val="28"/>
          <w:szCs w:val="28"/>
        </w:rPr>
        <w:t xml:space="preserve">библиотеки </w:t>
      </w:r>
      <w:r>
        <w:rPr>
          <w:sz w:val="28"/>
          <w:szCs w:val="28"/>
        </w:rPr>
        <w:t xml:space="preserve">в </w:t>
      </w:r>
      <w:r w:rsidR="003C7420">
        <w:rPr>
          <w:sz w:val="28"/>
          <w:szCs w:val="28"/>
        </w:rPr>
        <w:t xml:space="preserve">п. </w:t>
      </w:r>
      <w:proofErr w:type="spellStart"/>
      <w:r w:rsidR="003C7420">
        <w:rPr>
          <w:sz w:val="28"/>
          <w:szCs w:val="28"/>
        </w:rPr>
        <w:t>Брин</w:t>
      </w:r>
      <w:proofErr w:type="spellEnd"/>
      <w:r w:rsidR="003C7420">
        <w:rPr>
          <w:sz w:val="28"/>
          <w:szCs w:val="28"/>
        </w:rPr>
        <w:t>-</w:t>
      </w:r>
      <w:r w:rsidR="00E37AB1">
        <w:rPr>
          <w:sz w:val="28"/>
          <w:szCs w:val="28"/>
        </w:rPr>
        <w:t>Наволок</w:t>
      </w:r>
      <w:r>
        <w:rPr>
          <w:sz w:val="28"/>
          <w:szCs w:val="28"/>
        </w:rPr>
        <w:t xml:space="preserve"> (</w:t>
      </w:r>
      <w:r w:rsidR="00E37AB1">
        <w:rPr>
          <w:sz w:val="28"/>
          <w:szCs w:val="28"/>
        </w:rPr>
        <w:t xml:space="preserve">ремонт </w:t>
      </w:r>
      <w:r w:rsidR="00F86C26">
        <w:rPr>
          <w:sz w:val="28"/>
          <w:szCs w:val="28"/>
        </w:rPr>
        <w:t>кровл</w:t>
      </w:r>
      <w:r w:rsidR="00E37AB1">
        <w:rPr>
          <w:sz w:val="28"/>
          <w:szCs w:val="28"/>
        </w:rPr>
        <w:t>и</w:t>
      </w:r>
      <w:r w:rsidR="00F86C26">
        <w:rPr>
          <w:sz w:val="28"/>
          <w:szCs w:val="28"/>
        </w:rPr>
        <w:t>, подвод инженерных сетей</w:t>
      </w:r>
      <w:r w:rsidR="00E37AB1">
        <w:rPr>
          <w:sz w:val="28"/>
          <w:szCs w:val="28"/>
        </w:rPr>
        <w:t>,</w:t>
      </w:r>
      <w:r w:rsidR="00F86C26">
        <w:rPr>
          <w:sz w:val="28"/>
          <w:szCs w:val="28"/>
        </w:rPr>
        <w:t xml:space="preserve"> устройство оборудования санузла и септика библиотеки</w:t>
      </w:r>
      <w:r>
        <w:rPr>
          <w:sz w:val="28"/>
          <w:szCs w:val="28"/>
        </w:rPr>
        <w:t>)</w:t>
      </w:r>
      <w:r w:rsidR="00F86C26">
        <w:rPr>
          <w:sz w:val="28"/>
          <w:szCs w:val="28"/>
        </w:rPr>
        <w:t xml:space="preserve">; </w:t>
      </w:r>
    </w:p>
    <w:p w:rsidR="00E666DE" w:rsidRDefault="00F86C26" w:rsidP="003C7420">
      <w:pPr>
        <w:ind w:firstLine="709"/>
        <w:jc w:val="both"/>
        <w:rPr>
          <w:sz w:val="28"/>
          <w:szCs w:val="28"/>
        </w:rPr>
      </w:pPr>
      <w:r>
        <w:rPr>
          <w:sz w:val="28"/>
          <w:szCs w:val="28"/>
        </w:rPr>
        <w:t xml:space="preserve">косметический ремонт и </w:t>
      </w:r>
      <w:r w:rsidR="003C7420">
        <w:rPr>
          <w:sz w:val="28"/>
          <w:szCs w:val="28"/>
        </w:rPr>
        <w:t>ремонт пола в здании историко-</w:t>
      </w:r>
      <w:r>
        <w:rPr>
          <w:sz w:val="28"/>
          <w:szCs w:val="28"/>
        </w:rPr>
        <w:t xml:space="preserve">мемориального музея М.В. Ломоносова </w:t>
      </w:r>
      <w:proofErr w:type="gramStart"/>
      <w:r>
        <w:rPr>
          <w:sz w:val="28"/>
          <w:szCs w:val="28"/>
        </w:rPr>
        <w:t>в</w:t>
      </w:r>
      <w:proofErr w:type="gramEnd"/>
      <w:r>
        <w:rPr>
          <w:sz w:val="28"/>
          <w:szCs w:val="28"/>
        </w:rPr>
        <w:t xml:space="preserve"> с. Ломоносово;</w:t>
      </w:r>
    </w:p>
    <w:p w:rsidR="00F86C26" w:rsidRDefault="00F86C26" w:rsidP="003C7420">
      <w:pPr>
        <w:ind w:firstLine="709"/>
        <w:jc w:val="both"/>
        <w:rPr>
          <w:sz w:val="28"/>
          <w:szCs w:val="28"/>
        </w:rPr>
      </w:pPr>
      <w:r>
        <w:rPr>
          <w:sz w:val="28"/>
          <w:szCs w:val="28"/>
        </w:rPr>
        <w:t xml:space="preserve">ремонт </w:t>
      </w:r>
      <w:proofErr w:type="spellStart"/>
      <w:r>
        <w:rPr>
          <w:sz w:val="28"/>
          <w:szCs w:val="28"/>
        </w:rPr>
        <w:t>Емецкого</w:t>
      </w:r>
      <w:proofErr w:type="spellEnd"/>
      <w:r>
        <w:rPr>
          <w:sz w:val="28"/>
          <w:szCs w:val="28"/>
        </w:rPr>
        <w:t xml:space="preserve"> музея (двери, окна, отливы)</w:t>
      </w:r>
      <w:r w:rsidR="003C7420">
        <w:rPr>
          <w:sz w:val="28"/>
          <w:szCs w:val="28"/>
        </w:rPr>
        <w:t>;</w:t>
      </w:r>
    </w:p>
    <w:p w:rsidR="008E4AF6" w:rsidRDefault="007B116B" w:rsidP="003C7420">
      <w:pPr>
        <w:ind w:firstLine="709"/>
        <w:jc w:val="both"/>
        <w:rPr>
          <w:sz w:val="28"/>
          <w:szCs w:val="28"/>
        </w:rPr>
      </w:pPr>
      <w:proofErr w:type="gramStart"/>
      <w:r>
        <w:rPr>
          <w:sz w:val="28"/>
          <w:szCs w:val="28"/>
        </w:rPr>
        <w:t>7</w:t>
      </w:r>
      <w:r w:rsidR="00E2425A">
        <w:rPr>
          <w:sz w:val="28"/>
          <w:szCs w:val="28"/>
        </w:rPr>
        <w:t xml:space="preserve">) </w:t>
      </w:r>
      <w:r>
        <w:rPr>
          <w:sz w:val="28"/>
          <w:szCs w:val="28"/>
        </w:rPr>
        <w:t>мероприятие</w:t>
      </w:r>
      <w:r w:rsidR="00E2425A">
        <w:rPr>
          <w:sz w:val="28"/>
          <w:szCs w:val="28"/>
        </w:rPr>
        <w:t xml:space="preserve"> «Капитальный ремонт муниципальных учреждений куль</w:t>
      </w:r>
      <w:r w:rsidR="003C7420">
        <w:rPr>
          <w:sz w:val="28"/>
          <w:szCs w:val="28"/>
        </w:rPr>
        <w:t>туры и укрепление материально-</w:t>
      </w:r>
      <w:r w:rsidR="00E2425A">
        <w:rPr>
          <w:sz w:val="28"/>
          <w:szCs w:val="28"/>
        </w:rPr>
        <w:t>технической базы в планируем</w:t>
      </w:r>
      <w:r>
        <w:rPr>
          <w:sz w:val="28"/>
          <w:szCs w:val="28"/>
        </w:rPr>
        <w:t>ых</w:t>
      </w:r>
      <w:r w:rsidR="00E2425A">
        <w:rPr>
          <w:sz w:val="28"/>
          <w:szCs w:val="28"/>
        </w:rPr>
        <w:t xml:space="preserve"> к вводу в эксплуатацию зданий муниц</w:t>
      </w:r>
      <w:r w:rsidR="003C7420">
        <w:rPr>
          <w:sz w:val="28"/>
          <w:szCs w:val="28"/>
        </w:rPr>
        <w:t>ипальных учреждений культурно-</w:t>
      </w:r>
      <w:r w:rsidR="00E2425A">
        <w:rPr>
          <w:sz w:val="28"/>
          <w:szCs w:val="28"/>
        </w:rPr>
        <w:t>досугового типа»</w:t>
      </w:r>
      <w:r>
        <w:rPr>
          <w:sz w:val="28"/>
          <w:szCs w:val="28"/>
        </w:rPr>
        <w:t>.</w:t>
      </w:r>
      <w:proofErr w:type="gramEnd"/>
      <w:r>
        <w:rPr>
          <w:sz w:val="28"/>
          <w:szCs w:val="28"/>
        </w:rPr>
        <w:t xml:space="preserve"> В отчетном периоде были </w:t>
      </w:r>
      <w:r w:rsidR="00ED3DC6">
        <w:rPr>
          <w:sz w:val="28"/>
          <w:szCs w:val="28"/>
        </w:rPr>
        <w:t>выполнены</w:t>
      </w:r>
      <w:r>
        <w:rPr>
          <w:sz w:val="28"/>
          <w:szCs w:val="28"/>
        </w:rPr>
        <w:t xml:space="preserve"> следующие </w:t>
      </w:r>
      <w:r w:rsidR="00ED3DC6">
        <w:rPr>
          <w:sz w:val="28"/>
          <w:szCs w:val="28"/>
        </w:rPr>
        <w:t>работы</w:t>
      </w:r>
      <w:r w:rsidR="008E4AF6">
        <w:rPr>
          <w:sz w:val="28"/>
          <w:szCs w:val="28"/>
        </w:rPr>
        <w:t>:</w:t>
      </w:r>
    </w:p>
    <w:p w:rsidR="008E4AF6" w:rsidRDefault="00ED3DC6" w:rsidP="003C7420">
      <w:pPr>
        <w:ind w:firstLine="709"/>
        <w:jc w:val="both"/>
        <w:rPr>
          <w:sz w:val="28"/>
          <w:szCs w:val="28"/>
        </w:rPr>
      </w:pPr>
      <w:proofErr w:type="gramStart"/>
      <w:r>
        <w:rPr>
          <w:sz w:val="28"/>
          <w:szCs w:val="28"/>
        </w:rPr>
        <w:t>ремонт клуб</w:t>
      </w:r>
      <w:r w:rsidR="00E31D99">
        <w:rPr>
          <w:sz w:val="28"/>
          <w:szCs w:val="28"/>
        </w:rPr>
        <w:t>а</w:t>
      </w:r>
      <w:r>
        <w:rPr>
          <w:sz w:val="28"/>
          <w:szCs w:val="28"/>
        </w:rPr>
        <w:t xml:space="preserve"> в д. Пятково МО «Матигорское»</w:t>
      </w:r>
      <w:r w:rsidR="00E76A52">
        <w:rPr>
          <w:sz w:val="28"/>
          <w:szCs w:val="28"/>
        </w:rPr>
        <w:t xml:space="preserve"> (ремонт фасада, крыши, санузла, сцены, полов, потолков, стен)</w:t>
      </w:r>
      <w:r w:rsidR="008E4AF6">
        <w:rPr>
          <w:sz w:val="28"/>
          <w:szCs w:val="28"/>
        </w:rPr>
        <w:t>;</w:t>
      </w:r>
      <w:proofErr w:type="gramEnd"/>
    </w:p>
    <w:p w:rsidR="008E4AF6" w:rsidRDefault="008E4AF6" w:rsidP="003C7420">
      <w:pPr>
        <w:ind w:firstLine="709"/>
        <w:jc w:val="both"/>
        <w:rPr>
          <w:sz w:val="28"/>
          <w:szCs w:val="28"/>
        </w:rPr>
      </w:pPr>
      <w:r>
        <w:rPr>
          <w:sz w:val="28"/>
          <w:szCs w:val="28"/>
        </w:rPr>
        <w:t>ремонт</w:t>
      </w:r>
      <w:r w:rsidR="00ED3DC6">
        <w:rPr>
          <w:sz w:val="28"/>
          <w:szCs w:val="28"/>
        </w:rPr>
        <w:t xml:space="preserve"> клуба в д. </w:t>
      </w:r>
      <w:proofErr w:type="spellStart"/>
      <w:r w:rsidR="00ED3DC6">
        <w:rPr>
          <w:sz w:val="28"/>
          <w:szCs w:val="28"/>
        </w:rPr>
        <w:t>Харлово</w:t>
      </w:r>
      <w:proofErr w:type="spellEnd"/>
      <w:r w:rsidR="00ED3DC6">
        <w:rPr>
          <w:sz w:val="28"/>
          <w:szCs w:val="28"/>
        </w:rPr>
        <w:t xml:space="preserve"> МО «Матигорское»</w:t>
      </w:r>
      <w:r w:rsidR="00E76A52">
        <w:rPr>
          <w:sz w:val="28"/>
          <w:szCs w:val="28"/>
        </w:rPr>
        <w:t xml:space="preserve"> (ремонт фасада, крыши, санузла, водосточной системы, крыльца</w:t>
      </w:r>
      <w:r w:rsidR="001B3C52">
        <w:rPr>
          <w:sz w:val="28"/>
          <w:szCs w:val="28"/>
        </w:rPr>
        <w:t>, замена дверей</w:t>
      </w:r>
      <w:r w:rsidR="00E76A52">
        <w:rPr>
          <w:sz w:val="28"/>
          <w:szCs w:val="28"/>
        </w:rPr>
        <w:t>)</w:t>
      </w:r>
      <w:r>
        <w:rPr>
          <w:sz w:val="28"/>
          <w:szCs w:val="28"/>
        </w:rPr>
        <w:t>;</w:t>
      </w:r>
    </w:p>
    <w:p w:rsidR="00E2425A" w:rsidRDefault="008E4AF6" w:rsidP="003C7420">
      <w:pPr>
        <w:ind w:firstLine="709"/>
        <w:jc w:val="both"/>
        <w:rPr>
          <w:sz w:val="28"/>
          <w:szCs w:val="28"/>
        </w:rPr>
      </w:pPr>
      <w:r>
        <w:rPr>
          <w:sz w:val="28"/>
          <w:szCs w:val="28"/>
        </w:rPr>
        <w:t>ремонт</w:t>
      </w:r>
      <w:r w:rsidR="00ED3DC6">
        <w:rPr>
          <w:sz w:val="28"/>
          <w:szCs w:val="28"/>
        </w:rPr>
        <w:t xml:space="preserve"> клуба в д. </w:t>
      </w:r>
      <w:proofErr w:type="spellStart"/>
      <w:r w:rsidR="00ED3DC6">
        <w:rPr>
          <w:sz w:val="28"/>
          <w:szCs w:val="28"/>
        </w:rPr>
        <w:t>Хомяковская</w:t>
      </w:r>
      <w:proofErr w:type="spellEnd"/>
      <w:r w:rsidR="00ED3DC6">
        <w:rPr>
          <w:sz w:val="28"/>
          <w:szCs w:val="28"/>
        </w:rPr>
        <w:t xml:space="preserve"> МО «</w:t>
      </w:r>
      <w:proofErr w:type="spellStart"/>
      <w:r w:rsidR="00ED3DC6">
        <w:rPr>
          <w:sz w:val="28"/>
          <w:szCs w:val="28"/>
        </w:rPr>
        <w:t>Койдокурское</w:t>
      </w:r>
      <w:proofErr w:type="spellEnd"/>
      <w:r w:rsidR="00ED3DC6">
        <w:rPr>
          <w:sz w:val="28"/>
          <w:szCs w:val="28"/>
        </w:rPr>
        <w:t>»</w:t>
      </w:r>
      <w:r w:rsidR="00E76A52">
        <w:rPr>
          <w:sz w:val="28"/>
          <w:szCs w:val="28"/>
        </w:rPr>
        <w:t xml:space="preserve"> (</w:t>
      </w:r>
      <w:r>
        <w:rPr>
          <w:sz w:val="28"/>
          <w:szCs w:val="28"/>
        </w:rPr>
        <w:t>ремонт крыши, устройство водостока, замена окон, ремонт системы отопления)</w:t>
      </w:r>
      <w:r w:rsidR="003C7420">
        <w:rPr>
          <w:sz w:val="28"/>
          <w:szCs w:val="28"/>
        </w:rPr>
        <w:t>;</w:t>
      </w:r>
    </w:p>
    <w:p w:rsidR="00ED3DC6" w:rsidRDefault="007B116B" w:rsidP="003C7420">
      <w:pPr>
        <w:ind w:firstLine="709"/>
        <w:jc w:val="both"/>
        <w:rPr>
          <w:sz w:val="28"/>
          <w:szCs w:val="28"/>
        </w:rPr>
      </w:pPr>
      <w:r>
        <w:rPr>
          <w:sz w:val="28"/>
          <w:szCs w:val="28"/>
        </w:rPr>
        <w:t>8</w:t>
      </w:r>
      <w:r w:rsidR="00ED3DC6">
        <w:rPr>
          <w:sz w:val="28"/>
          <w:szCs w:val="28"/>
        </w:rPr>
        <w:t>)</w:t>
      </w:r>
      <w:r w:rsidR="00A124AE">
        <w:rPr>
          <w:sz w:val="28"/>
          <w:szCs w:val="28"/>
        </w:rPr>
        <w:t xml:space="preserve"> </w:t>
      </w:r>
      <w:r>
        <w:rPr>
          <w:sz w:val="28"/>
          <w:szCs w:val="28"/>
        </w:rPr>
        <w:t>мероприятие</w:t>
      </w:r>
      <w:r w:rsidR="00A124AE">
        <w:rPr>
          <w:sz w:val="28"/>
          <w:szCs w:val="28"/>
        </w:rPr>
        <w:t xml:space="preserve"> «</w:t>
      </w:r>
      <w:r w:rsidR="00ED3DC6" w:rsidRPr="00A124AE">
        <w:rPr>
          <w:sz w:val="28"/>
          <w:szCs w:val="28"/>
        </w:rPr>
        <w:t>Приобретение резервных источников питания на объекты первой категории</w:t>
      </w:r>
      <w:r w:rsidR="00A124AE" w:rsidRPr="00A124AE">
        <w:rPr>
          <w:sz w:val="28"/>
          <w:szCs w:val="28"/>
        </w:rPr>
        <w:t>»</w:t>
      </w:r>
      <w:r>
        <w:rPr>
          <w:sz w:val="28"/>
          <w:szCs w:val="28"/>
        </w:rPr>
        <w:t xml:space="preserve">. В отчетном периоде были </w:t>
      </w:r>
      <w:r w:rsidR="00A124AE">
        <w:rPr>
          <w:sz w:val="28"/>
          <w:szCs w:val="28"/>
        </w:rPr>
        <w:t xml:space="preserve">приобретены резервные источники питания </w:t>
      </w:r>
      <w:proofErr w:type="gramStart"/>
      <w:r w:rsidR="00373E90">
        <w:rPr>
          <w:sz w:val="28"/>
          <w:szCs w:val="28"/>
        </w:rPr>
        <w:t>дизель-генераторы</w:t>
      </w:r>
      <w:proofErr w:type="gramEnd"/>
      <w:r w:rsidR="00373E90">
        <w:rPr>
          <w:sz w:val="28"/>
          <w:szCs w:val="28"/>
        </w:rPr>
        <w:t xml:space="preserve"> </w:t>
      </w:r>
      <w:r w:rsidR="00A124AE">
        <w:rPr>
          <w:sz w:val="28"/>
          <w:szCs w:val="28"/>
        </w:rPr>
        <w:t xml:space="preserve">на котельную в </w:t>
      </w:r>
      <w:r w:rsidR="003C7420">
        <w:rPr>
          <w:sz w:val="28"/>
          <w:szCs w:val="28"/>
        </w:rPr>
        <w:t xml:space="preserve">                             п. Двинской;</w:t>
      </w:r>
    </w:p>
    <w:p w:rsidR="00A124AE" w:rsidRDefault="007B116B" w:rsidP="003C7420">
      <w:pPr>
        <w:ind w:firstLine="709"/>
        <w:jc w:val="both"/>
        <w:rPr>
          <w:sz w:val="28"/>
          <w:szCs w:val="28"/>
        </w:rPr>
      </w:pPr>
      <w:r>
        <w:rPr>
          <w:sz w:val="28"/>
          <w:szCs w:val="28"/>
        </w:rPr>
        <w:lastRenderedPageBreak/>
        <w:t>9</w:t>
      </w:r>
      <w:r w:rsidR="00A124AE">
        <w:rPr>
          <w:sz w:val="28"/>
          <w:szCs w:val="28"/>
        </w:rPr>
        <w:t xml:space="preserve">) </w:t>
      </w:r>
      <w:r>
        <w:rPr>
          <w:sz w:val="28"/>
          <w:szCs w:val="28"/>
        </w:rPr>
        <w:t>мероприятие</w:t>
      </w:r>
      <w:r w:rsidR="00A124AE">
        <w:rPr>
          <w:sz w:val="28"/>
          <w:szCs w:val="28"/>
        </w:rPr>
        <w:t xml:space="preserve"> «</w:t>
      </w:r>
      <w:r w:rsidR="00A124AE" w:rsidRPr="00A124AE">
        <w:rPr>
          <w:sz w:val="28"/>
          <w:szCs w:val="28"/>
        </w:rPr>
        <w:t>Разработка схем водоснабжения и водоотведения»</w:t>
      </w:r>
      <w:r>
        <w:rPr>
          <w:sz w:val="28"/>
          <w:szCs w:val="28"/>
        </w:rPr>
        <w:t>.</w:t>
      </w:r>
      <w:r w:rsidR="00A124AE">
        <w:rPr>
          <w:sz w:val="28"/>
          <w:szCs w:val="28"/>
        </w:rPr>
        <w:t xml:space="preserve"> </w:t>
      </w:r>
      <w:r>
        <w:rPr>
          <w:sz w:val="28"/>
          <w:szCs w:val="28"/>
        </w:rPr>
        <w:t>П</w:t>
      </w:r>
      <w:r w:rsidR="00A124AE">
        <w:rPr>
          <w:sz w:val="28"/>
          <w:szCs w:val="28"/>
        </w:rPr>
        <w:t>одготовлена схема водоснабжения МО «</w:t>
      </w:r>
      <w:proofErr w:type="spellStart"/>
      <w:r w:rsidR="00A124AE">
        <w:rPr>
          <w:sz w:val="28"/>
          <w:szCs w:val="28"/>
        </w:rPr>
        <w:t>Усть-Пинежское</w:t>
      </w:r>
      <w:proofErr w:type="spellEnd"/>
      <w:r w:rsidR="00A124AE">
        <w:rPr>
          <w:sz w:val="28"/>
          <w:szCs w:val="28"/>
        </w:rPr>
        <w:t>»</w:t>
      </w:r>
      <w:r w:rsidR="00BD1720">
        <w:rPr>
          <w:sz w:val="28"/>
          <w:szCs w:val="28"/>
        </w:rPr>
        <w:t>, МО «</w:t>
      </w:r>
      <w:proofErr w:type="spellStart"/>
      <w:r w:rsidR="00BD1720">
        <w:rPr>
          <w:sz w:val="28"/>
          <w:szCs w:val="28"/>
        </w:rPr>
        <w:t>Ухтостровское</w:t>
      </w:r>
      <w:proofErr w:type="spellEnd"/>
      <w:r w:rsidR="00BD1720">
        <w:rPr>
          <w:sz w:val="28"/>
          <w:szCs w:val="28"/>
        </w:rPr>
        <w:t>»</w:t>
      </w:r>
      <w:r w:rsidR="003C7420">
        <w:rPr>
          <w:sz w:val="28"/>
          <w:szCs w:val="28"/>
        </w:rPr>
        <w:t>;</w:t>
      </w:r>
    </w:p>
    <w:p w:rsidR="00F469A3" w:rsidRDefault="007B116B" w:rsidP="003C7420">
      <w:pPr>
        <w:ind w:firstLine="709"/>
        <w:jc w:val="both"/>
        <w:rPr>
          <w:sz w:val="28"/>
          <w:szCs w:val="28"/>
        </w:rPr>
      </w:pPr>
      <w:r>
        <w:rPr>
          <w:sz w:val="28"/>
          <w:szCs w:val="28"/>
        </w:rPr>
        <w:t>10</w:t>
      </w:r>
      <w:r w:rsidR="001008C7">
        <w:rPr>
          <w:sz w:val="28"/>
          <w:szCs w:val="28"/>
        </w:rPr>
        <w:t xml:space="preserve">) </w:t>
      </w:r>
      <w:r>
        <w:rPr>
          <w:sz w:val="28"/>
          <w:szCs w:val="28"/>
        </w:rPr>
        <w:t>мероприятие</w:t>
      </w:r>
      <w:r w:rsidR="001008C7">
        <w:rPr>
          <w:sz w:val="28"/>
          <w:szCs w:val="28"/>
        </w:rPr>
        <w:t xml:space="preserve"> «</w:t>
      </w:r>
      <w:r w:rsidR="001008C7" w:rsidRPr="001008C7">
        <w:rPr>
          <w:sz w:val="28"/>
          <w:szCs w:val="28"/>
        </w:rPr>
        <w:t>Создание (реконструкция) и капитальный ремонт учреждений культурно-досугового типа в сельской местности</w:t>
      </w:r>
      <w:r w:rsidR="001008C7">
        <w:rPr>
          <w:sz w:val="28"/>
          <w:szCs w:val="28"/>
        </w:rPr>
        <w:t>»</w:t>
      </w:r>
      <w:r>
        <w:rPr>
          <w:sz w:val="28"/>
          <w:szCs w:val="28"/>
        </w:rPr>
        <w:t xml:space="preserve">. В отчетном периоде были </w:t>
      </w:r>
      <w:r w:rsidR="001008C7">
        <w:rPr>
          <w:sz w:val="28"/>
          <w:szCs w:val="28"/>
        </w:rPr>
        <w:t xml:space="preserve">выполнены </w:t>
      </w:r>
      <w:r>
        <w:rPr>
          <w:sz w:val="28"/>
          <w:szCs w:val="28"/>
        </w:rPr>
        <w:t xml:space="preserve">следующие </w:t>
      </w:r>
      <w:r w:rsidR="001008C7">
        <w:rPr>
          <w:sz w:val="28"/>
          <w:szCs w:val="28"/>
        </w:rPr>
        <w:t>работы</w:t>
      </w:r>
      <w:r>
        <w:rPr>
          <w:sz w:val="28"/>
          <w:szCs w:val="28"/>
        </w:rPr>
        <w:t>:</w:t>
      </w:r>
    </w:p>
    <w:p w:rsidR="00E666DE" w:rsidRDefault="001008C7" w:rsidP="003C7420">
      <w:pPr>
        <w:ind w:firstLine="709"/>
        <w:jc w:val="both"/>
        <w:rPr>
          <w:sz w:val="28"/>
          <w:szCs w:val="28"/>
        </w:rPr>
      </w:pPr>
      <w:proofErr w:type="gramStart"/>
      <w:r>
        <w:rPr>
          <w:sz w:val="28"/>
          <w:szCs w:val="28"/>
        </w:rPr>
        <w:t>ремонт ЦК «Двина</w:t>
      </w:r>
      <w:r w:rsidR="00F469A3">
        <w:rPr>
          <w:sz w:val="28"/>
          <w:szCs w:val="28"/>
        </w:rPr>
        <w:t>» (</w:t>
      </w:r>
      <w:r>
        <w:rPr>
          <w:sz w:val="28"/>
          <w:szCs w:val="28"/>
        </w:rPr>
        <w:t>ремонт кровли, фасадов,</w:t>
      </w:r>
      <w:r w:rsidR="00E76A52">
        <w:rPr>
          <w:sz w:val="28"/>
          <w:szCs w:val="28"/>
        </w:rPr>
        <w:t xml:space="preserve"> водосточной системы,</w:t>
      </w:r>
      <w:r>
        <w:rPr>
          <w:sz w:val="28"/>
          <w:szCs w:val="28"/>
        </w:rPr>
        <w:t xml:space="preserve"> крыльца, </w:t>
      </w:r>
      <w:r w:rsidR="00E31D99">
        <w:rPr>
          <w:sz w:val="28"/>
          <w:szCs w:val="28"/>
        </w:rPr>
        <w:t>зрительного зала, полов, сцены, замена дверей, ремонт отопления, электроснабжения</w:t>
      </w:r>
      <w:r w:rsidR="00E76A52">
        <w:rPr>
          <w:sz w:val="28"/>
          <w:szCs w:val="28"/>
        </w:rPr>
        <w:t>, косметический ремонт помещений</w:t>
      </w:r>
      <w:r w:rsidR="00F469A3">
        <w:rPr>
          <w:sz w:val="28"/>
          <w:szCs w:val="28"/>
        </w:rPr>
        <w:t>)</w:t>
      </w:r>
      <w:r w:rsidR="00E31D99">
        <w:rPr>
          <w:sz w:val="28"/>
          <w:szCs w:val="28"/>
        </w:rPr>
        <w:t xml:space="preserve">; </w:t>
      </w:r>
      <w:proofErr w:type="gramEnd"/>
    </w:p>
    <w:p w:rsidR="001008C7" w:rsidRDefault="00E31D99" w:rsidP="003C7420">
      <w:pPr>
        <w:ind w:firstLine="709"/>
        <w:jc w:val="both"/>
        <w:rPr>
          <w:sz w:val="28"/>
          <w:szCs w:val="28"/>
        </w:rPr>
      </w:pPr>
      <w:proofErr w:type="gramStart"/>
      <w:r>
        <w:rPr>
          <w:sz w:val="28"/>
          <w:szCs w:val="28"/>
        </w:rPr>
        <w:t xml:space="preserve">ремонт ДК в п. Двинской </w:t>
      </w:r>
      <w:r w:rsidR="00F469A3">
        <w:rPr>
          <w:sz w:val="28"/>
          <w:szCs w:val="28"/>
        </w:rPr>
        <w:t>(</w:t>
      </w:r>
      <w:r>
        <w:rPr>
          <w:sz w:val="28"/>
          <w:szCs w:val="28"/>
        </w:rPr>
        <w:t>ремонт сцены, стен, потолков, кровли, карниза, фасада</w:t>
      </w:r>
      <w:r w:rsidR="00F469A3">
        <w:rPr>
          <w:sz w:val="28"/>
          <w:szCs w:val="28"/>
        </w:rPr>
        <w:t>, произведена замена окон)</w:t>
      </w:r>
      <w:r w:rsidR="003C7420">
        <w:rPr>
          <w:sz w:val="28"/>
          <w:szCs w:val="28"/>
        </w:rPr>
        <w:t>;</w:t>
      </w:r>
      <w:proofErr w:type="gramEnd"/>
    </w:p>
    <w:p w:rsidR="00E31D99" w:rsidRDefault="00E31D99" w:rsidP="003C7420">
      <w:pPr>
        <w:ind w:firstLine="709"/>
        <w:jc w:val="both"/>
        <w:rPr>
          <w:sz w:val="28"/>
          <w:szCs w:val="28"/>
        </w:rPr>
      </w:pPr>
      <w:r>
        <w:rPr>
          <w:sz w:val="28"/>
          <w:szCs w:val="28"/>
        </w:rPr>
        <w:t>1</w:t>
      </w:r>
      <w:r w:rsidR="00F469A3">
        <w:rPr>
          <w:sz w:val="28"/>
          <w:szCs w:val="28"/>
        </w:rPr>
        <w:t>1</w:t>
      </w:r>
      <w:r>
        <w:rPr>
          <w:sz w:val="28"/>
          <w:szCs w:val="28"/>
        </w:rPr>
        <w:t xml:space="preserve">) </w:t>
      </w:r>
      <w:r w:rsidR="00F469A3">
        <w:rPr>
          <w:sz w:val="28"/>
          <w:szCs w:val="28"/>
        </w:rPr>
        <w:t>мероприятие</w:t>
      </w:r>
      <w:r>
        <w:rPr>
          <w:sz w:val="28"/>
          <w:szCs w:val="28"/>
        </w:rPr>
        <w:t xml:space="preserve"> «</w:t>
      </w:r>
      <w:r w:rsidRPr="00E31D99">
        <w:rPr>
          <w:sz w:val="28"/>
          <w:szCs w:val="28"/>
        </w:rPr>
        <w:t xml:space="preserve">Электроснабжение пос. </w:t>
      </w:r>
      <w:proofErr w:type="spellStart"/>
      <w:r w:rsidRPr="00E31D99">
        <w:rPr>
          <w:sz w:val="28"/>
          <w:szCs w:val="28"/>
        </w:rPr>
        <w:t>Луковецкий</w:t>
      </w:r>
      <w:proofErr w:type="spellEnd"/>
      <w:r w:rsidRPr="00E31D99">
        <w:rPr>
          <w:sz w:val="28"/>
          <w:szCs w:val="28"/>
        </w:rPr>
        <w:t xml:space="preserve"> (замена опор)</w:t>
      </w:r>
      <w:r>
        <w:rPr>
          <w:sz w:val="28"/>
          <w:szCs w:val="28"/>
        </w:rPr>
        <w:t>»</w:t>
      </w:r>
      <w:r w:rsidR="00F469A3">
        <w:rPr>
          <w:sz w:val="28"/>
          <w:szCs w:val="28"/>
        </w:rPr>
        <w:t>.</w:t>
      </w:r>
      <w:r>
        <w:rPr>
          <w:sz w:val="28"/>
          <w:szCs w:val="28"/>
        </w:rPr>
        <w:t xml:space="preserve"> </w:t>
      </w:r>
      <w:r w:rsidR="00F469A3">
        <w:rPr>
          <w:sz w:val="28"/>
          <w:szCs w:val="28"/>
        </w:rPr>
        <w:t>В</w:t>
      </w:r>
      <w:r>
        <w:rPr>
          <w:sz w:val="28"/>
          <w:szCs w:val="28"/>
        </w:rPr>
        <w:t xml:space="preserve">ыполнены работы по замене </w:t>
      </w:r>
      <w:r w:rsidR="00E51E99">
        <w:rPr>
          <w:sz w:val="28"/>
          <w:szCs w:val="28"/>
        </w:rPr>
        <w:t xml:space="preserve">10 </w:t>
      </w:r>
      <w:r>
        <w:rPr>
          <w:sz w:val="28"/>
          <w:szCs w:val="28"/>
        </w:rPr>
        <w:t>опор э</w:t>
      </w:r>
      <w:r w:rsidR="003C7420">
        <w:rPr>
          <w:sz w:val="28"/>
          <w:szCs w:val="28"/>
        </w:rPr>
        <w:t xml:space="preserve">лектроснабжения пос. </w:t>
      </w:r>
      <w:proofErr w:type="spellStart"/>
      <w:r w:rsidR="003C7420">
        <w:rPr>
          <w:sz w:val="28"/>
          <w:szCs w:val="28"/>
        </w:rPr>
        <w:t>Луковецкий</w:t>
      </w:r>
      <w:proofErr w:type="spellEnd"/>
      <w:r w:rsidR="003C7420">
        <w:rPr>
          <w:sz w:val="28"/>
          <w:szCs w:val="28"/>
        </w:rPr>
        <w:t>;</w:t>
      </w:r>
    </w:p>
    <w:p w:rsidR="00E51E99" w:rsidRDefault="00E51E99" w:rsidP="003C7420">
      <w:pPr>
        <w:ind w:firstLine="709"/>
        <w:jc w:val="both"/>
        <w:rPr>
          <w:sz w:val="28"/>
          <w:szCs w:val="28"/>
        </w:rPr>
      </w:pPr>
      <w:r>
        <w:rPr>
          <w:sz w:val="28"/>
          <w:szCs w:val="28"/>
        </w:rPr>
        <w:t>1</w:t>
      </w:r>
      <w:r w:rsidR="00F469A3">
        <w:rPr>
          <w:sz w:val="28"/>
          <w:szCs w:val="28"/>
        </w:rPr>
        <w:t>2</w:t>
      </w:r>
      <w:r>
        <w:rPr>
          <w:sz w:val="28"/>
          <w:szCs w:val="28"/>
        </w:rPr>
        <w:t xml:space="preserve">) </w:t>
      </w:r>
      <w:r w:rsidR="00F469A3">
        <w:rPr>
          <w:sz w:val="28"/>
          <w:szCs w:val="28"/>
        </w:rPr>
        <w:t>мероприятие</w:t>
      </w:r>
      <w:r>
        <w:rPr>
          <w:sz w:val="28"/>
          <w:szCs w:val="28"/>
        </w:rPr>
        <w:t xml:space="preserve"> «</w:t>
      </w:r>
      <w:r w:rsidR="00AD21BE" w:rsidRPr="00AD21BE">
        <w:rPr>
          <w:sz w:val="28"/>
          <w:szCs w:val="28"/>
        </w:rPr>
        <w:t>Разработка проектно-сметной документации с проведением экспертизы на устройств</w:t>
      </w:r>
      <w:r w:rsidR="003C7420">
        <w:rPr>
          <w:sz w:val="28"/>
          <w:szCs w:val="28"/>
        </w:rPr>
        <w:t xml:space="preserve">о кладбища у д. Демидово МО </w:t>
      </w:r>
      <w:proofErr w:type="spellStart"/>
      <w:r w:rsidR="003C7420">
        <w:rPr>
          <w:sz w:val="28"/>
          <w:szCs w:val="28"/>
        </w:rPr>
        <w:t>сп</w:t>
      </w:r>
      <w:proofErr w:type="spellEnd"/>
      <w:r w:rsidR="003C7420">
        <w:rPr>
          <w:sz w:val="28"/>
          <w:szCs w:val="28"/>
        </w:rPr>
        <w:t xml:space="preserve"> «Холмогорское</w:t>
      </w:r>
      <w:r w:rsidR="00AD21BE">
        <w:rPr>
          <w:sz w:val="28"/>
          <w:szCs w:val="28"/>
        </w:rPr>
        <w:t>»</w:t>
      </w:r>
      <w:r w:rsidR="00F469A3">
        <w:rPr>
          <w:sz w:val="28"/>
          <w:szCs w:val="28"/>
        </w:rPr>
        <w:t>. З</w:t>
      </w:r>
      <w:r w:rsidR="00AD21BE">
        <w:rPr>
          <w:sz w:val="28"/>
          <w:szCs w:val="28"/>
        </w:rPr>
        <w:t xml:space="preserve">авершены </w:t>
      </w:r>
      <w:r w:rsidR="00E81C8F">
        <w:rPr>
          <w:sz w:val="28"/>
          <w:szCs w:val="28"/>
        </w:rPr>
        <w:t>инженерно-геодезические, инженерно-геологические, инженерно-экологические изыскания для проектирования муниципального кладбища с предоставлением технических отчетов</w:t>
      </w:r>
      <w:r w:rsidR="00AD21BE">
        <w:rPr>
          <w:sz w:val="28"/>
          <w:szCs w:val="28"/>
        </w:rPr>
        <w:t>, которы</w:t>
      </w:r>
      <w:r w:rsidR="00E81C8F">
        <w:rPr>
          <w:sz w:val="28"/>
          <w:szCs w:val="28"/>
        </w:rPr>
        <w:t>е</w:t>
      </w:r>
      <w:r w:rsidR="00AD21BE">
        <w:rPr>
          <w:sz w:val="28"/>
          <w:szCs w:val="28"/>
        </w:rPr>
        <w:t xml:space="preserve"> прош</w:t>
      </w:r>
      <w:r w:rsidR="00E81C8F">
        <w:rPr>
          <w:sz w:val="28"/>
          <w:szCs w:val="28"/>
        </w:rPr>
        <w:t>ли</w:t>
      </w:r>
      <w:r w:rsidR="003C7420">
        <w:rPr>
          <w:sz w:val="28"/>
          <w:szCs w:val="28"/>
        </w:rPr>
        <w:t xml:space="preserve"> экспертизу;</w:t>
      </w:r>
    </w:p>
    <w:p w:rsidR="00333899" w:rsidRDefault="00AD21BE" w:rsidP="003C7420">
      <w:pPr>
        <w:ind w:firstLine="709"/>
        <w:jc w:val="both"/>
        <w:rPr>
          <w:sz w:val="28"/>
          <w:szCs w:val="28"/>
        </w:rPr>
      </w:pPr>
      <w:r>
        <w:rPr>
          <w:sz w:val="28"/>
          <w:szCs w:val="28"/>
        </w:rPr>
        <w:t>1</w:t>
      </w:r>
      <w:r w:rsidR="00F469A3">
        <w:rPr>
          <w:sz w:val="28"/>
          <w:szCs w:val="28"/>
        </w:rPr>
        <w:t>3</w:t>
      </w:r>
      <w:r>
        <w:rPr>
          <w:sz w:val="28"/>
          <w:szCs w:val="28"/>
        </w:rPr>
        <w:t xml:space="preserve">) </w:t>
      </w:r>
      <w:r w:rsidR="00F469A3">
        <w:rPr>
          <w:sz w:val="28"/>
          <w:szCs w:val="28"/>
        </w:rPr>
        <w:t>мероприятие</w:t>
      </w:r>
      <w:r w:rsidR="00444557">
        <w:rPr>
          <w:sz w:val="28"/>
          <w:szCs w:val="28"/>
        </w:rPr>
        <w:t xml:space="preserve"> </w:t>
      </w:r>
      <w:r w:rsidR="00333899">
        <w:rPr>
          <w:sz w:val="28"/>
          <w:szCs w:val="28"/>
        </w:rPr>
        <w:t>«</w:t>
      </w:r>
      <w:r w:rsidR="00333899" w:rsidRPr="00AD21BE">
        <w:rPr>
          <w:sz w:val="28"/>
          <w:szCs w:val="28"/>
        </w:rPr>
        <w:t>Обустройство объектов размещения твердых бытовых отходов</w:t>
      </w:r>
      <w:r w:rsidR="00333899">
        <w:rPr>
          <w:sz w:val="28"/>
          <w:szCs w:val="28"/>
        </w:rPr>
        <w:t>»</w:t>
      </w:r>
      <w:r w:rsidR="00F469A3">
        <w:rPr>
          <w:sz w:val="28"/>
          <w:szCs w:val="28"/>
        </w:rPr>
        <w:t>. В отчетном периоде</w:t>
      </w:r>
      <w:r w:rsidR="00333899">
        <w:rPr>
          <w:sz w:val="28"/>
          <w:szCs w:val="28"/>
        </w:rPr>
        <w:t xml:space="preserve"> </w:t>
      </w:r>
      <w:r w:rsidR="00333899" w:rsidRPr="00771586">
        <w:rPr>
          <w:sz w:val="28"/>
          <w:szCs w:val="28"/>
        </w:rPr>
        <w:t>выполнены работы</w:t>
      </w:r>
      <w:r w:rsidR="00771586">
        <w:rPr>
          <w:sz w:val="28"/>
          <w:szCs w:val="28"/>
        </w:rPr>
        <w:t xml:space="preserve"> по обустройству свалки</w:t>
      </w:r>
      <w:r w:rsidR="00F469A3">
        <w:rPr>
          <w:sz w:val="28"/>
          <w:szCs w:val="28"/>
        </w:rPr>
        <w:t xml:space="preserve"> в МО «Матигорское»</w:t>
      </w:r>
      <w:r w:rsidR="003C7420">
        <w:rPr>
          <w:sz w:val="28"/>
          <w:szCs w:val="28"/>
        </w:rPr>
        <w:t>;</w:t>
      </w:r>
    </w:p>
    <w:p w:rsidR="00333899" w:rsidRDefault="00333899" w:rsidP="003C7420">
      <w:pPr>
        <w:ind w:firstLine="709"/>
        <w:jc w:val="both"/>
        <w:rPr>
          <w:sz w:val="28"/>
          <w:szCs w:val="28"/>
        </w:rPr>
      </w:pPr>
      <w:r>
        <w:rPr>
          <w:sz w:val="28"/>
          <w:szCs w:val="28"/>
        </w:rPr>
        <w:t>1</w:t>
      </w:r>
      <w:r w:rsidR="00F469A3">
        <w:rPr>
          <w:sz w:val="28"/>
          <w:szCs w:val="28"/>
        </w:rPr>
        <w:t>4</w:t>
      </w:r>
      <w:r>
        <w:rPr>
          <w:sz w:val="28"/>
          <w:szCs w:val="28"/>
        </w:rPr>
        <w:t xml:space="preserve">) </w:t>
      </w:r>
      <w:r w:rsidR="00F469A3">
        <w:rPr>
          <w:sz w:val="28"/>
          <w:szCs w:val="28"/>
        </w:rPr>
        <w:t>мероприятие</w:t>
      </w:r>
      <w:r>
        <w:rPr>
          <w:sz w:val="28"/>
          <w:szCs w:val="28"/>
        </w:rPr>
        <w:t xml:space="preserve"> «</w:t>
      </w:r>
      <w:r w:rsidRPr="00A1063D">
        <w:rPr>
          <w:sz w:val="28"/>
          <w:szCs w:val="28"/>
        </w:rPr>
        <w:t xml:space="preserve">Разработка проектно-сметной документации для строительства и реконструкции (модернизации) объектов питьевого водоснабжения (Станция очистки холодной воды в п. </w:t>
      </w:r>
      <w:proofErr w:type="spellStart"/>
      <w:r w:rsidRPr="00A1063D">
        <w:rPr>
          <w:sz w:val="28"/>
          <w:szCs w:val="28"/>
        </w:rPr>
        <w:t>Луковецкий</w:t>
      </w:r>
      <w:proofErr w:type="spellEnd"/>
      <w:r w:rsidRPr="00A1063D">
        <w:rPr>
          <w:sz w:val="28"/>
          <w:szCs w:val="28"/>
        </w:rPr>
        <w:t>)</w:t>
      </w:r>
      <w:r>
        <w:rPr>
          <w:sz w:val="28"/>
          <w:szCs w:val="28"/>
        </w:rPr>
        <w:t>»</w:t>
      </w:r>
      <w:r w:rsidR="00F469A3">
        <w:rPr>
          <w:sz w:val="28"/>
          <w:szCs w:val="28"/>
        </w:rPr>
        <w:t>.</w:t>
      </w:r>
      <w:r>
        <w:rPr>
          <w:sz w:val="28"/>
          <w:szCs w:val="28"/>
        </w:rPr>
        <w:t xml:space="preserve"> </w:t>
      </w:r>
      <w:r w:rsidR="00F469A3">
        <w:rPr>
          <w:sz w:val="28"/>
          <w:szCs w:val="28"/>
        </w:rPr>
        <w:t>В</w:t>
      </w:r>
      <w:r>
        <w:rPr>
          <w:sz w:val="28"/>
          <w:szCs w:val="28"/>
        </w:rPr>
        <w:t>ыполн</w:t>
      </w:r>
      <w:r w:rsidR="00771586">
        <w:rPr>
          <w:sz w:val="28"/>
          <w:szCs w:val="28"/>
        </w:rPr>
        <w:t>яются</w:t>
      </w:r>
      <w:r w:rsidR="00286B8E">
        <w:rPr>
          <w:sz w:val="28"/>
          <w:szCs w:val="28"/>
        </w:rPr>
        <w:t xml:space="preserve"> работы по разработке проекта;</w:t>
      </w:r>
    </w:p>
    <w:p w:rsidR="00E72C50" w:rsidRDefault="00333899" w:rsidP="003C7420">
      <w:pPr>
        <w:ind w:firstLine="709"/>
        <w:jc w:val="both"/>
        <w:rPr>
          <w:sz w:val="28"/>
          <w:szCs w:val="28"/>
        </w:rPr>
      </w:pPr>
      <w:r>
        <w:rPr>
          <w:sz w:val="28"/>
          <w:szCs w:val="28"/>
        </w:rPr>
        <w:t>1</w:t>
      </w:r>
      <w:r w:rsidR="00F469A3">
        <w:rPr>
          <w:sz w:val="28"/>
          <w:szCs w:val="28"/>
        </w:rPr>
        <w:t>5</w:t>
      </w:r>
      <w:r>
        <w:rPr>
          <w:sz w:val="28"/>
          <w:szCs w:val="28"/>
        </w:rPr>
        <w:t xml:space="preserve">) </w:t>
      </w:r>
      <w:r w:rsidR="00F469A3">
        <w:rPr>
          <w:sz w:val="28"/>
          <w:szCs w:val="28"/>
        </w:rPr>
        <w:t>мероприятие</w:t>
      </w:r>
      <w:r>
        <w:rPr>
          <w:sz w:val="28"/>
          <w:szCs w:val="28"/>
        </w:rPr>
        <w:t xml:space="preserve"> </w:t>
      </w:r>
      <w:r w:rsidR="00C710E7">
        <w:rPr>
          <w:sz w:val="28"/>
          <w:szCs w:val="28"/>
        </w:rPr>
        <w:t>«Строительство и реконструкция (модернизация) объектов питьевого водоснабжения»</w:t>
      </w:r>
      <w:r w:rsidR="00E72C50">
        <w:rPr>
          <w:sz w:val="28"/>
          <w:szCs w:val="28"/>
        </w:rPr>
        <w:t>.</w:t>
      </w:r>
      <w:r w:rsidR="00C710E7">
        <w:rPr>
          <w:sz w:val="28"/>
          <w:szCs w:val="28"/>
        </w:rPr>
        <w:t xml:space="preserve"> </w:t>
      </w:r>
      <w:r w:rsidR="00E72C50">
        <w:rPr>
          <w:sz w:val="28"/>
          <w:szCs w:val="28"/>
        </w:rPr>
        <w:t>Выполнены работы по подготовке к строительству и реконструкции объекта питьевого водоснабже</w:t>
      </w:r>
      <w:r w:rsidR="00286B8E">
        <w:rPr>
          <w:sz w:val="28"/>
          <w:szCs w:val="28"/>
        </w:rPr>
        <w:t xml:space="preserve">ния в </w:t>
      </w:r>
      <w:r w:rsidR="0002658E">
        <w:rPr>
          <w:sz w:val="28"/>
          <w:szCs w:val="28"/>
        </w:rPr>
        <w:t xml:space="preserve">                     </w:t>
      </w:r>
      <w:r w:rsidR="00286B8E">
        <w:rPr>
          <w:sz w:val="28"/>
          <w:szCs w:val="28"/>
        </w:rPr>
        <w:t>д. Кузнецово МО «</w:t>
      </w:r>
      <w:proofErr w:type="spellStart"/>
      <w:r w:rsidR="00286B8E">
        <w:rPr>
          <w:sz w:val="28"/>
          <w:szCs w:val="28"/>
        </w:rPr>
        <w:t>Емецкое</w:t>
      </w:r>
      <w:proofErr w:type="spellEnd"/>
      <w:r w:rsidR="00286B8E">
        <w:rPr>
          <w:sz w:val="28"/>
          <w:szCs w:val="28"/>
        </w:rPr>
        <w:t>»;</w:t>
      </w:r>
    </w:p>
    <w:p w:rsidR="009D0F32" w:rsidRDefault="00E72C50" w:rsidP="003C7420">
      <w:pPr>
        <w:ind w:firstLine="709"/>
        <w:jc w:val="both"/>
        <w:rPr>
          <w:sz w:val="28"/>
          <w:szCs w:val="28"/>
        </w:rPr>
      </w:pPr>
      <w:r>
        <w:rPr>
          <w:sz w:val="28"/>
          <w:szCs w:val="28"/>
        </w:rPr>
        <w:t>16) мероприятие «Текущий ремонт теплосетей в п. Двинской</w:t>
      </w:r>
      <w:r w:rsidR="009D0F32">
        <w:rPr>
          <w:sz w:val="28"/>
          <w:szCs w:val="28"/>
        </w:rPr>
        <w:t>». Выполнены работы по замене тр</w:t>
      </w:r>
      <w:r w:rsidR="00286B8E">
        <w:rPr>
          <w:sz w:val="28"/>
          <w:szCs w:val="28"/>
        </w:rPr>
        <w:t>уб теплоснабжения в п. Двинской;</w:t>
      </w:r>
    </w:p>
    <w:p w:rsidR="009D0F32" w:rsidRDefault="009D0F32" w:rsidP="003C7420">
      <w:pPr>
        <w:ind w:firstLine="709"/>
        <w:jc w:val="both"/>
        <w:rPr>
          <w:sz w:val="28"/>
          <w:szCs w:val="28"/>
        </w:rPr>
      </w:pPr>
      <w:r>
        <w:rPr>
          <w:sz w:val="28"/>
          <w:szCs w:val="28"/>
        </w:rPr>
        <w:t>17) мероприятие «Монтаж котла КВр-1,16 в п. Двинской. В отчетном периоде были вы</w:t>
      </w:r>
      <w:r w:rsidR="00286B8E">
        <w:rPr>
          <w:sz w:val="28"/>
          <w:szCs w:val="28"/>
        </w:rPr>
        <w:t>полнены работы по монтажу котла;</w:t>
      </w:r>
    </w:p>
    <w:p w:rsidR="00333899" w:rsidRDefault="009D0F32" w:rsidP="003C7420">
      <w:pPr>
        <w:ind w:firstLine="709"/>
        <w:jc w:val="both"/>
        <w:rPr>
          <w:sz w:val="28"/>
          <w:szCs w:val="28"/>
        </w:rPr>
      </w:pPr>
      <w:r>
        <w:rPr>
          <w:sz w:val="28"/>
          <w:szCs w:val="28"/>
        </w:rPr>
        <w:t>18) мероприятие «Ликвидация несанкционированных свалок». Проведены работы по ликвид</w:t>
      </w:r>
      <w:r w:rsidR="00286B8E">
        <w:rPr>
          <w:sz w:val="28"/>
          <w:szCs w:val="28"/>
        </w:rPr>
        <w:t>ации несанкционированных свалок;</w:t>
      </w:r>
    </w:p>
    <w:p w:rsidR="009D0F32" w:rsidRDefault="009D0F32" w:rsidP="003C7420">
      <w:pPr>
        <w:ind w:firstLine="709"/>
        <w:jc w:val="both"/>
        <w:rPr>
          <w:sz w:val="28"/>
          <w:szCs w:val="28"/>
        </w:rPr>
      </w:pPr>
      <w:r>
        <w:rPr>
          <w:sz w:val="28"/>
          <w:szCs w:val="28"/>
        </w:rPr>
        <w:t xml:space="preserve">19) мероприятие «Устройство канализационной насосной станции </w:t>
      </w:r>
      <w:proofErr w:type="gramStart"/>
      <w:r>
        <w:rPr>
          <w:sz w:val="28"/>
          <w:szCs w:val="28"/>
        </w:rPr>
        <w:t>в</w:t>
      </w:r>
      <w:proofErr w:type="gramEnd"/>
      <w:r>
        <w:rPr>
          <w:sz w:val="28"/>
          <w:szCs w:val="28"/>
        </w:rPr>
        <w:t xml:space="preserve"> </w:t>
      </w:r>
      <w:r w:rsidR="00286B8E">
        <w:rPr>
          <w:sz w:val="28"/>
          <w:szCs w:val="28"/>
        </w:rPr>
        <w:t xml:space="preserve">                  </w:t>
      </w:r>
      <w:r>
        <w:rPr>
          <w:sz w:val="28"/>
          <w:szCs w:val="28"/>
        </w:rPr>
        <w:t>с. Емецк». Выполнены работы по устройству канализацион</w:t>
      </w:r>
      <w:r w:rsidR="00286B8E">
        <w:rPr>
          <w:sz w:val="28"/>
          <w:szCs w:val="28"/>
        </w:rPr>
        <w:t xml:space="preserve">ной насосной станции </w:t>
      </w:r>
      <w:proofErr w:type="gramStart"/>
      <w:r w:rsidR="00286B8E">
        <w:rPr>
          <w:sz w:val="28"/>
          <w:szCs w:val="28"/>
        </w:rPr>
        <w:t>в</w:t>
      </w:r>
      <w:proofErr w:type="gramEnd"/>
      <w:r w:rsidR="00286B8E">
        <w:rPr>
          <w:sz w:val="28"/>
          <w:szCs w:val="28"/>
        </w:rPr>
        <w:t xml:space="preserve"> с. Емецк;</w:t>
      </w:r>
    </w:p>
    <w:p w:rsidR="009D0F32" w:rsidRDefault="009D0F32" w:rsidP="003C7420">
      <w:pPr>
        <w:ind w:firstLine="709"/>
        <w:jc w:val="both"/>
        <w:rPr>
          <w:sz w:val="28"/>
          <w:szCs w:val="28"/>
        </w:rPr>
      </w:pPr>
      <w:r>
        <w:rPr>
          <w:sz w:val="28"/>
          <w:szCs w:val="28"/>
        </w:rPr>
        <w:t xml:space="preserve">20) мероприятие «Ремонт водопровода в д. </w:t>
      </w:r>
      <w:proofErr w:type="spellStart"/>
      <w:r>
        <w:rPr>
          <w:sz w:val="28"/>
          <w:szCs w:val="28"/>
        </w:rPr>
        <w:t>Рембуево</w:t>
      </w:r>
      <w:proofErr w:type="spellEnd"/>
      <w:r>
        <w:rPr>
          <w:sz w:val="28"/>
          <w:szCs w:val="28"/>
        </w:rPr>
        <w:t>». В отчетном периоде выполнялись работы по ремонту водопровода. Средства не освоены по причине коротких сроков между выделением и освоением средств.</w:t>
      </w:r>
    </w:p>
    <w:p w:rsidR="00286B8E" w:rsidRDefault="00F1218E" w:rsidP="00286B8E">
      <w:pPr>
        <w:ind w:firstLine="709"/>
        <w:jc w:val="both"/>
        <w:rPr>
          <w:sz w:val="28"/>
          <w:szCs w:val="28"/>
        </w:rPr>
      </w:pPr>
      <w:r>
        <w:rPr>
          <w:spacing w:val="-4"/>
          <w:sz w:val="28"/>
          <w:szCs w:val="28"/>
        </w:rPr>
        <w:t xml:space="preserve">1.2. </w:t>
      </w:r>
      <w:r>
        <w:rPr>
          <w:sz w:val="28"/>
          <w:szCs w:val="28"/>
        </w:rPr>
        <w:t xml:space="preserve">Для реализации мероприятий </w:t>
      </w:r>
      <w:r w:rsidR="008114B8">
        <w:rPr>
          <w:sz w:val="28"/>
          <w:szCs w:val="28"/>
        </w:rPr>
        <w:t xml:space="preserve">муниципальной </w:t>
      </w:r>
      <w:r>
        <w:rPr>
          <w:sz w:val="28"/>
          <w:szCs w:val="28"/>
        </w:rPr>
        <w:t xml:space="preserve">программы предусмотрены финансовые средства в размере </w:t>
      </w:r>
      <w:r w:rsidR="004E4280">
        <w:rPr>
          <w:sz w:val="28"/>
          <w:szCs w:val="28"/>
        </w:rPr>
        <w:t>66752,71343</w:t>
      </w:r>
      <w:r w:rsidR="00286B8E">
        <w:rPr>
          <w:sz w:val="28"/>
          <w:szCs w:val="28"/>
        </w:rPr>
        <w:t xml:space="preserve"> тыс. рублей, из них средства:</w:t>
      </w:r>
    </w:p>
    <w:p w:rsidR="00286B8E" w:rsidRDefault="00F1218E" w:rsidP="00286B8E">
      <w:pPr>
        <w:ind w:firstLine="709"/>
        <w:jc w:val="both"/>
        <w:rPr>
          <w:sz w:val="28"/>
          <w:szCs w:val="28"/>
        </w:rPr>
      </w:pPr>
      <w:r>
        <w:rPr>
          <w:sz w:val="28"/>
          <w:szCs w:val="28"/>
        </w:rPr>
        <w:lastRenderedPageBreak/>
        <w:t xml:space="preserve">федерального бюджета – </w:t>
      </w:r>
      <w:r w:rsidR="004E4280">
        <w:rPr>
          <w:sz w:val="28"/>
          <w:szCs w:val="28"/>
        </w:rPr>
        <w:t>11521,38777</w:t>
      </w:r>
      <w:r>
        <w:rPr>
          <w:sz w:val="28"/>
          <w:szCs w:val="28"/>
        </w:rPr>
        <w:t xml:space="preserve"> тыс. рублей;</w:t>
      </w:r>
    </w:p>
    <w:p w:rsidR="00286B8E" w:rsidRDefault="00F1218E" w:rsidP="00286B8E">
      <w:pPr>
        <w:ind w:firstLine="709"/>
        <w:jc w:val="both"/>
        <w:rPr>
          <w:sz w:val="28"/>
          <w:szCs w:val="28"/>
        </w:rPr>
      </w:pPr>
      <w:r>
        <w:rPr>
          <w:sz w:val="28"/>
          <w:szCs w:val="28"/>
        </w:rPr>
        <w:t xml:space="preserve">областного бюджета – </w:t>
      </w:r>
      <w:r w:rsidR="004E4280">
        <w:rPr>
          <w:sz w:val="28"/>
          <w:szCs w:val="28"/>
        </w:rPr>
        <w:t>20959</w:t>
      </w:r>
      <w:r w:rsidR="009D0F32">
        <w:rPr>
          <w:sz w:val="28"/>
          <w:szCs w:val="28"/>
        </w:rPr>
        <w:t>,</w:t>
      </w:r>
      <w:r w:rsidR="004E4280">
        <w:rPr>
          <w:sz w:val="28"/>
          <w:szCs w:val="28"/>
        </w:rPr>
        <w:t>13163</w:t>
      </w:r>
      <w:r>
        <w:rPr>
          <w:sz w:val="28"/>
          <w:szCs w:val="28"/>
        </w:rPr>
        <w:t xml:space="preserve"> тыс. рублей;</w:t>
      </w:r>
    </w:p>
    <w:p w:rsidR="00286B8E" w:rsidRDefault="00F1218E" w:rsidP="00286B8E">
      <w:pPr>
        <w:ind w:firstLine="709"/>
        <w:jc w:val="both"/>
        <w:rPr>
          <w:sz w:val="28"/>
          <w:szCs w:val="28"/>
        </w:rPr>
      </w:pPr>
      <w:r>
        <w:rPr>
          <w:sz w:val="28"/>
          <w:szCs w:val="28"/>
        </w:rPr>
        <w:t xml:space="preserve">местных бюджетов – </w:t>
      </w:r>
      <w:r w:rsidR="004E4280">
        <w:rPr>
          <w:sz w:val="28"/>
          <w:szCs w:val="28"/>
        </w:rPr>
        <w:t>34272,19403</w:t>
      </w:r>
      <w:r>
        <w:rPr>
          <w:sz w:val="28"/>
          <w:szCs w:val="28"/>
        </w:rPr>
        <w:t xml:space="preserve"> тыс. рублей.</w:t>
      </w:r>
    </w:p>
    <w:p w:rsidR="00286B8E" w:rsidRDefault="00F1218E" w:rsidP="00286B8E">
      <w:pPr>
        <w:ind w:firstLine="709"/>
        <w:jc w:val="both"/>
        <w:rPr>
          <w:sz w:val="28"/>
          <w:szCs w:val="28"/>
        </w:rPr>
      </w:pPr>
      <w:r>
        <w:rPr>
          <w:sz w:val="28"/>
          <w:szCs w:val="28"/>
        </w:rPr>
        <w:t>За отчетный период 20</w:t>
      </w:r>
      <w:r w:rsidR="004E4280">
        <w:rPr>
          <w:sz w:val="28"/>
          <w:szCs w:val="28"/>
        </w:rPr>
        <w:t>20</w:t>
      </w:r>
      <w:r>
        <w:rPr>
          <w:sz w:val="28"/>
          <w:szCs w:val="28"/>
        </w:rPr>
        <w:t xml:space="preserve"> года израсходовано </w:t>
      </w:r>
      <w:r w:rsidR="004E4280">
        <w:rPr>
          <w:sz w:val="28"/>
          <w:szCs w:val="28"/>
        </w:rPr>
        <w:t>56142,53147</w:t>
      </w:r>
      <w:r>
        <w:rPr>
          <w:sz w:val="28"/>
          <w:szCs w:val="28"/>
        </w:rPr>
        <w:t xml:space="preserve"> тыс. рублей, из них средства:</w:t>
      </w:r>
    </w:p>
    <w:p w:rsidR="00286B8E" w:rsidRDefault="00F1218E" w:rsidP="00286B8E">
      <w:pPr>
        <w:ind w:firstLine="709"/>
        <w:jc w:val="both"/>
        <w:rPr>
          <w:sz w:val="28"/>
          <w:szCs w:val="28"/>
        </w:rPr>
      </w:pPr>
      <w:r>
        <w:rPr>
          <w:sz w:val="28"/>
          <w:szCs w:val="28"/>
        </w:rPr>
        <w:t xml:space="preserve">федерального бюджета – </w:t>
      </w:r>
      <w:r w:rsidR="00DB441A">
        <w:rPr>
          <w:sz w:val="28"/>
          <w:szCs w:val="28"/>
        </w:rPr>
        <w:t>11521,38777</w:t>
      </w:r>
      <w:r>
        <w:rPr>
          <w:sz w:val="28"/>
          <w:szCs w:val="28"/>
        </w:rPr>
        <w:t xml:space="preserve"> тыс. рублей;</w:t>
      </w:r>
    </w:p>
    <w:p w:rsidR="00286B8E" w:rsidRDefault="00F1218E" w:rsidP="00286B8E">
      <w:pPr>
        <w:ind w:firstLine="709"/>
        <w:jc w:val="both"/>
        <w:rPr>
          <w:sz w:val="28"/>
          <w:szCs w:val="28"/>
        </w:rPr>
      </w:pPr>
      <w:r>
        <w:rPr>
          <w:sz w:val="28"/>
          <w:szCs w:val="28"/>
        </w:rPr>
        <w:t xml:space="preserve">областного бюджета – </w:t>
      </w:r>
      <w:r w:rsidR="00DB441A">
        <w:rPr>
          <w:sz w:val="28"/>
          <w:szCs w:val="28"/>
        </w:rPr>
        <w:t>17439,63622</w:t>
      </w:r>
      <w:r>
        <w:rPr>
          <w:sz w:val="28"/>
          <w:szCs w:val="28"/>
        </w:rPr>
        <w:t xml:space="preserve"> тыс. рублей;</w:t>
      </w:r>
    </w:p>
    <w:p w:rsidR="00286B8E" w:rsidRDefault="00F1218E" w:rsidP="00286B8E">
      <w:pPr>
        <w:ind w:firstLine="709"/>
        <w:jc w:val="both"/>
        <w:rPr>
          <w:sz w:val="28"/>
          <w:szCs w:val="28"/>
        </w:rPr>
      </w:pPr>
      <w:r>
        <w:rPr>
          <w:sz w:val="28"/>
          <w:szCs w:val="28"/>
        </w:rPr>
        <w:t xml:space="preserve">местных бюджетов – </w:t>
      </w:r>
      <w:r w:rsidR="00DB441A">
        <w:rPr>
          <w:sz w:val="28"/>
          <w:szCs w:val="28"/>
        </w:rPr>
        <w:t>27181,50748</w:t>
      </w:r>
      <w:r>
        <w:rPr>
          <w:sz w:val="28"/>
          <w:szCs w:val="28"/>
        </w:rPr>
        <w:t xml:space="preserve"> тыс. рублей.</w:t>
      </w:r>
    </w:p>
    <w:p w:rsidR="00286B8E" w:rsidRDefault="00F1218E" w:rsidP="00286B8E">
      <w:pPr>
        <w:ind w:firstLine="709"/>
        <w:jc w:val="both"/>
        <w:rPr>
          <w:sz w:val="28"/>
          <w:szCs w:val="28"/>
        </w:rPr>
      </w:pPr>
      <w:r>
        <w:rPr>
          <w:sz w:val="28"/>
          <w:szCs w:val="28"/>
        </w:rPr>
        <w:t>Не</w:t>
      </w:r>
      <w:r w:rsidR="007352B8">
        <w:rPr>
          <w:sz w:val="28"/>
          <w:szCs w:val="28"/>
        </w:rPr>
        <w:t xml:space="preserve"> израсходованы </w:t>
      </w:r>
      <w:r>
        <w:rPr>
          <w:sz w:val="28"/>
          <w:szCs w:val="28"/>
        </w:rPr>
        <w:t xml:space="preserve">средства в размере </w:t>
      </w:r>
      <w:r w:rsidR="00DB441A">
        <w:rPr>
          <w:sz w:val="28"/>
          <w:szCs w:val="28"/>
        </w:rPr>
        <w:t>10610,18196</w:t>
      </w:r>
      <w:r>
        <w:rPr>
          <w:sz w:val="28"/>
          <w:szCs w:val="28"/>
        </w:rPr>
        <w:t xml:space="preserve"> тыс. руб., в том числе</w:t>
      </w:r>
      <w:r w:rsidR="007352B8">
        <w:rPr>
          <w:sz w:val="28"/>
          <w:szCs w:val="28"/>
        </w:rPr>
        <w:t>:</w:t>
      </w:r>
    </w:p>
    <w:p w:rsidR="00286B8E" w:rsidRDefault="007352B8" w:rsidP="00286B8E">
      <w:pPr>
        <w:ind w:firstLine="709"/>
        <w:jc w:val="both"/>
        <w:rPr>
          <w:sz w:val="28"/>
          <w:szCs w:val="28"/>
        </w:rPr>
      </w:pPr>
      <w:r>
        <w:rPr>
          <w:sz w:val="28"/>
          <w:szCs w:val="28"/>
        </w:rPr>
        <w:t xml:space="preserve">средства областного бюджета – </w:t>
      </w:r>
      <w:r w:rsidR="00DB441A">
        <w:rPr>
          <w:sz w:val="28"/>
          <w:szCs w:val="28"/>
        </w:rPr>
        <w:t>3519,49541</w:t>
      </w:r>
      <w:r>
        <w:rPr>
          <w:sz w:val="28"/>
          <w:szCs w:val="28"/>
        </w:rPr>
        <w:t xml:space="preserve"> тыс. руб</w:t>
      </w:r>
      <w:r w:rsidR="005C7A9C">
        <w:rPr>
          <w:sz w:val="28"/>
          <w:szCs w:val="28"/>
        </w:rPr>
        <w:t>.</w:t>
      </w:r>
      <w:r w:rsidR="006D5A27">
        <w:rPr>
          <w:sz w:val="28"/>
          <w:szCs w:val="28"/>
        </w:rPr>
        <w:t>;</w:t>
      </w:r>
    </w:p>
    <w:p w:rsidR="00286B8E" w:rsidRDefault="007352B8" w:rsidP="00286B8E">
      <w:pPr>
        <w:ind w:firstLine="709"/>
        <w:jc w:val="both"/>
        <w:rPr>
          <w:sz w:val="28"/>
          <w:szCs w:val="28"/>
        </w:rPr>
      </w:pPr>
      <w:r>
        <w:rPr>
          <w:sz w:val="28"/>
          <w:szCs w:val="28"/>
        </w:rPr>
        <w:t xml:space="preserve">средства местного бюджета – </w:t>
      </w:r>
      <w:r w:rsidR="00DB441A">
        <w:rPr>
          <w:sz w:val="28"/>
          <w:szCs w:val="28"/>
        </w:rPr>
        <w:t>7090</w:t>
      </w:r>
      <w:r>
        <w:rPr>
          <w:sz w:val="28"/>
          <w:szCs w:val="28"/>
        </w:rPr>
        <w:t>,</w:t>
      </w:r>
      <w:r w:rsidR="00DB441A">
        <w:rPr>
          <w:sz w:val="28"/>
          <w:szCs w:val="28"/>
        </w:rPr>
        <w:t>68655</w:t>
      </w:r>
      <w:r>
        <w:rPr>
          <w:sz w:val="28"/>
          <w:szCs w:val="28"/>
        </w:rPr>
        <w:t xml:space="preserve"> тыс. руб.</w:t>
      </w:r>
    </w:p>
    <w:p w:rsidR="00286B8E" w:rsidRDefault="00F1218E" w:rsidP="00286B8E">
      <w:pPr>
        <w:ind w:firstLine="709"/>
        <w:jc w:val="both"/>
        <w:rPr>
          <w:sz w:val="28"/>
          <w:szCs w:val="28"/>
        </w:rPr>
      </w:pPr>
      <w:r>
        <w:rPr>
          <w:sz w:val="28"/>
          <w:szCs w:val="28"/>
        </w:rPr>
        <w:t xml:space="preserve">По мероприятию «Ремонт объектов муниципальной собственности» </w:t>
      </w:r>
      <w:r w:rsidR="007352B8">
        <w:rPr>
          <w:sz w:val="28"/>
          <w:szCs w:val="28"/>
        </w:rPr>
        <w:t>не израсходованы средства</w:t>
      </w:r>
      <w:r w:rsidR="007A7E2C">
        <w:rPr>
          <w:sz w:val="28"/>
          <w:szCs w:val="28"/>
        </w:rPr>
        <w:t xml:space="preserve"> в сумме</w:t>
      </w:r>
      <w:r>
        <w:rPr>
          <w:sz w:val="28"/>
          <w:szCs w:val="28"/>
        </w:rPr>
        <w:t xml:space="preserve"> </w:t>
      </w:r>
      <w:r w:rsidR="004E4280">
        <w:rPr>
          <w:sz w:val="28"/>
          <w:szCs w:val="28"/>
        </w:rPr>
        <w:t>785,3758</w:t>
      </w:r>
      <w:r w:rsidRPr="00AC5651">
        <w:rPr>
          <w:sz w:val="28"/>
          <w:szCs w:val="28"/>
        </w:rPr>
        <w:t xml:space="preserve"> тыс. руб.</w:t>
      </w:r>
      <w:r w:rsidR="007A7E2C">
        <w:rPr>
          <w:sz w:val="28"/>
          <w:szCs w:val="28"/>
        </w:rPr>
        <w:t>, в том числе:</w:t>
      </w:r>
    </w:p>
    <w:p w:rsidR="00286B8E" w:rsidRDefault="007A7E2C" w:rsidP="00286B8E">
      <w:pPr>
        <w:ind w:firstLine="709"/>
        <w:jc w:val="both"/>
        <w:rPr>
          <w:sz w:val="28"/>
          <w:szCs w:val="28"/>
        </w:rPr>
      </w:pPr>
      <w:r>
        <w:rPr>
          <w:sz w:val="28"/>
          <w:szCs w:val="28"/>
        </w:rPr>
        <w:t xml:space="preserve">средства местного бюджета – </w:t>
      </w:r>
      <w:r w:rsidR="004E4280">
        <w:rPr>
          <w:sz w:val="28"/>
          <w:szCs w:val="28"/>
        </w:rPr>
        <w:t>785,3758</w:t>
      </w:r>
      <w:r>
        <w:rPr>
          <w:sz w:val="28"/>
          <w:szCs w:val="28"/>
        </w:rPr>
        <w:t xml:space="preserve"> тыс. руб. </w:t>
      </w:r>
    </w:p>
    <w:p w:rsidR="00B16B3C" w:rsidRDefault="00B16B3C" w:rsidP="00286B8E">
      <w:pPr>
        <w:ind w:firstLine="709"/>
        <w:jc w:val="both"/>
        <w:rPr>
          <w:sz w:val="28"/>
          <w:szCs w:val="28"/>
        </w:rPr>
      </w:pPr>
      <w:r>
        <w:rPr>
          <w:sz w:val="28"/>
          <w:szCs w:val="28"/>
        </w:rPr>
        <w:t>Причин</w:t>
      </w:r>
      <w:r w:rsidR="00AC3450">
        <w:rPr>
          <w:sz w:val="28"/>
          <w:szCs w:val="28"/>
        </w:rPr>
        <w:t>ы</w:t>
      </w:r>
      <w:r>
        <w:rPr>
          <w:sz w:val="28"/>
          <w:szCs w:val="28"/>
        </w:rPr>
        <w:t xml:space="preserve"> не освоения средств заключается </w:t>
      </w:r>
      <w:r w:rsidRPr="00DD6281">
        <w:rPr>
          <w:sz w:val="28"/>
          <w:szCs w:val="28"/>
        </w:rPr>
        <w:t xml:space="preserve">в </w:t>
      </w:r>
      <w:r w:rsidR="0018529E" w:rsidRPr="00DD6281">
        <w:rPr>
          <w:sz w:val="28"/>
          <w:szCs w:val="28"/>
        </w:rPr>
        <w:t>снижении стоимости планируемых работ за счет проведения аукционов.</w:t>
      </w:r>
      <w:r w:rsidR="00AC3450">
        <w:rPr>
          <w:sz w:val="28"/>
          <w:szCs w:val="28"/>
        </w:rPr>
        <w:t xml:space="preserve"> Часть планир</w:t>
      </w:r>
      <w:r w:rsidR="00EF2CA7">
        <w:rPr>
          <w:sz w:val="28"/>
          <w:szCs w:val="28"/>
        </w:rPr>
        <w:t>уемых работ была не выполнена (</w:t>
      </w:r>
      <w:r w:rsidR="00AC3450">
        <w:rPr>
          <w:sz w:val="28"/>
          <w:szCs w:val="28"/>
        </w:rPr>
        <w:t>замена воздуходувок на СБО МО «</w:t>
      </w:r>
      <w:proofErr w:type="spellStart"/>
      <w:r w:rsidR="00AC3450">
        <w:rPr>
          <w:sz w:val="28"/>
          <w:szCs w:val="28"/>
        </w:rPr>
        <w:t>Емецкое</w:t>
      </w:r>
      <w:proofErr w:type="spellEnd"/>
      <w:r w:rsidR="00AC3450">
        <w:rPr>
          <w:sz w:val="28"/>
          <w:szCs w:val="28"/>
        </w:rPr>
        <w:t xml:space="preserve">», ремонт электролиний по заявкам АСЭП в процессе эксплуатации, ремонт участка канализационной сети </w:t>
      </w:r>
      <w:proofErr w:type="gramStart"/>
      <w:r w:rsidR="00AC3450">
        <w:rPr>
          <w:sz w:val="28"/>
          <w:szCs w:val="28"/>
        </w:rPr>
        <w:t>в</w:t>
      </w:r>
      <w:proofErr w:type="gramEnd"/>
      <w:r w:rsidR="00AC3450">
        <w:rPr>
          <w:sz w:val="28"/>
          <w:szCs w:val="28"/>
        </w:rPr>
        <w:t xml:space="preserve"> с. Холмогоры)</w:t>
      </w:r>
      <w:r w:rsidR="00E61193">
        <w:rPr>
          <w:sz w:val="28"/>
          <w:szCs w:val="28"/>
        </w:rPr>
        <w:t>.</w:t>
      </w:r>
    </w:p>
    <w:p w:rsidR="004E4280" w:rsidRDefault="004E4280" w:rsidP="00E61193">
      <w:pPr>
        <w:ind w:firstLine="709"/>
        <w:jc w:val="both"/>
        <w:rPr>
          <w:sz w:val="28"/>
          <w:szCs w:val="28"/>
        </w:rPr>
      </w:pPr>
      <w:r>
        <w:rPr>
          <w:sz w:val="28"/>
          <w:szCs w:val="28"/>
        </w:rPr>
        <w:t>По мероприятию «Актуализация схем теплоснабжения» не израсходованы средства в сумме 62,30172</w:t>
      </w:r>
      <w:r w:rsidRPr="00AC5651">
        <w:rPr>
          <w:sz w:val="28"/>
          <w:szCs w:val="28"/>
        </w:rPr>
        <w:t xml:space="preserve"> тыс. руб.</w:t>
      </w:r>
      <w:r>
        <w:rPr>
          <w:sz w:val="28"/>
          <w:szCs w:val="28"/>
        </w:rPr>
        <w:t>, в том числе:</w:t>
      </w:r>
    </w:p>
    <w:p w:rsidR="004E4280" w:rsidRDefault="004E4280" w:rsidP="00E61193">
      <w:pPr>
        <w:ind w:firstLine="709"/>
        <w:jc w:val="both"/>
        <w:rPr>
          <w:sz w:val="28"/>
          <w:szCs w:val="28"/>
        </w:rPr>
      </w:pPr>
      <w:r>
        <w:rPr>
          <w:sz w:val="28"/>
          <w:szCs w:val="28"/>
        </w:rPr>
        <w:t xml:space="preserve">средства местного бюджета – 62,30172 тыс. руб. </w:t>
      </w:r>
    </w:p>
    <w:p w:rsidR="004E4280" w:rsidRDefault="004E4280" w:rsidP="00E61193">
      <w:pPr>
        <w:ind w:firstLine="709"/>
        <w:jc w:val="both"/>
        <w:rPr>
          <w:sz w:val="28"/>
          <w:szCs w:val="28"/>
        </w:rPr>
      </w:pPr>
      <w:r>
        <w:rPr>
          <w:sz w:val="28"/>
          <w:szCs w:val="28"/>
        </w:rPr>
        <w:t xml:space="preserve">Причина не освоения средств заключается </w:t>
      </w:r>
      <w:r w:rsidRPr="00771586">
        <w:rPr>
          <w:sz w:val="28"/>
          <w:szCs w:val="28"/>
        </w:rPr>
        <w:t>в снижении стоимости планируемых работ за счет проведения аукционов.</w:t>
      </w:r>
    </w:p>
    <w:p w:rsidR="00643342" w:rsidRDefault="00643342" w:rsidP="00E61193">
      <w:pPr>
        <w:ind w:firstLine="709"/>
        <w:jc w:val="both"/>
        <w:rPr>
          <w:sz w:val="28"/>
          <w:szCs w:val="28"/>
        </w:rPr>
      </w:pPr>
      <w:r>
        <w:rPr>
          <w:sz w:val="28"/>
          <w:szCs w:val="28"/>
        </w:rPr>
        <w:t xml:space="preserve">По мероприятию «Реализация мероприятий в сфере обращения с отходами производства и потребления, в том числе с твердыми коммунальными отходами» не израсходованы средства в сумме </w:t>
      </w:r>
      <w:r w:rsidR="00E61193">
        <w:rPr>
          <w:sz w:val="28"/>
          <w:szCs w:val="28"/>
        </w:rPr>
        <w:t xml:space="preserve">                  </w:t>
      </w:r>
      <w:r>
        <w:rPr>
          <w:sz w:val="28"/>
          <w:szCs w:val="28"/>
        </w:rPr>
        <w:t xml:space="preserve">497,11431 тыс. руб., в том числе: </w:t>
      </w:r>
    </w:p>
    <w:p w:rsidR="00643342" w:rsidRDefault="00643342" w:rsidP="00E61193">
      <w:pPr>
        <w:ind w:firstLine="709"/>
        <w:jc w:val="both"/>
        <w:rPr>
          <w:sz w:val="28"/>
          <w:szCs w:val="28"/>
        </w:rPr>
      </w:pPr>
      <w:r>
        <w:rPr>
          <w:sz w:val="28"/>
          <w:szCs w:val="28"/>
        </w:rPr>
        <w:t>средства областного бюджета – 75,2302</w:t>
      </w:r>
      <w:r w:rsidR="000A203D">
        <w:rPr>
          <w:sz w:val="28"/>
          <w:szCs w:val="28"/>
        </w:rPr>
        <w:t>1</w:t>
      </w:r>
      <w:r>
        <w:rPr>
          <w:sz w:val="28"/>
          <w:szCs w:val="28"/>
        </w:rPr>
        <w:t xml:space="preserve"> тыс. руб</w:t>
      </w:r>
      <w:r w:rsidR="00E61193">
        <w:rPr>
          <w:sz w:val="28"/>
          <w:szCs w:val="28"/>
        </w:rPr>
        <w:t>.</w:t>
      </w:r>
      <w:r w:rsidR="006D5A27">
        <w:rPr>
          <w:sz w:val="28"/>
          <w:szCs w:val="28"/>
        </w:rPr>
        <w:t>;</w:t>
      </w:r>
    </w:p>
    <w:p w:rsidR="00643342" w:rsidRDefault="00643342" w:rsidP="00E61193">
      <w:pPr>
        <w:ind w:firstLine="709"/>
        <w:jc w:val="both"/>
        <w:rPr>
          <w:sz w:val="28"/>
          <w:szCs w:val="28"/>
        </w:rPr>
      </w:pPr>
      <w:r>
        <w:rPr>
          <w:sz w:val="28"/>
          <w:szCs w:val="28"/>
        </w:rPr>
        <w:t xml:space="preserve">средства местного бюджета – 421,8841 тыс. руб. </w:t>
      </w:r>
    </w:p>
    <w:p w:rsidR="00643342" w:rsidRDefault="00643342" w:rsidP="00E61193">
      <w:pPr>
        <w:ind w:firstLine="709"/>
        <w:jc w:val="both"/>
        <w:rPr>
          <w:sz w:val="28"/>
          <w:szCs w:val="28"/>
        </w:rPr>
      </w:pPr>
      <w:r w:rsidRPr="00771586">
        <w:rPr>
          <w:sz w:val="28"/>
          <w:szCs w:val="28"/>
        </w:rPr>
        <w:t>Причина не освоения средств заключается в</w:t>
      </w:r>
      <w:r w:rsidR="00771586">
        <w:rPr>
          <w:sz w:val="28"/>
          <w:szCs w:val="28"/>
        </w:rPr>
        <w:t xml:space="preserve"> снижении стоимости планируемых работ </w:t>
      </w:r>
      <w:r w:rsidR="006D5A27">
        <w:rPr>
          <w:sz w:val="28"/>
          <w:szCs w:val="28"/>
        </w:rPr>
        <w:t>за счет проведения</w:t>
      </w:r>
      <w:r w:rsidR="00771586">
        <w:rPr>
          <w:sz w:val="28"/>
          <w:szCs w:val="28"/>
        </w:rPr>
        <w:t xml:space="preserve"> аукционов.</w:t>
      </w:r>
    </w:p>
    <w:p w:rsidR="00643342" w:rsidRDefault="00643342" w:rsidP="00E61193">
      <w:pPr>
        <w:ind w:firstLine="709"/>
        <w:jc w:val="both"/>
        <w:rPr>
          <w:sz w:val="28"/>
          <w:szCs w:val="28"/>
        </w:rPr>
      </w:pPr>
      <w:r>
        <w:rPr>
          <w:sz w:val="28"/>
          <w:szCs w:val="28"/>
        </w:rPr>
        <w:t>По мероприятию «</w:t>
      </w:r>
      <w:r w:rsidRPr="00A124AE">
        <w:rPr>
          <w:sz w:val="28"/>
          <w:szCs w:val="28"/>
        </w:rPr>
        <w:t>Приобретение резервных источников питания на объекты первой категории»</w:t>
      </w:r>
      <w:r>
        <w:rPr>
          <w:sz w:val="28"/>
          <w:szCs w:val="28"/>
        </w:rPr>
        <w:t xml:space="preserve"> не израсходованы средства в сумме </w:t>
      </w:r>
      <w:r w:rsidR="000A203D">
        <w:rPr>
          <w:sz w:val="28"/>
          <w:szCs w:val="28"/>
        </w:rPr>
        <w:t>3,0 тыс. руб., в том числе:</w:t>
      </w:r>
    </w:p>
    <w:p w:rsidR="000A203D" w:rsidRDefault="000A203D" w:rsidP="00E61193">
      <w:pPr>
        <w:ind w:firstLine="709"/>
        <w:jc w:val="both"/>
        <w:rPr>
          <w:sz w:val="28"/>
          <w:szCs w:val="28"/>
        </w:rPr>
      </w:pPr>
      <w:r>
        <w:rPr>
          <w:sz w:val="28"/>
          <w:szCs w:val="28"/>
        </w:rPr>
        <w:t xml:space="preserve">средства местного бюджета – 3,0 тыс. руб., </w:t>
      </w:r>
      <w:r w:rsidR="00771586">
        <w:rPr>
          <w:sz w:val="28"/>
          <w:szCs w:val="28"/>
        </w:rPr>
        <w:t>не израсходованы вследствие экономии при проведен</w:t>
      </w:r>
      <w:proofErr w:type="gramStart"/>
      <w:r w:rsidR="00771586">
        <w:rPr>
          <w:sz w:val="28"/>
          <w:szCs w:val="28"/>
        </w:rPr>
        <w:t xml:space="preserve">ии </w:t>
      </w:r>
      <w:r w:rsidR="00AC3450">
        <w:rPr>
          <w:sz w:val="28"/>
          <w:szCs w:val="28"/>
        </w:rPr>
        <w:t>ау</w:t>
      </w:r>
      <w:proofErr w:type="gramEnd"/>
      <w:r w:rsidR="00AC3450">
        <w:rPr>
          <w:sz w:val="28"/>
          <w:szCs w:val="28"/>
        </w:rPr>
        <w:t>кционов</w:t>
      </w:r>
      <w:r w:rsidR="00771586">
        <w:rPr>
          <w:sz w:val="28"/>
          <w:szCs w:val="28"/>
        </w:rPr>
        <w:t>.</w:t>
      </w:r>
      <w:r>
        <w:rPr>
          <w:sz w:val="28"/>
          <w:szCs w:val="28"/>
        </w:rPr>
        <w:t xml:space="preserve"> </w:t>
      </w:r>
    </w:p>
    <w:p w:rsidR="000A203D" w:rsidRDefault="000A203D" w:rsidP="00E61193">
      <w:pPr>
        <w:ind w:firstLine="709"/>
        <w:jc w:val="both"/>
        <w:rPr>
          <w:sz w:val="28"/>
          <w:szCs w:val="28"/>
        </w:rPr>
      </w:pPr>
      <w:r>
        <w:rPr>
          <w:sz w:val="28"/>
          <w:szCs w:val="28"/>
        </w:rPr>
        <w:t>По мероприятию «Разработка схем водоснабжения и водоотведения» не израсходованы средства в сумме 49,14828 тыс. руб., в том числе:</w:t>
      </w:r>
    </w:p>
    <w:p w:rsidR="000A203D" w:rsidRDefault="000A203D" w:rsidP="00E61193">
      <w:pPr>
        <w:ind w:firstLine="709"/>
        <w:jc w:val="both"/>
        <w:rPr>
          <w:sz w:val="28"/>
          <w:szCs w:val="28"/>
        </w:rPr>
      </w:pPr>
      <w:r>
        <w:rPr>
          <w:sz w:val="28"/>
          <w:szCs w:val="28"/>
        </w:rPr>
        <w:t xml:space="preserve">средства местного бюджета – 49,14828 тыс. руб., </w:t>
      </w:r>
      <w:r w:rsidR="00AC3450">
        <w:rPr>
          <w:sz w:val="28"/>
          <w:szCs w:val="28"/>
        </w:rPr>
        <w:t xml:space="preserve">средства </w:t>
      </w:r>
      <w:r w:rsidR="00771586">
        <w:rPr>
          <w:sz w:val="28"/>
          <w:szCs w:val="28"/>
        </w:rPr>
        <w:t xml:space="preserve">не израсходованы </w:t>
      </w:r>
      <w:r w:rsidRPr="00D54BF8">
        <w:rPr>
          <w:sz w:val="28"/>
          <w:szCs w:val="28"/>
        </w:rPr>
        <w:t>по причине</w:t>
      </w:r>
      <w:r w:rsidR="00D54BF8">
        <w:rPr>
          <w:sz w:val="28"/>
          <w:szCs w:val="28"/>
        </w:rPr>
        <w:t xml:space="preserve"> того, что </w:t>
      </w:r>
      <w:r w:rsidR="00AC3450">
        <w:rPr>
          <w:sz w:val="28"/>
          <w:szCs w:val="28"/>
        </w:rPr>
        <w:t>стоимость снизилась в результате проведения торгов.</w:t>
      </w:r>
    </w:p>
    <w:p w:rsidR="00236CAC" w:rsidRPr="00AC3450" w:rsidRDefault="000A203D" w:rsidP="00E61193">
      <w:pPr>
        <w:ind w:firstLine="709"/>
        <w:jc w:val="both"/>
        <w:rPr>
          <w:sz w:val="28"/>
          <w:szCs w:val="28"/>
        </w:rPr>
      </w:pPr>
      <w:r w:rsidRPr="000A203D">
        <w:rPr>
          <w:sz w:val="28"/>
          <w:szCs w:val="28"/>
        </w:rPr>
        <w:lastRenderedPageBreak/>
        <w:t xml:space="preserve">По мероприятию </w:t>
      </w:r>
      <w:r w:rsidRPr="00AC3450">
        <w:rPr>
          <w:sz w:val="28"/>
          <w:szCs w:val="28"/>
        </w:rPr>
        <w:t>«Подготовка проектной документации на модерниза</w:t>
      </w:r>
      <w:r w:rsidR="00E61193">
        <w:rPr>
          <w:sz w:val="28"/>
          <w:szCs w:val="28"/>
        </w:rPr>
        <w:t>цию котельной в п. Двинской МО «Двинское</w:t>
      </w:r>
      <w:r w:rsidRPr="00AC3450">
        <w:rPr>
          <w:sz w:val="28"/>
          <w:szCs w:val="28"/>
        </w:rPr>
        <w:t xml:space="preserve">» </w:t>
      </w:r>
      <w:r w:rsidR="00236CAC" w:rsidRPr="00AC3450">
        <w:rPr>
          <w:sz w:val="28"/>
          <w:szCs w:val="28"/>
        </w:rPr>
        <w:t>не израсходованы средства в сумме 100,0 тыс. руб., в том числе:</w:t>
      </w:r>
    </w:p>
    <w:p w:rsidR="00AC3450" w:rsidRDefault="00236CAC" w:rsidP="00E61193">
      <w:pPr>
        <w:ind w:firstLine="709"/>
        <w:jc w:val="both"/>
        <w:rPr>
          <w:sz w:val="28"/>
          <w:szCs w:val="28"/>
        </w:rPr>
      </w:pPr>
      <w:r w:rsidRPr="00AC3450">
        <w:rPr>
          <w:sz w:val="28"/>
          <w:szCs w:val="28"/>
        </w:rPr>
        <w:t xml:space="preserve">средства местного бюджета </w:t>
      </w:r>
      <w:r w:rsidR="00E61193">
        <w:rPr>
          <w:sz w:val="28"/>
          <w:szCs w:val="28"/>
        </w:rPr>
        <w:t>–</w:t>
      </w:r>
      <w:r w:rsidRPr="00AC3450">
        <w:rPr>
          <w:sz w:val="28"/>
          <w:szCs w:val="28"/>
        </w:rPr>
        <w:t xml:space="preserve"> 100,0 тыс. руб.</w:t>
      </w:r>
    </w:p>
    <w:p w:rsidR="000A203D" w:rsidRDefault="00AC3450" w:rsidP="00E61193">
      <w:pPr>
        <w:ind w:firstLine="709"/>
        <w:jc w:val="both"/>
        <w:rPr>
          <w:sz w:val="28"/>
          <w:szCs w:val="28"/>
        </w:rPr>
      </w:pPr>
      <w:r w:rsidRPr="00EC2C06">
        <w:rPr>
          <w:sz w:val="28"/>
          <w:szCs w:val="28"/>
        </w:rPr>
        <w:t>Причиной не освоения средств</w:t>
      </w:r>
      <w:r w:rsidR="00236CAC" w:rsidRPr="00EC2C06">
        <w:rPr>
          <w:sz w:val="28"/>
          <w:szCs w:val="28"/>
        </w:rPr>
        <w:t xml:space="preserve"> </w:t>
      </w:r>
      <w:r w:rsidRPr="00EC2C06">
        <w:rPr>
          <w:sz w:val="28"/>
          <w:szCs w:val="28"/>
        </w:rPr>
        <w:t xml:space="preserve">явилось то, что </w:t>
      </w:r>
      <w:r w:rsidR="00EC2C06">
        <w:rPr>
          <w:sz w:val="28"/>
          <w:szCs w:val="28"/>
        </w:rPr>
        <w:t>не был заключен договор на работы.</w:t>
      </w:r>
    </w:p>
    <w:p w:rsidR="007A7E2C" w:rsidRDefault="00D811DF" w:rsidP="00E61193">
      <w:pPr>
        <w:ind w:firstLine="709"/>
        <w:jc w:val="both"/>
        <w:rPr>
          <w:sz w:val="28"/>
          <w:szCs w:val="28"/>
        </w:rPr>
      </w:pPr>
      <w:r>
        <w:rPr>
          <w:sz w:val="28"/>
          <w:szCs w:val="28"/>
        </w:rPr>
        <w:t>По мероприятию «</w:t>
      </w:r>
      <w:r w:rsidRPr="00AD21BE">
        <w:rPr>
          <w:sz w:val="28"/>
          <w:szCs w:val="28"/>
        </w:rPr>
        <w:t>Обустройство объектов размещения твердых бытовых отходов</w:t>
      </w:r>
      <w:r>
        <w:rPr>
          <w:sz w:val="28"/>
          <w:szCs w:val="28"/>
        </w:rPr>
        <w:t xml:space="preserve">»  </w:t>
      </w:r>
      <w:r w:rsidR="007A7E2C">
        <w:rPr>
          <w:sz w:val="28"/>
          <w:szCs w:val="28"/>
        </w:rPr>
        <w:t xml:space="preserve">не израсходованы средства в сумме </w:t>
      </w:r>
      <w:r w:rsidR="002F0011">
        <w:rPr>
          <w:sz w:val="28"/>
          <w:szCs w:val="28"/>
        </w:rPr>
        <w:t>1186</w:t>
      </w:r>
      <w:r w:rsidR="007A7E2C">
        <w:rPr>
          <w:sz w:val="28"/>
          <w:szCs w:val="28"/>
        </w:rPr>
        <w:t>,</w:t>
      </w:r>
      <w:r w:rsidR="002F0011">
        <w:rPr>
          <w:sz w:val="28"/>
          <w:szCs w:val="28"/>
        </w:rPr>
        <w:t>84675</w:t>
      </w:r>
      <w:r w:rsidR="007A7E2C">
        <w:rPr>
          <w:sz w:val="28"/>
          <w:szCs w:val="28"/>
        </w:rPr>
        <w:t xml:space="preserve"> тыс. руб., в том числе:</w:t>
      </w:r>
    </w:p>
    <w:p w:rsidR="002F0011" w:rsidRDefault="002F0011" w:rsidP="00E61193">
      <w:pPr>
        <w:ind w:firstLine="709"/>
        <w:jc w:val="both"/>
        <w:rPr>
          <w:sz w:val="28"/>
          <w:szCs w:val="28"/>
        </w:rPr>
      </w:pPr>
      <w:r>
        <w:rPr>
          <w:sz w:val="28"/>
          <w:szCs w:val="28"/>
        </w:rPr>
        <w:t>средства областного бюджета – 1127,48321 тыс. руб.;</w:t>
      </w:r>
    </w:p>
    <w:p w:rsidR="00F1218E" w:rsidRDefault="007A7E2C" w:rsidP="00E61193">
      <w:pPr>
        <w:ind w:firstLine="709"/>
        <w:jc w:val="both"/>
        <w:rPr>
          <w:sz w:val="28"/>
          <w:szCs w:val="28"/>
        </w:rPr>
      </w:pPr>
      <w:r>
        <w:rPr>
          <w:sz w:val="28"/>
          <w:szCs w:val="28"/>
        </w:rPr>
        <w:t xml:space="preserve">средства местного бюджета </w:t>
      </w:r>
      <w:r w:rsidR="00325E46">
        <w:rPr>
          <w:sz w:val="28"/>
          <w:szCs w:val="28"/>
        </w:rPr>
        <w:t>–</w:t>
      </w:r>
      <w:r w:rsidR="00F1218E">
        <w:rPr>
          <w:sz w:val="28"/>
          <w:szCs w:val="28"/>
        </w:rPr>
        <w:t xml:space="preserve"> </w:t>
      </w:r>
      <w:r w:rsidR="002F0011">
        <w:rPr>
          <w:sz w:val="28"/>
          <w:szCs w:val="28"/>
        </w:rPr>
        <w:t>59</w:t>
      </w:r>
      <w:r w:rsidR="001E731E">
        <w:rPr>
          <w:sz w:val="28"/>
          <w:szCs w:val="28"/>
        </w:rPr>
        <w:t>,</w:t>
      </w:r>
      <w:r w:rsidR="002F0011">
        <w:rPr>
          <w:sz w:val="28"/>
          <w:szCs w:val="28"/>
        </w:rPr>
        <w:t>36354</w:t>
      </w:r>
      <w:r w:rsidR="00F1218E" w:rsidRPr="00AE0479">
        <w:rPr>
          <w:sz w:val="28"/>
          <w:szCs w:val="28"/>
        </w:rPr>
        <w:t xml:space="preserve"> тыс. руб</w:t>
      </w:r>
      <w:r>
        <w:rPr>
          <w:sz w:val="28"/>
          <w:szCs w:val="28"/>
        </w:rPr>
        <w:t>.</w:t>
      </w:r>
    </w:p>
    <w:p w:rsidR="003439D5" w:rsidRDefault="006D5A27" w:rsidP="00E61193">
      <w:pPr>
        <w:ind w:firstLine="709"/>
        <w:jc w:val="both"/>
        <w:rPr>
          <w:sz w:val="28"/>
          <w:szCs w:val="28"/>
        </w:rPr>
      </w:pPr>
      <w:r>
        <w:rPr>
          <w:sz w:val="28"/>
          <w:szCs w:val="28"/>
        </w:rPr>
        <w:t xml:space="preserve">Средства не израсходованы </w:t>
      </w:r>
      <w:r w:rsidR="005E5098" w:rsidRPr="00D54BF8">
        <w:rPr>
          <w:sz w:val="28"/>
          <w:szCs w:val="28"/>
        </w:rPr>
        <w:t>по причине</w:t>
      </w:r>
      <w:r w:rsidR="00D54BF8">
        <w:rPr>
          <w:sz w:val="28"/>
          <w:szCs w:val="28"/>
        </w:rPr>
        <w:t xml:space="preserve"> </w:t>
      </w:r>
      <w:r w:rsidR="003075DC">
        <w:rPr>
          <w:sz w:val="28"/>
          <w:szCs w:val="28"/>
        </w:rPr>
        <w:t xml:space="preserve">отказа </w:t>
      </w:r>
      <w:r w:rsidR="00D54BF8">
        <w:rPr>
          <w:sz w:val="28"/>
          <w:szCs w:val="28"/>
        </w:rPr>
        <w:t xml:space="preserve">на обустройство </w:t>
      </w:r>
      <w:proofErr w:type="spellStart"/>
      <w:r w:rsidR="00D54BF8">
        <w:rPr>
          <w:sz w:val="28"/>
          <w:szCs w:val="28"/>
        </w:rPr>
        <w:t>Емецкой</w:t>
      </w:r>
      <w:proofErr w:type="spellEnd"/>
      <w:r w:rsidR="00D54BF8">
        <w:rPr>
          <w:sz w:val="28"/>
          <w:szCs w:val="28"/>
        </w:rPr>
        <w:t xml:space="preserve"> свалки и </w:t>
      </w:r>
      <w:r w:rsidR="003075DC">
        <w:rPr>
          <w:sz w:val="28"/>
          <w:szCs w:val="28"/>
        </w:rPr>
        <w:t>возврата средств в областной бюджет</w:t>
      </w:r>
      <w:r w:rsidR="003439D5" w:rsidRPr="00F52DC7">
        <w:rPr>
          <w:sz w:val="28"/>
          <w:szCs w:val="28"/>
        </w:rPr>
        <w:t>;</w:t>
      </w:r>
    </w:p>
    <w:p w:rsidR="001E731E" w:rsidRDefault="001E731E" w:rsidP="00E61193">
      <w:pPr>
        <w:ind w:firstLine="709"/>
        <w:jc w:val="both"/>
        <w:rPr>
          <w:sz w:val="28"/>
          <w:szCs w:val="28"/>
        </w:rPr>
      </w:pPr>
      <w:r>
        <w:rPr>
          <w:sz w:val="28"/>
          <w:szCs w:val="28"/>
        </w:rPr>
        <w:t>По мероприятию «</w:t>
      </w:r>
      <w:r w:rsidR="00E61193">
        <w:rPr>
          <w:sz w:val="28"/>
          <w:szCs w:val="28"/>
        </w:rPr>
        <w:t>Строительство объекта «</w:t>
      </w:r>
      <w:r w:rsidR="002F0011" w:rsidRPr="002F0011">
        <w:rPr>
          <w:sz w:val="28"/>
          <w:szCs w:val="28"/>
        </w:rPr>
        <w:t>Станция очистки хо</w:t>
      </w:r>
      <w:r w:rsidR="00E61193">
        <w:rPr>
          <w:sz w:val="28"/>
          <w:szCs w:val="28"/>
        </w:rPr>
        <w:t>лодной воды»</w:t>
      </w:r>
      <w:r w:rsidR="002F0011" w:rsidRPr="002F0011">
        <w:rPr>
          <w:sz w:val="28"/>
          <w:szCs w:val="28"/>
        </w:rPr>
        <w:t xml:space="preserve"> по адресу: Архангельская о</w:t>
      </w:r>
      <w:r w:rsidR="00E61193">
        <w:rPr>
          <w:sz w:val="28"/>
          <w:szCs w:val="28"/>
        </w:rPr>
        <w:t>бласть, Холмогорский район, МО «</w:t>
      </w:r>
      <w:proofErr w:type="spellStart"/>
      <w:r w:rsidR="00E61193">
        <w:rPr>
          <w:sz w:val="28"/>
          <w:szCs w:val="28"/>
        </w:rPr>
        <w:t>Емецкое</w:t>
      </w:r>
      <w:proofErr w:type="spellEnd"/>
      <w:r w:rsidR="00E61193">
        <w:rPr>
          <w:sz w:val="28"/>
          <w:szCs w:val="28"/>
        </w:rPr>
        <w:t>»</w:t>
      </w:r>
      <w:r w:rsidR="002F0011" w:rsidRPr="002F0011">
        <w:rPr>
          <w:sz w:val="28"/>
          <w:szCs w:val="28"/>
        </w:rPr>
        <w:t>, дер. Кузнецово</w:t>
      </w:r>
      <w:r w:rsidR="002F0011">
        <w:rPr>
          <w:sz w:val="28"/>
          <w:szCs w:val="28"/>
        </w:rPr>
        <w:t xml:space="preserve">» </w:t>
      </w:r>
      <w:r w:rsidR="00B16B3C">
        <w:rPr>
          <w:sz w:val="28"/>
          <w:szCs w:val="28"/>
        </w:rPr>
        <w:t xml:space="preserve">не израсходовано </w:t>
      </w:r>
      <w:r w:rsidR="00A1063D">
        <w:rPr>
          <w:sz w:val="28"/>
          <w:szCs w:val="28"/>
        </w:rPr>
        <w:t>21,1848</w:t>
      </w:r>
      <w:r>
        <w:rPr>
          <w:sz w:val="28"/>
          <w:szCs w:val="28"/>
        </w:rPr>
        <w:t xml:space="preserve"> тыс. руб.</w:t>
      </w:r>
      <w:r w:rsidR="00B16B3C">
        <w:rPr>
          <w:sz w:val="28"/>
          <w:szCs w:val="28"/>
        </w:rPr>
        <w:t>, в том числе:</w:t>
      </w:r>
    </w:p>
    <w:p w:rsidR="00B16B3C" w:rsidRDefault="00B16B3C" w:rsidP="00E61193">
      <w:pPr>
        <w:ind w:firstLine="709"/>
        <w:jc w:val="both"/>
        <w:rPr>
          <w:sz w:val="28"/>
          <w:szCs w:val="28"/>
        </w:rPr>
      </w:pPr>
      <w:r>
        <w:rPr>
          <w:sz w:val="28"/>
          <w:szCs w:val="28"/>
        </w:rPr>
        <w:t xml:space="preserve">средства местного бюджета – </w:t>
      </w:r>
      <w:r w:rsidR="00A1063D">
        <w:rPr>
          <w:sz w:val="28"/>
          <w:szCs w:val="28"/>
        </w:rPr>
        <w:t>21,1848</w:t>
      </w:r>
      <w:r>
        <w:rPr>
          <w:sz w:val="28"/>
          <w:szCs w:val="28"/>
        </w:rPr>
        <w:t xml:space="preserve"> тыс. руб.</w:t>
      </w:r>
    </w:p>
    <w:p w:rsidR="00A1063D" w:rsidRDefault="0018529E" w:rsidP="00E61193">
      <w:pPr>
        <w:ind w:firstLine="709"/>
        <w:jc w:val="both"/>
        <w:rPr>
          <w:sz w:val="28"/>
          <w:szCs w:val="28"/>
        </w:rPr>
      </w:pPr>
      <w:r w:rsidRPr="00D54BF8">
        <w:rPr>
          <w:sz w:val="28"/>
          <w:szCs w:val="28"/>
        </w:rPr>
        <w:t>Причиной не освоения средств явилось то</w:t>
      </w:r>
      <w:r>
        <w:rPr>
          <w:sz w:val="28"/>
          <w:szCs w:val="28"/>
        </w:rPr>
        <w:t xml:space="preserve">, </w:t>
      </w:r>
      <w:r w:rsidR="00D54BF8">
        <w:rPr>
          <w:sz w:val="28"/>
          <w:szCs w:val="28"/>
        </w:rPr>
        <w:t>что контракт заключен на 2 года 2020-2021гг., средства перенесены на 2021 год.</w:t>
      </w:r>
    </w:p>
    <w:p w:rsidR="001E731E" w:rsidRDefault="001E731E" w:rsidP="00E61193">
      <w:pPr>
        <w:ind w:firstLine="709"/>
        <w:jc w:val="both"/>
        <w:rPr>
          <w:sz w:val="28"/>
          <w:szCs w:val="28"/>
        </w:rPr>
      </w:pPr>
      <w:r>
        <w:rPr>
          <w:sz w:val="28"/>
          <w:szCs w:val="28"/>
        </w:rPr>
        <w:t>По мероприятию «</w:t>
      </w:r>
      <w:r w:rsidR="00A1063D" w:rsidRPr="00A1063D">
        <w:rPr>
          <w:sz w:val="28"/>
          <w:szCs w:val="28"/>
        </w:rPr>
        <w:t xml:space="preserve">Разработка проектно-сметной документации для строительства и реконструкции (модернизации) объектов питьевого водоснабжения (Станция очистки холодной воды в п. </w:t>
      </w:r>
      <w:proofErr w:type="spellStart"/>
      <w:r w:rsidR="00A1063D" w:rsidRPr="00A1063D">
        <w:rPr>
          <w:sz w:val="28"/>
          <w:szCs w:val="28"/>
        </w:rPr>
        <w:t>Луковецкий</w:t>
      </w:r>
      <w:proofErr w:type="spellEnd"/>
      <w:r w:rsidR="00A1063D" w:rsidRPr="00A1063D">
        <w:rPr>
          <w:sz w:val="28"/>
          <w:szCs w:val="28"/>
        </w:rPr>
        <w:t>)</w:t>
      </w:r>
      <w:r w:rsidR="006D3191">
        <w:rPr>
          <w:sz w:val="28"/>
          <w:szCs w:val="28"/>
        </w:rPr>
        <w:t>»</w:t>
      </w:r>
      <w:r w:rsidR="007F2AEE">
        <w:rPr>
          <w:sz w:val="28"/>
          <w:szCs w:val="28"/>
        </w:rPr>
        <w:t xml:space="preserve"> </w:t>
      </w:r>
      <w:r w:rsidR="00B16B3C">
        <w:rPr>
          <w:sz w:val="28"/>
          <w:szCs w:val="28"/>
        </w:rPr>
        <w:t>не израсходовано</w:t>
      </w:r>
      <w:r w:rsidR="007F2AEE">
        <w:rPr>
          <w:sz w:val="28"/>
          <w:szCs w:val="28"/>
        </w:rPr>
        <w:t xml:space="preserve"> </w:t>
      </w:r>
      <w:r w:rsidR="00A1063D">
        <w:rPr>
          <w:sz w:val="28"/>
          <w:szCs w:val="28"/>
        </w:rPr>
        <w:t>3255</w:t>
      </w:r>
      <w:r w:rsidR="006D3191">
        <w:rPr>
          <w:sz w:val="28"/>
          <w:szCs w:val="28"/>
        </w:rPr>
        <w:t>,</w:t>
      </w:r>
      <w:r w:rsidR="00A1063D">
        <w:rPr>
          <w:sz w:val="28"/>
          <w:szCs w:val="28"/>
        </w:rPr>
        <w:t>21053</w:t>
      </w:r>
      <w:r w:rsidR="006D3191">
        <w:rPr>
          <w:sz w:val="28"/>
          <w:szCs w:val="28"/>
        </w:rPr>
        <w:t xml:space="preserve"> тыс. руб.</w:t>
      </w:r>
      <w:r w:rsidR="00B16B3C">
        <w:rPr>
          <w:sz w:val="28"/>
          <w:szCs w:val="28"/>
        </w:rPr>
        <w:t>, в том числе:</w:t>
      </w:r>
    </w:p>
    <w:p w:rsidR="00B16B3C" w:rsidRDefault="00B16B3C" w:rsidP="00E61193">
      <w:pPr>
        <w:ind w:firstLine="709"/>
        <w:jc w:val="both"/>
        <w:rPr>
          <w:sz w:val="28"/>
          <w:szCs w:val="28"/>
        </w:rPr>
      </w:pPr>
      <w:r>
        <w:rPr>
          <w:sz w:val="28"/>
          <w:szCs w:val="28"/>
        </w:rPr>
        <w:t xml:space="preserve">средства местного бюджета – </w:t>
      </w:r>
      <w:r w:rsidR="00A1063D">
        <w:rPr>
          <w:sz w:val="28"/>
          <w:szCs w:val="28"/>
        </w:rPr>
        <w:t>3255,21053</w:t>
      </w:r>
      <w:r>
        <w:rPr>
          <w:sz w:val="28"/>
          <w:szCs w:val="28"/>
        </w:rPr>
        <w:t xml:space="preserve"> тыс. руб.</w:t>
      </w:r>
    </w:p>
    <w:p w:rsidR="00A1063D" w:rsidRDefault="0018529E" w:rsidP="00E61193">
      <w:pPr>
        <w:ind w:firstLine="709"/>
        <w:jc w:val="both"/>
        <w:rPr>
          <w:sz w:val="28"/>
          <w:szCs w:val="28"/>
        </w:rPr>
      </w:pPr>
      <w:r w:rsidRPr="007B2C50">
        <w:rPr>
          <w:sz w:val="28"/>
          <w:szCs w:val="28"/>
        </w:rPr>
        <w:t>Причиной неисполнения явилось то, что</w:t>
      </w:r>
      <w:r>
        <w:rPr>
          <w:sz w:val="28"/>
          <w:szCs w:val="28"/>
        </w:rPr>
        <w:t xml:space="preserve"> </w:t>
      </w:r>
      <w:r w:rsidR="008329B9">
        <w:rPr>
          <w:sz w:val="28"/>
          <w:szCs w:val="28"/>
        </w:rPr>
        <w:t>контракт заключен на два года,</w:t>
      </w:r>
      <w:r w:rsidR="00E61193">
        <w:rPr>
          <w:sz w:val="28"/>
          <w:szCs w:val="28"/>
        </w:rPr>
        <w:t xml:space="preserve"> срок окончания контракта 10 мая </w:t>
      </w:r>
      <w:r w:rsidR="008329B9">
        <w:rPr>
          <w:sz w:val="28"/>
          <w:szCs w:val="28"/>
        </w:rPr>
        <w:t>2021 года. Короткие сроки не позволили выполнить весь объем до конца года. Средства будут осваиваться в 2021 году.</w:t>
      </w:r>
    </w:p>
    <w:p w:rsidR="00333899" w:rsidRDefault="00333899" w:rsidP="00E61193">
      <w:pPr>
        <w:ind w:firstLine="709"/>
        <w:jc w:val="both"/>
        <w:rPr>
          <w:sz w:val="28"/>
          <w:szCs w:val="28"/>
        </w:rPr>
      </w:pPr>
      <w:r>
        <w:rPr>
          <w:sz w:val="28"/>
          <w:szCs w:val="28"/>
        </w:rPr>
        <w:t>По мероприятию «Строительство и реконструкция (модернизация) объектов питьевого водоснабжения» не израсходовано 16,43579 тыс. руб</w:t>
      </w:r>
      <w:r w:rsidR="008329B9">
        <w:rPr>
          <w:sz w:val="28"/>
          <w:szCs w:val="28"/>
        </w:rPr>
        <w:t>.</w:t>
      </w:r>
      <w:r>
        <w:rPr>
          <w:sz w:val="28"/>
          <w:szCs w:val="28"/>
        </w:rPr>
        <w:t xml:space="preserve">, в том числе: </w:t>
      </w:r>
    </w:p>
    <w:p w:rsidR="00333899" w:rsidRDefault="00333899" w:rsidP="00E61193">
      <w:pPr>
        <w:ind w:firstLine="709"/>
        <w:jc w:val="both"/>
        <w:rPr>
          <w:sz w:val="28"/>
          <w:szCs w:val="28"/>
        </w:rPr>
      </w:pPr>
      <w:r>
        <w:rPr>
          <w:sz w:val="28"/>
          <w:szCs w:val="28"/>
        </w:rPr>
        <w:t>Средства местного бюджета – 16,43579</w:t>
      </w:r>
      <w:r w:rsidR="00C710E7">
        <w:rPr>
          <w:sz w:val="28"/>
          <w:szCs w:val="28"/>
        </w:rPr>
        <w:t xml:space="preserve"> тыс. руб.</w:t>
      </w:r>
    </w:p>
    <w:p w:rsidR="00C710E7" w:rsidRDefault="00C710E7" w:rsidP="00E61193">
      <w:pPr>
        <w:ind w:firstLine="709"/>
        <w:jc w:val="both"/>
        <w:rPr>
          <w:sz w:val="28"/>
          <w:szCs w:val="28"/>
        </w:rPr>
      </w:pPr>
      <w:r w:rsidRPr="008329B9">
        <w:rPr>
          <w:sz w:val="28"/>
          <w:szCs w:val="28"/>
        </w:rPr>
        <w:t>Причиной неисполнения явилось то</w:t>
      </w:r>
      <w:r w:rsidR="008329B9">
        <w:rPr>
          <w:sz w:val="28"/>
          <w:szCs w:val="28"/>
        </w:rPr>
        <w:t>, контракт заключен на 2 года с переносом на 2021 год. Контракт заключен на</w:t>
      </w:r>
      <w:r w:rsidR="006D5A27">
        <w:rPr>
          <w:sz w:val="28"/>
          <w:szCs w:val="28"/>
        </w:rPr>
        <w:t xml:space="preserve"> сумму</w:t>
      </w:r>
      <w:r w:rsidR="00E61193">
        <w:rPr>
          <w:sz w:val="28"/>
          <w:szCs w:val="28"/>
        </w:rPr>
        <w:t xml:space="preserve"> 32</w:t>
      </w:r>
      <w:r w:rsidR="008329B9">
        <w:rPr>
          <w:sz w:val="28"/>
          <w:szCs w:val="28"/>
        </w:rPr>
        <w:t>746,92054 тыс. руб.</w:t>
      </w:r>
    </w:p>
    <w:p w:rsidR="00964B9F" w:rsidRDefault="00910C23" w:rsidP="00E61193">
      <w:pPr>
        <w:ind w:firstLine="709"/>
        <w:jc w:val="both"/>
        <w:rPr>
          <w:sz w:val="28"/>
          <w:szCs w:val="28"/>
        </w:rPr>
      </w:pPr>
      <w:r>
        <w:rPr>
          <w:sz w:val="28"/>
          <w:szCs w:val="28"/>
        </w:rPr>
        <w:t>По мероприятию «</w:t>
      </w:r>
      <w:r w:rsidR="0003254B">
        <w:rPr>
          <w:sz w:val="28"/>
          <w:szCs w:val="28"/>
        </w:rPr>
        <w:t xml:space="preserve">Ремонт водопровода в д. </w:t>
      </w:r>
      <w:proofErr w:type="spellStart"/>
      <w:r w:rsidR="0003254B">
        <w:rPr>
          <w:sz w:val="28"/>
          <w:szCs w:val="28"/>
        </w:rPr>
        <w:t>Рембуево</w:t>
      </w:r>
      <w:proofErr w:type="spellEnd"/>
      <w:r>
        <w:rPr>
          <w:sz w:val="28"/>
          <w:szCs w:val="28"/>
        </w:rPr>
        <w:t xml:space="preserve">» </w:t>
      </w:r>
      <w:r w:rsidR="00964B9F">
        <w:rPr>
          <w:sz w:val="28"/>
          <w:szCs w:val="28"/>
        </w:rPr>
        <w:t xml:space="preserve">не израсходовано </w:t>
      </w:r>
      <w:r w:rsidR="00B960A3">
        <w:rPr>
          <w:sz w:val="28"/>
          <w:szCs w:val="28"/>
        </w:rPr>
        <w:t>4633</w:t>
      </w:r>
      <w:r w:rsidR="006D5A27">
        <w:rPr>
          <w:sz w:val="28"/>
          <w:szCs w:val="28"/>
        </w:rPr>
        <w:t>,</w:t>
      </w:r>
      <w:r w:rsidR="00B960A3">
        <w:rPr>
          <w:sz w:val="28"/>
          <w:szCs w:val="28"/>
        </w:rPr>
        <w:t>56398</w:t>
      </w:r>
      <w:r>
        <w:rPr>
          <w:sz w:val="28"/>
          <w:szCs w:val="28"/>
        </w:rPr>
        <w:t xml:space="preserve"> тыс. руб.</w:t>
      </w:r>
      <w:r w:rsidR="00964B9F">
        <w:rPr>
          <w:sz w:val="28"/>
          <w:szCs w:val="28"/>
        </w:rPr>
        <w:t>, в том числе:</w:t>
      </w:r>
    </w:p>
    <w:p w:rsidR="00964B9F" w:rsidRDefault="00964B9F" w:rsidP="00E61193">
      <w:pPr>
        <w:ind w:firstLine="709"/>
        <w:jc w:val="both"/>
        <w:rPr>
          <w:sz w:val="28"/>
          <w:szCs w:val="28"/>
        </w:rPr>
      </w:pPr>
      <w:r>
        <w:rPr>
          <w:sz w:val="28"/>
          <w:szCs w:val="28"/>
        </w:rPr>
        <w:t xml:space="preserve">средства областного бюджета – </w:t>
      </w:r>
      <w:r w:rsidR="00B960A3">
        <w:rPr>
          <w:sz w:val="28"/>
          <w:szCs w:val="28"/>
        </w:rPr>
        <w:t>2316</w:t>
      </w:r>
      <w:r w:rsidR="006D5A27">
        <w:rPr>
          <w:sz w:val="28"/>
          <w:szCs w:val="28"/>
        </w:rPr>
        <w:t>,</w:t>
      </w:r>
      <w:r w:rsidR="00B960A3">
        <w:rPr>
          <w:sz w:val="28"/>
          <w:szCs w:val="28"/>
        </w:rPr>
        <w:t>78199</w:t>
      </w:r>
      <w:r>
        <w:rPr>
          <w:sz w:val="28"/>
          <w:szCs w:val="28"/>
        </w:rPr>
        <w:t xml:space="preserve"> тыс. руб.;</w:t>
      </w:r>
    </w:p>
    <w:p w:rsidR="00964B9F" w:rsidRDefault="00964B9F" w:rsidP="00E61193">
      <w:pPr>
        <w:ind w:firstLine="709"/>
        <w:jc w:val="both"/>
        <w:rPr>
          <w:sz w:val="28"/>
          <w:szCs w:val="28"/>
        </w:rPr>
      </w:pPr>
      <w:r>
        <w:rPr>
          <w:sz w:val="28"/>
          <w:szCs w:val="28"/>
        </w:rPr>
        <w:t xml:space="preserve">средства местного бюджета – </w:t>
      </w:r>
      <w:r w:rsidR="00B960A3">
        <w:rPr>
          <w:sz w:val="28"/>
          <w:szCs w:val="28"/>
        </w:rPr>
        <w:t>2316</w:t>
      </w:r>
      <w:r w:rsidR="006D5A27">
        <w:rPr>
          <w:sz w:val="28"/>
          <w:szCs w:val="28"/>
        </w:rPr>
        <w:t>,</w:t>
      </w:r>
      <w:r w:rsidR="00B960A3">
        <w:rPr>
          <w:sz w:val="28"/>
          <w:szCs w:val="28"/>
        </w:rPr>
        <w:t>78199</w:t>
      </w:r>
      <w:r>
        <w:rPr>
          <w:sz w:val="28"/>
          <w:szCs w:val="28"/>
        </w:rPr>
        <w:t xml:space="preserve"> тыс. руб.</w:t>
      </w:r>
    </w:p>
    <w:p w:rsidR="00DD6281" w:rsidRDefault="00932A65" w:rsidP="00E61193">
      <w:pPr>
        <w:ind w:firstLine="709"/>
        <w:jc w:val="both"/>
        <w:rPr>
          <w:sz w:val="28"/>
          <w:szCs w:val="28"/>
        </w:rPr>
      </w:pPr>
      <w:r>
        <w:rPr>
          <w:sz w:val="28"/>
          <w:szCs w:val="28"/>
        </w:rPr>
        <w:t xml:space="preserve">Причиной неисполнения явилось то, что сроков не хватило, чтобы провести конкурсные процедуры и освоить объем работ, но необходимость выделения средств была предусмотрена договором, чтобы </w:t>
      </w:r>
      <w:r w:rsidR="00225704">
        <w:rPr>
          <w:sz w:val="28"/>
          <w:szCs w:val="28"/>
        </w:rPr>
        <w:t xml:space="preserve">на следующий год была выделена </w:t>
      </w:r>
      <w:r>
        <w:rPr>
          <w:sz w:val="28"/>
          <w:szCs w:val="28"/>
        </w:rPr>
        <w:t>субсидия</w:t>
      </w:r>
      <w:r w:rsidR="00EC2C06">
        <w:rPr>
          <w:sz w:val="28"/>
          <w:szCs w:val="28"/>
        </w:rPr>
        <w:t xml:space="preserve"> и работы были проведены</w:t>
      </w:r>
      <w:r w:rsidR="00225704">
        <w:rPr>
          <w:sz w:val="28"/>
          <w:szCs w:val="28"/>
        </w:rPr>
        <w:t>.</w:t>
      </w:r>
    </w:p>
    <w:p w:rsidR="00432296" w:rsidRDefault="00F1218E" w:rsidP="00E61193">
      <w:pPr>
        <w:ind w:firstLine="709"/>
        <w:jc w:val="both"/>
        <w:rPr>
          <w:sz w:val="28"/>
          <w:szCs w:val="28"/>
        </w:rPr>
      </w:pPr>
      <w:r>
        <w:rPr>
          <w:sz w:val="28"/>
          <w:szCs w:val="28"/>
        </w:rPr>
        <w:t>1.3. В отчетном периоде муниципально</w:t>
      </w:r>
      <w:r w:rsidR="00C416CF">
        <w:rPr>
          <w:sz w:val="28"/>
          <w:szCs w:val="28"/>
        </w:rPr>
        <w:t>е</w:t>
      </w:r>
      <w:r>
        <w:rPr>
          <w:sz w:val="28"/>
          <w:szCs w:val="28"/>
        </w:rPr>
        <w:t xml:space="preserve"> образовани</w:t>
      </w:r>
      <w:r w:rsidR="00C416CF">
        <w:rPr>
          <w:sz w:val="28"/>
          <w:szCs w:val="28"/>
        </w:rPr>
        <w:t>е</w:t>
      </w:r>
      <w:r>
        <w:rPr>
          <w:sz w:val="28"/>
          <w:szCs w:val="28"/>
        </w:rPr>
        <w:t xml:space="preserve"> «Холмогорский муниципальный район» </w:t>
      </w:r>
      <w:r w:rsidR="00C416CF">
        <w:rPr>
          <w:sz w:val="28"/>
          <w:szCs w:val="28"/>
        </w:rPr>
        <w:t>приняло участие в реализации следующих государственных программ</w:t>
      </w:r>
      <w:r>
        <w:rPr>
          <w:sz w:val="28"/>
          <w:szCs w:val="28"/>
        </w:rPr>
        <w:t>:</w:t>
      </w:r>
      <w:r w:rsidR="00432296" w:rsidRPr="00432296">
        <w:rPr>
          <w:sz w:val="28"/>
          <w:szCs w:val="28"/>
        </w:rPr>
        <w:t xml:space="preserve"> </w:t>
      </w:r>
    </w:p>
    <w:p w:rsidR="00432296" w:rsidRDefault="00432296" w:rsidP="00E61193">
      <w:pPr>
        <w:ind w:firstLine="709"/>
        <w:jc w:val="both"/>
        <w:rPr>
          <w:sz w:val="28"/>
          <w:szCs w:val="28"/>
        </w:rPr>
      </w:pPr>
      <w:proofErr w:type="gramStart"/>
      <w:r>
        <w:rPr>
          <w:sz w:val="28"/>
          <w:szCs w:val="28"/>
        </w:rPr>
        <w:lastRenderedPageBreak/>
        <w:t>государственная программа «Культура Русского Севера» по мероприятию «</w:t>
      </w:r>
      <w:r w:rsidRPr="001008C7">
        <w:rPr>
          <w:sz w:val="28"/>
          <w:szCs w:val="28"/>
        </w:rPr>
        <w:t>Создание (реконструкция) и капитальный ремонт учреждений культурно-досугового типа в сельской местности</w:t>
      </w:r>
      <w:r>
        <w:rPr>
          <w:sz w:val="28"/>
          <w:szCs w:val="28"/>
        </w:rPr>
        <w:t>» предоставлена с</w:t>
      </w:r>
      <w:r w:rsidRPr="00237D62">
        <w:rPr>
          <w:sz w:val="28"/>
          <w:szCs w:val="28"/>
        </w:rPr>
        <w:t>убсиди</w:t>
      </w:r>
      <w:r>
        <w:rPr>
          <w:sz w:val="28"/>
          <w:szCs w:val="28"/>
        </w:rPr>
        <w:t>я</w:t>
      </w:r>
      <w:r w:rsidRPr="00237D62">
        <w:rPr>
          <w:sz w:val="28"/>
          <w:szCs w:val="28"/>
        </w:rPr>
        <w:t xml:space="preserve"> бюджет</w:t>
      </w:r>
      <w:r>
        <w:rPr>
          <w:sz w:val="28"/>
          <w:szCs w:val="28"/>
        </w:rPr>
        <w:t>у</w:t>
      </w:r>
      <w:r w:rsidRPr="00237D62">
        <w:rPr>
          <w:sz w:val="28"/>
          <w:szCs w:val="28"/>
        </w:rPr>
        <w:t xml:space="preserve"> муниципальн</w:t>
      </w:r>
      <w:r>
        <w:rPr>
          <w:sz w:val="28"/>
          <w:szCs w:val="28"/>
        </w:rPr>
        <w:t>ого</w:t>
      </w:r>
      <w:r w:rsidRPr="00237D62">
        <w:rPr>
          <w:sz w:val="28"/>
          <w:szCs w:val="28"/>
        </w:rPr>
        <w:t xml:space="preserve"> образовани</w:t>
      </w:r>
      <w:r>
        <w:rPr>
          <w:sz w:val="28"/>
          <w:szCs w:val="28"/>
        </w:rPr>
        <w:t>я</w:t>
      </w:r>
      <w:r w:rsidRPr="00237D62">
        <w:rPr>
          <w:sz w:val="28"/>
          <w:szCs w:val="28"/>
        </w:rPr>
        <w:t xml:space="preserve"> Архангельской области </w:t>
      </w:r>
      <w:r w:rsidR="00AA56CC">
        <w:rPr>
          <w:sz w:val="28"/>
          <w:szCs w:val="28"/>
        </w:rPr>
        <w:t>из федерального бюджета 6668,</w:t>
      </w:r>
      <w:r>
        <w:rPr>
          <w:sz w:val="28"/>
          <w:szCs w:val="28"/>
        </w:rPr>
        <w:t xml:space="preserve">98777 тыс. руб., из областного бюджета  740,99864 тыс. руб. на поддержку отрасли культуры в 2020 году (Соглашение </w:t>
      </w:r>
      <w:r w:rsidR="003D51B2">
        <w:rPr>
          <w:sz w:val="28"/>
          <w:szCs w:val="28"/>
        </w:rPr>
        <w:t>о предоставлении субсидии бюджету МО</w:t>
      </w:r>
      <w:r w:rsidR="002770B0">
        <w:rPr>
          <w:sz w:val="28"/>
          <w:szCs w:val="28"/>
        </w:rPr>
        <w:t xml:space="preserve"> АО</w:t>
      </w:r>
      <w:r w:rsidR="003D51B2">
        <w:rPr>
          <w:sz w:val="28"/>
          <w:szCs w:val="28"/>
        </w:rPr>
        <w:t xml:space="preserve"> из областного бюджета на государственную поддержку отрасли культуры </w:t>
      </w:r>
      <w:r>
        <w:rPr>
          <w:sz w:val="28"/>
          <w:szCs w:val="28"/>
        </w:rPr>
        <w:t>от</w:t>
      </w:r>
      <w:proofErr w:type="gramEnd"/>
      <w:r>
        <w:rPr>
          <w:sz w:val="28"/>
          <w:szCs w:val="28"/>
        </w:rPr>
        <w:t xml:space="preserve"> </w:t>
      </w:r>
      <w:r w:rsidR="00E61193">
        <w:rPr>
          <w:sz w:val="28"/>
          <w:szCs w:val="28"/>
        </w:rPr>
        <w:t xml:space="preserve"> 11 января 2020 года                  </w:t>
      </w:r>
      <w:r>
        <w:rPr>
          <w:sz w:val="28"/>
          <w:szCs w:val="28"/>
        </w:rPr>
        <w:t xml:space="preserve"> № </w:t>
      </w:r>
      <w:r w:rsidR="003D51B2">
        <w:rPr>
          <w:sz w:val="28"/>
          <w:szCs w:val="28"/>
        </w:rPr>
        <w:t>11656 000-1-2019-010</w:t>
      </w:r>
      <w:r>
        <w:rPr>
          <w:sz w:val="28"/>
          <w:szCs w:val="28"/>
        </w:rPr>
        <w:t>)</w:t>
      </w:r>
      <w:r w:rsidR="00E61193">
        <w:rPr>
          <w:sz w:val="28"/>
          <w:szCs w:val="28"/>
        </w:rPr>
        <w:t>;</w:t>
      </w:r>
    </w:p>
    <w:p w:rsidR="0081678F" w:rsidRDefault="00FA752A" w:rsidP="00E61193">
      <w:pPr>
        <w:ind w:firstLine="709"/>
        <w:jc w:val="both"/>
        <w:rPr>
          <w:sz w:val="28"/>
          <w:szCs w:val="28"/>
        </w:rPr>
      </w:pPr>
      <w:proofErr w:type="gramStart"/>
      <w:r>
        <w:rPr>
          <w:sz w:val="28"/>
          <w:szCs w:val="28"/>
        </w:rPr>
        <w:t>государственная программа</w:t>
      </w:r>
      <w:r w:rsidR="00C416CF" w:rsidRPr="00C416CF">
        <w:rPr>
          <w:sz w:val="28"/>
          <w:szCs w:val="28"/>
        </w:rPr>
        <w:t xml:space="preserve"> </w:t>
      </w:r>
      <w:r w:rsidR="00C416CF">
        <w:rPr>
          <w:sz w:val="28"/>
          <w:szCs w:val="28"/>
        </w:rPr>
        <w:t>«</w:t>
      </w:r>
      <w:r w:rsidR="00C416CF" w:rsidRPr="00815265">
        <w:rPr>
          <w:sz w:val="28"/>
          <w:szCs w:val="28"/>
        </w:rPr>
        <w:t>Охрана окружающей среды воспроизводства и использования природных ресурсов Архангельской области</w:t>
      </w:r>
      <w:r w:rsidR="00C416CF">
        <w:rPr>
          <w:sz w:val="28"/>
          <w:szCs w:val="28"/>
        </w:rPr>
        <w:t>», подпрограмма «</w:t>
      </w:r>
      <w:r w:rsidR="00C416CF" w:rsidRPr="00815265">
        <w:rPr>
          <w:sz w:val="28"/>
          <w:szCs w:val="28"/>
        </w:rPr>
        <w:t>Охрана окружающей среды и обеспечение экологической безопасности Архангельской области</w:t>
      </w:r>
      <w:r w:rsidR="00C416CF">
        <w:rPr>
          <w:sz w:val="28"/>
          <w:szCs w:val="28"/>
        </w:rPr>
        <w:t>» по мероприятию</w:t>
      </w:r>
      <w:r w:rsidR="00815265">
        <w:rPr>
          <w:sz w:val="28"/>
          <w:szCs w:val="28"/>
        </w:rPr>
        <w:t xml:space="preserve"> </w:t>
      </w:r>
      <w:r w:rsidR="0081678F">
        <w:rPr>
          <w:sz w:val="28"/>
          <w:szCs w:val="28"/>
        </w:rPr>
        <w:t>«</w:t>
      </w:r>
      <w:r w:rsidR="00432296">
        <w:rPr>
          <w:sz w:val="28"/>
          <w:szCs w:val="28"/>
        </w:rPr>
        <w:t>Реализация мероприятий в сфере обращения с отходами производства и потребления, в том числе с твердыми коммунальными отходами</w:t>
      </w:r>
      <w:r w:rsidR="0081678F">
        <w:rPr>
          <w:sz w:val="28"/>
          <w:szCs w:val="28"/>
        </w:rPr>
        <w:t xml:space="preserve">» </w:t>
      </w:r>
      <w:r w:rsidR="00C416CF">
        <w:rPr>
          <w:sz w:val="28"/>
          <w:szCs w:val="28"/>
        </w:rPr>
        <w:t xml:space="preserve">была предоставлена </w:t>
      </w:r>
      <w:r w:rsidR="0081678F">
        <w:rPr>
          <w:sz w:val="28"/>
          <w:szCs w:val="28"/>
        </w:rPr>
        <w:t xml:space="preserve">субсидия из </w:t>
      </w:r>
      <w:r w:rsidR="00815265">
        <w:rPr>
          <w:sz w:val="28"/>
          <w:szCs w:val="28"/>
        </w:rPr>
        <w:t xml:space="preserve">средств областного бюджета </w:t>
      </w:r>
      <w:r w:rsidR="0081678F">
        <w:rPr>
          <w:sz w:val="28"/>
          <w:szCs w:val="28"/>
        </w:rPr>
        <w:t xml:space="preserve">в размере </w:t>
      </w:r>
      <w:r w:rsidR="00E61193">
        <w:rPr>
          <w:sz w:val="28"/>
          <w:szCs w:val="28"/>
        </w:rPr>
        <w:t>10</w:t>
      </w:r>
      <w:r w:rsidR="00432296">
        <w:rPr>
          <w:sz w:val="28"/>
          <w:szCs w:val="28"/>
        </w:rPr>
        <w:t>858,03543</w:t>
      </w:r>
      <w:r w:rsidR="00C7486B">
        <w:rPr>
          <w:sz w:val="28"/>
          <w:szCs w:val="28"/>
        </w:rPr>
        <w:t xml:space="preserve"> тыс. р</w:t>
      </w:r>
      <w:r w:rsidR="0081678F">
        <w:rPr>
          <w:sz w:val="28"/>
          <w:szCs w:val="28"/>
        </w:rPr>
        <w:t>уб.</w:t>
      </w:r>
      <w:r>
        <w:rPr>
          <w:sz w:val="28"/>
          <w:szCs w:val="28"/>
        </w:rPr>
        <w:t>; по мероприятию «</w:t>
      </w:r>
      <w:r w:rsidR="00C7486B" w:rsidRPr="00AD21BE">
        <w:rPr>
          <w:sz w:val="28"/>
          <w:szCs w:val="28"/>
        </w:rPr>
        <w:t>Обустройство объектов размещения твердых бытовых</w:t>
      </w:r>
      <w:proofErr w:type="gramEnd"/>
      <w:r w:rsidR="00C7486B" w:rsidRPr="00AD21BE">
        <w:rPr>
          <w:sz w:val="28"/>
          <w:szCs w:val="28"/>
        </w:rPr>
        <w:t xml:space="preserve"> отходов</w:t>
      </w:r>
      <w:r>
        <w:rPr>
          <w:sz w:val="28"/>
          <w:szCs w:val="28"/>
        </w:rPr>
        <w:t xml:space="preserve">» предоставлена субсидия из средств областного бюджета  в размере </w:t>
      </w:r>
      <w:r w:rsidR="00E61193">
        <w:rPr>
          <w:sz w:val="28"/>
          <w:szCs w:val="28"/>
        </w:rPr>
        <w:t>3</w:t>
      </w:r>
      <w:r w:rsidR="00C7486B">
        <w:rPr>
          <w:sz w:val="28"/>
          <w:szCs w:val="28"/>
        </w:rPr>
        <w:t>456,700</w:t>
      </w:r>
      <w:r>
        <w:rPr>
          <w:sz w:val="28"/>
          <w:szCs w:val="28"/>
        </w:rPr>
        <w:t xml:space="preserve"> тыс. руб.</w:t>
      </w:r>
      <w:r w:rsidR="00E61193">
        <w:rPr>
          <w:sz w:val="28"/>
          <w:szCs w:val="28"/>
        </w:rPr>
        <w:t>;</w:t>
      </w:r>
    </w:p>
    <w:p w:rsidR="008329B9" w:rsidRDefault="00533C69" w:rsidP="00E61193">
      <w:pPr>
        <w:ind w:firstLine="709"/>
        <w:jc w:val="both"/>
        <w:rPr>
          <w:sz w:val="28"/>
          <w:szCs w:val="28"/>
        </w:rPr>
      </w:pPr>
      <w:r>
        <w:rPr>
          <w:sz w:val="28"/>
          <w:szCs w:val="28"/>
        </w:rPr>
        <w:t>г</w:t>
      </w:r>
      <w:r w:rsidRPr="00533C69">
        <w:rPr>
          <w:sz w:val="28"/>
          <w:szCs w:val="28"/>
        </w:rPr>
        <w:t xml:space="preserve">осударственная программа </w:t>
      </w:r>
      <w:r>
        <w:rPr>
          <w:sz w:val="28"/>
          <w:szCs w:val="28"/>
        </w:rPr>
        <w:t>«</w:t>
      </w:r>
      <w:r w:rsidRPr="00533C69">
        <w:rPr>
          <w:sz w:val="28"/>
          <w:szCs w:val="28"/>
        </w:rPr>
        <w:t xml:space="preserve">Развитие энергетики и жилищно-коммунального </w:t>
      </w:r>
      <w:r>
        <w:rPr>
          <w:sz w:val="28"/>
          <w:szCs w:val="28"/>
        </w:rPr>
        <w:t>хозяйства Архангельской области»</w:t>
      </w:r>
      <w:r w:rsidR="005F6E18">
        <w:rPr>
          <w:sz w:val="28"/>
          <w:szCs w:val="28"/>
        </w:rPr>
        <w:t>, п</w:t>
      </w:r>
      <w:r w:rsidR="005F6E18" w:rsidRPr="005F6E18">
        <w:rPr>
          <w:sz w:val="28"/>
          <w:szCs w:val="28"/>
        </w:rPr>
        <w:t xml:space="preserve">одпрограмма </w:t>
      </w:r>
      <w:r w:rsidR="005F6E18">
        <w:rPr>
          <w:sz w:val="28"/>
          <w:szCs w:val="28"/>
        </w:rPr>
        <w:t>«</w:t>
      </w:r>
      <w:r w:rsidR="005F6E18" w:rsidRPr="005F6E18">
        <w:rPr>
          <w:sz w:val="28"/>
          <w:szCs w:val="28"/>
        </w:rPr>
        <w:t>Энергосбережение и повышение энергетической эффективности в Архангельской области</w:t>
      </w:r>
      <w:r w:rsidR="005F6E18">
        <w:rPr>
          <w:sz w:val="28"/>
          <w:szCs w:val="28"/>
        </w:rPr>
        <w:t>» по мероприятию «</w:t>
      </w:r>
      <w:r w:rsidR="005F6E18" w:rsidRPr="00A1063D">
        <w:rPr>
          <w:sz w:val="28"/>
          <w:szCs w:val="28"/>
        </w:rPr>
        <w:t xml:space="preserve">Разработка проектно-сметной документации для строительства и реконструкции (модернизации) объектов питьевого водоснабжения (Станция очистки холодной воды в </w:t>
      </w:r>
      <w:r w:rsidR="00E61193">
        <w:rPr>
          <w:sz w:val="28"/>
          <w:szCs w:val="28"/>
        </w:rPr>
        <w:t xml:space="preserve">                                   </w:t>
      </w:r>
      <w:r w:rsidR="005F6E18" w:rsidRPr="00A1063D">
        <w:rPr>
          <w:sz w:val="28"/>
          <w:szCs w:val="28"/>
        </w:rPr>
        <w:t xml:space="preserve">п. </w:t>
      </w:r>
      <w:proofErr w:type="spellStart"/>
      <w:r w:rsidR="005F6E18" w:rsidRPr="00A1063D">
        <w:rPr>
          <w:sz w:val="28"/>
          <w:szCs w:val="28"/>
        </w:rPr>
        <w:t>Луковецкий</w:t>
      </w:r>
      <w:proofErr w:type="spellEnd"/>
      <w:r w:rsidR="005F6E18" w:rsidRPr="00A1063D">
        <w:rPr>
          <w:sz w:val="28"/>
          <w:szCs w:val="28"/>
        </w:rPr>
        <w:t>)</w:t>
      </w:r>
      <w:r w:rsidR="005F6E18">
        <w:rPr>
          <w:sz w:val="28"/>
          <w:szCs w:val="28"/>
        </w:rPr>
        <w:t>» была предоставле</w:t>
      </w:r>
      <w:r w:rsidR="00E61193">
        <w:rPr>
          <w:sz w:val="28"/>
          <w:szCs w:val="28"/>
        </w:rPr>
        <w:t>на областная  субсидия 1250,0 тыс. руб.;</w:t>
      </w:r>
      <w:r w:rsidR="005F6E18">
        <w:rPr>
          <w:sz w:val="28"/>
          <w:szCs w:val="28"/>
        </w:rPr>
        <w:t xml:space="preserve"> </w:t>
      </w:r>
    </w:p>
    <w:p w:rsidR="00533C69" w:rsidRDefault="005F6E18" w:rsidP="00E61193">
      <w:pPr>
        <w:ind w:firstLine="709"/>
        <w:jc w:val="both"/>
        <w:rPr>
          <w:sz w:val="28"/>
          <w:szCs w:val="28"/>
        </w:rPr>
      </w:pPr>
      <w:r>
        <w:rPr>
          <w:sz w:val="28"/>
          <w:szCs w:val="28"/>
        </w:rPr>
        <w:t xml:space="preserve">по мероприятию «Строительство и реконструкция (модернизация) объектов питьевого водоснабжения» были предоставлены средства из федерального бюджета в размере 4852,400 тыс. руб., из областного бюджета -  в размере </w:t>
      </w:r>
      <w:r w:rsidR="009E5040">
        <w:rPr>
          <w:sz w:val="28"/>
          <w:szCs w:val="28"/>
        </w:rPr>
        <w:t xml:space="preserve"> 99,02857 тыс. руб.</w:t>
      </w:r>
      <w:r w:rsidR="00E61193">
        <w:rPr>
          <w:sz w:val="28"/>
          <w:szCs w:val="28"/>
        </w:rPr>
        <w:t>;</w:t>
      </w:r>
    </w:p>
    <w:p w:rsidR="009E5040" w:rsidRDefault="009E5040" w:rsidP="00E61193">
      <w:pPr>
        <w:ind w:firstLine="709"/>
        <w:jc w:val="both"/>
        <w:rPr>
          <w:sz w:val="28"/>
          <w:szCs w:val="28"/>
        </w:rPr>
      </w:pPr>
      <w:r>
        <w:rPr>
          <w:sz w:val="28"/>
          <w:szCs w:val="28"/>
        </w:rPr>
        <w:t xml:space="preserve">из резервного фонда Архангельской области были предоставлены средства по исполнению мероприятия </w:t>
      </w:r>
      <w:r w:rsidR="00225704">
        <w:rPr>
          <w:sz w:val="28"/>
          <w:szCs w:val="28"/>
        </w:rPr>
        <w:t xml:space="preserve">«Текущий ремонт теплосетей в </w:t>
      </w:r>
      <w:r w:rsidR="00E61193">
        <w:rPr>
          <w:sz w:val="28"/>
          <w:szCs w:val="28"/>
        </w:rPr>
        <w:t xml:space="preserve">                       </w:t>
      </w:r>
      <w:r w:rsidR="00225704">
        <w:rPr>
          <w:sz w:val="28"/>
          <w:szCs w:val="28"/>
        </w:rPr>
        <w:t>п. Двинской  в размере 2237,587 тыс. руб.</w:t>
      </w:r>
    </w:p>
    <w:p w:rsidR="00815265" w:rsidRDefault="00BD1259" w:rsidP="00E61193">
      <w:pPr>
        <w:ind w:firstLine="709"/>
        <w:jc w:val="both"/>
        <w:rPr>
          <w:sz w:val="28"/>
          <w:szCs w:val="28"/>
        </w:rPr>
      </w:pPr>
      <w:r>
        <w:rPr>
          <w:sz w:val="28"/>
          <w:szCs w:val="28"/>
        </w:rPr>
        <w:t>1.4. В рамках реализации мероприяти</w:t>
      </w:r>
      <w:r w:rsidR="002E5D0F">
        <w:rPr>
          <w:sz w:val="28"/>
          <w:szCs w:val="28"/>
        </w:rPr>
        <w:t>й</w:t>
      </w:r>
      <w:r>
        <w:rPr>
          <w:sz w:val="28"/>
          <w:szCs w:val="28"/>
        </w:rPr>
        <w:t xml:space="preserve"> «Обеспечение территории Холмогорского района документами территориального планирования и </w:t>
      </w:r>
      <w:r w:rsidR="005D42BD">
        <w:rPr>
          <w:sz w:val="28"/>
          <w:szCs w:val="28"/>
        </w:rPr>
        <w:t>документами, необходимыми для комплексного развития коммунальной инфраструктуры</w:t>
      </w:r>
      <w:r>
        <w:rPr>
          <w:sz w:val="28"/>
          <w:szCs w:val="28"/>
        </w:rPr>
        <w:t>»</w:t>
      </w:r>
      <w:r w:rsidR="00CB1243">
        <w:rPr>
          <w:sz w:val="28"/>
          <w:szCs w:val="28"/>
        </w:rPr>
        <w:t>, «Актуализация схем теплоснабжени</w:t>
      </w:r>
      <w:r w:rsidR="002E5D0F">
        <w:rPr>
          <w:sz w:val="28"/>
          <w:szCs w:val="28"/>
        </w:rPr>
        <w:t>я»</w:t>
      </w:r>
      <w:r>
        <w:rPr>
          <w:sz w:val="28"/>
          <w:szCs w:val="28"/>
        </w:rPr>
        <w:t xml:space="preserve"> </w:t>
      </w:r>
      <w:r w:rsidR="005D42BD">
        <w:rPr>
          <w:sz w:val="28"/>
          <w:szCs w:val="28"/>
        </w:rPr>
        <w:t xml:space="preserve">соглашения (договора) </w:t>
      </w:r>
      <w:r>
        <w:rPr>
          <w:sz w:val="28"/>
          <w:szCs w:val="28"/>
        </w:rPr>
        <w:t xml:space="preserve">по долевому участию в финансировании программных мероприятий между МО «Холмогорский муниципальный район» и </w:t>
      </w:r>
      <w:r w:rsidRPr="00A26091">
        <w:rPr>
          <w:sz w:val="28"/>
          <w:szCs w:val="28"/>
        </w:rPr>
        <w:t>поселениями не заключались</w:t>
      </w:r>
      <w:r>
        <w:rPr>
          <w:sz w:val="28"/>
          <w:szCs w:val="28"/>
        </w:rPr>
        <w:t>.</w:t>
      </w:r>
    </w:p>
    <w:p w:rsidR="00547144" w:rsidRDefault="00F1218E" w:rsidP="00E61193">
      <w:pPr>
        <w:ind w:firstLine="709"/>
        <w:jc w:val="both"/>
        <w:rPr>
          <w:sz w:val="28"/>
          <w:szCs w:val="28"/>
        </w:rPr>
      </w:pPr>
      <w:r>
        <w:rPr>
          <w:sz w:val="28"/>
          <w:szCs w:val="28"/>
        </w:rPr>
        <w:t xml:space="preserve">1.5. </w:t>
      </w:r>
      <w:r w:rsidR="001573F4">
        <w:rPr>
          <w:sz w:val="28"/>
          <w:szCs w:val="28"/>
        </w:rPr>
        <w:t>Не все п</w:t>
      </w:r>
      <w:r>
        <w:rPr>
          <w:sz w:val="28"/>
          <w:szCs w:val="28"/>
        </w:rPr>
        <w:t xml:space="preserve">редусмотренные муниципальной программой основные мероприятия выполнены. </w:t>
      </w:r>
    </w:p>
    <w:p w:rsidR="00E3591D" w:rsidRDefault="00547144" w:rsidP="00E61193">
      <w:pPr>
        <w:ind w:firstLine="709"/>
        <w:jc w:val="both"/>
        <w:rPr>
          <w:sz w:val="28"/>
          <w:szCs w:val="28"/>
        </w:rPr>
      </w:pPr>
      <w:r>
        <w:rPr>
          <w:sz w:val="28"/>
          <w:szCs w:val="28"/>
        </w:rPr>
        <w:t>Не исполнены мероприятия:</w:t>
      </w:r>
    </w:p>
    <w:p w:rsidR="00BC12C3" w:rsidRDefault="00547144" w:rsidP="00E61193">
      <w:pPr>
        <w:ind w:firstLine="709"/>
        <w:jc w:val="both"/>
        <w:rPr>
          <w:sz w:val="28"/>
          <w:szCs w:val="28"/>
        </w:rPr>
      </w:pPr>
      <w:r>
        <w:rPr>
          <w:sz w:val="28"/>
          <w:szCs w:val="28"/>
        </w:rPr>
        <w:t>«</w:t>
      </w:r>
      <w:r w:rsidR="00E47E9A">
        <w:rPr>
          <w:sz w:val="28"/>
          <w:szCs w:val="28"/>
        </w:rPr>
        <w:t>Подготовка проектной документации на модернизацию котельной</w:t>
      </w:r>
      <w:r w:rsidR="00235DD3">
        <w:rPr>
          <w:sz w:val="28"/>
          <w:szCs w:val="28"/>
        </w:rPr>
        <w:t xml:space="preserve"> в </w:t>
      </w:r>
      <w:r w:rsidR="00E61193">
        <w:rPr>
          <w:sz w:val="28"/>
          <w:szCs w:val="28"/>
        </w:rPr>
        <w:t xml:space="preserve">              </w:t>
      </w:r>
      <w:r w:rsidR="00235DD3">
        <w:rPr>
          <w:sz w:val="28"/>
          <w:szCs w:val="28"/>
        </w:rPr>
        <w:t>п. Двинской</w:t>
      </w:r>
      <w:r>
        <w:rPr>
          <w:sz w:val="28"/>
          <w:szCs w:val="28"/>
        </w:rPr>
        <w:t xml:space="preserve">». </w:t>
      </w:r>
      <w:r w:rsidR="00DB4994" w:rsidRPr="00BC12C3">
        <w:rPr>
          <w:sz w:val="28"/>
          <w:szCs w:val="28"/>
        </w:rPr>
        <w:t>П</w:t>
      </w:r>
      <w:r w:rsidRPr="00BC12C3">
        <w:rPr>
          <w:sz w:val="28"/>
          <w:szCs w:val="28"/>
        </w:rPr>
        <w:t>ричин</w:t>
      </w:r>
      <w:r w:rsidR="00DB4994" w:rsidRPr="00BC12C3">
        <w:rPr>
          <w:sz w:val="28"/>
          <w:szCs w:val="28"/>
        </w:rPr>
        <w:t>а</w:t>
      </w:r>
      <w:r w:rsidR="00345B81" w:rsidRPr="00BC12C3">
        <w:rPr>
          <w:sz w:val="28"/>
          <w:szCs w:val="28"/>
        </w:rPr>
        <w:t xml:space="preserve"> неисполнения</w:t>
      </w:r>
      <w:r w:rsidR="00DB4994" w:rsidRPr="00BC12C3">
        <w:rPr>
          <w:sz w:val="28"/>
          <w:szCs w:val="28"/>
        </w:rPr>
        <w:t>:</w:t>
      </w:r>
      <w:r w:rsidRPr="00BC12C3">
        <w:rPr>
          <w:sz w:val="28"/>
          <w:szCs w:val="28"/>
        </w:rPr>
        <w:t xml:space="preserve"> </w:t>
      </w:r>
      <w:r w:rsidR="00BC12C3">
        <w:rPr>
          <w:sz w:val="28"/>
          <w:szCs w:val="28"/>
        </w:rPr>
        <w:t>не</w:t>
      </w:r>
      <w:r w:rsidR="008333DF">
        <w:rPr>
          <w:sz w:val="28"/>
          <w:szCs w:val="28"/>
        </w:rPr>
        <w:t xml:space="preserve"> был заключен договор на работы;</w:t>
      </w:r>
    </w:p>
    <w:p w:rsidR="00A26091" w:rsidRDefault="00A26091" w:rsidP="00E61193">
      <w:pPr>
        <w:ind w:firstLine="709"/>
        <w:jc w:val="both"/>
        <w:rPr>
          <w:sz w:val="28"/>
          <w:szCs w:val="28"/>
        </w:rPr>
      </w:pPr>
      <w:r>
        <w:rPr>
          <w:sz w:val="28"/>
          <w:szCs w:val="28"/>
        </w:rPr>
        <w:lastRenderedPageBreak/>
        <w:t>«</w:t>
      </w:r>
      <w:r w:rsidR="00E61193">
        <w:rPr>
          <w:sz w:val="28"/>
          <w:szCs w:val="28"/>
        </w:rPr>
        <w:t>Строительство объекта «Станция очистки холодной воды»</w:t>
      </w:r>
      <w:r w:rsidRPr="002F0011">
        <w:rPr>
          <w:sz w:val="28"/>
          <w:szCs w:val="28"/>
        </w:rPr>
        <w:t xml:space="preserve"> по адресу: Архангельская о</w:t>
      </w:r>
      <w:r w:rsidR="00E61193">
        <w:rPr>
          <w:sz w:val="28"/>
          <w:szCs w:val="28"/>
        </w:rPr>
        <w:t>бласть, Холмогорский район, МО «</w:t>
      </w:r>
      <w:proofErr w:type="spellStart"/>
      <w:r w:rsidR="00E61193">
        <w:rPr>
          <w:sz w:val="28"/>
          <w:szCs w:val="28"/>
        </w:rPr>
        <w:t>Емецкое</w:t>
      </w:r>
      <w:proofErr w:type="spellEnd"/>
      <w:r w:rsidR="00E61193">
        <w:rPr>
          <w:sz w:val="28"/>
          <w:szCs w:val="28"/>
        </w:rPr>
        <w:t>»</w:t>
      </w:r>
      <w:r w:rsidRPr="002F0011">
        <w:rPr>
          <w:sz w:val="28"/>
          <w:szCs w:val="28"/>
        </w:rPr>
        <w:t xml:space="preserve">, </w:t>
      </w:r>
      <w:r w:rsidR="008333DF">
        <w:rPr>
          <w:sz w:val="28"/>
          <w:szCs w:val="28"/>
        </w:rPr>
        <w:t xml:space="preserve">                              </w:t>
      </w:r>
      <w:r w:rsidRPr="002F0011">
        <w:rPr>
          <w:sz w:val="28"/>
          <w:szCs w:val="28"/>
        </w:rPr>
        <w:t>дер. Кузнецово</w:t>
      </w:r>
      <w:r>
        <w:rPr>
          <w:sz w:val="28"/>
          <w:szCs w:val="28"/>
        </w:rPr>
        <w:t xml:space="preserve">». </w:t>
      </w:r>
      <w:r w:rsidRPr="00D54BF8">
        <w:rPr>
          <w:sz w:val="28"/>
          <w:szCs w:val="28"/>
        </w:rPr>
        <w:t>Причиной не освоения средств явилось то</w:t>
      </w:r>
      <w:r>
        <w:rPr>
          <w:sz w:val="28"/>
          <w:szCs w:val="28"/>
        </w:rPr>
        <w:t xml:space="preserve">, что контракт заключен на 2 года 2020-2021 </w:t>
      </w:r>
      <w:proofErr w:type="spellStart"/>
      <w:r>
        <w:rPr>
          <w:sz w:val="28"/>
          <w:szCs w:val="28"/>
        </w:rPr>
        <w:t>г.г</w:t>
      </w:r>
      <w:proofErr w:type="spellEnd"/>
      <w:r>
        <w:rPr>
          <w:sz w:val="28"/>
          <w:szCs w:val="28"/>
        </w:rPr>
        <w:t xml:space="preserve">., </w:t>
      </w:r>
      <w:r w:rsidR="008333DF">
        <w:rPr>
          <w:sz w:val="28"/>
          <w:szCs w:val="28"/>
        </w:rPr>
        <w:t>средства перенесены на 2021 год;</w:t>
      </w:r>
    </w:p>
    <w:p w:rsidR="00DC485B" w:rsidRPr="006D3191" w:rsidRDefault="00345B81" w:rsidP="00E61193">
      <w:pPr>
        <w:ind w:firstLine="709"/>
        <w:jc w:val="both"/>
        <w:rPr>
          <w:sz w:val="28"/>
          <w:szCs w:val="28"/>
        </w:rPr>
      </w:pPr>
      <w:r>
        <w:rPr>
          <w:sz w:val="28"/>
          <w:szCs w:val="28"/>
        </w:rPr>
        <w:t>«</w:t>
      </w:r>
      <w:r w:rsidR="00A26091">
        <w:rPr>
          <w:sz w:val="28"/>
          <w:szCs w:val="28"/>
        </w:rPr>
        <w:t xml:space="preserve">Ремонт </w:t>
      </w:r>
      <w:r w:rsidR="00DC485B">
        <w:rPr>
          <w:sz w:val="28"/>
          <w:szCs w:val="28"/>
        </w:rPr>
        <w:t xml:space="preserve"> водопровода в д. </w:t>
      </w:r>
      <w:proofErr w:type="spellStart"/>
      <w:r w:rsidR="00DC485B">
        <w:rPr>
          <w:sz w:val="28"/>
          <w:szCs w:val="28"/>
        </w:rPr>
        <w:t>Рембуево</w:t>
      </w:r>
      <w:proofErr w:type="spellEnd"/>
      <w:r>
        <w:rPr>
          <w:sz w:val="28"/>
          <w:szCs w:val="28"/>
        </w:rPr>
        <w:t>». Причина неисполнения</w:t>
      </w:r>
      <w:r w:rsidR="00DC485B" w:rsidRPr="00DC485B">
        <w:rPr>
          <w:sz w:val="28"/>
          <w:szCs w:val="28"/>
        </w:rPr>
        <w:t xml:space="preserve"> </w:t>
      </w:r>
      <w:r w:rsidR="00DC485B">
        <w:rPr>
          <w:sz w:val="28"/>
          <w:szCs w:val="28"/>
        </w:rPr>
        <w:t>короткие сроки между выделением и освоением средств (средства поступили в декабре 2020 года)</w:t>
      </w:r>
      <w:r w:rsidR="00A26091">
        <w:rPr>
          <w:sz w:val="28"/>
          <w:szCs w:val="28"/>
        </w:rPr>
        <w:t xml:space="preserve">, не успели провести конкурсные процедуры. Необходимо было запланировать средства по условиям договора, чтобы получить субсидию в 2021 году и участвовать в </w:t>
      </w:r>
      <w:proofErr w:type="spellStart"/>
      <w:r w:rsidR="00A26091">
        <w:rPr>
          <w:sz w:val="28"/>
          <w:szCs w:val="28"/>
        </w:rPr>
        <w:t>софинансировании</w:t>
      </w:r>
      <w:proofErr w:type="spellEnd"/>
      <w:r w:rsidR="00A26091">
        <w:rPr>
          <w:sz w:val="28"/>
          <w:szCs w:val="28"/>
        </w:rPr>
        <w:t xml:space="preserve"> для проведения ремонта водопровода.</w:t>
      </w:r>
    </w:p>
    <w:p w:rsidR="00547144" w:rsidRDefault="00234F69" w:rsidP="00E61193">
      <w:pPr>
        <w:ind w:firstLine="709"/>
        <w:jc w:val="both"/>
        <w:rPr>
          <w:sz w:val="28"/>
          <w:szCs w:val="28"/>
        </w:rPr>
      </w:pPr>
      <w:r>
        <w:rPr>
          <w:sz w:val="28"/>
          <w:szCs w:val="28"/>
        </w:rPr>
        <w:t>Мероприятия, исполненные частично:</w:t>
      </w:r>
    </w:p>
    <w:p w:rsidR="00BF7F3D" w:rsidRDefault="00BF7F3D" w:rsidP="00E61193">
      <w:pPr>
        <w:ind w:firstLine="709"/>
        <w:jc w:val="both"/>
      </w:pPr>
      <w:r>
        <w:rPr>
          <w:sz w:val="28"/>
          <w:szCs w:val="28"/>
        </w:rPr>
        <w:t>«Ремонт объектов муниципальной собственности». Причина не полного освоения средств заключается в снижении стоимости планируемых раб</w:t>
      </w:r>
      <w:r w:rsidR="00CB1243">
        <w:rPr>
          <w:sz w:val="28"/>
          <w:szCs w:val="28"/>
        </w:rPr>
        <w:t>от за счет проведения аукционов</w:t>
      </w:r>
      <w:r w:rsidR="00F20959">
        <w:rPr>
          <w:sz w:val="28"/>
          <w:szCs w:val="28"/>
        </w:rPr>
        <w:t xml:space="preserve"> и неисполнении нескольких пунктов</w:t>
      </w:r>
      <w:r w:rsidR="00CB1243">
        <w:rPr>
          <w:sz w:val="28"/>
          <w:szCs w:val="28"/>
        </w:rPr>
        <w:t>;</w:t>
      </w:r>
    </w:p>
    <w:p w:rsidR="00EF2CA7" w:rsidRDefault="00DC485B" w:rsidP="00E61193">
      <w:pPr>
        <w:ind w:firstLine="709"/>
        <w:jc w:val="both"/>
        <w:rPr>
          <w:sz w:val="28"/>
          <w:szCs w:val="28"/>
        </w:rPr>
      </w:pPr>
      <w:r w:rsidRPr="00EF2CA7">
        <w:rPr>
          <w:sz w:val="28"/>
          <w:szCs w:val="28"/>
        </w:rPr>
        <w:t>«Обустройство объектов размещения твердых бытовых отходов». Причина неполного освоения средств</w:t>
      </w:r>
      <w:r>
        <w:rPr>
          <w:sz w:val="28"/>
          <w:szCs w:val="28"/>
        </w:rPr>
        <w:t xml:space="preserve"> </w:t>
      </w:r>
      <w:r w:rsidR="00EF2CA7">
        <w:rPr>
          <w:sz w:val="28"/>
          <w:szCs w:val="28"/>
        </w:rPr>
        <w:t xml:space="preserve">- отказ на обустройство </w:t>
      </w:r>
      <w:proofErr w:type="spellStart"/>
      <w:r w:rsidR="00EF2CA7">
        <w:rPr>
          <w:sz w:val="28"/>
          <w:szCs w:val="28"/>
        </w:rPr>
        <w:t>Емецкой</w:t>
      </w:r>
      <w:proofErr w:type="spellEnd"/>
      <w:r w:rsidR="00EF2CA7">
        <w:rPr>
          <w:sz w:val="28"/>
          <w:szCs w:val="28"/>
        </w:rPr>
        <w:t xml:space="preserve"> свалки и возврат средств в областной бюджет</w:t>
      </w:r>
      <w:r w:rsidR="00FB1FF5">
        <w:rPr>
          <w:sz w:val="28"/>
          <w:szCs w:val="28"/>
        </w:rPr>
        <w:t>;</w:t>
      </w:r>
    </w:p>
    <w:p w:rsidR="00DC485B" w:rsidRPr="00EF2CA7" w:rsidRDefault="00DC485B" w:rsidP="00E61193">
      <w:pPr>
        <w:ind w:firstLine="709"/>
        <w:jc w:val="both"/>
        <w:rPr>
          <w:highlight w:val="yellow"/>
        </w:rPr>
      </w:pPr>
      <w:r w:rsidRPr="00EF2CA7">
        <w:rPr>
          <w:sz w:val="28"/>
          <w:szCs w:val="28"/>
        </w:rPr>
        <w:t xml:space="preserve">«Разработка проектно-сметной документации для строительства и реконструкции (модернизации) объектов питьевого водоснабжения (Станция очистки холодной воды в п. </w:t>
      </w:r>
      <w:proofErr w:type="spellStart"/>
      <w:r w:rsidRPr="00EF2CA7">
        <w:rPr>
          <w:sz w:val="28"/>
          <w:szCs w:val="28"/>
        </w:rPr>
        <w:t>Луковецкий</w:t>
      </w:r>
      <w:proofErr w:type="spellEnd"/>
      <w:r w:rsidRPr="00EF2CA7">
        <w:rPr>
          <w:sz w:val="28"/>
          <w:szCs w:val="28"/>
        </w:rPr>
        <w:t>)». Причина неполного освоения средств</w:t>
      </w:r>
      <w:r w:rsidR="00DC6978" w:rsidRPr="00EF2CA7">
        <w:rPr>
          <w:sz w:val="28"/>
          <w:szCs w:val="28"/>
        </w:rPr>
        <w:t xml:space="preserve"> –</w:t>
      </w:r>
      <w:r w:rsidR="00EF2CA7" w:rsidRPr="00EF2CA7">
        <w:rPr>
          <w:sz w:val="28"/>
          <w:szCs w:val="28"/>
        </w:rPr>
        <w:t xml:space="preserve"> </w:t>
      </w:r>
      <w:r w:rsidR="00EF2CA7">
        <w:rPr>
          <w:sz w:val="28"/>
          <w:szCs w:val="28"/>
        </w:rPr>
        <w:t>контракт заключен на два года,</w:t>
      </w:r>
      <w:r w:rsidR="00FB1FF5">
        <w:rPr>
          <w:sz w:val="28"/>
          <w:szCs w:val="28"/>
        </w:rPr>
        <w:t xml:space="preserve"> срок окончания контракта 10 мая </w:t>
      </w:r>
      <w:r w:rsidR="00EF2CA7">
        <w:rPr>
          <w:sz w:val="28"/>
          <w:szCs w:val="28"/>
        </w:rPr>
        <w:t>2021 года. Короткие сроки не позволили выполнить весь объем до конца года</w:t>
      </w:r>
      <w:r w:rsidR="00DC6978" w:rsidRPr="00EF2CA7">
        <w:rPr>
          <w:sz w:val="28"/>
          <w:szCs w:val="28"/>
        </w:rPr>
        <w:t>.</w:t>
      </w:r>
    </w:p>
    <w:p w:rsidR="00F1218E" w:rsidRDefault="00F1218E" w:rsidP="00E61193">
      <w:pPr>
        <w:ind w:firstLine="709"/>
        <w:jc w:val="both"/>
        <w:rPr>
          <w:sz w:val="28"/>
          <w:szCs w:val="28"/>
        </w:rPr>
      </w:pPr>
      <w:r w:rsidRPr="00237D62">
        <w:rPr>
          <w:sz w:val="28"/>
          <w:szCs w:val="28"/>
        </w:rPr>
        <w:t xml:space="preserve">1.6. </w:t>
      </w:r>
      <w:r w:rsidR="00217630">
        <w:rPr>
          <w:sz w:val="28"/>
          <w:szCs w:val="28"/>
        </w:rPr>
        <w:t>Факторы, которые повлияли на ход реализации муниципальной программы</w:t>
      </w:r>
      <w:r w:rsidRPr="00237D62">
        <w:rPr>
          <w:sz w:val="28"/>
          <w:szCs w:val="28"/>
        </w:rPr>
        <w:t xml:space="preserve"> в 20</w:t>
      </w:r>
      <w:r w:rsidR="008266AD">
        <w:rPr>
          <w:sz w:val="28"/>
          <w:szCs w:val="28"/>
        </w:rPr>
        <w:t>20</w:t>
      </w:r>
      <w:r w:rsidRPr="00237D62">
        <w:rPr>
          <w:sz w:val="28"/>
          <w:szCs w:val="28"/>
        </w:rPr>
        <w:t xml:space="preserve"> году:</w:t>
      </w:r>
    </w:p>
    <w:p w:rsidR="003439D5" w:rsidRDefault="003439D5" w:rsidP="00E61193">
      <w:pPr>
        <w:autoSpaceDE w:val="0"/>
        <w:autoSpaceDN w:val="0"/>
        <w:adjustRightInd w:val="0"/>
        <w:ind w:firstLine="709"/>
        <w:jc w:val="both"/>
        <w:rPr>
          <w:sz w:val="28"/>
          <w:szCs w:val="28"/>
        </w:rPr>
      </w:pPr>
      <w:r w:rsidRPr="004330AD">
        <w:rPr>
          <w:sz w:val="28"/>
          <w:szCs w:val="28"/>
        </w:rPr>
        <w:t xml:space="preserve">мероприятие «Ремонт объектов муниципальной собственности» </w:t>
      </w:r>
      <w:r w:rsidRPr="0006213F">
        <w:rPr>
          <w:sz w:val="28"/>
          <w:szCs w:val="28"/>
        </w:rPr>
        <w:t>- оставшиеся финансовые средства за счет разницы в снижении стоимости при проведен</w:t>
      </w:r>
      <w:proofErr w:type="gramStart"/>
      <w:r w:rsidRPr="0006213F">
        <w:rPr>
          <w:sz w:val="28"/>
          <w:szCs w:val="28"/>
        </w:rPr>
        <w:t>ии ау</w:t>
      </w:r>
      <w:proofErr w:type="gramEnd"/>
      <w:r w:rsidRPr="0006213F">
        <w:rPr>
          <w:sz w:val="28"/>
          <w:szCs w:val="28"/>
        </w:rPr>
        <w:t>кционов</w:t>
      </w:r>
      <w:r w:rsidR="002770B0">
        <w:rPr>
          <w:sz w:val="28"/>
          <w:szCs w:val="28"/>
        </w:rPr>
        <w:t>, не исполнени</w:t>
      </w:r>
      <w:r w:rsidR="00CA452E">
        <w:rPr>
          <w:sz w:val="28"/>
          <w:szCs w:val="28"/>
        </w:rPr>
        <w:t>е плановых</w:t>
      </w:r>
      <w:r w:rsidR="002770B0">
        <w:rPr>
          <w:sz w:val="28"/>
          <w:szCs w:val="28"/>
        </w:rPr>
        <w:t xml:space="preserve"> мероприятий</w:t>
      </w:r>
      <w:r w:rsidRPr="0006213F">
        <w:rPr>
          <w:sz w:val="28"/>
          <w:szCs w:val="28"/>
        </w:rPr>
        <w:t xml:space="preserve">; </w:t>
      </w:r>
    </w:p>
    <w:p w:rsidR="003439D5" w:rsidRDefault="003439D5" w:rsidP="00E61193">
      <w:pPr>
        <w:autoSpaceDE w:val="0"/>
        <w:autoSpaceDN w:val="0"/>
        <w:adjustRightInd w:val="0"/>
        <w:ind w:firstLine="709"/>
        <w:jc w:val="both"/>
        <w:rPr>
          <w:sz w:val="28"/>
          <w:szCs w:val="28"/>
        </w:rPr>
      </w:pPr>
      <w:r w:rsidRPr="004330AD">
        <w:rPr>
          <w:sz w:val="28"/>
          <w:szCs w:val="28"/>
        </w:rPr>
        <w:t xml:space="preserve">мероприятие </w:t>
      </w:r>
      <w:r>
        <w:rPr>
          <w:sz w:val="28"/>
          <w:szCs w:val="28"/>
        </w:rPr>
        <w:t>«</w:t>
      </w:r>
      <w:r w:rsidR="00EA72C2">
        <w:rPr>
          <w:sz w:val="28"/>
          <w:szCs w:val="28"/>
        </w:rPr>
        <w:t xml:space="preserve">Актуализация схем теплоснабжения» - </w:t>
      </w:r>
      <w:r w:rsidR="00CA452E" w:rsidRPr="0006213F">
        <w:rPr>
          <w:sz w:val="28"/>
          <w:szCs w:val="28"/>
        </w:rPr>
        <w:t>оставшиеся финансовые средства за счет разницы в снижении стоимости при проведен</w:t>
      </w:r>
      <w:proofErr w:type="gramStart"/>
      <w:r w:rsidR="00CA452E" w:rsidRPr="0006213F">
        <w:rPr>
          <w:sz w:val="28"/>
          <w:szCs w:val="28"/>
        </w:rPr>
        <w:t>ии ау</w:t>
      </w:r>
      <w:proofErr w:type="gramEnd"/>
      <w:r w:rsidR="00CA452E" w:rsidRPr="0006213F">
        <w:rPr>
          <w:sz w:val="28"/>
          <w:szCs w:val="28"/>
        </w:rPr>
        <w:t>кционов</w:t>
      </w:r>
      <w:r w:rsidR="00CA452E">
        <w:rPr>
          <w:sz w:val="28"/>
          <w:szCs w:val="28"/>
        </w:rPr>
        <w:t>;</w:t>
      </w:r>
    </w:p>
    <w:p w:rsidR="003439D5" w:rsidRDefault="003439D5" w:rsidP="00E61193">
      <w:pPr>
        <w:autoSpaceDE w:val="0"/>
        <w:autoSpaceDN w:val="0"/>
        <w:adjustRightInd w:val="0"/>
        <w:ind w:firstLine="709"/>
        <w:jc w:val="both"/>
        <w:rPr>
          <w:sz w:val="28"/>
          <w:szCs w:val="28"/>
        </w:rPr>
      </w:pPr>
      <w:r>
        <w:rPr>
          <w:sz w:val="28"/>
          <w:szCs w:val="28"/>
        </w:rPr>
        <w:t>мероприятие «</w:t>
      </w:r>
      <w:r w:rsidRPr="009575CC">
        <w:rPr>
          <w:sz w:val="28"/>
          <w:szCs w:val="28"/>
        </w:rPr>
        <w:t>Реализация мероприятий в сфере обращения с отходами производства и потребления, в том числе с твердыми коммунальными отходами</w:t>
      </w:r>
      <w:r>
        <w:rPr>
          <w:sz w:val="28"/>
          <w:szCs w:val="28"/>
        </w:rPr>
        <w:t xml:space="preserve">» - </w:t>
      </w:r>
      <w:r w:rsidR="00CA452E" w:rsidRPr="0006213F">
        <w:rPr>
          <w:sz w:val="28"/>
          <w:szCs w:val="28"/>
        </w:rPr>
        <w:t>оставшиеся финансовые средства за счет разницы в снижении стоимости при проведен</w:t>
      </w:r>
      <w:proofErr w:type="gramStart"/>
      <w:r w:rsidR="00CA452E" w:rsidRPr="0006213F">
        <w:rPr>
          <w:sz w:val="28"/>
          <w:szCs w:val="28"/>
        </w:rPr>
        <w:t>ии ау</w:t>
      </w:r>
      <w:proofErr w:type="gramEnd"/>
      <w:r w:rsidR="00CA452E" w:rsidRPr="0006213F">
        <w:rPr>
          <w:sz w:val="28"/>
          <w:szCs w:val="28"/>
        </w:rPr>
        <w:t>кционов</w:t>
      </w:r>
      <w:r w:rsidR="00F8651B">
        <w:rPr>
          <w:sz w:val="28"/>
          <w:szCs w:val="28"/>
        </w:rPr>
        <w:t>;</w:t>
      </w:r>
      <w:bookmarkStart w:id="0" w:name="_GoBack"/>
      <w:bookmarkEnd w:id="0"/>
    </w:p>
    <w:p w:rsidR="00EA72C2" w:rsidRDefault="00FB1FF5" w:rsidP="00E61193">
      <w:pPr>
        <w:autoSpaceDE w:val="0"/>
        <w:autoSpaceDN w:val="0"/>
        <w:adjustRightInd w:val="0"/>
        <w:ind w:firstLine="709"/>
        <w:jc w:val="both"/>
        <w:rPr>
          <w:sz w:val="28"/>
          <w:szCs w:val="28"/>
        </w:rPr>
      </w:pPr>
      <w:r>
        <w:rPr>
          <w:sz w:val="28"/>
          <w:szCs w:val="28"/>
        </w:rPr>
        <w:t>мероприятие «</w:t>
      </w:r>
      <w:r w:rsidR="00EA72C2">
        <w:rPr>
          <w:sz w:val="28"/>
          <w:szCs w:val="28"/>
        </w:rPr>
        <w:t xml:space="preserve">Приобретение резервных источников питания на объекты первой категории» - </w:t>
      </w:r>
      <w:r w:rsidR="00FD3F49">
        <w:rPr>
          <w:sz w:val="28"/>
          <w:szCs w:val="28"/>
        </w:rPr>
        <w:t>произошла экономия сре</w:t>
      </w:r>
      <w:proofErr w:type="gramStart"/>
      <w:r w:rsidR="00FD3F49">
        <w:rPr>
          <w:sz w:val="28"/>
          <w:szCs w:val="28"/>
        </w:rPr>
        <w:t>дств</w:t>
      </w:r>
      <w:r>
        <w:rPr>
          <w:sz w:val="28"/>
          <w:szCs w:val="28"/>
        </w:rPr>
        <w:t xml:space="preserve"> в р</w:t>
      </w:r>
      <w:proofErr w:type="gramEnd"/>
      <w:r>
        <w:rPr>
          <w:sz w:val="28"/>
          <w:szCs w:val="28"/>
        </w:rPr>
        <w:t>езультате проведения торгов;</w:t>
      </w:r>
    </w:p>
    <w:p w:rsidR="00FD3F49" w:rsidRDefault="00EA72C2" w:rsidP="00E61193">
      <w:pPr>
        <w:autoSpaceDE w:val="0"/>
        <w:autoSpaceDN w:val="0"/>
        <w:adjustRightInd w:val="0"/>
        <w:ind w:firstLine="709"/>
        <w:jc w:val="both"/>
        <w:rPr>
          <w:sz w:val="28"/>
          <w:szCs w:val="28"/>
        </w:rPr>
      </w:pPr>
      <w:r>
        <w:rPr>
          <w:sz w:val="28"/>
          <w:szCs w:val="28"/>
        </w:rPr>
        <w:t xml:space="preserve">мероприятие «Разработка схем водоснабжения и водоотведения» - </w:t>
      </w:r>
      <w:r w:rsidR="00FD3F49">
        <w:rPr>
          <w:sz w:val="28"/>
          <w:szCs w:val="28"/>
        </w:rPr>
        <w:t>произошла экономия сре</w:t>
      </w:r>
      <w:proofErr w:type="gramStart"/>
      <w:r w:rsidR="00FD3F49">
        <w:rPr>
          <w:sz w:val="28"/>
          <w:szCs w:val="28"/>
        </w:rPr>
        <w:t xml:space="preserve">дств </w:t>
      </w:r>
      <w:r w:rsidR="00FB1FF5">
        <w:rPr>
          <w:sz w:val="28"/>
          <w:szCs w:val="28"/>
        </w:rPr>
        <w:t xml:space="preserve"> в р</w:t>
      </w:r>
      <w:proofErr w:type="gramEnd"/>
      <w:r w:rsidR="00FB1FF5">
        <w:rPr>
          <w:sz w:val="28"/>
          <w:szCs w:val="28"/>
        </w:rPr>
        <w:t>езультате проведения торгов;</w:t>
      </w:r>
    </w:p>
    <w:p w:rsidR="00BC12C3" w:rsidRDefault="00EA72C2" w:rsidP="00E61193">
      <w:pPr>
        <w:ind w:firstLine="709"/>
        <w:jc w:val="both"/>
        <w:rPr>
          <w:sz w:val="28"/>
          <w:szCs w:val="28"/>
        </w:rPr>
      </w:pPr>
      <w:r>
        <w:rPr>
          <w:sz w:val="28"/>
          <w:szCs w:val="28"/>
        </w:rPr>
        <w:t xml:space="preserve">мероприятие «Подготовка проектной документации на модернизацию котельной в п. Двинской МО «Двинское» - </w:t>
      </w:r>
      <w:r w:rsidR="00BC12C3">
        <w:rPr>
          <w:sz w:val="28"/>
          <w:szCs w:val="28"/>
        </w:rPr>
        <w:t>не</w:t>
      </w:r>
      <w:r w:rsidR="00FB1FF5">
        <w:rPr>
          <w:sz w:val="28"/>
          <w:szCs w:val="28"/>
        </w:rPr>
        <w:t xml:space="preserve"> был заключен договор на работы;</w:t>
      </w:r>
    </w:p>
    <w:p w:rsidR="008266AD" w:rsidRDefault="00EA72C2" w:rsidP="00FB1FF5">
      <w:pPr>
        <w:ind w:firstLine="709"/>
        <w:jc w:val="both"/>
        <w:rPr>
          <w:sz w:val="28"/>
          <w:szCs w:val="28"/>
        </w:rPr>
      </w:pPr>
      <w:r>
        <w:rPr>
          <w:sz w:val="28"/>
          <w:szCs w:val="28"/>
        </w:rPr>
        <w:t xml:space="preserve">мероприятие </w:t>
      </w:r>
      <w:r w:rsidR="008266AD">
        <w:rPr>
          <w:sz w:val="28"/>
          <w:szCs w:val="28"/>
        </w:rPr>
        <w:t>«</w:t>
      </w:r>
      <w:r w:rsidR="008266AD" w:rsidRPr="00AD21BE">
        <w:rPr>
          <w:sz w:val="28"/>
          <w:szCs w:val="28"/>
        </w:rPr>
        <w:t>Обустройство объектов размещения твердых бытовых отходов</w:t>
      </w:r>
      <w:r w:rsidR="008266AD">
        <w:rPr>
          <w:sz w:val="28"/>
          <w:szCs w:val="28"/>
        </w:rPr>
        <w:t>»</w:t>
      </w:r>
      <w:r w:rsidR="00FD3F49">
        <w:rPr>
          <w:sz w:val="28"/>
          <w:szCs w:val="28"/>
        </w:rPr>
        <w:t xml:space="preserve"> </w:t>
      </w:r>
      <w:r w:rsidR="008266AD">
        <w:rPr>
          <w:sz w:val="28"/>
          <w:szCs w:val="28"/>
        </w:rPr>
        <w:t xml:space="preserve">- </w:t>
      </w:r>
      <w:r w:rsidR="00FD3F49">
        <w:rPr>
          <w:sz w:val="28"/>
          <w:szCs w:val="28"/>
        </w:rPr>
        <w:t xml:space="preserve">отказ на обустройство </w:t>
      </w:r>
      <w:proofErr w:type="spellStart"/>
      <w:r w:rsidR="00FD3F49">
        <w:rPr>
          <w:sz w:val="28"/>
          <w:szCs w:val="28"/>
        </w:rPr>
        <w:t>Емецкой</w:t>
      </w:r>
      <w:proofErr w:type="spellEnd"/>
      <w:r w:rsidR="00FD3F49">
        <w:rPr>
          <w:sz w:val="28"/>
          <w:szCs w:val="28"/>
        </w:rPr>
        <w:t xml:space="preserve"> свалки</w:t>
      </w:r>
      <w:r w:rsidR="00FB1FF5">
        <w:rPr>
          <w:sz w:val="28"/>
          <w:szCs w:val="28"/>
        </w:rPr>
        <w:t>;</w:t>
      </w:r>
    </w:p>
    <w:p w:rsidR="008266AD" w:rsidRDefault="008333DF" w:rsidP="00FB1FF5">
      <w:pPr>
        <w:ind w:firstLine="709"/>
        <w:jc w:val="both"/>
      </w:pPr>
      <w:r>
        <w:rPr>
          <w:sz w:val="28"/>
          <w:szCs w:val="28"/>
        </w:rPr>
        <w:lastRenderedPageBreak/>
        <w:t xml:space="preserve">мероприятие </w:t>
      </w:r>
      <w:r w:rsidR="008266AD">
        <w:rPr>
          <w:sz w:val="28"/>
          <w:szCs w:val="28"/>
        </w:rPr>
        <w:t>«Строительство объекта «Станция очистки холодной воды по адресу: Архангельская область, Холмогорский район, МО «</w:t>
      </w:r>
      <w:proofErr w:type="spellStart"/>
      <w:r w:rsidR="008266AD">
        <w:rPr>
          <w:sz w:val="28"/>
          <w:szCs w:val="28"/>
        </w:rPr>
        <w:t>Емецкое</w:t>
      </w:r>
      <w:proofErr w:type="spellEnd"/>
      <w:r w:rsidR="008266AD">
        <w:rPr>
          <w:sz w:val="28"/>
          <w:szCs w:val="28"/>
        </w:rPr>
        <w:t xml:space="preserve">», дер. Кузнецово» - </w:t>
      </w:r>
      <w:r w:rsidR="007A2323">
        <w:rPr>
          <w:sz w:val="28"/>
          <w:szCs w:val="28"/>
        </w:rPr>
        <w:t>контракт заключен на два года, срок окончания кон</w:t>
      </w:r>
      <w:r w:rsidR="00FB1FF5">
        <w:rPr>
          <w:sz w:val="28"/>
          <w:szCs w:val="28"/>
        </w:rPr>
        <w:t>тракта 10 мая 2021 года;</w:t>
      </w:r>
    </w:p>
    <w:p w:rsidR="007A2323" w:rsidRPr="00EF2CA7" w:rsidRDefault="008266AD" w:rsidP="00E61193">
      <w:pPr>
        <w:ind w:firstLine="709"/>
        <w:jc w:val="both"/>
        <w:rPr>
          <w:highlight w:val="yellow"/>
        </w:rPr>
      </w:pPr>
      <w:r>
        <w:rPr>
          <w:sz w:val="28"/>
          <w:szCs w:val="28"/>
        </w:rPr>
        <w:t>мероприятие «</w:t>
      </w:r>
      <w:r w:rsidRPr="00A1063D">
        <w:rPr>
          <w:sz w:val="28"/>
          <w:szCs w:val="28"/>
        </w:rPr>
        <w:t xml:space="preserve">Разработка проектно-сметной документации для строительства и реконструкции (модернизации) объектов питьевого водоснабжения (Станция очистки холодной воды в п. </w:t>
      </w:r>
      <w:proofErr w:type="spellStart"/>
      <w:r w:rsidRPr="00A1063D">
        <w:rPr>
          <w:sz w:val="28"/>
          <w:szCs w:val="28"/>
        </w:rPr>
        <w:t>Луковецкий</w:t>
      </w:r>
      <w:proofErr w:type="spellEnd"/>
      <w:r w:rsidRPr="00A1063D">
        <w:rPr>
          <w:sz w:val="28"/>
          <w:szCs w:val="28"/>
        </w:rPr>
        <w:t>)</w:t>
      </w:r>
      <w:r>
        <w:rPr>
          <w:sz w:val="28"/>
          <w:szCs w:val="28"/>
        </w:rPr>
        <w:t xml:space="preserve">» - </w:t>
      </w:r>
      <w:r w:rsidR="007A2323">
        <w:rPr>
          <w:sz w:val="28"/>
          <w:szCs w:val="28"/>
        </w:rPr>
        <w:t>Короткие сроки не позволили выполнить весь объем до конца года</w:t>
      </w:r>
      <w:r w:rsidR="001112CA">
        <w:rPr>
          <w:sz w:val="28"/>
          <w:szCs w:val="28"/>
        </w:rPr>
        <w:t>, работы продолжаются</w:t>
      </w:r>
      <w:r w:rsidR="00FB1FF5">
        <w:rPr>
          <w:sz w:val="28"/>
          <w:szCs w:val="28"/>
        </w:rPr>
        <w:t>;</w:t>
      </w:r>
    </w:p>
    <w:p w:rsidR="003439D5" w:rsidRPr="008266AD" w:rsidRDefault="008266AD" w:rsidP="00E61193">
      <w:pPr>
        <w:ind w:firstLine="709"/>
        <w:jc w:val="both"/>
      </w:pPr>
      <w:r>
        <w:rPr>
          <w:sz w:val="28"/>
          <w:szCs w:val="28"/>
        </w:rPr>
        <w:t xml:space="preserve">мероприятие «Строительство и реконструкция (модернизация) объектов питьевого водоснабжения» </w:t>
      </w:r>
      <w:r w:rsidR="003439D5">
        <w:rPr>
          <w:sz w:val="28"/>
          <w:szCs w:val="28"/>
        </w:rPr>
        <w:t xml:space="preserve"> </w:t>
      </w:r>
      <w:r w:rsidR="003439D5" w:rsidRPr="007A2323">
        <w:rPr>
          <w:sz w:val="28"/>
          <w:szCs w:val="28"/>
        </w:rPr>
        <w:t xml:space="preserve">- </w:t>
      </w:r>
      <w:r w:rsidRPr="007A2323">
        <w:rPr>
          <w:sz w:val="28"/>
          <w:szCs w:val="28"/>
        </w:rPr>
        <w:t>экономия</w:t>
      </w:r>
      <w:r w:rsidR="007A2323">
        <w:rPr>
          <w:sz w:val="28"/>
          <w:szCs w:val="28"/>
        </w:rPr>
        <w:t xml:space="preserve"> сре</w:t>
      </w:r>
      <w:proofErr w:type="gramStart"/>
      <w:r w:rsidR="007A2323">
        <w:rPr>
          <w:sz w:val="28"/>
          <w:szCs w:val="28"/>
        </w:rPr>
        <w:t>дств в р</w:t>
      </w:r>
      <w:proofErr w:type="gramEnd"/>
      <w:r w:rsidR="007A2323">
        <w:rPr>
          <w:sz w:val="28"/>
          <w:szCs w:val="28"/>
        </w:rPr>
        <w:t>езультате торгов,</w:t>
      </w:r>
      <w:r w:rsidR="007A2323" w:rsidRPr="007A2323">
        <w:rPr>
          <w:sz w:val="28"/>
          <w:szCs w:val="28"/>
        </w:rPr>
        <w:t xml:space="preserve"> </w:t>
      </w:r>
      <w:r w:rsidR="00FB1FF5">
        <w:rPr>
          <w:sz w:val="28"/>
          <w:szCs w:val="28"/>
        </w:rPr>
        <w:t>контракт заключен на два года;</w:t>
      </w:r>
    </w:p>
    <w:p w:rsidR="003439D5" w:rsidRDefault="003439D5" w:rsidP="00E61193">
      <w:pPr>
        <w:autoSpaceDE w:val="0"/>
        <w:autoSpaceDN w:val="0"/>
        <w:adjustRightInd w:val="0"/>
        <w:ind w:firstLine="709"/>
        <w:jc w:val="both"/>
        <w:rPr>
          <w:sz w:val="28"/>
          <w:szCs w:val="28"/>
        </w:rPr>
      </w:pPr>
      <w:r>
        <w:rPr>
          <w:sz w:val="28"/>
          <w:szCs w:val="28"/>
        </w:rPr>
        <w:t>мероприятие «</w:t>
      </w:r>
      <w:r w:rsidR="008266AD">
        <w:rPr>
          <w:sz w:val="28"/>
          <w:szCs w:val="28"/>
        </w:rPr>
        <w:t xml:space="preserve">Ремонт водопровода в д. </w:t>
      </w:r>
      <w:proofErr w:type="spellStart"/>
      <w:r w:rsidR="008266AD">
        <w:rPr>
          <w:sz w:val="28"/>
          <w:szCs w:val="28"/>
        </w:rPr>
        <w:t>Рембуево</w:t>
      </w:r>
      <w:proofErr w:type="spellEnd"/>
      <w:r>
        <w:rPr>
          <w:sz w:val="28"/>
          <w:szCs w:val="28"/>
        </w:rPr>
        <w:t xml:space="preserve">» - </w:t>
      </w:r>
      <w:r w:rsidRPr="002770B0">
        <w:rPr>
          <w:sz w:val="28"/>
          <w:szCs w:val="28"/>
        </w:rPr>
        <w:t>короткие сроки между выделением и освоением средств (средства поступили в декабр</w:t>
      </w:r>
      <w:r w:rsidR="008266AD" w:rsidRPr="002770B0">
        <w:rPr>
          <w:sz w:val="28"/>
          <w:szCs w:val="28"/>
        </w:rPr>
        <w:t>е</w:t>
      </w:r>
      <w:r w:rsidRPr="002770B0">
        <w:rPr>
          <w:sz w:val="28"/>
          <w:szCs w:val="28"/>
        </w:rPr>
        <w:t xml:space="preserve"> 20</w:t>
      </w:r>
      <w:r w:rsidR="008266AD" w:rsidRPr="002770B0">
        <w:rPr>
          <w:sz w:val="28"/>
          <w:szCs w:val="28"/>
        </w:rPr>
        <w:t>20</w:t>
      </w:r>
      <w:r w:rsidR="00FB1FF5">
        <w:rPr>
          <w:sz w:val="28"/>
          <w:szCs w:val="28"/>
        </w:rPr>
        <w:t xml:space="preserve"> года</w:t>
      </w:r>
      <w:r w:rsidRPr="002770B0">
        <w:rPr>
          <w:sz w:val="28"/>
          <w:szCs w:val="28"/>
        </w:rPr>
        <w:t>).</w:t>
      </w:r>
    </w:p>
    <w:p w:rsidR="00CB1243" w:rsidRPr="004330AD" w:rsidRDefault="00CB1243" w:rsidP="00E61193">
      <w:pPr>
        <w:autoSpaceDE w:val="0"/>
        <w:autoSpaceDN w:val="0"/>
        <w:adjustRightInd w:val="0"/>
        <w:ind w:firstLine="709"/>
        <w:jc w:val="both"/>
        <w:rPr>
          <w:sz w:val="28"/>
          <w:szCs w:val="28"/>
        </w:rPr>
      </w:pPr>
    </w:p>
    <w:p w:rsidR="00F1218E" w:rsidRDefault="00F1218E" w:rsidP="00E61193">
      <w:pPr>
        <w:autoSpaceDE w:val="0"/>
        <w:autoSpaceDN w:val="0"/>
        <w:adjustRightInd w:val="0"/>
        <w:ind w:firstLine="709"/>
        <w:jc w:val="both"/>
        <w:rPr>
          <w:sz w:val="28"/>
          <w:szCs w:val="28"/>
          <w:lang w:eastAsia="en-US"/>
        </w:rPr>
      </w:pPr>
    </w:p>
    <w:p w:rsidR="00F1218E" w:rsidRDefault="00F1218E" w:rsidP="003C7420">
      <w:pPr>
        <w:autoSpaceDE w:val="0"/>
        <w:autoSpaceDN w:val="0"/>
        <w:adjustRightInd w:val="0"/>
        <w:ind w:firstLine="709"/>
        <w:jc w:val="both"/>
        <w:rPr>
          <w:sz w:val="28"/>
          <w:szCs w:val="28"/>
          <w:lang w:eastAsia="en-US"/>
        </w:rPr>
      </w:pPr>
    </w:p>
    <w:p w:rsidR="00F1218E" w:rsidRPr="00450FD4" w:rsidRDefault="00F1218E" w:rsidP="005C2FB6">
      <w:pPr>
        <w:pStyle w:val="ConsPlusNonformat"/>
        <w:jc w:val="center"/>
        <w:rPr>
          <w:rFonts w:ascii="Times New Roman" w:hAnsi="Times New Roman" w:cs="Times New Roman"/>
          <w:sz w:val="28"/>
          <w:szCs w:val="28"/>
        </w:rPr>
        <w:sectPr w:rsidR="00F1218E" w:rsidRPr="00450FD4" w:rsidSect="003C7420">
          <w:headerReference w:type="default" r:id="rId8"/>
          <w:pgSz w:w="11906" w:h="16838"/>
          <w:pgMar w:top="1134" w:right="850" w:bottom="1134" w:left="1701" w:header="709" w:footer="709" w:gutter="0"/>
          <w:cols w:space="708"/>
          <w:titlePg/>
          <w:docGrid w:linePitch="360"/>
        </w:sectPr>
      </w:pPr>
    </w:p>
    <w:p w:rsidR="00F1218E" w:rsidRPr="005C2FB6" w:rsidRDefault="00F1218E" w:rsidP="005C2FB6">
      <w:pPr>
        <w:pStyle w:val="ConsPlusNonformat"/>
        <w:jc w:val="center"/>
        <w:rPr>
          <w:rFonts w:ascii="Times New Roman" w:hAnsi="Times New Roman" w:cs="Times New Roman"/>
          <w:b/>
          <w:bCs/>
          <w:sz w:val="28"/>
          <w:szCs w:val="28"/>
        </w:rPr>
      </w:pPr>
      <w:r w:rsidRPr="005C2FB6">
        <w:rPr>
          <w:rFonts w:ascii="Times New Roman" w:hAnsi="Times New Roman" w:cs="Times New Roman"/>
          <w:b/>
          <w:bCs/>
          <w:sz w:val="28"/>
          <w:szCs w:val="28"/>
          <w:lang w:val="en-US"/>
        </w:rPr>
        <w:lastRenderedPageBreak/>
        <w:t>II</w:t>
      </w:r>
      <w:r w:rsidRPr="005C2FB6">
        <w:rPr>
          <w:rFonts w:ascii="Times New Roman" w:hAnsi="Times New Roman" w:cs="Times New Roman"/>
          <w:b/>
          <w:bCs/>
          <w:sz w:val="28"/>
          <w:szCs w:val="28"/>
        </w:rPr>
        <w:t>. ОБЪЕМЫ финансирования и освоения средств муниципальной программы</w:t>
      </w:r>
    </w:p>
    <w:p w:rsidR="00F1218E" w:rsidRPr="005C2FB6" w:rsidRDefault="00F1218E" w:rsidP="005C2FB6">
      <w:pPr>
        <w:jc w:val="center"/>
        <w:rPr>
          <w:b/>
          <w:bCs/>
          <w:sz w:val="28"/>
          <w:szCs w:val="28"/>
        </w:rPr>
      </w:pPr>
      <w:r w:rsidRPr="005C2FB6">
        <w:rPr>
          <w:b/>
          <w:bCs/>
          <w:sz w:val="28"/>
          <w:szCs w:val="28"/>
        </w:rPr>
        <w:t>«Строительство и капитальный ремонт объектов муниципальной собственности на 2017-2021 годы»</w:t>
      </w:r>
    </w:p>
    <w:p w:rsidR="00F1218E" w:rsidRPr="00441F6D" w:rsidRDefault="00F1218E" w:rsidP="005C2FB6">
      <w:pPr>
        <w:widowControl w:val="0"/>
        <w:autoSpaceDE w:val="0"/>
        <w:autoSpaceDN w:val="0"/>
        <w:adjustRightInd w:val="0"/>
        <w:jc w:val="center"/>
        <w:rPr>
          <w:sz w:val="20"/>
          <w:szCs w:val="20"/>
        </w:rPr>
      </w:pPr>
    </w:p>
    <w:tbl>
      <w:tblPr>
        <w:tblW w:w="16024" w:type="dxa"/>
        <w:tblCellSpacing w:w="5" w:type="nil"/>
        <w:tblInd w:w="-73" w:type="dxa"/>
        <w:tblLayout w:type="fixed"/>
        <w:tblCellMar>
          <w:left w:w="75" w:type="dxa"/>
          <w:right w:w="75" w:type="dxa"/>
        </w:tblCellMar>
        <w:tblLook w:val="0000" w:firstRow="0" w:lastRow="0" w:firstColumn="0" w:lastColumn="0" w:noHBand="0" w:noVBand="0"/>
      </w:tblPr>
      <w:tblGrid>
        <w:gridCol w:w="1849"/>
        <w:gridCol w:w="1418"/>
        <w:gridCol w:w="1134"/>
        <w:gridCol w:w="1128"/>
        <w:gridCol w:w="715"/>
        <w:gridCol w:w="992"/>
        <w:gridCol w:w="1134"/>
        <w:gridCol w:w="1134"/>
        <w:gridCol w:w="1134"/>
        <w:gridCol w:w="1134"/>
        <w:gridCol w:w="1134"/>
        <w:gridCol w:w="1134"/>
        <w:gridCol w:w="1984"/>
      </w:tblGrid>
      <w:tr w:rsidR="00F1218E" w:rsidRPr="008572D9" w:rsidTr="00FB1FF5">
        <w:trPr>
          <w:tblHeader/>
          <w:tblCellSpacing w:w="5" w:type="nil"/>
        </w:trPr>
        <w:tc>
          <w:tcPr>
            <w:tcW w:w="1849" w:type="dxa"/>
            <w:vMerge w:val="restart"/>
            <w:tcBorders>
              <w:top w:val="single" w:sz="4" w:space="0" w:color="auto"/>
              <w:left w:val="single" w:sz="4" w:space="0" w:color="auto"/>
              <w:right w:val="single" w:sz="4" w:space="0" w:color="auto"/>
            </w:tcBorders>
          </w:tcPr>
          <w:p w:rsidR="00F1218E" w:rsidRPr="005C2FB6" w:rsidRDefault="00F1218E" w:rsidP="00D43992">
            <w:pPr>
              <w:pStyle w:val="ConsPlusCell"/>
              <w:jc w:val="center"/>
            </w:pPr>
            <w:r w:rsidRPr="005C2FB6">
              <w:t>Наименование  мероприятий</w:t>
            </w:r>
          </w:p>
        </w:tc>
        <w:tc>
          <w:tcPr>
            <w:tcW w:w="1418" w:type="dxa"/>
            <w:vMerge w:val="restart"/>
            <w:tcBorders>
              <w:top w:val="single" w:sz="4" w:space="0" w:color="auto"/>
              <w:left w:val="single" w:sz="4" w:space="0" w:color="auto"/>
              <w:right w:val="single" w:sz="4" w:space="0" w:color="auto"/>
            </w:tcBorders>
          </w:tcPr>
          <w:p w:rsidR="00F1218E" w:rsidRPr="005C2FB6" w:rsidRDefault="00F1218E" w:rsidP="00D43992">
            <w:pPr>
              <w:pStyle w:val="ConsPlusCell"/>
              <w:jc w:val="center"/>
            </w:pPr>
            <w:proofErr w:type="gramStart"/>
            <w:r w:rsidRPr="005C2FB6">
              <w:t>Исполни</w:t>
            </w:r>
            <w:r w:rsidR="00FB1FF5">
              <w:t xml:space="preserve"> </w:t>
            </w:r>
            <w:proofErr w:type="spellStart"/>
            <w:r w:rsidRPr="005C2FB6">
              <w:t>тель</w:t>
            </w:r>
            <w:proofErr w:type="spellEnd"/>
            <w:proofErr w:type="gramEnd"/>
          </w:p>
        </w:tc>
        <w:tc>
          <w:tcPr>
            <w:tcW w:w="12757" w:type="dxa"/>
            <w:gridSpan w:val="11"/>
            <w:tcBorders>
              <w:top w:val="single" w:sz="4" w:space="0" w:color="auto"/>
              <w:left w:val="single" w:sz="4" w:space="0" w:color="auto"/>
              <w:bottom w:val="single" w:sz="4" w:space="0" w:color="auto"/>
              <w:right w:val="single" w:sz="4" w:space="0" w:color="auto"/>
            </w:tcBorders>
          </w:tcPr>
          <w:p w:rsidR="00F1218E" w:rsidRPr="005C2FB6" w:rsidRDefault="00F1218E" w:rsidP="00D43992">
            <w:pPr>
              <w:pStyle w:val="ConsPlusCell"/>
              <w:jc w:val="center"/>
            </w:pPr>
            <w:r w:rsidRPr="005C2FB6">
              <w:t>Объемы финансирования муниципальной программы, тыс. руб.</w:t>
            </w:r>
          </w:p>
        </w:tc>
      </w:tr>
      <w:tr w:rsidR="00DC01E2" w:rsidRPr="008572D9" w:rsidTr="00AC76EC">
        <w:trPr>
          <w:trHeight w:val="380"/>
          <w:tblHeader/>
          <w:tblCellSpacing w:w="5" w:type="nil"/>
        </w:trPr>
        <w:tc>
          <w:tcPr>
            <w:tcW w:w="1849" w:type="dxa"/>
            <w:vMerge/>
            <w:tcBorders>
              <w:left w:val="single" w:sz="4" w:space="0" w:color="auto"/>
              <w:right w:val="single" w:sz="4" w:space="0" w:color="auto"/>
            </w:tcBorders>
          </w:tcPr>
          <w:p w:rsidR="00DC01E2" w:rsidRPr="005C2FB6" w:rsidRDefault="00DC01E2" w:rsidP="00D43992">
            <w:pPr>
              <w:pStyle w:val="ConsPlusCell"/>
              <w:jc w:val="center"/>
            </w:pPr>
          </w:p>
        </w:tc>
        <w:tc>
          <w:tcPr>
            <w:tcW w:w="1418" w:type="dxa"/>
            <w:vMerge/>
            <w:tcBorders>
              <w:left w:val="single" w:sz="4" w:space="0" w:color="auto"/>
              <w:right w:val="single" w:sz="4" w:space="0" w:color="auto"/>
            </w:tcBorders>
          </w:tcPr>
          <w:p w:rsidR="00DC01E2" w:rsidRPr="005C2FB6" w:rsidRDefault="00DC01E2" w:rsidP="00D43992">
            <w:pPr>
              <w:pStyle w:val="ConsPlusCell"/>
              <w:jc w:val="center"/>
            </w:pPr>
          </w:p>
        </w:tc>
        <w:tc>
          <w:tcPr>
            <w:tcW w:w="2977" w:type="dxa"/>
            <w:gridSpan w:val="3"/>
            <w:vMerge w:val="restart"/>
            <w:tcBorders>
              <w:left w:val="single" w:sz="4" w:space="0" w:color="auto"/>
              <w:right w:val="single" w:sz="4" w:space="0" w:color="auto"/>
            </w:tcBorders>
          </w:tcPr>
          <w:p w:rsidR="00DC01E2" w:rsidRPr="005C2FB6" w:rsidRDefault="00DC01E2" w:rsidP="00D43992">
            <w:pPr>
              <w:pStyle w:val="ConsPlusCell"/>
              <w:jc w:val="center"/>
            </w:pPr>
            <w:r w:rsidRPr="005C2FB6">
              <w:t>Всего</w:t>
            </w:r>
          </w:p>
        </w:tc>
        <w:tc>
          <w:tcPr>
            <w:tcW w:w="6662" w:type="dxa"/>
            <w:gridSpan w:val="6"/>
            <w:tcBorders>
              <w:left w:val="single" w:sz="4" w:space="0" w:color="auto"/>
              <w:bottom w:val="single" w:sz="4" w:space="0" w:color="auto"/>
              <w:right w:val="single" w:sz="4" w:space="0" w:color="auto"/>
            </w:tcBorders>
          </w:tcPr>
          <w:p w:rsidR="00DC01E2" w:rsidRPr="005C2FB6" w:rsidRDefault="00DC01E2" w:rsidP="00D43992">
            <w:pPr>
              <w:pStyle w:val="ConsPlusCell"/>
              <w:jc w:val="center"/>
            </w:pPr>
            <w:r w:rsidRPr="005C2FB6">
              <w:t>В том числе по источникам</w:t>
            </w:r>
          </w:p>
        </w:tc>
        <w:tc>
          <w:tcPr>
            <w:tcW w:w="1134" w:type="dxa"/>
            <w:vMerge w:val="restart"/>
            <w:tcBorders>
              <w:left w:val="single" w:sz="4" w:space="0" w:color="auto"/>
              <w:right w:val="single" w:sz="4" w:space="0" w:color="auto"/>
            </w:tcBorders>
          </w:tcPr>
          <w:p w:rsidR="00DC01E2" w:rsidRPr="005C2FB6" w:rsidRDefault="00DC01E2" w:rsidP="00D43992">
            <w:pPr>
              <w:pStyle w:val="ConsPlusCell"/>
              <w:jc w:val="center"/>
            </w:pPr>
            <w:r w:rsidRPr="005C2FB6">
              <w:t>Освоено</w:t>
            </w:r>
          </w:p>
        </w:tc>
        <w:tc>
          <w:tcPr>
            <w:tcW w:w="1984" w:type="dxa"/>
            <w:vMerge w:val="restart"/>
            <w:tcBorders>
              <w:left w:val="single" w:sz="4" w:space="0" w:color="auto"/>
              <w:right w:val="single" w:sz="4" w:space="0" w:color="auto"/>
            </w:tcBorders>
          </w:tcPr>
          <w:p w:rsidR="00DC01E2" w:rsidRPr="005C2FB6" w:rsidRDefault="00DC01E2" w:rsidP="00D43992">
            <w:pPr>
              <w:pStyle w:val="ConsPlusCell"/>
              <w:jc w:val="center"/>
            </w:pPr>
            <w:r w:rsidRPr="005C2FB6">
              <w:t>Краткое пояснение</w:t>
            </w:r>
          </w:p>
          <w:p w:rsidR="00DC01E2" w:rsidRPr="005C2FB6" w:rsidRDefault="00DC01E2" w:rsidP="00D43992">
            <w:pPr>
              <w:pStyle w:val="ConsPlusCell"/>
              <w:jc w:val="center"/>
            </w:pPr>
          </w:p>
        </w:tc>
      </w:tr>
      <w:tr w:rsidR="00DC01E2" w:rsidRPr="008572D9" w:rsidTr="00AC76EC">
        <w:trPr>
          <w:trHeight w:val="609"/>
          <w:tblHeader/>
          <w:tblCellSpacing w:w="5" w:type="nil"/>
        </w:trPr>
        <w:tc>
          <w:tcPr>
            <w:tcW w:w="1849" w:type="dxa"/>
            <w:vMerge/>
            <w:tcBorders>
              <w:left w:val="single" w:sz="4" w:space="0" w:color="auto"/>
              <w:right w:val="single" w:sz="4" w:space="0" w:color="auto"/>
            </w:tcBorders>
          </w:tcPr>
          <w:p w:rsidR="00DC01E2" w:rsidRPr="005C2FB6" w:rsidRDefault="00DC01E2" w:rsidP="00D43992">
            <w:pPr>
              <w:pStyle w:val="ConsPlusCell"/>
              <w:jc w:val="center"/>
            </w:pPr>
          </w:p>
        </w:tc>
        <w:tc>
          <w:tcPr>
            <w:tcW w:w="1418" w:type="dxa"/>
            <w:vMerge/>
            <w:tcBorders>
              <w:left w:val="single" w:sz="4" w:space="0" w:color="auto"/>
              <w:right w:val="single" w:sz="4" w:space="0" w:color="auto"/>
            </w:tcBorders>
          </w:tcPr>
          <w:p w:rsidR="00DC01E2" w:rsidRPr="005C2FB6" w:rsidRDefault="00DC01E2" w:rsidP="00D43992">
            <w:pPr>
              <w:pStyle w:val="ConsPlusCell"/>
              <w:jc w:val="center"/>
            </w:pPr>
          </w:p>
        </w:tc>
        <w:tc>
          <w:tcPr>
            <w:tcW w:w="2977" w:type="dxa"/>
            <w:gridSpan w:val="3"/>
            <w:vMerge/>
            <w:tcBorders>
              <w:left w:val="single" w:sz="4" w:space="0" w:color="auto"/>
              <w:bottom w:val="single" w:sz="4" w:space="0" w:color="auto"/>
              <w:right w:val="single" w:sz="4" w:space="0" w:color="auto"/>
            </w:tcBorders>
          </w:tcPr>
          <w:p w:rsidR="00DC01E2" w:rsidRPr="005C2FB6" w:rsidRDefault="00DC01E2" w:rsidP="00D43992">
            <w:pPr>
              <w:pStyle w:val="ConsPlusCell"/>
              <w:jc w:val="center"/>
            </w:pPr>
          </w:p>
        </w:tc>
        <w:tc>
          <w:tcPr>
            <w:tcW w:w="2126" w:type="dxa"/>
            <w:gridSpan w:val="2"/>
            <w:tcBorders>
              <w:left w:val="single" w:sz="4" w:space="0" w:color="auto"/>
              <w:bottom w:val="single" w:sz="4" w:space="0" w:color="auto"/>
              <w:right w:val="single" w:sz="4" w:space="0" w:color="auto"/>
            </w:tcBorders>
          </w:tcPr>
          <w:p w:rsidR="00DC01E2" w:rsidRPr="005C2FB6" w:rsidRDefault="00DC01E2" w:rsidP="00D43992">
            <w:pPr>
              <w:pStyle w:val="ConsPlusCell"/>
              <w:jc w:val="center"/>
            </w:pPr>
            <w:r w:rsidRPr="005C2FB6">
              <w:t>федеральный бюджет</w:t>
            </w:r>
          </w:p>
        </w:tc>
        <w:tc>
          <w:tcPr>
            <w:tcW w:w="2268" w:type="dxa"/>
            <w:gridSpan w:val="2"/>
            <w:tcBorders>
              <w:left w:val="single" w:sz="4" w:space="0" w:color="auto"/>
              <w:bottom w:val="single" w:sz="4" w:space="0" w:color="auto"/>
              <w:right w:val="single" w:sz="4" w:space="0" w:color="auto"/>
            </w:tcBorders>
          </w:tcPr>
          <w:p w:rsidR="00DC01E2" w:rsidRPr="005C2FB6" w:rsidRDefault="00DC01E2" w:rsidP="00D43992">
            <w:pPr>
              <w:pStyle w:val="ConsPlusCell"/>
              <w:jc w:val="center"/>
            </w:pPr>
            <w:r w:rsidRPr="005C2FB6">
              <w:t>областной бюджет</w:t>
            </w:r>
          </w:p>
        </w:tc>
        <w:tc>
          <w:tcPr>
            <w:tcW w:w="2268" w:type="dxa"/>
            <w:gridSpan w:val="2"/>
            <w:tcBorders>
              <w:left w:val="single" w:sz="4" w:space="0" w:color="auto"/>
              <w:bottom w:val="single" w:sz="4" w:space="0" w:color="auto"/>
              <w:right w:val="single" w:sz="4" w:space="0" w:color="auto"/>
            </w:tcBorders>
          </w:tcPr>
          <w:p w:rsidR="00DC01E2" w:rsidRPr="005C2FB6" w:rsidRDefault="00DC01E2" w:rsidP="00D43992">
            <w:pPr>
              <w:pStyle w:val="ConsPlusCell"/>
              <w:jc w:val="center"/>
            </w:pPr>
            <w:r>
              <w:t>м</w:t>
            </w:r>
            <w:r w:rsidRPr="005C2FB6">
              <w:t>естный бюджет</w:t>
            </w:r>
          </w:p>
        </w:tc>
        <w:tc>
          <w:tcPr>
            <w:tcW w:w="1134" w:type="dxa"/>
            <w:vMerge/>
            <w:tcBorders>
              <w:left w:val="single" w:sz="4" w:space="0" w:color="auto"/>
              <w:right w:val="single" w:sz="4" w:space="0" w:color="auto"/>
            </w:tcBorders>
          </w:tcPr>
          <w:p w:rsidR="00DC01E2" w:rsidRPr="005C2FB6" w:rsidRDefault="00DC01E2" w:rsidP="00D43992">
            <w:pPr>
              <w:pStyle w:val="ConsPlusCell"/>
              <w:jc w:val="center"/>
            </w:pPr>
          </w:p>
        </w:tc>
        <w:tc>
          <w:tcPr>
            <w:tcW w:w="1984" w:type="dxa"/>
            <w:vMerge/>
            <w:tcBorders>
              <w:left w:val="single" w:sz="4" w:space="0" w:color="auto"/>
              <w:right w:val="single" w:sz="4" w:space="0" w:color="auto"/>
            </w:tcBorders>
          </w:tcPr>
          <w:p w:rsidR="00DC01E2" w:rsidRPr="005C2FB6" w:rsidRDefault="00DC01E2" w:rsidP="00D43992">
            <w:pPr>
              <w:pStyle w:val="ConsPlusCell"/>
              <w:jc w:val="center"/>
            </w:pPr>
          </w:p>
        </w:tc>
      </w:tr>
      <w:tr w:rsidR="00DC01E2" w:rsidRPr="008572D9" w:rsidTr="00AC76EC">
        <w:trPr>
          <w:tblHeader/>
          <w:tblCellSpacing w:w="5" w:type="nil"/>
        </w:trPr>
        <w:tc>
          <w:tcPr>
            <w:tcW w:w="1849" w:type="dxa"/>
            <w:vMerge/>
            <w:tcBorders>
              <w:left w:val="single" w:sz="4" w:space="0" w:color="auto"/>
              <w:bottom w:val="single" w:sz="4" w:space="0" w:color="auto"/>
              <w:right w:val="single" w:sz="4" w:space="0" w:color="auto"/>
            </w:tcBorders>
          </w:tcPr>
          <w:p w:rsidR="00DC01E2" w:rsidRPr="005C2FB6" w:rsidRDefault="00DC01E2" w:rsidP="00D43992">
            <w:pPr>
              <w:pStyle w:val="ConsPlusCell"/>
              <w:jc w:val="center"/>
            </w:pPr>
          </w:p>
        </w:tc>
        <w:tc>
          <w:tcPr>
            <w:tcW w:w="1418" w:type="dxa"/>
            <w:vMerge/>
            <w:tcBorders>
              <w:left w:val="single" w:sz="4" w:space="0" w:color="auto"/>
              <w:bottom w:val="single" w:sz="4" w:space="0" w:color="auto"/>
              <w:right w:val="single" w:sz="4" w:space="0" w:color="auto"/>
            </w:tcBorders>
          </w:tcPr>
          <w:p w:rsidR="00DC01E2" w:rsidRPr="005C2FB6" w:rsidRDefault="00DC01E2" w:rsidP="00D43992">
            <w:pPr>
              <w:pStyle w:val="ConsPlusCell"/>
              <w:jc w:val="center"/>
            </w:pPr>
          </w:p>
        </w:tc>
        <w:tc>
          <w:tcPr>
            <w:tcW w:w="1134" w:type="dxa"/>
            <w:tcBorders>
              <w:left w:val="single" w:sz="4" w:space="0" w:color="auto"/>
              <w:bottom w:val="single" w:sz="4" w:space="0" w:color="auto"/>
              <w:right w:val="single" w:sz="4" w:space="0" w:color="auto"/>
            </w:tcBorders>
          </w:tcPr>
          <w:p w:rsidR="00DC01E2" w:rsidRPr="005C2FB6" w:rsidRDefault="00DC01E2" w:rsidP="00D43992">
            <w:pPr>
              <w:pStyle w:val="ConsPlusCell"/>
              <w:jc w:val="center"/>
            </w:pPr>
            <w:r w:rsidRPr="005C2FB6">
              <w:t>План на год</w:t>
            </w:r>
          </w:p>
        </w:tc>
        <w:tc>
          <w:tcPr>
            <w:tcW w:w="1128" w:type="dxa"/>
            <w:tcBorders>
              <w:left w:val="single" w:sz="4" w:space="0" w:color="auto"/>
              <w:bottom w:val="single" w:sz="4" w:space="0" w:color="auto"/>
              <w:right w:val="single" w:sz="4" w:space="0" w:color="auto"/>
            </w:tcBorders>
          </w:tcPr>
          <w:p w:rsidR="00DC01E2" w:rsidRPr="005C2FB6" w:rsidRDefault="00DC01E2" w:rsidP="00D43992">
            <w:pPr>
              <w:pStyle w:val="ConsPlusCell"/>
              <w:jc w:val="center"/>
            </w:pPr>
            <w:proofErr w:type="spellStart"/>
            <w:proofErr w:type="gramStart"/>
            <w:r w:rsidRPr="005C2FB6">
              <w:t>Кассо</w:t>
            </w:r>
            <w:proofErr w:type="spellEnd"/>
            <w:r w:rsidR="00FB1FF5">
              <w:t xml:space="preserve"> </w:t>
            </w:r>
            <w:r w:rsidRPr="005C2FB6">
              <w:t>вые</w:t>
            </w:r>
            <w:proofErr w:type="gramEnd"/>
            <w:r w:rsidRPr="005C2FB6">
              <w:t xml:space="preserve"> расходы </w:t>
            </w:r>
          </w:p>
        </w:tc>
        <w:tc>
          <w:tcPr>
            <w:tcW w:w="715" w:type="dxa"/>
            <w:tcBorders>
              <w:left w:val="single" w:sz="4" w:space="0" w:color="auto"/>
              <w:bottom w:val="single" w:sz="4" w:space="0" w:color="auto"/>
              <w:right w:val="single" w:sz="4" w:space="0" w:color="auto"/>
            </w:tcBorders>
          </w:tcPr>
          <w:p w:rsidR="00DC01E2" w:rsidRPr="005C2FB6" w:rsidRDefault="00DC01E2" w:rsidP="00D43992">
            <w:pPr>
              <w:pStyle w:val="ConsPlusCell"/>
              <w:jc w:val="center"/>
            </w:pPr>
            <w:r w:rsidRPr="005C2FB6">
              <w:t>%</w:t>
            </w:r>
          </w:p>
        </w:tc>
        <w:tc>
          <w:tcPr>
            <w:tcW w:w="992" w:type="dxa"/>
            <w:tcBorders>
              <w:left w:val="single" w:sz="4" w:space="0" w:color="auto"/>
              <w:bottom w:val="single" w:sz="4" w:space="0" w:color="auto"/>
              <w:right w:val="single" w:sz="4" w:space="0" w:color="auto"/>
            </w:tcBorders>
          </w:tcPr>
          <w:p w:rsidR="00AC76EC" w:rsidRDefault="00DC01E2" w:rsidP="00D43992">
            <w:pPr>
              <w:pStyle w:val="ConsPlusCell"/>
              <w:jc w:val="center"/>
            </w:pPr>
            <w:r w:rsidRPr="005C2FB6">
              <w:t xml:space="preserve">План </w:t>
            </w:r>
          </w:p>
          <w:p w:rsidR="00DC01E2" w:rsidRPr="005C2FB6" w:rsidRDefault="00DC01E2" w:rsidP="00D43992">
            <w:pPr>
              <w:pStyle w:val="ConsPlusCell"/>
              <w:jc w:val="center"/>
            </w:pPr>
            <w:r w:rsidRPr="005C2FB6">
              <w:t>на год</w:t>
            </w:r>
          </w:p>
        </w:tc>
        <w:tc>
          <w:tcPr>
            <w:tcW w:w="1134" w:type="dxa"/>
            <w:tcBorders>
              <w:left w:val="single" w:sz="4" w:space="0" w:color="auto"/>
              <w:bottom w:val="single" w:sz="4" w:space="0" w:color="auto"/>
              <w:right w:val="single" w:sz="4" w:space="0" w:color="auto"/>
            </w:tcBorders>
          </w:tcPr>
          <w:p w:rsidR="00DC01E2" w:rsidRPr="005C2FB6" w:rsidRDefault="00DC01E2" w:rsidP="00D43992">
            <w:pPr>
              <w:pStyle w:val="ConsPlusCell"/>
              <w:jc w:val="center"/>
            </w:pPr>
            <w:proofErr w:type="spellStart"/>
            <w:proofErr w:type="gramStart"/>
            <w:r w:rsidRPr="005C2FB6">
              <w:t>Кассо</w:t>
            </w:r>
            <w:proofErr w:type="spellEnd"/>
            <w:r w:rsidR="00FB1FF5">
              <w:t xml:space="preserve"> </w:t>
            </w:r>
            <w:r w:rsidRPr="005C2FB6">
              <w:t>вые</w:t>
            </w:r>
            <w:proofErr w:type="gramEnd"/>
            <w:r w:rsidRPr="005C2FB6">
              <w:t xml:space="preserve"> расходы</w:t>
            </w:r>
          </w:p>
        </w:tc>
        <w:tc>
          <w:tcPr>
            <w:tcW w:w="1134" w:type="dxa"/>
            <w:tcBorders>
              <w:left w:val="single" w:sz="4" w:space="0" w:color="auto"/>
              <w:bottom w:val="single" w:sz="4" w:space="0" w:color="auto"/>
              <w:right w:val="single" w:sz="4" w:space="0" w:color="auto"/>
            </w:tcBorders>
          </w:tcPr>
          <w:p w:rsidR="00FB1FF5" w:rsidRDefault="00DC01E2" w:rsidP="00D43992">
            <w:pPr>
              <w:pStyle w:val="ConsPlusCell"/>
              <w:jc w:val="center"/>
            </w:pPr>
            <w:r w:rsidRPr="005C2FB6">
              <w:t xml:space="preserve">План </w:t>
            </w:r>
          </w:p>
          <w:p w:rsidR="00DC01E2" w:rsidRPr="005C2FB6" w:rsidRDefault="00DC01E2" w:rsidP="00D43992">
            <w:pPr>
              <w:pStyle w:val="ConsPlusCell"/>
              <w:jc w:val="center"/>
            </w:pPr>
            <w:r w:rsidRPr="005C2FB6">
              <w:t>на год</w:t>
            </w:r>
          </w:p>
        </w:tc>
        <w:tc>
          <w:tcPr>
            <w:tcW w:w="1134" w:type="dxa"/>
            <w:tcBorders>
              <w:left w:val="single" w:sz="4" w:space="0" w:color="auto"/>
              <w:bottom w:val="single" w:sz="4" w:space="0" w:color="auto"/>
              <w:right w:val="single" w:sz="4" w:space="0" w:color="auto"/>
            </w:tcBorders>
          </w:tcPr>
          <w:p w:rsidR="00DC01E2" w:rsidRDefault="00DC01E2" w:rsidP="00D43992">
            <w:pPr>
              <w:pStyle w:val="ConsPlusCell"/>
              <w:jc w:val="center"/>
            </w:pPr>
            <w:proofErr w:type="spellStart"/>
            <w:proofErr w:type="gramStart"/>
            <w:r w:rsidRPr="005C2FB6">
              <w:t>Кассо</w:t>
            </w:r>
            <w:proofErr w:type="spellEnd"/>
            <w:r w:rsidR="00FB1FF5">
              <w:t xml:space="preserve"> </w:t>
            </w:r>
            <w:r w:rsidRPr="005C2FB6">
              <w:t>вые</w:t>
            </w:r>
            <w:proofErr w:type="gramEnd"/>
            <w:r w:rsidRPr="005C2FB6">
              <w:t xml:space="preserve"> </w:t>
            </w:r>
            <w:proofErr w:type="spellStart"/>
            <w:r w:rsidRPr="005C2FB6">
              <w:t>расхо</w:t>
            </w:r>
            <w:proofErr w:type="spellEnd"/>
          </w:p>
          <w:p w:rsidR="00DC01E2" w:rsidRPr="005C2FB6" w:rsidRDefault="00DC01E2" w:rsidP="00D43992">
            <w:pPr>
              <w:pStyle w:val="ConsPlusCell"/>
              <w:jc w:val="center"/>
            </w:pPr>
            <w:proofErr w:type="spellStart"/>
            <w:r w:rsidRPr="005C2FB6">
              <w:t>ды</w:t>
            </w:r>
            <w:proofErr w:type="spellEnd"/>
          </w:p>
        </w:tc>
        <w:tc>
          <w:tcPr>
            <w:tcW w:w="1134" w:type="dxa"/>
            <w:tcBorders>
              <w:left w:val="single" w:sz="4" w:space="0" w:color="auto"/>
              <w:bottom w:val="single" w:sz="4" w:space="0" w:color="auto"/>
              <w:right w:val="single" w:sz="4" w:space="0" w:color="auto"/>
            </w:tcBorders>
          </w:tcPr>
          <w:p w:rsidR="00FB1FF5" w:rsidRDefault="00DC01E2" w:rsidP="00D43992">
            <w:pPr>
              <w:pStyle w:val="ConsPlusCell"/>
              <w:jc w:val="center"/>
            </w:pPr>
            <w:r w:rsidRPr="005C2FB6">
              <w:t xml:space="preserve">План </w:t>
            </w:r>
          </w:p>
          <w:p w:rsidR="00DC01E2" w:rsidRPr="005C2FB6" w:rsidRDefault="00DC01E2" w:rsidP="00D43992">
            <w:pPr>
              <w:pStyle w:val="ConsPlusCell"/>
              <w:jc w:val="center"/>
            </w:pPr>
            <w:r w:rsidRPr="005C2FB6">
              <w:t>на год</w:t>
            </w:r>
          </w:p>
        </w:tc>
        <w:tc>
          <w:tcPr>
            <w:tcW w:w="1134" w:type="dxa"/>
            <w:tcBorders>
              <w:left w:val="single" w:sz="4" w:space="0" w:color="auto"/>
              <w:bottom w:val="single" w:sz="4" w:space="0" w:color="auto"/>
              <w:right w:val="single" w:sz="4" w:space="0" w:color="auto"/>
            </w:tcBorders>
          </w:tcPr>
          <w:p w:rsidR="00DC01E2" w:rsidRDefault="00DC01E2" w:rsidP="00D43992">
            <w:pPr>
              <w:pStyle w:val="ConsPlusCell"/>
              <w:jc w:val="center"/>
            </w:pPr>
            <w:r w:rsidRPr="005C2FB6">
              <w:t xml:space="preserve">Кассовые </w:t>
            </w:r>
            <w:proofErr w:type="spellStart"/>
            <w:r w:rsidRPr="005C2FB6">
              <w:t>расхо</w:t>
            </w:r>
            <w:proofErr w:type="spellEnd"/>
          </w:p>
          <w:p w:rsidR="00DC01E2" w:rsidRPr="005C2FB6" w:rsidRDefault="00DC01E2" w:rsidP="00D43992">
            <w:pPr>
              <w:pStyle w:val="ConsPlusCell"/>
              <w:jc w:val="center"/>
            </w:pPr>
            <w:proofErr w:type="spellStart"/>
            <w:r w:rsidRPr="005C2FB6">
              <w:t>ды</w:t>
            </w:r>
            <w:proofErr w:type="spellEnd"/>
          </w:p>
        </w:tc>
        <w:tc>
          <w:tcPr>
            <w:tcW w:w="1134" w:type="dxa"/>
            <w:vMerge/>
            <w:tcBorders>
              <w:left w:val="single" w:sz="4" w:space="0" w:color="auto"/>
              <w:bottom w:val="single" w:sz="4" w:space="0" w:color="auto"/>
              <w:right w:val="single" w:sz="4" w:space="0" w:color="auto"/>
            </w:tcBorders>
          </w:tcPr>
          <w:p w:rsidR="00DC01E2" w:rsidRPr="005C2FB6" w:rsidRDefault="00DC01E2" w:rsidP="00D43992">
            <w:pPr>
              <w:pStyle w:val="ConsPlusCell"/>
              <w:jc w:val="center"/>
            </w:pPr>
          </w:p>
        </w:tc>
        <w:tc>
          <w:tcPr>
            <w:tcW w:w="1984" w:type="dxa"/>
            <w:vMerge/>
            <w:tcBorders>
              <w:left w:val="single" w:sz="4" w:space="0" w:color="auto"/>
              <w:bottom w:val="single" w:sz="4" w:space="0" w:color="auto"/>
              <w:right w:val="single" w:sz="4" w:space="0" w:color="auto"/>
            </w:tcBorders>
          </w:tcPr>
          <w:p w:rsidR="00DC01E2" w:rsidRPr="005C2FB6" w:rsidRDefault="00DC01E2" w:rsidP="00D43992">
            <w:pPr>
              <w:pStyle w:val="ConsPlusCell"/>
              <w:jc w:val="center"/>
            </w:pPr>
          </w:p>
        </w:tc>
      </w:tr>
      <w:tr w:rsidR="00F1218E" w:rsidRPr="008572D9" w:rsidTr="00AC76EC">
        <w:trPr>
          <w:trHeight w:val="1120"/>
          <w:tblCellSpacing w:w="5" w:type="nil"/>
        </w:trPr>
        <w:tc>
          <w:tcPr>
            <w:tcW w:w="1849" w:type="dxa"/>
            <w:tcBorders>
              <w:left w:val="single" w:sz="4" w:space="0" w:color="auto"/>
              <w:bottom w:val="single" w:sz="4" w:space="0" w:color="auto"/>
              <w:right w:val="single" w:sz="4" w:space="0" w:color="auto"/>
            </w:tcBorders>
          </w:tcPr>
          <w:p w:rsidR="00F1218E" w:rsidRPr="00210935" w:rsidRDefault="00F1218E" w:rsidP="00D43992">
            <w:r>
              <w:t xml:space="preserve">9. </w:t>
            </w:r>
            <w:r w:rsidRPr="00210935">
              <w:t>Ремонт объектов муниципальной собственности</w:t>
            </w:r>
          </w:p>
        </w:tc>
        <w:tc>
          <w:tcPr>
            <w:tcW w:w="1418" w:type="dxa"/>
            <w:tcBorders>
              <w:left w:val="single" w:sz="4" w:space="0" w:color="auto"/>
              <w:bottom w:val="single" w:sz="4" w:space="0" w:color="auto"/>
              <w:right w:val="single" w:sz="4" w:space="0" w:color="auto"/>
            </w:tcBorders>
          </w:tcPr>
          <w:p w:rsidR="00F1218E" w:rsidRDefault="00F1218E" w:rsidP="00441F6D">
            <w:pPr>
              <w:jc w:val="center"/>
            </w:pPr>
            <w:proofErr w:type="spellStart"/>
            <w:proofErr w:type="gramStart"/>
            <w:r>
              <w:t>Админист</w:t>
            </w:r>
            <w:proofErr w:type="spellEnd"/>
            <w:r w:rsidR="00FB1FF5">
              <w:t xml:space="preserve"> </w:t>
            </w:r>
            <w:r>
              <w:t>рация</w:t>
            </w:r>
            <w:proofErr w:type="gramEnd"/>
            <w:r>
              <w:t xml:space="preserve"> МО «</w:t>
            </w:r>
            <w:proofErr w:type="spellStart"/>
            <w:r>
              <w:t>Холмо</w:t>
            </w:r>
            <w:proofErr w:type="spellEnd"/>
          </w:p>
          <w:p w:rsidR="00F1218E" w:rsidRDefault="00F1218E" w:rsidP="00441F6D">
            <w:pPr>
              <w:jc w:val="center"/>
            </w:pPr>
            <w:r>
              <w:t xml:space="preserve">горский </w:t>
            </w:r>
            <w:proofErr w:type="spellStart"/>
            <w:r>
              <w:t>муници</w:t>
            </w:r>
            <w:proofErr w:type="spellEnd"/>
          </w:p>
          <w:p w:rsidR="00F1218E" w:rsidRDefault="00F1218E" w:rsidP="00441F6D">
            <w:pPr>
              <w:jc w:val="center"/>
            </w:pPr>
            <w:proofErr w:type="spellStart"/>
            <w:r>
              <w:t>пальный</w:t>
            </w:r>
            <w:proofErr w:type="spellEnd"/>
            <w:r>
              <w:t xml:space="preserve">  район»</w:t>
            </w:r>
            <w:r w:rsidR="00120496">
              <w:t>,</w:t>
            </w:r>
          </w:p>
          <w:p w:rsidR="00F1218E" w:rsidRPr="00874BCC" w:rsidRDefault="00120496" w:rsidP="00441F6D">
            <w:pPr>
              <w:jc w:val="center"/>
            </w:pPr>
            <w:r>
              <w:t>МКУ ХОЗУ</w:t>
            </w:r>
          </w:p>
        </w:tc>
        <w:tc>
          <w:tcPr>
            <w:tcW w:w="1134" w:type="dxa"/>
            <w:tcBorders>
              <w:left w:val="single" w:sz="4" w:space="0" w:color="auto"/>
              <w:bottom w:val="single" w:sz="4" w:space="0" w:color="auto"/>
              <w:right w:val="single" w:sz="4" w:space="0" w:color="auto"/>
            </w:tcBorders>
          </w:tcPr>
          <w:p w:rsidR="00F1218E" w:rsidRPr="008C0DCE" w:rsidRDefault="004F26B5" w:rsidP="004F26B5">
            <w:pPr>
              <w:rPr>
                <w:sz w:val="20"/>
                <w:szCs w:val="20"/>
              </w:rPr>
            </w:pPr>
            <w:r>
              <w:rPr>
                <w:sz w:val="20"/>
                <w:szCs w:val="20"/>
              </w:rPr>
              <w:t>5229,92793</w:t>
            </w:r>
          </w:p>
        </w:tc>
        <w:tc>
          <w:tcPr>
            <w:tcW w:w="1128" w:type="dxa"/>
            <w:tcBorders>
              <w:left w:val="single" w:sz="4" w:space="0" w:color="auto"/>
              <w:bottom w:val="single" w:sz="4" w:space="0" w:color="auto"/>
              <w:right w:val="single" w:sz="4" w:space="0" w:color="auto"/>
            </w:tcBorders>
          </w:tcPr>
          <w:p w:rsidR="00F1218E" w:rsidRPr="008C0DCE" w:rsidRDefault="004F26B5" w:rsidP="004F26B5">
            <w:pPr>
              <w:jc w:val="center"/>
              <w:rPr>
                <w:sz w:val="20"/>
                <w:szCs w:val="20"/>
                <w:highlight w:val="yellow"/>
              </w:rPr>
            </w:pPr>
            <w:r>
              <w:rPr>
                <w:sz w:val="20"/>
                <w:szCs w:val="20"/>
              </w:rPr>
              <w:t>4444,55213</w:t>
            </w:r>
          </w:p>
        </w:tc>
        <w:tc>
          <w:tcPr>
            <w:tcW w:w="715" w:type="dxa"/>
            <w:tcBorders>
              <w:left w:val="single" w:sz="4" w:space="0" w:color="auto"/>
              <w:bottom w:val="single" w:sz="4" w:space="0" w:color="auto"/>
              <w:right w:val="single" w:sz="4" w:space="0" w:color="auto"/>
            </w:tcBorders>
          </w:tcPr>
          <w:p w:rsidR="00F1218E" w:rsidRPr="00441F6D" w:rsidRDefault="004F26B5" w:rsidP="00D43992">
            <w:pPr>
              <w:jc w:val="center"/>
              <w:rPr>
                <w:highlight w:val="yellow"/>
              </w:rPr>
            </w:pPr>
            <w:r>
              <w:rPr>
                <w:sz w:val="22"/>
                <w:szCs w:val="22"/>
              </w:rPr>
              <w:t>85,0</w:t>
            </w:r>
          </w:p>
        </w:tc>
        <w:tc>
          <w:tcPr>
            <w:tcW w:w="992" w:type="dxa"/>
            <w:tcBorders>
              <w:left w:val="single" w:sz="4" w:space="0" w:color="auto"/>
              <w:bottom w:val="single" w:sz="4" w:space="0" w:color="auto"/>
              <w:right w:val="single" w:sz="4" w:space="0" w:color="auto"/>
            </w:tcBorders>
          </w:tcPr>
          <w:p w:rsidR="00F1218E" w:rsidRPr="00441F6D" w:rsidRDefault="00F1218E" w:rsidP="00D43992">
            <w:pPr>
              <w:jc w:val="center"/>
            </w:pPr>
            <w:r w:rsidRPr="00441F6D">
              <w:rPr>
                <w:sz w:val="22"/>
                <w:szCs w:val="22"/>
              </w:rPr>
              <w:t>0</w:t>
            </w:r>
          </w:p>
        </w:tc>
        <w:tc>
          <w:tcPr>
            <w:tcW w:w="1134" w:type="dxa"/>
            <w:tcBorders>
              <w:left w:val="single" w:sz="4" w:space="0" w:color="auto"/>
              <w:bottom w:val="single" w:sz="4" w:space="0" w:color="auto"/>
              <w:right w:val="single" w:sz="4" w:space="0" w:color="auto"/>
            </w:tcBorders>
          </w:tcPr>
          <w:p w:rsidR="00F1218E" w:rsidRPr="00441F6D" w:rsidRDefault="00F1218E" w:rsidP="00D43992">
            <w:pPr>
              <w:jc w:val="center"/>
            </w:pPr>
            <w:r w:rsidRPr="00441F6D">
              <w:rPr>
                <w:sz w:val="22"/>
                <w:szCs w:val="22"/>
              </w:rPr>
              <w:t>0</w:t>
            </w:r>
          </w:p>
        </w:tc>
        <w:tc>
          <w:tcPr>
            <w:tcW w:w="1134" w:type="dxa"/>
            <w:tcBorders>
              <w:left w:val="single" w:sz="4" w:space="0" w:color="auto"/>
              <w:bottom w:val="single" w:sz="4" w:space="0" w:color="auto"/>
              <w:right w:val="single" w:sz="4" w:space="0" w:color="auto"/>
            </w:tcBorders>
          </w:tcPr>
          <w:p w:rsidR="00F1218E" w:rsidRPr="00441F6D" w:rsidRDefault="00F1218E" w:rsidP="00D43992">
            <w:pPr>
              <w:jc w:val="center"/>
            </w:pPr>
            <w:r w:rsidRPr="00441F6D">
              <w:rPr>
                <w:sz w:val="22"/>
                <w:szCs w:val="22"/>
              </w:rPr>
              <w:t>0</w:t>
            </w:r>
          </w:p>
        </w:tc>
        <w:tc>
          <w:tcPr>
            <w:tcW w:w="1134" w:type="dxa"/>
            <w:tcBorders>
              <w:left w:val="single" w:sz="4" w:space="0" w:color="auto"/>
              <w:bottom w:val="single" w:sz="4" w:space="0" w:color="auto"/>
              <w:right w:val="single" w:sz="4" w:space="0" w:color="auto"/>
            </w:tcBorders>
          </w:tcPr>
          <w:p w:rsidR="00F1218E" w:rsidRPr="00441F6D" w:rsidRDefault="00F1218E" w:rsidP="00D43992">
            <w:pPr>
              <w:jc w:val="center"/>
            </w:pPr>
            <w:r w:rsidRPr="00441F6D">
              <w:rPr>
                <w:sz w:val="22"/>
                <w:szCs w:val="22"/>
              </w:rPr>
              <w:t>0</w:t>
            </w:r>
          </w:p>
        </w:tc>
        <w:tc>
          <w:tcPr>
            <w:tcW w:w="1134" w:type="dxa"/>
            <w:tcBorders>
              <w:left w:val="single" w:sz="4" w:space="0" w:color="auto"/>
              <w:bottom w:val="single" w:sz="4" w:space="0" w:color="auto"/>
              <w:right w:val="single" w:sz="4" w:space="0" w:color="auto"/>
            </w:tcBorders>
          </w:tcPr>
          <w:p w:rsidR="00F1218E" w:rsidRPr="008C0DCE" w:rsidRDefault="004F26B5" w:rsidP="00D43992">
            <w:pPr>
              <w:jc w:val="center"/>
              <w:rPr>
                <w:sz w:val="20"/>
                <w:szCs w:val="20"/>
              </w:rPr>
            </w:pPr>
            <w:r>
              <w:rPr>
                <w:sz w:val="20"/>
                <w:szCs w:val="20"/>
              </w:rPr>
              <w:t>5229,92793</w:t>
            </w:r>
          </w:p>
          <w:p w:rsidR="00F1218E" w:rsidRPr="008C0DCE" w:rsidRDefault="00F1218E" w:rsidP="00D43992">
            <w:pPr>
              <w:jc w:val="both"/>
              <w:rPr>
                <w:sz w:val="20"/>
                <w:szCs w:val="20"/>
              </w:rPr>
            </w:pPr>
          </w:p>
          <w:p w:rsidR="00F1218E" w:rsidRPr="008C0DCE" w:rsidRDefault="00F1218E" w:rsidP="00D43992">
            <w:pPr>
              <w:jc w:val="both"/>
              <w:rPr>
                <w:sz w:val="20"/>
                <w:szCs w:val="20"/>
              </w:rPr>
            </w:pPr>
          </w:p>
          <w:p w:rsidR="00F1218E" w:rsidRPr="008C0DCE" w:rsidRDefault="00F1218E" w:rsidP="00D43992">
            <w:pPr>
              <w:jc w:val="both"/>
              <w:rPr>
                <w:sz w:val="20"/>
                <w:szCs w:val="20"/>
              </w:rPr>
            </w:pPr>
          </w:p>
          <w:p w:rsidR="00F1218E" w:rsidRPr="008C0DCE" w:rsidRDefault="00F1218E" w:rsidP="00D43992">
            <w:pPr>
              <w:jc w:val="both"/>
              <w:rPr>
                <w:sz w:val="20"/>
                <w:szCs w:val="20"/>
              </w:rPr>
            </w:pPr>
          </w:p>
          <w:p w:rsidR="00F1218E" w:rsidRPr="008C0DCE" w:rsidRDefault="00F1218E" w:rsidP="00D43992">
            <w:pPr>
              <w:jc w:val="both"/>
              <w:rPr>
                <w:sz w:val="20"/>
                <w:szCs w:val="20"/>
              </w:rPr>
            </w:pPr>
          </w:p>
          <w:p w:rsidR="00F1218E" w:rsidRPr="008C0DCE" w:rsidRDefault="00F1218E" w:rsidP="00D43992">
            <w:pPr>
              <w:jc w:val="both"/>
              <w:rPr>
                <w:sz w:val="20"/>
                <w:szCs w:val="20"/>
              </w:rPr>
            </w:pPr>
          </w:p>
          <w:p w:rsidR="00F1218E" w:rsidRPr="008C0DCE" w:rsidRDefault="00F1218E" w:rsidP="00D43992">
            <w:pPr>
              <w:jc w:val="both"/>
              <w:rPr>
                <w:sz w:val="20"/>
                <w:szCs w:val="20"/>
              </w:rPr>
            </w:pPr>
          </w:p>
          <w:p w:rsidR="00F1218E" w:rsidRPr="008C0DCE" w:rsidRDefault="00F1218E" w:rsidP="00D43992">
            <w:pPr>
              <w:jc w:val="both"/>
              <w:rPr>
                <w:sz w:val="20"/>
                <w:szCs w:val="20"/>
              </w:rPr>
            </w:pPr>
          </w:p>
          <w:p w:rsidR="00F1218E" w:rsidRPr="008C0DCE" w:rsidRDefault="00F1218E" w:rsidP="00D43992">
            <w:pPr>
              <w:jc w:val="both"/>
              <w:rPr>
                <w:sz w:val="20"/>
                <w:szCs w:val="20"/>
              </w:rPr>
            </w:pPr>
          </w:p>
          <w:p w:rsidR="00F1218E" w:rsidRPr="008C0DCE" w:rsidRDefault="00F1218E" w:rsidP="00D43992">
            <w:pPr>
              <w:jc w:val="both"/>
              <w:rPr>
                <w:sz w:val="20"/>
                <w:szCs w:val="20"/>
              </w:rPr>
            </w:pPr>
          </w:p>
        </w:tc>
        <w:tc>
          <w:tcPr>
            <w:tcW w:w="1134" w:type="dxa"/>
            <w:tcBorders>
              <w:left w:val="single" w:sz="4" w:space="0" w:color="auto"/>
              <w:bottom w:val="single" w:sz="4" w:space="0" w:color="auto"/>
              <w:right w:val="single" w:sz="4" w:space="0" w:color="auto"/>
            </w:tcBorders>
          </w:tcPr>
          <w:p w:rsidR="00F1218E" w:rsidRPr="008C0DCE" w:rsidRDefault="004F26B5" w:rsidP="00D43992">
            <w:pPr>
              <w:jc w:val="center"/>
              <w:rPr>
                <w:sz w:val="20"/>
                <w:szCs w:val="20"/>
                <w:highlight w:val="yellow"/>
                <w:lang w:val="en-US"/>
              </w:rPr>
            </w:pPr>
            <w:r>
              <w:rPr>
                <w:sz w:val="20"/>
                <w:szCs w:val="20"/>
              </w:rPr>
              <w:t>4444</w:t>
            </w:r>
            <w:r w:rsidR="00D31DA7">
              <w:rPr>
                <w:sz w:val="20"/>
                <w:szCs w:val="20"/>
              </w:rPr>
              <w:t>,</w:t>
            </w:r>
            <w:r>
              <w:rPr>
                <w:sz w:val="20"/>
                <w:szCs w:val="20"/>
              </w:rPr>
              <w:t>552</w:t>
            </w:r>
            <w:r w:rsidR="00D31DA7">
              <w:rPr>
                <w:sz w:val="20"/>
                <w:szCs w:val="20"/>
              </w:rPr>
              <w:t>13</w:t>
            </w:r>
          </w:p>
        </w:tc>
        <w:tc>
          <w:tcPr>
            <w:tcW w:w="1134" w:type="dxa"/>
            <w:tcBorders>
              <w:left w:val="single" w:sz="4" w:space="0" w:color="auto"/>
              <w:bottom w:val="single" w:sz="4" w:space="0" w:color="auto"/>
              <w:right w:val="single" w:sz="4" w:space="0" w:color="auto"/>
            </w:tcBorders>
          </w:tcPr>
          <w:p w:rsidR="00F1218E" w:rsidRPr="008C0DCE" w:rsidRDefault="00D31DA7" w:rsidP="00D43992">
            <w:pPr>
              <w:jc w:val="center"/>
              <w:rPr>
                <w:sz w:val="20"/>
                <w:szCs w:val="20"/>
                <w:highlight w:val="yellow"/>
              </w:rPr>
            </w:pPr>
            <w:r>
              <w:rPr>
                <w:sz w:val="20"/>
                <w:szCs w:val="20"/>
              </w:rPr>
              <w:t>4444,55213</w:t>
            </w:r>
          </w:p>
        </w:tc>
        <w:tc>
          <w:tcPr>
            <w:tcW w:w="1984" w:type="dxa"/>
            <w:tcBorders>
              <w:left w:val="single" w:sz="4" w:space="0" w:color="auto"/>
              <w:bottom w:val="single" w:sz="4" w:space="0" w:color="auto"/>
              <w:right w:val="single" w:sz="4" w:space="0" w:color="auto"/>
            </w:tcBorders>
          </w:tcPr>
          <w:p w:rsidR="00D31DA7" w:rsidRPr="00031B35" w:rsidRDefault="00D31DA7" w:rsidP="00D31DA7">
            <w:pPr>
              <w:jc w:val="both"/>
              <w:rPr>
                <w:sz w:val="18"/>
                <w:szCs w:val="18"/>
              </w:rPr>
            </w:pPr>
            <w:r w:rsidRPr="00031B35">
              <w:rPr>
                <w:sz w:val="18"/>
                <w:szCs w:val="18"/>
              </w:rPr>
              <w:t xml:space="preserve"> </w:t>
            </w:r>
            <w:r w:rsidRPr="00684A13">
              <w:rPr>
                <w:sz w:val="18"/>
                <w:szCs w:val="18"/>
              </w:rPr>
              <w:t>Ремонт теплотрасс МО «</w:t>
            </w:r>
            <w:proofErr w:type="spellStart"/>
            <w:r w:rsidRPr="00684A13">
              <w:rPr>
                <w:sz w:val="18"/>
                <w:szCs w:val="18"/>
              </w:rPr>
              <w:t>Ракульское</w:t>
            </w:r>
            <w:proofErr w:type="spellEnd"/>
            <w:r w:rsidRPr="00684A13">
              <w:rPr>
                <w:sz w:val="18"/>
                <w:szCs w:val="18"/>
              </w:rPr>
              <w:t xml:space="preserve">» протяженностью 125 </w:t>
            </w:r>
            <w:proofErr w:type="spellStart"/>
            <w:r w:rsidRPr="00684A13">
              <w:rPr>
                <w:sz w:val="18"/>
                <w:szCs w:val="18"/>
              </w:rPr>
              <w:t>п.м</w:t>
            </w:r>
            <w:proofErr w:type="spellEnd"/>
            <w:r w:rsidRPr="00684A13">
              <w:rPr>
                <w:sz w:val="18"/>
                <w:szCs w:val="18"/>
              </w:rPr>
              <w:t xml:space="preserve">. </w:t>
            </w:r>
            <w:proofErr w:type="spellStart"/>
            <w:r>
              <w:rPr>
                <w:sz w:val="18"/>
                <w:szCs w:val="18"/>
              </w:rPr>
              <w:t>оплач</w:t>
            </w:r>
            <w:proofErr w:type="spellEnd"/>
            <w:r>
              <w:rPr>
                <w:sz w:val="18"/>
                <w:szCs w:val="18"/>
              </w:rPr>
              <w:t xml:space="preserve">. </w:t>
            </w:r>
            <w:r w:rsidR="00FB1FF5">
              <w:rPr>
                <w:sz w:val="18"/>
                <w:szCs w:val="18"/>
              </w:rPr>
              <w:t xml:space="preserve">                          </w:t>
            </w:r>
            <w:r>
              <w:rPr>
                <w:sz w:val="18"/>
                <w:szCs w:val="18"/>
              </w:rPr>
              <w:t>997 308,33</w:t>
            </w:r>
            <w:r w:rsidR="00FB1FF5">
              <w:rPr>
                <w:sz w:val="18"/>
                <w:szCs w:val="18"/>
              </w:rPr>
              <w:t xml:space="preserve"> </w:t>
            </w:r>
            <w:r>
              <w:rPr>
                <w:sz w:val="18"/>
                <w:szCs w:val="18"/>
              </w:rPr>
              <w:t>руб.</w:t>
            </w:r>
          </w:p>
          <w:p w:rsidR="00D31DA7" w:rsidRPr="00031B35" w:rsidRDefault="00D31DA7" w:rsidP="00D31DA7">
            <w:pPr>
              <w:jc w:val="both"/>
              <w:rPr>
                <w:sz w:val="18"/>
                <w:szCs w:val="18"/>
              </w:rPr>
            </w:pPr>
            <w:r w:rsidRPr="00684A13">
              <w:rPr>
                <w:sz w:val="18"/>
                <w:szCs w:val="18"/>
              </w:rPr>
              <w:t xml:space="preserve">Ремонт крыльца </w:t>
            </w:r>
            <w:proofErr w:type="spellStart"/>
            <w:r w:rsidRPr="00684A13">
              <w:rPr>
                <w:sz w:val="18"/>
                <w:szCs w:val="18"/>
              </w:rPr>
              <w:t>ФАПа</w:t>
            </w:r>
            <w:proofErr w:type="spellEnd"/>
            <w:r w:rsidRPr="00684A13">
              <w:rPr>
                <w:sz w:val="18"/>
                <w:szCs w:val="18"/>
              </w:rPr>
              <w:t xml:space="preserve"> в п. Белогорский МО «</w:t>
            </w:r>
            <w:proofErr w:type="spellStart"/>
            <w:r w:rsidRPr="00684A13">
              <w:rPr>
                <w:sz w:val="18"/>
                <w:szCs w:val="18"/>
              </w:rPr>
              <w:t>Белогорское</w:t>
            </w:r>
            <w:proofErr w:type="spellEnd"/>
            <w:proofErr w:type="gramStart"/>
            <w:r w:rsidRPr="00684A13">
              <w:rPr>
                <w:sz w:val="18"/>
                <w:szCs w:val="18"/>
              </w:rPr>
              <w:t>» -.</w:t>
            </w:r>
            <w:r>
              <w:rPr>
                <w:sz w:val="18"/>
                <w:szCs w:val="18"/>
              </w:rPr>
              <w:t xml:space="preserve">   </w:t>
            </w:r>
            <w:proofErr w:type="spellStart"/>
            <w:proofErr w:type="gramEnd"/>
            <w:r>
              <w:rPr>
                <w:sz w:val="18"/>
                <w:szCs w:val="18"/>
              </w:rPr>
              <w:t>оплач</w:t>
            </w:r>
            <w:proofErr w:type="spellEnd"/>
            <w:r>
              <w:rPr>
                <w:sz w:val="18"/>
                <w:szCs w:val="18"/>
              </w:rPr>
              <w:t>. 44 851,1 р</w:t>
            </w:r>
            <w:r w:rsidR="00716BE8">
              <w:rPr>
                <w:sz w:val="18"/>
                <w:szCs w:val="18"/>
              </w:rPr>
              <w:t>уб</w:t>
            </w:r>
            <w:r>
              <w:rPr>
                <w:sz w:val="18"/>
                <w:szCs w:val="18"/>
              </w:rPr>
              <w:t>.</w:t>
            </w:r>
          </w:p>
          <w:p w:rsidR="00D31DA7" w:rsidRDefault="00D31DA7" w:rsidP="00D31DA7">
            <w:pPr>
              <w:jc w:val="both"/>
              <w:rPr>
                <w:sz w:val="18"/>
                <w:szCs w:val="18"/>
              </w:rPr>
            </w:pPr>
            <w:r w:rsidRPr="00684A13">
              <w:rPr>
                <w:sz w:val="18"/>
                <w:szCs w:val="18"/>
              </w:rPr>
              <w:t xml:space="preserve">Капитальный ремонт наружного водопровода в </w:t>
            </w:r>
            <w:r w:rsidR="0002658E">
              <w:rPr>
                <w:sz w:val="18"/>
                <w:szCs w:val="18"/>
              </w:rPr>
              <w:t xml:space="preserve">                      </w:t>
            </w:r>
            <w:r w:rsidRPr="00684A13">
              <w:rPr>
                <w:sz w:val="18"/>
                <w:szCs w:val="18"/>
              </w:rPr>
              <w:t xml:space="preserve">д. </w:t>
            </w:r>
            <w:proofErr w:type="spellStart"/>
            <w:r w:rsidRPr="00684A13">
              <w:rPr>
                <w:sz w:val="18"/>
                <w:szCs w:val="18"/>
              </w:rPr>
              <w:t>Копачево</w:t>
            </w:r>
            <w:proofErr w:type="spellEnd"/>
            <w:r w:rsidRPr="00684A13">
              <w:rPr>
                <w:sz w:val="18"/>
                <w:szCs w:val="18"/>
              </w:rPr>
              <w:t xml:space="preserve"> –</w:t>
            </w:r>
            <w:r w:rsidR="00FB1FF5">
              <w:rPr>
                <w:sz w:val="18"/>
                <w:szCs w:val="18"/>
              </w:rPr>
              <w:t xml:space="preserve"> </w:t>
            </w:r>
            <w:proofErr w:type="spellStart"/>
            <w:r>
              <w:rPr>
                <w:sz w:val="18"/>
                <w:szCs w:val="18"/>
              </w:rPr>
              <w:t>оплач</w:t>
            </w:r>
            <w:proofErr w:type="spellEnd"/>
            <w:r>
              <w:rPr>
                <w:sz w:val="18"/>
                <w:szCs w:val="18"/>
              </w:rPr>
              <w:t xml:space="preserve">. </w:t>
            </w:r>
            <w:r w:rsidR="00FB1FF5">
              <w:rPr>
                <w:sz w:val="18"/>
                <w:szCs w:val="18"/>
              </w:rPr>
              <w:t xml:space="preserve">            </w:t>
            </w:r>
            <w:r>
              <w:rPr>
                <w:sz w:val="18"/>
                <w:szCs w:val="18"/>
              </w:rPr>
              <w:t>344 977 руб</w:t>
            </w:r>
            <w:r w:rsidR="00716BE8">
              <w:rPr>
                <w:sz w:val="18"/>
                <w:szCs w:val="18"/>
              </w:rPr>
              <w:t>.</w:t>
            </w:r>
          </w:p>
          <w:p w:rsidR="00D31DA7" w:rsidRPr="00031B35" w:rsidRDefault="00D31DA7" w:rsidP="00D31DA7">
            <w:pPr>
              <w:jc w:val="both"/>
              <w:rPr>
                <w:sz w:val="18"/>
                <w:szCs w:val="18"/>
              </w:rPr>
            </w:pPr>
            <w:r w:rsidRPr="00031B35">
              <w:rPr>
                <w:sz w:val="18"/>
                <w:szCs w:val="18"/>
              </w:rPr>
              <w:t xml:space="preserve"> </w:t>
            </w:r>
            <w:r w:rsidRPr="00684A13">
              <w:rPr>
                <w:sz w:val="18"/>
                <w:szCs w:val="18"/>
              </w:rPr>
              <w:t>Ремонт второго этажа здания Шубина, д.22 дл</w:t>
            </w:r>
            <w:r w:rsidR="00716BE8">
              <w:rPr>
                <w:sz w:val="18"/>
                <w:szCs w:val="18"/>
              </w:rPr>
              <w:t>я размещения детской библиотек</w:t>
            </w:r>
            <w:proofErr w:type="gramStart"/>
            <w:r w:rsidR="00716BE8">
              <w:rPr>
                <w:sz w:val="18"/>
                <w:szCs w:val="18"/>
              </w:rPr>
              <w:t>и</w:t>
            </w:r>
            <w:r w:rsidRPr="00684A13">
              <w:rPr>
                <w:sz w:val="18"/>
                <w:szCs w:val="18"/>
              </w:rPr>
              <w:t>-</w:t>
            </w:r>
            <w:proofErr w:type="gramEnd"/>
            <w:r w:rsidRPr="00684A13">
              <w:rPr>
                <w:sz w:val="18"/>
                <w:szCs w:val="18"/>
              </w:rPr>
              <w:t xml:space="preserve"> </w:t>
            </w:r>
            <w:r>
              <w:rPr>
                <w:sz w:val="18"/>
                <w:szCs w:val="18"/>
              </w:rPr>
              <w:t>оплачено 545</w:t>
            </w:r>
            <w:r w:rsidR="00716BE8">
              <w:rPr>
                <w:sz w:val="18"/>
                <w:szCs w:val="18"/>
              </w:rPr>
              <w:t xml:space="preserve"> </w:t>
            </w:r>
            <w:r>
              <w:rPr>
                <w:sz w:val="18"/>
                <w:szCs w:val="18"/>
              </w:rPr>
              <w:t> 476,24 руб.</w:t>
            </w:r>
          </w:p>
          <w:p w:rsidR="00D31DA7" w:rsidRPr="00031B35" w:rsidRDefault="00D31DA7" w:rsidP="00D31DA7">
            <w:pPr>
              <w:shd w:val="clear" w:color="auto" w:fill="FFFFFF"/>
              <w:tabs>
                <w:tab w:val="left" w:pos="7560"/>
              </w:tabs>
              <w:jc w:val="both"/>
              <w:rPr>
                <w:sz w:val="18"/>
                <w:szCs w:val="18"/>
              </w:rPr>
            </w:pPr>
            <w:r w:rsidRPr="00684A13">
              <w:rPr>
                <w:sz w:val="18"/>
                <w:szCs w:val="18"/>
              </w:rPr>
              <w:t xml:space="preserve">Работы по ремонту теплотрассы </w:t>
            </w:r>
            <w:proofErr w:type="spellStart"/>
            <w:r w:rsidRPr="00684A13">
              <w:rPr>
                <w:sz w:val="18"/>
                <w:szCs w:val="18"/>
              </w:rPr>
              <w:t>Ду</w:t>
            </w:r>
            <w:proofErr w:type="spellEnd"/>
            <w:r w:rsidRPr="00684A13">
              <w:rPr>
                <w:sz w:val="18"/>
                <w:szCs w:val="18"/>
              </w:rPr>
              <w:t xml:space="preserve"> 76 мм -50 </w:t>
            </w:r>
            <w:proofErr w:type="spellStart"/>
            <w:r w:rsidRPr="00684A13">
              <w:rPr>
                <w:sz w:val="18"/>
                <w:szCs w:val="18"/>
              </w:rPr>
              <w:t>п.м</w:t>
            </w:r>
            <w:proofErr w:type="spellEnd"/>
            <w:r w:rsidRPr="00684A13">
              <w:rPr>
                <w:sz w:val="18"/>
                <w:szCs w:val="18"/>
              </w:rPr>
              <w:t xml:space="preserve">. и </w:t>
            </w:r>
            <w:proofErr w:type="spellStart"/>
            <w:r w:rsidRPr="00684A13">
              <w:rPr>
                <w:sz w:val="18"/>
                <w:szCs w:val="18"/>
              </w:rPr>
              <w:t>Ду</w:t>
            </w:r>
            <w:proofErr w:type="spellEnd"/>
            <w:r w:rsidRPr="00684A13">
              <w:rPr>
                <w:sz w:val="18"/>
                <w:szCs w:val="18"/>
              </w:rPr>
              <w:t xml:space="preserve"> 57 мм - </w:t>
            </w:r>
            <w:r w:rsidR="008333DF">
              <w:rPr>
                <w:sz w:val="18"/>
                <w:szCs w:val="18"/>
              </w:rPr>
              <w:t xml:space="preserve">             </w:t>
            </w:r>
            <w:r w:rsidRPr="00684A13">
              <w:rPr>
                <w:sz w:val="18"/>
                <w:szCs w:val="18"/>
              </w:rPr>
              <w:t xml:space="preserve">20 </w:t>
            </w:r>
            <w:proofErr w:type="spellStart"/>
            <w:r w:rsidRPr="00684A13">
              <w:rPr>
                <w:sz w:val="18"/>
                <w:szCs w:val="18"/>
              </w:rPr>
              <w:t>п.м</w:t>
            </w:r>
            <w:proofErr w:type="spellEnd"/>
            <w:r w:rsidRPr="00684A13">
              <w:rPr>
                <w:sz w:val="18"/>
                <w:szCs w:val="18"/>
              </w:rPr>
              <w:t xml:space="preserve">.  в пос. </w:t>
            </w:r>
            <w:proofErr w:type="spellStart"/>
            <w:r w:rsidRPr="00684A13">
              <w:rPr>
                <w:sz w:val="18"/>
                <w:szCs w:val="18"/>
              </w:rPr>
              <w:t>Брин</w:t>
            </w:r>
            <w:proofErr w:type="spellEnd"/>
            <w:r w:rsidRPr="00684A13">
              <w:rPr>
                <w:sz w:val="18"/>
                <w:szCs w:val="18"/>
              </w:rPr>
              <w:t>-Наволок</w:t>
            </w:r>
            <w:proofErr w:type="gramStart"/>
            <w:r w:rsidRPr="00684A13">
              <w:rPr>
                <w:sz w:val="18"/>
                <w:szCs w:val="18"/>
              </w:rPr>
              <w:t xml:space="preserve"> -.</w:t>
            </w:r>
            <w:r>
              <w:rPr>
                <w:sz w:val="18"/>
                <w:szCs w:val="18"/>
              </w:rPr>
              <w:t xml:space="preserve"> </w:t>
            </w:r>
            <w:proofErr w:type="gramEnd"/>
            <w:r>
              <w:rPr>
                <w:sz w:val="18"/>
                <w:szCs w:val="18"/>
              </w:rPr>
              <w:t>оплачено-</w:t>
            </w:r>
            <w:r w:rsidRPr="00031B35">
              <w:rPr>
                <w:sz w:val="18"/>
                <w:szCs w:val="18"/>
              </w:rPr>
              <w:t xml:space="preserve"> </w:t>
            </w:r>
            <w:r>
              <w:rPr>
                <w:sz w:val="18"/>
                <w:szCs w:val="18"/>
              </w:rPr>
              <w:t>414 483 руб.</w:t>
            </w:r>
          </w:p>
          <w:p w:rsidR="00D31DA7" w:rsidRPr="00031B35" w:rsidRDefault="00D31DA7" w:rsidP="00D31DA7">
            <w:pPr>
              <w:shd w:val="clear" w:color="auto" w:fill="FFFFFF"/>
              <w:tabs>
                <w:tab w:val="left" w:pos="7560"/>
              </w:tabs>
              <w:jc w:val="both"/>
              <w:rPr>
                <w:sz w:val="18"/>
                <w:szCs w:val="18"/>
              </w:rPr>
            </w:pPr>
            <w:r w:rsidRPr="00031B35">
              <w:rPr>
                <w:sz w:val="18"/>
                <w:szCs w:val="18"/>
              </w:rPr>
              <w:t xml:space="preserve">Работы по устройству водозаборного колодца в д. </w:t>
            </w:r>
            <w:proofErr w:type="spellStart"/>
            <w:r w:rsidRPr="00031B35">
              <w:rPr>
                <w:sz w:val="18"/>
                <w:szCs w:val="18"/>
              </w:rPr>
              <w:t>Осередок</w:t>
            </w:r>
            <w:proofErr w:type="spellEnd"/>
            <w:r w:rsidRPr="00031B35">
              <w:rPr>
                <w:sz w:val="18"/>
                <w:szCs w:val="18"/>
              </w:rPr>
              <w:t xml:space="preserve"> (Прилук) </w:t>
            </w:r>
            <w:r w:rsidRPr="00031B35">
              <w:rPr>
                <w:sz w:val="18"/>
                <w:szCs w:val="18"/>
              </w:rPr>
              <w:lastRenderedPageBreak/>
              <w:t>МО «</w:t>
            </w:r>
            <w:proofErr w:type="spellStart"/>
            <w:r w:rsidRPr="00031B35">
              <w:rPr>
                <w:sz w:val="18"/>
                <w:szCs w:val="18"/>
              </w:rPr>
              <w:t>Емецкое</w:t>
            </w:r>
            <w:proofErr w:type="spellEnd"/>
            <w:r w:rsidRPr="00031B35">
              <w:rPr>
                <w:sz w:val="18"/>
                <w:szCs w:val="18"/>
              </w:rPr>
              <w:t xml:space="preserve">» - </w:t>
            </w:r>
            <w:r w:rsidR="00FB1FF5">
              <w:rPr>
                <w:sz w:val="18"/>
                <w:szCs w:val="18"/>
              </w:rPr>
              <w:t xml:space="preserve">             </w:t>
            </w:r>
            <w:r w:rsidR="00684A13">
              <w:rPr>
                <w:sz w:val="18"/>
                <w:szCs w:val="18"/>
              </w:rPr>
              <w:t>220</w:t>
            </w:r>
            <w:r w:rsidR="00716BE8">
              <w:rPr>
                <w:sz w:val="18"/>
                <w:szCs w:val="18"/>
              </w:rPr>
              <w:t xml:space="preserve"> 00</w:t>
            </w:r>
            <w:r w:rsidR="00684A13">
              <w:rPr>
                <w:sz w:val="18"/>
                <w:szCs w:val="18"/>
              </w:rPr>
              <w:t>0</w:t>
            </w:r>
            <w:r w:rsidRPr="00031B35">
              <w:rPr>
                <w:sz w:val="18"/>
                <w:szCs w:val="18"/>
              </w:rPr>
              <w:t xml:space="preserve">  руб.</w:t>
            </w:r>
            <w:proofErr w:type="gramStart"/>
            <w:r w:rsidRPr="00031B35">
              <w:rPr>
                <w:sz w:val="18"/>
                <w:szCs w:val="18"/>
              </w:rPr>
              <w:t xml:space="preserve"> </w:t>
            </w:r>
            <w:r w:rsidR="00716BE8">
              <w:rPr>
                <w:sz w:val="18"/>
                <w:szCs w:val="18"/>
              </w:rPr>
              <w:t>,</w:t>
            </w:r>
            <w:proofErr w:type="gramEnd"/>
          </w:p>
          <w:p w:rsidR="00716BE8" w:rsidRDefault="00D31DA7" w:rsidP="00D31DA7">
            <w:pPr>
              <w:shd w:val="clear" w:color="auto" w:fill="FFFFFF"/>
              <w:tabs>
                <w:tab w:val="left" w:pos="7560"/>
              </w:tabs>
              <w:jc w:val="both"/>
              <w:rPr>
                <w:sz w:val="18"/>
                <w:szCs w:val="18"/>
              </w:rPr>
            </w:pPr>
            <w:r w:rsidRPr="00031B35">
              <w:rPr>
                <w:sz w:val="18"/>
                <w:szCs w:val="18"/>
              </w:rPr>
              <w:t xml:space="preserve"> </w:t>
            </w:r>
            <w:r w:rsidRPr="00684A13">
              <w:rPr>
                <w:sz w:val="18"/>
                <w:szCs w:val="18"/>
              </w:rPr>
              <w:t>Работы по устройству колодца, из которого осуществляется забор воды на ФАП в д. Погост (Сельцо) МО «</w:t>
            </w:r>
            <w:proofErr w:type="spellStart"/>
            <w:r w:rsidRPr="00684A13">
              <w:rPr>
                <w:sz w:val="18"/>
                <w:szCs w:val="18"/>
              </w:rPr>
              <w:t>Емецкое</w:t>
            </w:r>
            <w:proofErr w:type="spellEnd"/>
            <w:r w:rsidRPr="00684A13">
              <w:rPr>
                <w:sz w:val="18"/>
                <w:szCs w:val="18"/>
              </w:rPr>
              <w:t xml:space="preserve">» - </w:t>
            </w:r>
          </w:p>
          <w:p w:rsidR="00D31DA7" w:rsidRPr="00031B35" w:rsidRDefault="00D31DA7" w:rsidP="00D31DA7">
            <w:pPr>
              <w:shd w:val="clear" w:color="auto" w:fill="FFFFFF"/>
              <w:tabs>
                <w:tab w:val="left" w:pos="7560"/>
              </w:tabs>
              <w:jc w:val="both"/>
              <w:rPr>
                <w:sz w:val="18"/>
                <w:szCs w:val="18"/>
              </w:rPr>
            </w:pPr>
            <w:r>
              <w:rPr>
                <w:sz w:val="18"/>
                <w:szCs w:val="18"/>
              </w:rPr>
              <w:t>174 794,9 руб.- оплачено</w:t>
            </w:r>
            <w:r w:rsidR="00716BE8">
              <w:rPr>
                <w:sz w:val="18"/>
                <w:szCs w:val="18"/>
              </w:rPr>
              <w:t>,</w:t>
            </w:r>
            <w:r w:rsidRPr="00031B35">
              <w:rPr>
                <w:sz w:val="18"/>
                <w:szCs w:val="18"/>
              </w:rPr>
              <w:t xml:space="preserve"> </w:t>
            </w:r>
          </w:p>
          <w:p w:rsidR="00D31DA7" w:rsidRDefault="00D31DA7" w:rsidP="00D31DA7">
            <w:pPr>
              <w:tabs>
                <w:tab w:val="left" w:pos="3501"/>
              </w:tabs>
              <w:rPr>
                <w:sz w:val="18"/>
                <w:szCs w:val="18"/>
              </w:rPr>
            </w:pPr>
            <w:r w:rsidRPr="00684A13">
              <w:rPr>
                <w:sz w:val="18"/>
                <w:szCs w:val="18"/>
              </w:rPr>
              <w:t xml:space="preserve">Работы по ремонту </w:t>
            </w:r>
            <w:proofErr w:type="gramStart"/>
            <w:r>
              <w:rPr>
                <w:sz w:val="18"/>
                <w:szCs w:val="18"/>
              </w:rPr>
              <w:t>-К</w:t>
            </w:r>
            <w:proofErr w:type="gramEnd"/>
            <w:r>
              <w:rPr>
                <w:sz w:val="18"/>
                <w:szCs w:val="18"/>
              </w:rPr>
              <w:t>ровля КДН 238 234,12 руб.</w:t>
            </w:r>
            <w:r w:rsidR="00040958">
              <w:rPr>
                <w:sz w:val="18"/>
                <w:szCs w:val="18"/>
              </w:rPr>
              <w:t xml:space="preserve"> </w:t>
            </w:r>
            <w:r>
              <w:rPr>
                <w:sz w:val="18"/>
                <w:szCs w:val="18"/>
              </w:rPr>
              <w:t>-</w:t>
            </w:r>
            <w:r w:rsidR="00040958">
              <w:rPr>
                <w:sz w:val="18"/>
                <w:szCs w:val="18"/>
              </w:rPr>
              <w:t xml:space="preserve"> </w:t>
            </w:r>
            <w:r>
              <w:rPr>
                <w:sz w:val="18"/>
                <w:szCs w:val="18"/>
              </w:rPr>
              <w:t>оплачено</w:t>
            </w:r>
            <w:r w:rsidR="00716BE8">
              <w:rPr>
                <w:sz w:val="18"/>
                <w:szCs w:val="18"/>
              </w:rPr>
              <w:t>.</w:t>
            </w:r>
          </w:p>
          <w:p w:rsidR="00D31DA7" w:rsidRDefault="00D31DA7" w:rsidP="00D31DA7">
            <w:pPr>
              <w:tabs>
                <w:tab w:val="left" w:pos="3501"/>
              </w:tabs>
              <w:rPr>
                <w:sz w:val="18"/>
                <w:szCs w:val="18"/>
              </w:rPr>
            </w:pPr>
            <w:r>
              <w:rPr>
                <w:sz w:val="18"/>
                <w:szCs w:val="18"/>
              </w:rPr>
              <w:t>-Замена окон в КУМИ -289 273,91 руб</w:t>
            </w:r>
            <w:r w:rsidR="00716BE8">
              <w:rPr>
                <w:sz w:val="18"/>
                <w:szCs w:val="18"/>
              </w:rPr>
              <w:t>.</w:t>
            </w:r>
            <w:r>
              <w:rPr>
                <w:sz w:val="18"/>
                <w:szCs w:val="18"/>
              </w:rPr>
              <w:t>- оплачено</w:t>
            </w:r>
            <w:r w:rsidR="00716BE8">
              <w:rPr>
                <w:sz w:val="18"/>
                <w:szCs w:val="18"/>
              </w:rPr>
              <w:t>.</w:t>
            </w:r>
          </w:p>
          <w:p w:rsidR="00D31DA7" w:rsidRDefault="00D31DA7" w:rsidP="00D31DA7">
            <w:pPr>
              <w:tabs>
                <w:tab w:val="left" w:pos="3501"/>
              </w:tabs>
              <w:rPr>
                <w:sz w:val="18"/>
                <w:szCs w:val="18"/>
              </w:rPr>
            </w:pPr>
            <w:r>
              <w:rPr>
                <w:sz w:val="18"/>
                <w:szCs w:val="18"/>
              </w:rPr>
              <w:t>-Ре-т туалета ул. Шубина д. 22А -</w:t>
            </w:r>
            <w:r w:rsidR="003F3E9B">
              <w:rPr>
                <w:sz w:val="18"/>
                <w:szCs w:val="18"/>
              </w:rPr>
              <w:t xml:space="preserve">                 </w:t>
            </w:r>
            <w:r>
              <w:rPr>
                <w:sz w:val="18"/>
                <w:szCs w:val="18"/>
              </w:rPr>
              <w:t xml:space="preserve">101 755,27 </w:t>
            </w:r>
            <w:r w:rsidR="00684A13">
              <w:rPr>
                <w:sz w:val="18"/>
                <w:szCs w:val="18"/>
              </w:rPr>
              <w:t>+83 486,44</w:t>
            </w:r>
            <w:r>
              <w:rPr>
                <w:sz w:val="18"/>
                <w:szCs w:val="18"/>
              </w:rPr>
              <w:t>руб.- оплачено</w:t>
            </w:r>
            <w:r w:rsidR="00B0409A">
              <w:rPr>
                <w:sz w:val="18"/>
                <w:szCs w:val="18"/>
              </w:rPr>
              <w:t>.</w:t>
            </w:r>
          </w:p>
          <w:p w:rsidR="00B0409A" w:rsidRDefault="00D31DA7" w:rsidP="00D31DA7">
            <w:pPr>
              <w:shd w:val="clear" w:color="auto" w:fill="FFFFFF"/>
              <w:tabs>
                <w:tab w:val="left" w:pos="7560"/>
              </w:tabs>
              <w:jc w:val="both"/>
              <w:rPr>
                <w:sz w:val="18"/>
                <w:szCs w:val="18"/>
              </w:rPr>
            </w:pPr>
            <w:r>
              <w:rPr>
                <w:sz w:val="18"/>
                <w:szCs w:val="18"/>
              </w:rPr>
              <w:t>Котел дог</w:t>
            </w:r>
            <w:proofErr w:type="gramStart"/>
            <w:r>
              <w:rPr>
                <w:sz w:val="18"/>
                <w:szCs w:val="18"/>
              </w:rPr>
              <w:t>.</w:t>
            </w:r>
            <w:proofErr w:type="gramEnd"/>
            <w:r>
              <w:rPr>
                <w:sz w:val="18"/>
                <w:szCs w:val="18"/>
              </w:rPr>
              <w:t xml:space="preserve"> </w:t>
            </w:r>
            <w:proofErr w:type="gramStart"/>
            <w:r>
              <w:rPr>
                <w:sz w:val="18"/>
                <w:szCs w:val="18"/>
              </w:rPr>
              <w:t>о</w:t>
            </w:r>
            <w:proofErr w:type="gramEnd"/>
            <w:r>
              <w:rPr>
                <w:sz w:val="18"/>
                <w:szCs w:val="18"/>
              </w:rPr>
              <w:t>т 01.04</w:t>
            </w:r>
            <w:r w:rsidR="00BC12C3">
              <w:rPr>
                <w:sz w:val="18"/>
                <w:szCs w:val="18"/>
              </w:rPr>
              <w:t>.2020 г.</w:t>
            </w:r>
            <w:r>
              <w:rPr>
                <w:sz w:val="18"/>
                <w:szCs w:val="18"/>
              </w:rPr>
              <w:t xml:space="preserve"> текущий р-т КВт04 </w:t>
            </w:r>
            <w:proofErr w:type="spellStart"/>
            <w:r>
              <w:rPr>
                <w:sz w:val="18"/>
                <w:szCs w:val="18"/>
              </w:rPr>
              <w:t>кВ</w:t>
            </w:r>
            <w:proofErr w:type="spellEnd"/>
            <w:r>
              <w:rPr>
                <w:sz w:val="18"/>
                <w:szCs w:val="18"/>
              </w:rPr>
              <w:t xml:space="preserve"> 99 174 руб.; </w:t>
            </w:r>
          </w:p>
          <w:p w:rsidR="00D31DA7" w:rsidRPr="00B37EE7" w:rsidRDefault="00B0409A" w:rsidP="00D31DA7">
            <w:pPr>
              <w:shd w:val="clear" w:color="auto" w:fill="FFFFFF"/>
              <w:tabs>
                <w:tab w:val="left" w:pos="7560"/>
              </w:tabs>
              <w:jc w:val="both"/>
              <w:rPr>
                <w:sz w:val="18"/>
                <w:szCs w:val="18"/>
              </w:rPr>
            </w:pPr>
            <w:r>
              <w:rPr>
                <w:sz w:val="18"/>
                <w:szCs w:val="18"/>
              </w:rPr>
              <w:t>-</w:t>
            </w:r>
            <w:r w:rsidR="00D31DA7">
              <w:rPr>
                <w:sz w:val="18"/>
                <w:szCs w:val="18"/>
              </w:rPr>
              <w:t>дог 6ТП от 28.01 по установке котла в п. Двинской 95 000 руб.</w:t>
            </w:r>
          </w:p>
          <w:p w:rsidR="00D31DA7" w:rsidRPr="00B37EE7" w:rsidRDefault="00D31DA7" w:rsidP="00D31DA7">
            <w:pPr>
              <w:shd w:val="clear" w:color="auto" w:fill="FFFFFF"/>
              <w:tabs>
                <w:tab w:val="left" w:pos="7560"/>
              </w:tabs>
              <w:jc w:val="both"/>
              <w:rPr>
                <w:sz w:val="18"/>
                <w:szCs w:val="18"/>
              </w:rPr>
            </w:pPr>
            <w:proofErr w:type="gramStart"/>
            <w:r w:rsidRPr="00B37EE7">
              <w:rPr>
                <w:sz w:val="18"/>
                <w:szCs w:val="18"/>
              </w:rPr>
              <w:t>- «Косметический ремонт муниципальной квартиры МО «</w:t>
            </w:r>
            <w:proofErr w:type="spellStart"/>
            <w:r w:rsidRPr="00B37EE7">
              <w:rPr>
                <w:sz w:val="18"/>
                <w:szCs w:val="18"/>
              </w:rPr>
              <w:t>Емецкое</w:t>
            </w:r>
            <w:proofErr w:type="spellEnd"/>
            <w:r w:rsidRPr="00B37EE7">
              <w:rPr>
                <w:sz w:val="18"/>
                <w:szCs w:val="18"/>
              </w:rPr>
              <w:t xml:space="preserve">» д. Мыза, </w:t>
            </w:r>
            <w:r w:rsidR="008333DF">
              <w:rPr>
                <w:sz w:val="18"/>
                <w:szCs w:val="18"/>
              </w:rPr>
              <w:t xml:space="preserve">    </w:t>
            </w:r>
            <w:r w:rsidRPr="00B37EE7">
              <w:rPr>
                <w:sz w:val="18"/>
                <w:szCs w:val="18"/>
              </w:rPr>
              <w:t>д.</w:t>
            </w:r>
            <w:r w:rsidR="003F3E9B">
              <w:rPr>
                <w:sz w:val="18"/>
                <w:szCs w:val="18"/>
              </w:rPr>
              <w:t xml:space="preserve"> </w:t>
            </w:r>
            <w:r w:rsidRPr="00B37EE7">
              <w:rPr>
                <w:sz w:val="18"/>
                <w:szCs w:val="18"/>
              </w:rPr>
              <w:t xml:space="preserve">29, кв.23», местный </w:t>
            </w:r>
            <w:r w:rsidRPr="00B37EE7">
              <w:rPr>
                <w:sz w:val="18"/>
                <w:szCs w:val="18"/>
              </w:rPr>
              <w:lastRenderedPageBreak/>
              <w:t>бюджет – 39185</w:t>
            </w:r>
            <w:r w:rsidR="00B0409A">
              <w:rPr>
                <w:sz w:val="18"/>
                <w:szCs w:val="18"/>
              </w:rPr>
              <w:t>,</w:t>
            </w:r>
            <w:r w:rsidRPr="00B37EE7">
              <w:rPr>
                <w:sz w:val="18"/>
                <w:szCs w:val="18"/>
              </w:rPr>
              <w:t>01 тыс. руб.</w:t>
            </w:r>
            <w:r w:rsidR="00B0409A">
              <w:rPr>
                <w:sz w:val="18"/>
                <w:szCs w:val="18"/>
              </w:rPr>
              <w:t xml:space="preserve"> оплачено.</w:t>
            </w:r>
            <w:proofErr w:type="gramEnd"/>
          </w:p>
          <w:p w:rsidR="00D31DA7" w:rsidRDefault="00D31DA7" w:rsidP="00D31DA7">
            <w:pPr>
              <w:shd w:val="clear" w:color="auto" w:fill="FFFFFF"/>
              <w:tabs>
                <w:tab w:val="left" w:pos="7560"/>
              </w:tabs>
              <w:jc w:val="both"/>
              <w:rPr>
                <w:sz w:val="18"/>
                <w:szCs w:val="18"/>
              </w:rPr>
            </w:pPr>
            <w:r w:rsidRPr="00332209">
              <w:rPr>
                <w:sz w:val="18"/>
                <w:szCs w:val="18"/>
              </w:rPr>
              <w:t>Оплачено</w:t>
            </w:r>
            <w:r>
              <w:rPr>
                <w:sz w:val="18"/>
                <w:szCs w:val="18"/>
              </w:rPr>
              <w:t>: дог</w:t>
            </w:r>
            <w:proofErr w:type="gramStart"/>
            <w:r>
              <w:rPr>
                <w:sz w:val="18"/>
                <w:szCs w:val="18"/>
              </w:rPr>
              <w:t>.</w:t>
            </w:r>
            <w:proofErr w:type="gramEnd"/>
            <w:r>
              <w:rPr>
                <w:sz w:val="18"/>
                <w:szCs w:val="18"/>
              </w:rPr>
              <w:t xml:space="preserve"> </w:t>
            </w:r>
            <w:proofErr w:type="gramStart"/>
            <w:r>
              <w:rPr>
                <w:sz w:val="18"/>
                <w:szCs w:val="18"/>
              </w:rPr>
              <w:t>о</w:t>
            </w:r>
            <w:proofErr w:type="gramEnd"/>
            <w:r>
              <w:rPr>
                <w:sz w:val="18"/>
                <w:szCs w:val="18"/>
              </w:rPr>
              <w:t>т 16.06.20 – проверка достоверности сметной стоимости объекта 10</w:t>
            </w:r>
            <w:r w:rsidR="003F3E9B">
              <w:rPr>
                <w:sz w:val="18"/>
                <w:szCs w:val="18"/>
              </w:rPr>
              <w:t> </w:t>
            </w:r>
            <w:r>
              <w:rPr>
                <w:sz w:val="18"/>
                <w:szCs w:val="18"/>
              </w:rPr>
              <w:t>000</w:t>
            </w:r>
            <w:r w:rsidR="003F3E9B">
              <w:rPr>
                <w:sz w:val="18"/>
                <w:szCs w:val="18"/>
              </w:rPr>
              <w:t xml:space="preserve"> </w:t>
            </w:r>
            <w:r>
              <w:rPr>
                <w:sz w:val="18"/>
                <w:szCs w:val="18"/>
              </w:rPr>
              <w:t>руб.; дог от 10.06.20 – проверка достоверности 10 000 руб.</w:t>
            </w:r>
          </w:p>
          <w:p w:rsidR="00D31DA7" w:rsidRDefault="00D31DA7" w:rsidP="00D31DA7">
            <w:pPr>
              <w:shd w:val="clear" w:color="auto" w:fill="FFFFFF"/>
              <w:tabs>
                <w:tab w:val="left" w:pos="7560"/>
              </w:tabs>
              <w:jc w:val="both"/>
              <w:rPr>
                <w:sz w:val="18"/>
                <w:szCs w:val="18"/>
              </w:rPr>
            </w:pPr>
            <w:r>
              <w:rPr>
                <w:sz w:val="18"/>
                <w:szCs w:val="18"/>
              </w:rPr>
              <w:t xml:space="preserve">17.08. 20-1500 руб. аванс за проверку достоверности </w:t>
            </w:r>
          </w:p>
          <w:p w:rsidR="00D31DA7" w:rsidRPr="00B37EE7" w:rsidRDefault="00D31DA7" w:rsidP="00D31DA7">
            <w:pPr>
              <w:shd w:val="clear" w:color="auto" w:fill="FFFFFF"/>
              <w:tabs>
                <w:tab w:val="left" w:pos="7560"/>
              </w:tabs>
              <w:jc w:val="both"/>
              <w:rPr>
                <w:sz w:val="18"/>
                <w:szCs w:val="18"/>
              </w:rPr>
            </w:pPr>
            <w:r>
              <w:rPr>
                <w:sz w:val="18"/>
                <w:szCs w:val="18"/>
              </w:rPr>
              <w:t>от 13.12.2019 -</w:t>
            </w:r>
            <w:r w:rsidR="003F3E9B">
              <w:rPr>
                <w:sz w:val="18"/>
                <w:szCs w:val="18"/>
              </w:rPr>
              <w:t xml:space="preserve"> </w:t>
            </w:r>
            <w:r>
              <w:rPr>
                <w:sz w:val="18"/>
                <w:szCs w:val="18"/>
              </w:rPr>
              <w:t>6460,03</w:t>
            </w:r>
            <w:r w:rsidR="00E16765">
              <w:rPr>
                <w:sz w:val="18"/>
                <w:szCs w:val="18"/>
              </w:rPr>
              <w:t xml:space="preserve"> руб</w:t>
            </w:r>
            <w:proofErr w:type="gramStart"/>
            <w:r w:rsidR="00E16765">
              <w:rPr>
                <w:sz w:val="18"/>
                <w:szCs w:val="18"/>
              </w:rPr>
              <w:t>.</w:t>
            </w:r>
            <w:r>
              <w:rPr>
                <w:sz w:val="18"/>
                <w:szCs w:val="18"/>
              </w:rPr>
              <w:t>-</w:t>
            </w:r>
            <w:proofErr w:type="gramEnd"/>
            <w:r>
              <w:rPr>
                <w:sz w:val="18"/>
                <w:szCs w:val="18"/>
              </w:rPr>
              <w:t>проверка качества воды</w:t>
            </w:r>
          </w:p>
          <w:p w:rsidR="00684A13" w:rsidRDefault="00D31DA7" w:rsidP="00D31DA7">
            <w:pPr>
              <w:tabs>
                <w:tab w:val="left" w:pos="3501"/>
              </w:tabs>
              <w:rPr>
                <w:sz w:val="18"/>
                <w:szCs w:val="18"/>
              </w:rPr>
            </w:pPr>
            <w:r>
              <w:rPr>
                <w:sz w:val="18"/>
                <w:szCs w:val="18"/>
              </w:rPr>
              <w:t xml:space="preserve">Контракт от 06.09.20 </w:t>
            </w:r>
            <w:r w:rsidR="003F3E9B">
              <w:rPr>
                <w:sz w:val="18"/>
                <w:szCs w:val="18"/>
              </w:rPr>
              <w:t xml:space="preserve">     </w:t>
            </w:r>
            <w:r>
              <w:rPr>
                <w:sz w:val="18"/>
                <w:szCs w:val="18"/>
              </w:rPr>
              <w:t>№ 18-. компрессор низкого давления</w:t>
            </w:r>
          </w:p>
          <w:p w:rsidR="00D31DA7" w:rsidRDefault="00D31DA7" w:rsidP="00D31DA7">
            <w:pPr>
              <w:tabs>
                <w:tab w:val="left" w:pos="3501"/>
              </w:tabs>
              <w:rPr>
                <w:sz w:val="18"/>
                <w:szCs w:val="18"/>
              </w:rPr>
            </w:pPr>
            <w:r>
              <w:rPr>
                <w:sz w:val="18"/>
                <w:szCs w:val="18"/>
              </w:rPr>
              <w:t xml:space="preserve"> - 124 200 руб</w:t>
            </w:r>
            <w:r w:rsidR="00E16765">
              <w:rPr>
                <w:sz w:val="18"/>
                <w:szCs w:val="18"/>
              </w:rPr>
              <w:t>.;</w:t>
            </w:r>
          </w:p>
          <w:p w:rsidR="00D31DA7" w:rsidRDefault="00D31DA7" w:rsidP="00D31DA7">
            <w:pPr>
              <w:tabs>
                <w:tab w:val="left" w:pos="3501"/>
              </w:tabs>
              <w:rPr>
                <w:sz w:val="18"/>
                <w:szCs w:val="18"/>
              </w:rPr>
            </w:pPr>
            <w:r>
              <w:rPr>
                <w:sz w:val="18"/>
                <w:szCs w:val="18"/>
              </w:rPr>
              <w:t>3200 руб. –</w:t>
            </w:r>
            <w:r w:rsidR="003F3E9B">
              <w:rPr>
                <w:sz w:val="18"/>
                <w:szCs w:val="18"/>
              </w:rPr>
              <w:t xml:space="preserve"> </w:t>
            </w:r>
            <w:r>
              <w:rPr>
                <w:sz w:val="18"/>
                <w:szCs w:val="18"/>
              </w:rPr>
              <w:t>неустойк</w:t>
            </w:r>
            <w:proofErr w:type="gramStart"/>
            <w:r>
              <w:rPr>
                <w:sz w:val="18"/>
                <w:szCs w:val="18"/>
              </w:rPr>
              <w:t>а ООО</w:t>
            </w:r>
            <w:proofErr w:type="gramEnd"/>
            <w:r>
              <w:rPr>
                <w:sz w:val="18"/>
                <w:szCs w:val="18"/>
              </w:rPr>
              <w:t xml:space="preserve"> «АРО» претензия по контейнерным площадкам (за неоплату)</w:t>
            </w:r>
          </w:p>
          <w:p w:rsidR="00F1218E" w:rsidRDefault="00684A13" w:rsidP="00560501">
            <w:pPr>
              <w:jc w:val="both"/>
              <w:rPr>
                <w:sz w:val="18"/>
                <w:szCs w:val="18"/>
              </w:rPr>
            </w:pPr>
            <w:r>
              <w:rPr>
                <w:sz w:val="18"/>
                <w:szCs w:val="18"/>
              </w:rPr>
              <w:t>-</w:t>
            </w:r>
            <w:r w:rsidR="00D31DA7" w:rsidRPr="00BD269F">
              <w:rPr>
                <w:sz w:val="18"/>
                <w:szCs w:val="18"/>
              </w:rPr>
              <w:t xml:space="preserve"> для утепления участка водопроводной сети в д. </w:t>
            </w:r>
            <w:proofErr w:type="spellStart"/>
            <w:r w:rsidR="00D31DA7" w:rsidRPr="00BD269F">
              <w:rPr>
                <w:sz w:val="18"/>
                <w:szCs w:val="18"/>
              </w:rPr>
              <w:t>Рембуево</w:t>
            </w:r>
            <w:proofErr w:type="spellEnd"/>
            <w:r w:rsidR="00D31DA7" w:rsidRPr="00BD269F">
              <w:rPr>
                <w:sz w:val="18"/>
                <w:szCs w:val="18"/>
              </w:rPr>
              <w:t xml:space="preserve"> </w:t>
            </w:r>
            <w:r w:rsidR="00B0409A">
              <w:rPr>
                <w:sz w:val="18"/>
                <w:szCs w:val="18"/>
              </w:rPr>
              <w:t>–</w:t>
            </w:r>
            <w:r w:rsidR="00D31DA7" w:rsidRPr="00BD269F">
              <w:rPr>
                <w:sz w:val="18"/>
                <w:szCs w:val="18"/>
              </w:rPr>
              <w:t xml:space="preserve"> </w:t>
            </w:r>
            <w:r w:rsidR="00560501">
              <w:rPr>
                <w:sz w:val="18"/>
                <w:szCs w:val="18"/>
              </w:rPr>
              <w:t>59425</w:t>
            </w:r>
            <w:r w:rsidR="00B0409A">
              <w:rPr>
                <w:sz w:val="18"/>
                <w:szCs w:val="18"/>
              </w:rPr>
              <w:t>,</w:t>
            </w:r>
            <w:r w:rsidR="00560501">
              <w:rPr>
                <w:sz w:val="18"/>
                <w:szCs w:val="18"/>
              </w:rPr>
              <w:t>47 руб.;</w:t>
            </w:r>
          </w:p>
          <w:p w:rsidR="00560501" w:rsidRDefault="00560501" w:rsidP="00560501">
            <w:pPr>
              <w:jc w:val="both"/>
              <w:rPr>
                <w:sz w:val="18"/>
                <w:szCs w:val="18"/>
              </w:rPr>
            </w:pPr>
            <w:r>
              <w:rPr>
                <w:sz w:val="18"/>
                <w:szCs w:val="18"/>
              </w:rPr>
              <w:t xml:space="preserve">-Постановка муфтовой арматуры п. </w:t>
            </w:r>
            <w:proofErr w:type="spellStart"/>
            <w:r>
              <w:rPr>
                <w:sz w:val="18"/>
                <w:szCs w:val="18"/>
              </w:rPr>
              <w:t>Рембуево</w:t>
            </w:r>
            <w:proofErr w:type="spellEnd"/>
            <w:r>
              <w:rPr>
                <w:sz w:val="18"/>
                <w:szCs w:val="18"/>
              </w:rPr>
              <w:t xml:space="preserve"> 116338</w:t>
            </w:r>
            <w:r w:rsidR="00B0409A">
              <w:rPr>
                <w:sz w:val="18"/>
                <w:szCs w:val="18"/>
              </w:rPr>
              <w:t>,</w:t>
            </w:r>
            <w:r>
              <w:rPr>
                <w:sz w:val="18"/>
                <w:szCs w:val="18"/>
              </w:rPr>
              <w:t>99  руб.</w:t>
            </w:r>
          </w:p>
          <w:p w:rsidR="00560501" w:rsidRDefault="00560501" w:rsidP="00560501">
            <w:pPr>
              <w:jc w:val="both"/>
              <w:rPr>
                <w:sz w:val="18"/>
                <w:szCs w:val="18"/>
              </w:rPr>
            </w:pPr>
            <w:r>
              <w:rPr>
                <w:sz w:val="18"/>
                <w:szCs w:val="18"/>
              </w:rPr>
              <w:t xml:space="preserve">-Текущий ремонт </w:t>
            </w:r>
            <w:r>
              <w:rPr>
                <w:sz w:val="18"/>
                <w:szCs w:val="18"/>
              </w:rPr>
              <w:lastRenderedPageBreak/>
              <w:t>теплосетей п. Двинской -</w:t>
            </w:r>
            <w:r w:rsidR="003F3E9B">
              <w:rPr>
                <w:sz w:val="18"/>
                <w:szCs w:val="18"/>
              </w:rPr>
              <w:t xml:space="preserve"> </w:t>
            </w:r>
            <w:r>
              <w:rPr>
                <w:sz w:val="18"/>
                <w:szCs w:val="18"/>
              </w:rPr>
              <w:t>250</w:t>
            </w:r>
            <w:r w:rsidR="00B0409A">
              <w:rPr>
                <w:sz w:val="18"/>
                <w:szCs w:val="18"/>
              </w:rPr>
              <w:t>000</w:t>
            </w:r>
            <w:r>
              <w:rPr>
                <w:sz w:val="18"/>
                <w:szCs w:val="18"/>
              </w:rPr>
              <w:t xml:space="preserve"> руб.;</w:t>
            </w:r>
          </w:p>
          <w:p w:rsidR="00560501" w:rsidRDefault="00560501" w:rsidP="00560501">
            <w:pPr>
              <w:jc w:val="both"/>
              <w:rPr>
                <w:sz w:val="18"/>
                <w:szCs w:val="18"/>
              </w:rPr>
            </w:pPr>
            <w:r>
              <w:rPr>
                <w:sz w:val="18"/>
                <w:szCs w:val="18"/>
              </w:rPr>
              <w:t>-</w:t>
            </w:r>
            <w:r w:rsidR="003F3E9B">
              <w:rPr>
                <w:sz w:val="18"/>
                <w:szCs w:val="18"/>
              </w:rPr>
              <w:t xml:space="preserve"> </w:t>
            </w:r>
            <w:r>
              <w:rPr>
                <w:sz w:val="18"/>
                <w:szCs w:val="18"/>
              </w:rPr>
              <w:t>Подготовка к тел</w:t>
            </w:r>
            <w:r w:rsidR="00B0409A">
              <w:rPr>
                <w:sz w:val="18"/>
                <w:szCs w:val="18"/>
              </w:rPr>
              <w:t>ефонизации дома по ул. Шубина</w:t>
            </w:r>
            <w:r w:rsidR="003F3E9B">
              <w:rPr>
                <w:sz w:val="18"/>
                <w:szCs w:val="18"/>
              </w:rPr>
              <w:t xml:space="preserve"> </w:t>
            </w:r>
            <w:r w:rsidR="00B0409A">
              <w:rPr>
                <w:sz w:val="18"/>
                <w:szCs w:val="18"/>
              </w:rPr>
              <w:t>—</w:t>
            </w:r>
            <w:r w:rsidR="003F3E9B">
              <w:rPr>
                <w:sz w:val="18"/>
                <w:szCs w:val="18"/>
              </w:rPr>
              <w:t xml:space="preserve"> </w:t>
            </w:r>
            <w:r w:rsidR="00B0409A">
              <w:rPr>
                <w:sz w:val="18"/>
                <w:szCs w:val="18"/>
              </w:rPr>
              <w:t>4</w:t>
            </w:r>
            <w:r>
              <w:rPr>
                <w:sz w:val="18"/>
                <w:szCs w:val="18"/>
              </w:rPr>
              <w:t>620</w:t>
            </w:r>
            <w:r w:rsidR="00B0409A">
              <w:rPr>
                <w:sz w:val="18"/>
                <w:szCs w:val="18"/>
              </w:rPr>
              <w:t xml:space="preserve">,0 </w:t>
            </w:r>
            <w:r>
              <w:rPr>
                <w:sz w:val="18"/>
                <w:szCs w:val="18"/>
              </w:rPr>
              <w:t>руб.;</w:t>
            </w:r>
          </w:p>
          <w:p w:rsidR="00560501" w:rsidRDefault="00560501" w:rsidP="00560501">
            <w:pPr>
              <w:jc w:val="both"/>
              <w:rPr>
                <w:sz w:val="18"/>
                <w:szCs w:val="18"/>
              </w:rPr>
            </w:pPr>
            <w:r>
              <w:rPr>
                <w:sz w:val="18"/>
                <w:szCs w:val="18"/>
              </w:rPr>
              <w:t xml:space="preserve">документация на корректировку проекта дома ул. Шубина – </w:t>
            </w:r>
            <w:r w:rsidR="003F3E9B">
              <w:rPr>
                <w:sz w:val="18"/>
                <w:szCs w:val="18"/>
              </w:rPr>
              <w:t xml:space="preserve">              </w:t>
            </w:r>
            <w:r>
              <w:rPr>
                <w:sz w:val="18"/>
                <w:szCs w:val="18"/>
              </w:rPr>
              <w:t>100</w:t>
            </w:r>
            <w:r w:rsidR="00B0409A">
              <w:rPr>
                <w:sz w:val="18"/>
                <w:szCs w:val="18"/>
              </w:rPr>
              <w:t xml:space="preserve"> 0</w:t>
            </w:r>
            <w:r>
              <w:rPr>
                <w:sz w:val="18"/>
                <w:szCs w:val="18"/>
              </w:rPr>
              <w:t>00  руб.;</w:t>
            </w:r>
          </w:p>
          <w:p w:rsidR="00C13005" w:rsidRPr="00DC01E2" w:rsidRDefault="00C13005" w:rsidP="00560501">
            <w:pPr>
              <w:jc w:val="both"/>
              <w:rPr>
                <w:sz w:val="18"/>
                <w:szCs w:val="18"/>
              </w:rPr>
            </w:pPr>
            <w:r>
              <w:rPr>
                <w:sz w:val="18"/>
                <w:szCs w:val="18"/>
              </w:rPr>
              <w:t xml:space="preserve">Прокладка водопровода  п. </w:t>
            </w:r>
            <w:proofErr w:type="spellStart"/>
            <w:r>
              <w:rPr>
                <w:sz w:val="18"/>
                <w:szCs w:val="18"/>
              </w:rPr>
              <w:t>Брин</w:t>
            </w:r>
            <w:proofErr w:type="spellEnd"/>
            <w:r>
              <w:rPr>
                <w:sz w:val="18"/>
                <w:szCs w:val="18"/>
              </w:rPr>
              <w:t>-Наволок 70808</w:t>
            </w:r>
            <w:r w:rsidR="00B0409A">
              <w:rPr>
                <w:sz w:val="18"/>
                <w:szCs w:val="18"/>
              </w:rPr>
              <w:t>,</w:t>
            </w:r>
            <w:r w:rsidR="003F3E9B">
              <w:rPr>
                <w:sz w:val="18"/>
                <w:szCs w:val="18"/>
              </w:rPr>
              <w:t>32  руб.;</w:t>
            </w:r>
          </w:p>
        </w:tc>
      </w:tr>
      <w:tr w:rsidR="00F1218E" w:rsidRPr="008572D9" w:rsidTr="00AC76EC">
        <w:trPr>
          <w:trHeight w:val="2408"/>
          <w:tblCellSpacing w:w="5" w:type="nil"/>
        </w:trPr>
        <w:tc>
          <w:tcPr>
            <w:tcW w:w="1849" w:type="dxa"/>
            <w:tcBorders>
              <w:left w:val="single" w:sz="4" w:space="0" w:color="auto"/>
              <w:bottom w:val="single" w:sz="4" w:space="0" w:color="auto"/>
              <w:right w:val="single" w:sz="4" w:space="0" w:color="auto"/>
            </w:tcBorders>
          </w:tcPr>
          <w:p w:rsidR="00F1218E" w:rsidRPr="00720E18" w:rsidRDefault="00F1218E" w:rsidP="003F3E9B">
            <w:pPr>
              <w:pStyle w:val="ConsPlusCell"/>
              <w:jc w:val="both"/>
            </w:pPr>
            <w:r w:rsidRPr="00720E18">
              <w:lastRenderedPageBreak/>
              <w:t>1</w:t>
            </w:r>
            <w:r w:rsidR="00FE20AB" w:rsidRPr="00720E18">
              <w:t>7</w:t>
            </w:r>
            <w:r w:rsidRPr="00720E18">
              <w:t xml:space="preserve">. </w:t>
            </w:r>
            <w:proofErr w:type="spellStart"/>
            <w:proofErr w:type="gramStart"/>
            <w:r w:rsidR="00FE20AB" w:rsidRPr="00720E18">
              <w:t>Актуализа</w:t>
            </w:r>
            <w:proofErr w:type="spellEnd"/>
            <w:r w:rsidR="003F3E9B">
              <w:t xml:space="preserve"> </w:t>
            </w:r>
            <w:proofErr w:type="spellStart"/>
            <w:r w:rsidR="00FE20AB" w:rsidRPr="00720E18">
              <w:t>ция</w:t>
            </w:r>
            <w:proofErr w:type="spellEnd"/>
            <w:proofErr w:type="gramEnd"/>
            <w:r w:rsidR="00FE20AB" w:rsidRPr="00720E18">
              <w:t xml:space="preserve"> схем теплоснабжения</w:t>
            </w:r>
          </w:p>
        </w:tc>
        <w:tc>
          <w:tcPr>
            <w:tcW w:w="1418" w:type="dxa"/>
            <w:tcBorders>
              <w:left w:val="single" w:sz="4" w:space="0" w:color="auto"/>
              <w:bottom w:val="single" w:sz="4" w:space="0" w:color="auto"/>
              <w:right w:val="single" w:sz="4" w:space="0" w:color="auto"/>
            </w:tcBorders>
          </w:tcPr>
          <w:p w:rsidR="00FE20AB" w:rsidRDefault="00FE20AB" w:rsidP="00FE20AB">
            <w:pPr>
              <w:jc w:val="center"/>
            </w:pPr>
            <w:proofErr w:type="spellStart"/>
            <w:proofErr w:type="gramStart"/>
            <w:r>
              <w:t>Админист</w:t>
            </w:r>
            <w:proofErr w:type="spellEnd"/>
            <w:r w:rsidR="003F3E9B">
              <w:t xml:space="preserve"> </w:t>
            </w:r>
            <w:r>
              <w:t>рация</w:t>
            </w:r>
            <w:proofErr w:type="gramEnd"/>
            <w:r>
              <w:t xml:space="preserve"> МО «</w:t>
            </w:r>
            <w:proofErr w:type="spellStart"/>
            <w:r>
              <w:t>Холмо</w:t>
            </w:r>
            <w:proofErr w:type="spellEnd"/>
          </w:p>
          <w:p w:rsidR="00FE20AB" w:rsidRDefault="00FE20AB" w:rsidP="00FE20AB">
            <w:pPr>
              <w:jc w:val="center"/>
            </w:pPr>
            <w:r>
              <w:t xml:space="preserve">горский </w:t>
            </w:r>
            <w:proofErr w:type="spellStart"/>
            <w:r>
              <w:t>муници</w:t>
            </w:r>
            <w:proofErr w:type="spellEnd"/>
          </w:p>
          <w:p w:rsidR="00FE20AB" w:rsidRDefault="00FE20AB" w:rsidP="00FE20AB">
            <w:pPr>
              <w:jc w:val="center"/>
            </w:pPr>
            <w:proofErr w:type="spellStart"/>
            <w:r>
              <w:t>пальный</w:t>
            </w:r>
            <w:proofErr w:type="spellEnd"/>
            <w:r>
              <w:t xml:space="preserve">  район»</w:t>
            </w:r>
          </w:p>
          <w:p w:rsidR="00F1218E" w:rsidRPr="00586D33" w:rsidRDefault="00F1218E" w:rsidP="00441F6D">
            <w:pPr>
              <w:jc w:val="center"/>
            </w:pPr>
          </w:p>
        </w:tc>
        <w:tc>
          <w:tcPr>
            <w:tcW w:w="1134" w:type="dxa"/>
            <w:tcBorders>
              <w:left w:val="single" w:sz="4" w:space="0" w:color="auto"/>
              <w:bottom w:val="single" w:sz="4" w:space="0" w:color="auto"/>
              <w:right w:val="single" w:sz="4" w:space="0" w:color="auto"/>
            </w:tcBorders>
          </w:tcPr>
          <w:p w:rsidR="00F1218E" w:rsidRPr="00FE20AB" w:rsidRDefault="00D31DA7" w:rsidP="00D43992">
            <w:pPr>
              <w:rPr>
                <w:sz w:val="20"/>
                <w:szCs w:val="20"/>
              </w:rPr>
            </w:pPr>
            <w:r>
              <w:rPr>
                <w:sz w:val="20"/>
                <w:szCs w:val="20"/>
              </w:rPr>
              <w:t>165,0</w:t>
            </w:r>
          </w:p>
        </w:tc>
        <w:tc>
          <w:tcPr>
            <w:tcW w:w="1128" w:type="dxa"/>
            <w:tcBorders>
              <w:left w:val="single" w:sz="4" w:space="0" w:color="auto"/>
              <w:bottom w:val="single" w:sz="4" w:space="0" w:color="auto"/>
              <w:right w:val="single" w:sz="4" w:space="0" w:color="auto"/>
            </w:tcBorders>
          </w:tcPr>
          <w:p w:rsidR="00F1218E" w:rsidRPr="00441F6D" w:rsidRDefault="00D31DA7" w:rsidP="00D43992">
            <w:pPr>
              <w:jc w:val="center"/>
              <w:rPr>
                <w:sz w:val="20"/>
                <w:szCs w:val="20"/>
              </w:rPr>
            </w:pPr>
            <w:r>
              <w:rPr>
                <w:sz w:val="20"/>
                <w:szCs w:val="20"/>
              </w:rPr>
              <w:t>102,69828</w:t>
            </w:r>
          </w:p>
        </w:tc>
        <w:tc>
          <w:tcPr>
            <w:tcW w:w="715" w:type="dxa"/>
            <w:tcBorders>
              <w:left w:val="single" w:sz="4" w:space="0" w:color="auto"/>
              <w:bottom w:val="single" w:sz="4" w:space="0" w:color="auto"/>
              <w:right w:val="single" w:sz="4" w:space="0" w:color="auto"/>
            </w:tcBorders>
          </w:tcPr>
          <w:p w:rsidR="00F1218E" w:rsidRPr="00441F6D" w:rsidRDefault="00D31DA7" w:rsidP="00D43992">
            <w:pPr>
              <w:jc w:val="center"/>
              <w:rPr>
                <w:sz w:val="20"/>
                <w:szCs w:val="20"/>
              </w:rPr>
            </w:pPr>
            <w:r>
              <w:rPr>
                <w:sz w:val="20"/>
                <w:szCs w:val="20"/>
              </w:rPr>
              <w:t>62,2</w:t>
            </w:r>
          </w:p>
        </w:tc>
        <w:tc>
          <w:tcPr>
            <w:tcW w:w="992" w:type="dxa"/>
            <w:tcBorders>
              <w:left w:val="single" w:sz="4" w:space="0" w:color="auto"/>
              <w:bottom w:val="single" w:sz="4" w:space="0" w:color="auto"/>
              <w:right w:val="single" w:sz="4" w:space="0" w:color="auto"/>
            </w:tcBorders>
          </w:tcPr>
          <w:p w:rsidR="00F1218E" w:rsidRPr="00441F6D" w:rsidRDefault="00FE20AB"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F1218E" w:rsidRPr="00441F6D" w:rsidRDefault="00FE20AB"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F1218E" w:rsidRPr="00FE20AB" w:rsidRDefault="00FE20AB" w:rsidP="00D43992">
            <w:pPr>
              <w:jc w:val="center"/>
              <w:rPr>
                <w:sz w:val="20"/>
                <w:szCs w:val="20"/>
              </w:rPr>
            </w:pPr>
            <w:r w:rsidRPr="00FE20AB">
              <w:rPr>
                <w:sz w:val="20"/>
                <w:szCs w:val="20"/>
              </w:rPr>
              <w:t>0</w:t>
            </w:r>
          </w:p>
        </w:tc>
        <w:tc>
          <w:tcPr>
            <w:tcW w:w="1134" w:type="dxa"/>
            <w:tcBorders>
              <w:left w:val="single" w:sz="4" w:space="0" w:color="auto"/>
              <w:bottom w:val="single" w:sz="4" w:space="0" w:color="auto"/>
              <w:right w:val="single" w:sz="4" w:space="0" w:color="auto"/>
            </w:tcBorders>
          </w:tcPr>
          <w:p w:rsidR="00F1218E" w:rsidRPr="00FE20AB" w:rsidRDefault="00FE20AB" w:rsidP="00D43992">
            <w:pPr>
              <w:jc w:val="center"/>
              <w:rPr>
                <w:sz w:val="20"/>
                <w:szCs w:val="20"/>
              </w:rPr>
            </w:pPr>
            <w:r w:rsidRPr="00FE20AB">
              <w:rPr>
                <w:sz w:val="20"/>
                <w:szCs w:val="20"/>
              </w:rPr>
              <w:t>0</w:t>
            </w:r>
          </w:p>
        </w:tc>
        <w:tc>
          <w:tcPr>
            <w:tcW w:w="1134" w:type="dxa"/>
            <w:tcBorders>
              <w:left w:val="single" w:sz="4" w:space="0" w:color="auto"/>
              <w:bottom w:val="single" w:sz="4" w:space="0" w:color="auto"/>
              <w:right w:val="single" w:sz="4" w:space="0" w:color="auto"/>
            </w:tcBorders>
          </w:tcPr>
          <w:p w:rsidR="00F1218E" w:rsidRPr="00441F6D" w:rsidRDefault="00D31DA7" w:rsidP="008C0DCE">
            <w:pPr>
              <w:rPr>
                <w:sz w:val="20"/>
                <w:szCs w:val="20"/>
              </w:rPr>
            </w:pPr>
            <w:r>
              <w:rPr>
                <w:sz w:val="20"/>
                <w:szCs w:val="20"/>
              </w:rPr>
              <w:t>1</w:t>
            </w:r>
            <w:r w:rsidR="00D17284">
              <w:rPr>
                <w:sz w:val="20"/>
                <w:szCs w:val="20"/>
              </w:rPr>
              <w:t>65,0</w:t>
            </w:r>
          </w:p>
        </w:tc>
        <w:tc>
          <w:tcPr>
            <w:tcW w:w="1134" w:type="dxa"/>
            <w:tcBorders>
              <w:left w:val="single" w:sz="4" w:space="0" w:color="auto"/>
              <w:bottom w:val="single" w:sz="4" w:space="0" w:color="auto"/>
              <w:right w:val="single" w:sz="4" w:space="0" w:color="auto"/>
            </w:tcBorders>
          </w:tcPr>
          <w:p w:rsidR="00F1218E" w:rsidRPr="00441F6D" w:rsidRDefault="00D17284" w:rsidP="008C0DCE">
            <w:pPr>
              <w:rPr>
                <w:sz w:val="20"/>
                <w:szCs w:val="20"/>
              </w:rPr>
            </w:pPr>
            <w:r>
              <w:rPr>
                <w:sz w:val="20"/>
                <w:szCs w:val="20"/>
              </w:rPr>
              <w:t>102,69828</w:t>
            </w:r>
          </w:p>
        </w:tc>
        <w:tc>
          <w:tcPr>
            <w:tcW w:w="1134" w:type="dxa"/>
            <w:tcBorders>
              <w:left w:val="single" w:sz="4" w:space="0" w:color="auto"/>
              <w:bottom w:val="single" w:sz="4" w:space="0" w:color="auto"/>
              <w:right w:val="single" w:sz="4" w:space="0" w:color="auto"/>
            </w:tcBorders>
          </w:tcPr>
          <w:p w:rsidR="00F1218E" w:rsidRPr="00441F6D" w:rsidRDefault="00FE20AB" w:rsidP="008C0DCE">
            <w:pPr>
              <w:jc w:val="center"/>
              <w:rPr>
                <w:sz w:val="20"/>
                <w:szCs w:val="20"/>
              </w:rPr>
            </w:pPr>
            <w:r>
              <w:rPr>
                <w:sz w:val="20"/>
                <w:szCs w:val="20"/>
              </w:rPr>
              <w:t>2</w:t>
            </w:r>
            <w:r w:rsidR="008C0DCE">
              <w:rPr>
                <w:sz w:val="20"/>
                <w:szCs w:val="20"/>
              </w:rPr>
              <w:t>63</w:t>
            </w:r>
            <w:r>
              <w:rPr>
                <w:sz w:val="20"/>
                <w:szCs w:val="20"/>
              </w:rPr>
              <w:t>,675</w:t>
            </w:r>
          </w:p>
        </w:tc>
        <w:tc>
          <w:tcPr>
            <w:tcW w:w="1984" w:type="dxa"/>
            <w:tcBorders>
              <w:left w:val="single" w:sz="4" w:space="0" w:color="auto"/>
              <w:bottom w:val="single" w:sz="4" w:space="0" w:color="auto"/>
              <w:right w:val="single" w:sz="4" w:space="0" w:color="auto"/>
            </w:tcBorders>
          </w:tcPr>
          <w:p w:rsidR="00D17284" w:rsidRDefault="00FE20AB" w:rsidP="00D17284">
            <w:pPr>
              <w:jc w:val="both"/>
              <w:rPr>
                <w:sz w:val="20"/>
                <w:szCs w:val="20"/>
              </w:rPr>
            </w:pPr>
            <w:r w:rsidRPr="00FE20AB">
              <w:rPr>
                <w:sz w:val="20"/>
                <w:szCs w:val="20"/>
              </w:rPr>
              <w:t xml:space="preserve">Выполнены работы по актуализации схем теплоснабжения </w:t>
            </w:r>
            <w:r w:rsidR="00FC0E45">
              <w:rPr>
                <w:sz w:val="20"/>
                <w:szCs w:val="20"/>
              </w:rPr>
              <w:t xml:space="preserve">в </w:t>
            </w:r>
            <w:r w:rsidRPr="00FE20AB">
              <w:rPr>
                <w:sz w:val="20"/>
                <w:szCs w:val="20"/>
              </w:rPr>
              <w:t>МО «</w:t>
            </w:r>
            <w:r w:rsidR="00D17284">
              <w:rPr>
                <w:sz w:val="20"/>
                <w:szCs w:val="20"/>
              </w:rPr>
              <w:t>Двинское</w:t>
            </w:r>
            <w:r w:rsidRPr="00FE20AB">
              <w:rPr>
                <w:sz w:val="20"/>
                <w:szCs w:val="20"/>
              </w:rPr>
              <w:t xml:space="preserve">», </w:t>
            </w:r>
            <w:r w:rsidR="00FC0E45">
              <w:rPr>
                <w:sz w:val="20"/>
                <w:szCs w:val="20"/>
              </w:rPr>
              <w:t xml:space="preserve">в МО </w:t>
            </w:r>
            <w:r w:rsidR="00D17284">
              <w:rPr>
                <w:sz w:val="20"/>
                <w:szCs w:val="20"/>
              </w:rPr>
              <w:t>«</w:t>
            </w:r>
            <w:proofErr w:type="spellStart"/>
            <w:r w:rsidR="00D17284">
              <w:rPr>
                <w:sz w:val="20"/>
                <w:szCs w:val="20"/>
              </w:rPr>
              <w:t>Ухтостровское</w:t>
            </w:r>
            <w:proofErr w:type="spellEnd"/>
            <w:r w:rsidR="00D17284">
              <w:rPr>
                <w:sz w:val="20"/>
                <w:szCs w:val="20"/>
              </w:rPr>
              <w:t>».</w:t>
            </w:r>
            <w:r w:rsidR="00D17284" w:rsidRPr="00FE20AB">
              <w:rPr>
                <w:sz w:val="20"/>
                <w:szCs w:val="20"/>
              </w:rPr>
              <w:t xml:space="preserve"> </w:t>
            </w:r>
          </w:p>
          <w:p w:rsidR="00F1218E" w:rsidRPr="008B2E16" w:rsidRDefault="008B2E16" w:rsidP="00D17284">
            <w:pPr>
              <w:jc w:val="both"/>
              <w:rPr>
                <w:sz w:val="20"/>
                <w:szCs w:val="20"/>
              </w:rPr>
            </w:pPr>
            <w:r w:rsidRPr="008B2E16">
              <w:rPr>
                <w:sz w:val="20"/>
                <w:szCs w:val="20"/>
              </w:rPr>
              <w:t>Произошла экономия сре</w:t>
            </w:r>
            <w:proofErr w:type="gramStart"/>
            <w:r w:rsidRPr="008B2E16">
              <w:rPr>
                <w:sz w:val="20"/>
                <w:szCs w:val="20"/>
              </w:rPr>
              <w:t>дств в р</w:t>
            </w:r>
            <w:proofErr w:type="gramEnd"/>
            <w:r w:rsidRPr="008B2E16">
              <w:rPr>
                <w:sz w:val="20"/>
                <w:szCs w:val="20"/>
              </w:rPr>
              <w:t>езультате проведения торгов.</w:t>
            </w:r>
          </w:p>
        </w:tc>
      </w:tr>
      <w:tr w:rsidR="00F1218E" w:rsidRPr="008572D9" w:rsidTr="00AC76EC">
        <w:trPr>
          <w:tblCellSpacing w:w="5" w:type="nil"/>
        </w:trPr>
        <w:tc>
          <w:tcPr>
            <w:tcW w:w="1849" w:type="dxa"/>
            <w:tcBorders>
              <w:left w:val="single" w:sz="4" w:space="0" w:color="auto"/>
              <w:bottom w:val="single" w:sz="4" w:space="0" w:color="auto"/>
              <w:right w:val="single" w:sz="4" w:space="0" w:color="auto"/>
            </w:tcBorders>
          </w:tcPr>
          <w:p w:rsidR="00F1218E" w:rsidRDefault="00F1218E" w:rsidP="00D43992">
            <w:pPr>
              <w:pStyle w:val="ConsPlusCell"/>
            </w:pPr>
            <w:r>
              <w:t>1</w:t>
            </w:r>
            <w:r w:rsidR="00FE20AB">
              <w:t>8</w:t>
            </w:r>
            <w:r>
              <w:t xml:space="preserve">. Разработка </w:t>
            </w:r>
            <w:r w:rsidR="00FE20AB">
              <w:t xml:space="preserve">проектно-сметной документации с проведением </w:t>
            </w:r>
            <w:r w:rsidR="00FE20AB">
              <w:lastRenderedPageBreak/>
              <w:t>экспертизы на объекты водоснабжения</w:t>
            </w:r>
          </w:p>
        </w:tc>
        <w:tc>
          <w:tcPr>
            <w:tcW w:w="1418" w:type="dxa"/>
            <w:tcBorders>
              <w:left w:val="single" w:sz="4" w:space="0" w:color="auto"/>
              <w:bottom w:val="single" w:sz="4" w:space="0" w:color="auto"/>
              <w:right w:val="single" w:sz="4" w:space="0" w:color="auto"/>
            </w:tcBorders>
          </w:tcPr>
          <w:p w:rsidR="00156A5D" w:rsidRDefault="00156A5D" w:rsidP="00156A5D">
            <w:pPr>
              <w:jc w:val="center"/>
            </w:pPr>
            <w:proofErr w:type="spellStart"/>
            <w:proofErr w:type="gramStart"/>
            <w:r w:rsidRPr="004E4994">
              <w:lastRenderedPageBreak/>
              <w:t>Админист</w:t>
            </w:r>
            <w:proofErr w:type="spellEnd"/>
            <w:r w:rsidR="003F3E9B">
              <w:t xml:space="preserve"> </w:t>
            </w:r>
            <w:r w:rsidRPr="004E4994">
              <w:t>рация</w:t>
            </w:r>
            <w:proofErr w:type="gramEnd"/>
            <w:r w:rsidRPr="004E4994">
              <w:t xml:space="preserve"> МО «</w:t>
            </w:r>
            <w:proofErr w:type="spellStart"/>
            <w:r w:rsidRPr="004E4994">
              <w:t>Холмо</w:t>
            </w:r>
            <w:proofErr w:type="spellEnd"/>
          </w:p>
          <w:p w:rsidR="00156A5D" w:rsidRDefault="00156A5D" w:rsidP="00156A5D">
            <w:pPr>
              <w:jc w:val="center"/>
            </w:pPr>
            <w:r w:rsidRPr="004E4994">
              <w:t xml:space="preserve">горский </w:t>
            </w:r>
            <w:proofErr w:type="spellStart"/>
            <w:r w:rsidRPr="004E4994">
              <w:t>муници</w:t>
            </w:r>
            <w:proofErr w:type="spellEnd"/>
          </w:p>
          <w:p w:rsidR="00F1218E" w:rsidRPr="004E4994" w:rsidRDefault="00156A5D" w:rsidP="00156A5D">
            <w:pPr>
              <w:jc w:val="center"/>
            </w:pPr>
            <w:proofErr w:type="spellStart"/>
            <w:r w:rsidRPr="004E4994">
              <w:lastRenderedPageBreak/>
              <w:t>пальный</w:t>
            </w:r>
            <w:proofErr w:type="spellEnd"/>
            <w:r w:rsidRPr="004E4994">
              <w:t xml:space="preserve"> район»</w:t>
            </w:r>
          </w:p>
        </w:tc>
        <w:tc>
          <w:tcPr>
            <w:tcW w:w="1134" w:type="dxa"/>
            <w:tcBorders>
              <w:left w:val="single" w:sz="4" w:space="0" w:color="auto"/>
              <w:bottom w:val="single" w:sz="4" w:space="0" w:color="auto"/>
              <w:right w:val="single" w:sz="4" w:space="0" w:color="auto"/>
            </w:tcBorders>
          </w:tcPr>
          <w:p w:rsidR="00F1218E" w:rsidRPr="00B55869" w:rsidRDefault="00317F35" w:rsidP="00D43992">
            <w:r>
              <w:lastRenderedPageBreak/>
              <w:t>2200,0</w:t>
            </w:r>
          </w:p>
        </w:tc>
        <w:tc>
          <w:tcPr>
            <w:tcW w:w="1128" w:type="dxa"/>
            <w:tcBorders>
              <w:left w:val="single" w:sz="4" w:space="0" w:color="auto"/>
              <w:bottom w:val="single" w:sz="4" w:space="0" w:color="auto"/>
              <w:right w:val="single" w:sz="4" w:space="0" w:color="auto"/>
            </w:tcBorders>
          </w:tcPr>
          <w:p w:rsidR="00F1218E" w:rsidRDefault="00317F35" w:rsidP="00FE20AB">
            <w:pPr>
              <w:jc w:val="center"/>
            </w:pPr>
            <w:r>
              <w:t>2200,0</w:t>
            </w:r>
          </w:p>
        </w:tc>
        <w:tc>
          <w:tcPr>
            <w:tcW w:w="715" w:type="dxa"/>
            <w:tcBorders>
              <w:left w:val="single" w:sz="4" w:space="0" w:color="auto"/>
              <w:bottom w:val="single" w:sz="4" w:space="0" w:color="auto"/>
              <w:right w:val="single" w:sz="4" w:space="0" w:color="auto"/>
            </w:tcBorders>
          </w:tcPr>
          <w:p w:rsidR="00F1218E" w:rsidRDefault="00317F35" w:rsidP="00D43992">
            <w:pPr>
              <w:jc w:val="center"/>
            </w:pPr>
            <w:r>
              <w:t>10</w:t>
            </w:r>
            <w:r w:rsidR="00FE20AB">
              <w:t>0</w:t>
            </w:r>
          </w:p>
        </w:tc>
        <w:tc>
          <w:tcPr>
            <w:tcW w:w="992" w:type="dxa"/>
            <w:tcBorders>
              <w:left w:val="single" w:sz="4" w:space="0" w:color="auto"/>
              <w:bottom w:val="single" w:sz="4" w:space="0" w:color="auto"/>
              <w:right w:val="single" w:sz="4" w:space="0" w:color="auto"/>
            </w:tcBorders>
          </w:tcPr>
          <w:p w:rsidR="00F1218E" w:rsidRDefault="00FE20AB" w:rsidP="00D43992">
            <w:pPr>
              <w:jc w:val="center"/>
            </w:pPr>
            <w:r>
              <w:t>0</w:t>
            </w:r>
          </w:p>
        </w:tc>
        <w:tc>
          <w:tcPr>
            <w:tcW w:w="1134" w:type="dxa"/>
            <w:tcBorders>
              <w:left w:val="single" w:sz="4" w:space="0" w:color="auto"/>
              <w:bottom w:val="single" w:sz="4" w:space="0" w:color="auto"/>
              <w:right w:val="single" w:sz="4" w:space="0" w:color="auto"/>
            </w:tcBorders>
          </w:tcPr>
          <w:p w:rsidR="00F1218E" w:rsidRDefault="00FE20AB" w:rsidP="00D43992">
            <w:pPr>
              <w:jc w:val="center"/>
            </w:pPr>
            <w:r>
              <w:t>0</w:t>
            </w:r>
          </w:p>
        </w:tc>
        <w:tc>
          <w:tcPr>
            <w:tcW w:w="1134" w:type="dxa"/>
            <w:tcBorders>
              <w:left w:val="single" w:sz="4" w:space="0" w:color="auto"/>
              <w:bottom w:val="single" w:sz="4" w:space="0" w:color="auto"/>
              <w:right w:val="single" w:sz="4" w:space="0" w:color="auto"/>
            </w:tcBorders>
          </w:tcPr>
          <w:p w:rsidR="00F1218E" w:rsidRDefault="00FE20AB" w:rsidP="00D43992">
            <w:pPr>
              <w:jc w:val="center"/>
            </w:pPr>
            <w:r>
              <w:t>0</w:t>
            </w:r>
          </w:p>
        </w:tc>
        <w:tc>
          <w:tcPr>
            <w:tcW w:w="1134" w:type="dxa"/>
            <w:tcBorders>
              <w:left w:val="single" w:sz="4" w:space="0" w:color="auto"/>
              <w:bottom w:val="single" w:sz="4" w:space="0" w:color="auto"/>
              <w:right w:val="single" w:sz="4" w:space="0" w:color="auto"/>
            </w:tcBorders>
          </w:tcPr>
          <w:p w:rsidR="00F1218E" w:rsidRDefault="00FE20AB" w:rsidP="00D43992">
            <w:pPr>
              <w:jc w:val="center"/>
            </w:pPr>
            <w:r>
              <w:t>0</w:t>
            </w:r>
          </w:p>
        </w:tc>
        <w:tc>
          <w:tcPr>
            <w:tcW w:w="1134" w:type="dxa"/>
            <w:tcBorders>
              <w:left w:val="single" w:sz="4" w:space="0" w:color="auto"/>
              <w:bottom w:val="single" w:sz="4" w:space="0" w:color="auto"/>
              <w:right w:val="single" w:sz="4" w:space="0" w:color="auto"/>
            </w:tcBorders>
          </w:tcPr>
          <w:p w:rsidR="00F1218E" w:rsidRDefault="00317F35" w:rsidP="00D43992">
            <w:r>
              <w:t>2200,0</w:t>
            </w:r>
          </w:p>
        </w:tc>
        <w:tc>
          <w:tcPr>
            <w:tcW w:w="1134" w:type="dxa"/>
            <w:tcBorders>
              <w:left w:val="single" w:sz="4" w:space="0" w:color="auto"/>
              <w:bottom w:val="single" w:sz="4" w:space="0" w:color="auto"/>
              <w:right w:val="single" w:sz="4" w:space="0" w:color="auto"/>
            </w:tcBorders>
          </w:tcPr>
          <w:p w:rsidR="00F1218E" w:rsidRDefault="00317F35" w:rsidP="008C0DCE">
            <w:pPr>
              <w:jc w:val="center"/>
            </w:pPr>
            <w:r>
              <w:t>220</w:t>
            </w:r>
            <w:r w:rsidR="008C0DCE">
              <w:t>0</w:t>
            </w:r>
            <w:r>
              <w:t>,0</w:t>
            </w:r>
          </w:p>
        </w:tc>
        <w:tc>
          <w:tcPr>
            <w:tcW w:w="1134" w:type="dxa"/>
            <w:tcBorders>
              <w:left w:val="single" w:sz="4" w:space="0" w:color="auto"/>
              <w:bottom w:val="single" w:sz="4" w:space="0" w:color="auto"/>
              <w:right w:val="single" w:sz="4" w:space="0" w:color="auto"/>
            </w:tcBorders>
          </w:tcPr>
          <w:p w:rsidR="00F1218E" w:rsidRDefault="00317F35" w:rsidP="00D43992">
            <w:pPr>
              <w:jc w:val="center"/>
            </w:pPr>
            <w:r>
              <w:t>2200,0</w:t>
            </w:r>
          </w:p>
        </w:tc>
        <w:tc>
          <w:tcPr>
            <w:tcW w:w="1984" w:type="dxa"/>
            <w:tcBorders>
              <w:left w:val="single" w:sz="4" w:space="0" w:color="auto"/>
              <w:bottom w:val="single" w:sz="4" w:space="0" w:color="auto"/>
              <w:right w:val="single" w:sz="4" w:space="0" w:color="auto"/>
            </w:tcBorders>
          </w:tcPr>
          <w:p w:rsidR="00F1218E" w:rsidRPr="00F20776" w:rsidRDefault="00317F35" w:rsidP="00317F35">
            <w:pPr>
              <w:rPr>
                <w:sz w:val="20"/>
                <w:szCs w:val="20"/>
              </w:rPr>
            </w:pPr>
            <w:r>
              <w:rPr>
                <w:sz w:val="20"/>
                <w:szCs w:val="20"/>
              </w:rPr>
              <w:t>Подготовлен проект на строительство станции холодной водоочистки в д. Кузнецово, МО «</w:t>
            </w:r>
            <w:proofErr w:type="spellStart"/>
            <w:r>
              <w:rPr>
                <w:sz w:val="20"/>
                <w:szCs w:val="20"/>
              </w:rPr>
              <w:t>Емецкое</w:t>
            </w:r>
            <w:proofErr w:type="spellEnd"/>
            <w:r>
              <w:rPr>
                <w:sz w:val="20"/>
                <w:szCs w:val="20"/>
              </w:rPr>
              <w:t xml:space="preserve">» Получено </w:t>
            </w:r>
            <w:r>
              <w:rPr>
                <w:sz w:val="20"/>
                <w:szCs w:val="20"/>
              </w:rPr>
              <w:lastRenderedPageBreak/>
              <w:t>заключение государственной экспертизы.</w:t>
            </w:r>
          </w:p>
        </w:tc>
      </w:tr>
      <w:tr w:rsidR="004D7C8E" w:rsidRPr="008572D9" w:rsidTr="00AC76EC">
        <w:trPr>
          <w:tblCellSpacing w:w="5" w:type="nil"/>
        </w:trPr>
        <w:tc>
          <w:tcPr>
            <w:tcW w:w="1849" w:type="dxa"/>
            <w:tcBorders>
              <w:left w:val="single" w:sz="4" w:space="0" w:color="auto"/>
              <w:bottom w:val="single" w:sz="4" w:space="0" w:color="auto"/>
              <w:right w:val="single" w:sz="4" w:space="0" w:color="auto"/>
            </w:tcBorders>
          </w:tcPr>
          <w:p w:rsidR="004D7C8E" w:rsidRDefault="004D7C8E" w:rsidP="00FE20AB">
            <w:pPr>
              <w:pStyle w:val="ConsPlusCell"/>
            </w:pPr>
            <w:r>
              <w:lastRenderedPageBreak/>
              <w:t xml:space="preserve">20. </w:t>
            </w:r>
            <w:r w:rsidR="009F17C6" w:rsidRPr="009F17C6">
              <w:t xml:space="preserve">Подготовка и утверждение проекта планировки территории д. </w:t>
            </w:r>
            <w:proofErr w:type="spellStart"/>
            <w:r w:rsidR="003F3E9B">
              <w:t>Антониево-Сийский</w:t>
            </w:r>
            <w:proofErr w:type="spellEnd"/>
            <w:r w:rsidR="003F3E9B">
              <w:t xml:space="preserve"> Монастырь МО «</w:t>
            </w:r>
            <w:proofErr w:type="spellStart"/>
            <w:r w:rsidR="003F3E9B">
              <w:t>Емецкое</w:t>
            </w:r>
            <w:proofErr w:type="spellEnd"/>
            <w:r w:rsidR="003F3E9B">
              <w:t>»</w:t>
            </w:r>
          </w:p>
        </w:tc>
        <w:tc>
          <w:tcPr>
            <w:tcW w:w="1418" w:type="dxa"/>
            <w:tcBorders>
              <w:left w:val="single" w:sz="4" w:space="0" w:color="auto"/>
              <w:bottom w:val="single" w:sz="4" w:space="0" w:color="auto"/>
              <w:right w:val="single" w:sz="4" w:space="0" w:color="auto"/>
            </w:tcBorders>
          </w:tcPr>
          <w:p w:rsidR="004D7C8E" w:rsidRPr="004E4994" w:rsidRDefault="00120496" w:rsidP="00120496">
            <w:pPr>
              <w:jc w:val="center"/>
            </w:pPr>
            <w:r w:rsidRPr="00C974C3">
              <w:t>администрация МО «Холмогорский</w:t>
            </w:r>
            <w:r>
              <w:t xml:space="preserve"> муниципальный район»</w:t>
            </w:r>
          </w:p>
        </w:tc>
        <w:tc>
          <w:tcPr>
            <w:tcW w:w="1134" w:type="dxa"/>
            <w:tcBorders>
              <w:left w:val="single" w:sz="4" w:space="0" w:color="auto"/>
              <w:bottom w:val="single" w:sz="4" w:space="0" w:color="auto"/>
              <w:right w:val="single" w:sz="4" w:space="0" w:color="auto"/>
            </w:tcBorders>
          </w:tcPr>
          <w:p w:rsidR="004D7C8E" w:rsidRPr="004D7C8E" w:rsidRDefault="009F17C6" w:rsidP="007C2AFC">
            <w:pPr>
              <w:jc w:val="center"/>
              <w:rPr>
                <w:sz w:val="20"/>
                <w:szCs w:val="20"/>
              </w:rPr>
            </w:pPr>
            <w:r>
              <w:rPr>
                <w:sz w:val="20"/>
                <w:szCs w:val="20"/>
              </w:rPr>
              <w:t>475,0</w:t>
            </w:r>
          </w:p>
        </w:tc>
        <w:tc>
          <w:tcPr>
            <w:tcW w:w="1128" w:type="dxa"/>
            <w:tcBorders>
              <w:left w:val="single" w:sz="4" w:space="0" w:color="auto"/>
              <w:bottom w:val="single" w:sz="4" w:space="0" w:color="auto"/>
              <w:right w:val="single" w:sz="4" w:space="0" w:color="auto"/>
            </w:tcBorders>
          </w:tcPr>
          <w:p w:rsidR="004D7C8E" w:rsidRPr="004D7C8E" w:rsidRDefault="00317F35" w:rsidP="00001B16">
            <w:pPr>
              <w:jc w:val="center"/>
              <w:rPr>
                <w:sz w:val="20"/>
                <w:szCs w:val="20"/>
              </w:rPr>
            </w:pPr>
            <w:r>
              <w:rPr>
                <w:sz w:val="20"/>
                <w:szCs w:val="20"/>
              </w:rPr>
              <w:t>475,0</w:t>
            </w:r>
          </w:p>
        </w:tc>
        <w:tc>
          <w:tcPr>
            <w:tcW w:w="715" w:type="dxa"/>
            <w:tcBorders>
              <w:left w:val="single" w:sz="4" w:space="0" w:color="auto"/>
              <w:bottom w:val="single" w:sz="4" w:space="0" w:color="auto"/>
              <w:right w:val="single" w:sz="4" w:space="0" w:color="auto"/>
            </w:tcBorders>
          </w:tcPr>
          <w:p w:rsidR="004D7C8E" w:rsidRPr="004D7C8E" w:rsidRDefault="00317F35" w:rsidP="00D43992">
            <w:pPr>
              <w:jc w:val="center"/>
              <w:rPr>
                <w:sz w:val="20"/>
                <w:szCs w:val="20"/>
              </w:rPr>
            </w:pPr>
            <w:r>
              <w:rPr>
                <w:sz w:val="20"/>
                <w:szCs w:val="20"/>
              </w:rPr>
              <w:t>10</w:t>
            </w:r>
            <w:r w:rsidR="00001B16">
              <w:rPr>
                <w:sz w:val="20"/>
                <w:szCs w:val="20"/>
              </w:rPr>
              <w:t>0</w:t>
            </w:r>
          </w:p>
        </w:tc>
        <w:tc>
          <w:tcPr>
            <w:tcW w:w="992" w:type="dxa"/>
            <w:tcBorders>
              <w:left w:val="single" w:sz="4" w:space="0" w:color="auto"/>
              <w:bottom w:val="single" w:sz="4" w:space="0" w:color="auto"/>
              <w:right w:val="single" w:sz="4" w:space="0" w:color="auto"/>
            </w:tcBorders>
          </w:tcPr>
          <w:p w:rsidR="004D7C8E" w:rsidRPr="004D7C8E" w:rsidRDefault="009F17C6"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4D7C8E" w:rsidRPr="004D7C8E" w:rsidRDefault="009F17C6"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4D7C8E" w:rsidRPr="004D7C8E" w:rsidRDefault="009F17C6"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4D7C8E" w:rsidRPr="004D7C8E" w:rsidRDefault="009F17C6"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4D7C8E" w:rsidRPr="004D7C8E" w:rsidRDefault="009F17C6" w:rsidP="00D43992">
            <w:pPr>
              <w:rPr>
                <w:sz w:val="20"/>
                <w:szCs w:val="20"/>
              </w:rPr>
            </w:pPr>
            <w:r>
              <w:rPr>
                <w:sz w:val="20"/>
                <w:szCs w:val="20"/>
              </w:rPr>
              <w:t>475,0</w:t>
            </w:r>
          </w:p>
        </w:tc>
        <w:tc>
          <w:tcPr>
            <w:tcW w:w="1134" w:type="dxa"/>
            <w:tcBorders>
              <w:left w:val="single" w:sz="4" w:space="0" w:color="auto"/>
              <w:bottom w:val="single" w:sz="4" w:space="0" w:color="auto"/>
              <w:right w:val="single" w:sz="4" w:space="0" w:color="auto"/>
            </w:tcBorders>
          </w:tcPr>
          <w:p w:rsidR="004D7C8E" w:rsidRPr="004D7C8E" w:rsidRDefault="00317F35" w:rsidP="00001B16">
            <w:pPr>
              <w:jc w:val="center"/>
              <w:rPr>
                <w:sz w:val="20"/>
                <w:szCs w:val="20"/>
              </w:rPr>
            </w:pPr>
            <w:r>
              <w:rPr>
                <w:sz w:val="20"/>
                <w:szCs w:val="20"/>
              </w:rPr>
              <w:t>475,0</w:t>
            </w:r>
          </w:p>
        </w:tc>
        <w:tc>
          <w:tcPr>
            <w:tcW w:w="1134" w:type="dxa"/>
            <w:tcBorders>
              <w:left w:val="single" w:sz="4" w:space="0" w:color="auto"/>
              <w:bottom w:val="single" w:sz="4" w:space="0" w:color="auto"/>
              <w:right w:val="single" w:sz="4" w:space="0" w:color="auto"/>
            </w:tcBorders>
          </w:tcPr>
          <w:p w:rsidR="004D7C8E" w:rsidRPr="004D7C8E" w:rsidRDefault="00317F35" w:rsidP="00D43992">
            <w:pPr>
              <w:jc w:val="center"/>
              <w:rPr>
                <w:sz w:val="20"/>
                <w:szCs w:val="20"/>
              </w:rPr>
            </w:pPr>
            <w:r>
              <w:rPr>
                <w:sz w:val="20"/>
                <w:szCs w:val="20"/>
              </w:rPr>
              <w:t>475,0</w:t>
            </w:r>
          </w:p>
        </w:tc>
        <w:tc>
          <w:tcPr>
            <w:tcW w:w="1984" w:type="dxa"/>
            <w:tcBorders>
              <w:left w:val="single" w:sz="4" w:space="0" w:color="auto"/>
              <w:bottom w:val="single" w:sz="4" w:space="0" w:color="auto"/>
              <w:right w:val="single" w:sz="4" w:space="0" w:color="auto"/>
            </w:tcBorders>
          </w:tcPr>
          <w:p w:rsidR="004D7C8E" w:rsidRPr="004D7C8E" w:rsidRDefault="00317F35" w:rsidP="00120496">
            <w:pPr>
              <w:rPr>
                <w:sz w:val="20"/>
                <w:szCs w:val="20"/>
              </w:rPr>
            </w:pPr>
            <w:r>
              <w:rPr>
                <w:sz w:val="20"/>
                <w:szCs w:val="20"/>
              </w:rPr>
              <w:t>Выполнена документация  по планировке территори</w:t>
            </w:r>
            <w:proofErr w:type="gramStart"/>
            <w:r>
              <w:rPr>
                <w:sz w:val="20"/>
                <w:szCs w:val="20"/>
              </w:rPr>
              <w:t>и-</w:t>
            </w:r>
            <w:proofErr w:type="gramEnd"/>
            <w:r>
              <w:rPr>
                <w:sz w:val="20"/>
                <w:szCs w:val="20"/>
              </w:rPr>
              <w:t xml:space="preserve"> проект планировки и проект межевания  д. </w:t>
            </w:r>
            <w:proofErr w:type="spellStart"/>
            <w:r>
              <w:rPr>
                <w:sz w:val="20"/>
                <w:szCs w:val="20"/>
              </w:rPr>
              <w:t>Антониево-Сийский</w:t>
            </w:r>
            <w:proofErr w:type="spellEnd"/>
            <w:r>
              <w:rPr>
                <w:sz w:val="20"/>
                <w:szCs w:val="20"/>
              </w:rPr>
              <w:t xml:space="preserve"> Монастырь  МО «</w:t>
            </w:r>
            <w:proofErr w:type="spellStart"/>
            <w:r>
              <w:rPr>
                <w:sz w:val="20"/>
                <w:szCs w:val="20"/>
              </w:rPr>
              <w:t>Емецкое</w:t>
            </w:r>
            <w:proofErr w:type="spellEnd"/>
            <w:r>
              <w:rPr>
                <w:sz w:val="20"/>
                <w:szCs w:val="20"/>
              </w:rPr>
              <w:t xml:space="preserve">» в </w:t>
            </w:r>
            <w:proofErr w:type="spellStart"/>
            <w:r>
              <w:rPr>
                <w:sz w:val="20"/>
                <w:szCs w:val="20"/>
              </w:rPr>
              <w:t>соответсвии</w:t>
            </w:r>
            <w:proofErr w:type="spellEnd"/>
            <w:r>
              <w:rPr>
                <w:sz w:val="20"/>
                <w:szCs w:val="20"/>
              </w:rPr>
              <w:t xml:space="preserve"> с контрактом.</w:t>
            </w:r>
          </w:p>
        </w:tc>
      </w:tr>
      <w:tr w:rsidR="004D7C8E" w:rsidRPr="008572D9" w:rsidTr="00AC76EC">
        <w:trPr>
          <w:tblCellSpacing w:w="5" w:type="nil"/>
        </w:trPr>
        <w:tc>
          <w:tcPr>
            <w:tcW w:w="1849" w:type="dxa"/>
            <w:tcBorders>
              <w:left w:val="single" w:sz="4" w:space="0" w:color="auto"/>
              <w:bottom w:val="single" w:sz="4" w:space="0" w:color="auto"/>
              <w:right w:val="single" w:sz="4" w:space="0" w:color="auto"/>
            </w:tcBorders>
          </w:tcPr>
          <w:p w:rsidR="004D7C8E" w:rsidRDefault="004D7C8E" w:rsidP="00FE20AB">
            <w:pPr>
              <w:pStyle w:val="ConsPlusCell"/>
            </w:pPr>
            <w:r>
              <w:t>21</w:t>
            </w:r>
            <w:r w:rsidR="009F17C6">
              <w:t xml:space="preserve">. </w:t>
            </w:r>
            <w:r w:rsidR="009F17C6" w:rsidRPr="009F17C6">
              <w:t>Реализация мероприятий в сфере обращения с отходами производства и потребления, в том числе с твердыми коммунальными отходами</w:t>
            </w:r>
          </w:p>
          <w:p w:rsidR="003F3E9B" w:rsidRDefault="003F3E9B" w:rsidP="00FE20AB">
            <w:pPr>
              <w:pStyle w:val="ConsPlusCell"/>
            </w:pPr>
          </w:p>
        </w:tc>
        <w:tc>
          <w:tcPr>
            <w:tcW w:w="1418" w:type="dxa"/>
            <w:tcBorders>
              <w:left w:val="single" w:sz="4" w:space="0" w:color="auto"/>
              <w:bottom w:val="single" w:sz="4" w:space="0" w:color="auto"/>
              <w:right w:val="single" w:sz="4" w:space="0" w:color="auto"/>
            </w:tcBorders>
          </w:tcPr>
          <w:p w:rsidR="00120496" w:rsidRPr="00C974C3" w:rsidRDefault="00120496" w:rsidP="00120496">
            <w:pPr>
              <w:jc w:val="center"/>
            </w:pPr>
            <w:r w:rsidRPr="00C974C3">
              <w:t>администрация МО «Холмогорски</w:t>
            </w:r>
            <w:r>
              <w:t>й муниципальный район»</w:t>
            </w:r>
          </w:p>
          <w:p w:rsidR="004D7C8E" w:rsidRPr="004E4994" w:rsidRDefault="004D7C8E" w:rsidP="007C2AFC">
            <w:pPr>
              <w:jc w:val="center"/>
            </w:pPr>
          </w:p>
        </w:tc>
        <w:tc>
          <w:tcPr>
            <w:tcW w:w="1134" w:type="dxa"/>
            <w:tcBorders>
              <w:left w:val="single" w:sz="4" w:space="0" w:color="auto"/>
              <w:bottom w:val="single" w:sz="4" w:space="0" w:color="auto"/>
              <w:right w:val="single" w:sz="4" w:space="0" w:color="auto"/>
            </w:tcBorders>
          </w:tcPr>
          <w:p w:rsidR="004D7C8E" w:rsidRPr="003F3E9B" w:rsidRDefault="00317F35" w:rsidP="007C2AFC">
            <w:pPr>
              <w:jc w:val="center"/>
              <w:rPr>
                <w:sz w:val="18"/>
                <w:szCs w:val="18"/>
              </w:rPr>
            </w:pPr>
            <w:r w:rsidRPr="003F3E9B">
              <w:rPr>
                <w:sz w:val="18"/>
                <w:szCs w:val="18"/>
              </w:rPr>
              <w:t>13976,03543</w:t>
            </w:r>
          </w:p>
        </w:tc>
        <w:tc>
          <w:tcPr>
            <w:tcW w:w="1128" w:type="dxa"/>
            <w:tcBorders>
              <w:left w:val="single" w:sz="4" w:space="0" w:color="auto"/>
              <w:bottom w:val="single" w:sz="4" w:space="0" w:color="auto"/>
              <w:right w:val="single" w:sz="4" w:space="0" w:color="auto"/>
            </w:tcBorders>
          </w:tcPr>
          <w:p w:rsidR="004D7C8E" w:rsidRPr="003F3E9B" w:rsidRDefault="00317F35" w:rsidP="009F17C6">
            <w:pPr>
              <w:jc w:val="center"/>
              <w:rPr>
                <w:sz w:val="18"/>
                <w:szCs w:val="18"/>
              </w:rPr>
            </w:pPr>
            <w:r w:rsidRPr="003F3E9B">
              <w:rPr>
                <w:sz w:val="18"/>
                <w:szCs w:val="18"/>
              </w:rPr>
              <w:t>13478,92112</w:t>
            </w:r>
          </w:p>
        </w:tc>
        <w:tc>
          <w:tcPr>
            <w:tcW w:w="715" w:type="dxa"/>
            <w:tcBorders>
              <w:left w:val="single" w:sz="4" w:space="0" w:color="auto"/>
              <w:bottom w:val="single" w:sz="4" w:space="0" w:color="auto"/>
              <w:right w:val="single" w:sz="4" w:space="0" w:color="auto"/>
            </w:tcBorders>
          </w:tcPr>
          <w:p w:rsidR="004D7C8E" w:rsidRPr="004D7C8E" w:rsidRDefault="006E0A89" w:rsidP="00D43992">
            <w:pPr>
              <w:jc w:val="center"/>
              <w:rPr>
                <w:sz w:val="20"/>
                <w:szCs w:val="20"/>
              </w:rPr>
            </w:pPr>
            <w:r>
              <w:rPr>
                <w:sz w:val="20"/>
                <w:szCs w:val="20"/>
              </w:rPr>
              <w:t>96,4</w:t>
            </w:r>
          </w:p>
        </w:tc>
        <w:tc>
          <w:tcPr>
            <w:tcW w:w="992" w:type="dxa"/>
            <w:tcBorders>
              <w:left w:val="single" w:sz="4" w:space="0" w:color="auto"/>
              <w:bottom w:val="single" w:sz="4" w:space="0" w:color="auto"/>
              <w:right w:val="single" w:sz="4" w:space="0" w:color="auto"/>
            </w:tcBorders>
          </w:tcPr>
          <w:p w:rsidR="004D7C8E" w:rsidRPr="004D7C8E" w:rsidRDefault="00001B16"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4D7C8E" w:rsidRPr="004D7C8E" w:rsidRDefault="00001B16"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4D7C8E" w:rsidRPr="003F3E9B" w:rsidRDefault="006E0A89" w:rsidP="00D43992">
            <w:pPr>
              <w:jc w:val="center"/>
              <w:rPr>
                <w:sz w:val="18"/>
                <w:szCs w:val="18"/>
              </w:rPr>
            </w:pPr>
            <w:r w:rsidRPr="003F3E9B">
              <w:rPr>
                <w:sz w:val="18"/>
                <w:szCs w:val="18"/>
              </w:rPr>
              <w:t>10858,03543</w:t>
            </w:r>
          </w:p>
        </w:tc>
        <w:tc>
          <w:tcPr>
            <w:tcW w:w="1134" w:type="dxa"/>
            <w:tcBorders>
              <w:left w:val="single" w:sz="4" w:space="0" w:color="auto"/>
              <w:bottom w:val="single" w:sz="4" w:space="0" w:color="auto"/>
              <w:right w:val="single" w:sz="4" w:space="0" w:color="auto"/>
            </w:tcBorders>
          </w:tcPr>
          <w:p w:rsidR="004D7C8E" w:rsidRPr="003F3E9B" w:rsidRDefault="006E0A89" w:rsidP="00D43992">
            <w:pPr>
              <w:jc w:val="center"/>
              <w:rPr>
                <w:sz w:val="18"/>
                <w:szCs w:val="18"/>
              </w:rPr>
            </w:pPr>
            <w:r w:rsidRPr="003F3E9B">
              <w:rPr>
                <w:sz w:val="18"/>
                <w:szCs w:val="18"/>
              </w:rPr>
              <w:t>10782,80522</w:t>
            </w:r>
          </w:p>
        </w:tc>
        <w:tc>
          <w:tcPr>
            <w:tcW w:w="1134" w:type="dxa"/>
            <w:tcBorders>
              <w:left w:val="single" w:sz="4" w:space="0" w:color="auto"/>
              <w:bottom w:val="single" w:sz="4" w:space="0" w:color="auto"/>
              <w:right w:val="single" w:sz="4" w:space="0" w:color="auto"/>
            </w:tcBorders>
          </w:tcPr>
          <w:p w:rsidR="004D7C8E" w:rsidRPr="004D7C8E" w:rsidRDefault="006E0A89" w:rsidP="00D43992">
            <w:pPr>
              <w:rPr>
                <w:sz w:val="20"/>
                <w:szCs w:val="20"/>
              </w:rPr>
            </w:pPr>
            <w:r>
              <w:rPr>
                <w:sz w:val="20"/>
                <w:szCs w:val="20"/>
              </w:rPr>
              <w:t>3118,0</w:t>
            </w:r>
          </w:p>
        </w:tc>
        <w:tc>
          <w:tcPr>
            <w:tcW w:w="1134" w:type="dxa"/>
            <w:tcBorders>
              <w:left w:val="single" w:sz="4" w:space="0" w:color="auto"/>
              <w:bottom w:val="single" w:sz="4" w:space="0" w:color="auto"/>
              <w:right w:val="single" w:sz="4" w:space="0" w:color="auto"/>
            </w:tcBorders>
          </w:tcPr>
          <w:p w:rsidR="004D7C8E" w:rsidRPr="004D7C8E" w:rsidRDefault="006E0A89" w:rsidP="00120496">
            <w:pPr>
              <w:jc w:val="center"/>
              <w:rPr>
                <w:sz w:val="20"/>
                <w:szCs w:val="20"/>
              </w:rPr>
            </w:pPr>
            <w:r>
              <w:rPr>
                <w:sz w:val="20"/>
                <w:szCs w:val="20"/>
              </w:rPr>
              <w:t>2696,1159</w:t>
            </w:r>
          </w:p>
        </w:tc>
        <w:tc>
          <w:tcPr>
            <w:tcW w:w="1134" w:type="dxa"/>
            <w:tcBorders>
              <w:left w:val="single" w:sz="4" w:space="0" w:color="auto"/>
              <w:bottom w:val="single" w:sz="4" w:space="0" w:color="auto"/>
              <w:right w:val="single" w:sz="4" w:space="0" w:color="auto"/>
            </w:tcBorders>
          </w:tcPr>
          <w:p w:rsidR="004D7C8E" w:rsidRPr="003F3E9B" w:rsidRDefault="006E0A89" w:rsidP="00D43992">
            <w:pPr>
              <w:jc w:val="center"/>
              <w:rPr>
                <w:sz w:val="18"/>
                <w:szCs w:val="18"/>
              </w:rPr>
            </w:pPr>
            <w:r w:rsidRPr="003F3E9B">
              <w:rPr>
                <w:sz w:val="18"/>
                <w:szCs w:val="18"/>
              </w:rPr>
              <w:t>13478,92112</w:t>
            </w:r>
          </w:p>
        </w:tc>
        <w:tc>
          <w:tcPr>
            <w:tcW w:w="1984" w:type="dxa"/>
            <w:tcBorders>
              <w:left w:val="single" w:sz="4" w:space="0" w:color="auto"/>
              <w:bottom w:val="single" w:sz="4" w:space="0" w:color="auto"/>
              <w:right w:val="single" w:sz="4" w:space="0" w:color="auto"/>
            </w:tcBorders>
          </w:tcPr>
          <w:p w:rsidR="004D7C8E" w:rsidRPr="004D7C8E" w:rsidRDefault="006E0A89" w:rsidP="00FC0E45">
            <w:pPr>
              <w:rPr>
                <w:sz w:val="20"/>
                <w:szCs w:val="20"/>
              </w:rPr>
            </w:pPr>
            <w:r>
              <w:rPr>
                <w:sz w:val="20"/>
                <w:szCs w:val="20"/>
              </w:rPr>
              <w:t>Строительство контейнерных площадок и приобретение контейнеров. Экономия в результате торгов.</w:t>
            </w:r>
          </w:p>
        </w:tc>
      </w:tr>
      <w:tr w:rsidR="004D7C8E" w:rsidRPr="008572D9" w:rsidTr="00AC76EC">
        <w:trPr>
          <w:tblCellSpacing w:w="5" w:type="nil"/>
        </w:trPr>
        <w:tc>
          <w:tcPr>
            <w:tcW w:w="1849" w:type="dxa"/>
            <w:tcBorders>
              <w:left w:val="single" w:sz="4" w:space="0" w:color="auto"/>
              <w:bottom w:val="single" w:sz="4" w:space="0" w:color="auto"/>
              <w:right w:val="single" w:sz="4" w:space="0" w:color="auto"/>
            </w:tcBorders>
          </w:tcPr>
          <w:p w:rsidR="004D7C8E" w:rsidRDefault="004D7C8E" w:rsidP="00EA330A">
            <w:pPr>
              <w:pStyle w:val="ConsPlusCell"/>
              <w:jc w:val="both"/>
            </w:pPr>
            <w:r>
              <w:lastRenderedPageBreak/>
              <w:t>22.</w:t>
            </w:r>
            <w:r w:rsidR="009F17C6">
              <w:t xml:space="preserve"> </w:t>
            </w:r>
            <w:r w:rsidR="009F17C6" w:rsidRPr="009F17C6">
              <w:t>Ремонт зданий муниципальных учреждений культуры</w:t>
            </w:r>
          </w:p>
        </w:tc>
        <w:tc>
          <w:tcPr>
            <w:tcW w:w="1418" w:type="dxa"/>
            <w:tcBorders>
              <w:left w:val="single" w:sz="4" w:space="0" w:color="auto"/>
              <w:bottom w:val="single" w:sz="4" w:space="0" w:color="auto"/>
              <w:right w:val="single" w:sz="4" w:space="0" w:color="auto"/>
            </w:tcBorders>
          </w:tcPr>
          <w:p w:rsidR="008450E6" w:rsidRDefault="008450E6" w:rsidP="008450E6">
            <w:pPr>
              <w:jc w:val="center"/>
            </w:pPr>
            <w:r>
              <w:t>МКУК</w:t>
            </w:r>
          </w:p>
          <w:p w:rsidR="008450E6" w:rsidRDefault="008450E6" w:rsidP="008450E6">
            <w:pPr>
              <w:jc w:val="center"/>
            </w:pPr>
            <w:proofErr w:type="spellStart"/>
            <w:proofErr w:type="gramStart"/>
            <w:r>
              <w:t>Холмогорс</w:t>
            </w:r>
            <w:proofErr w:type="spellEnd"/>
            <w:r w:rsidR="003F3E9B">
              <w:t xml:space="preserve"> </w:t>
            </w:r>
            <w:r>
              <w:t>кая</w:t>
            </w:r>
            <w:proofErr w:type="gramEnd"/>
            <w:r>
              <w:t xml:space="preserve"> ЦКС</w:t>
            </w:r>
          </w:p>
          <w:p w:rsidR="004D7C8E" w:rsidRPr="004E4994" w:rsidRDefault="004D7C8E" w:rsidP="007C2AFC">
            <w:pPr>
              <w:jc w:val="center"/>
            </w:pPr>
          </w:p>
        </w:tc>
        <w:tc>
          <w:tcPr>
            <w:tcW w:w="1134" w:type="dxa"/>
            <w:tcBorders>
              <w:left w:val="single" w:sz="4" w:space="0" w:color="auto"/>
              <w:bottom w:val="single" w:sz="4" w:space="0" w:color="auto"/>
              <w:right w:val="single" w:sz="4" w:space="0" w:color="auto"/>
            </w:tcBorders>
          </w:tcPr>
          <w:p w:rsidR="004D7C8E" w:rsidRPr="004D7C8E" w:rsidRDefault="000E20B3" w:rsidP="007C2AFC">
            <w:pPr>
              <w:jc w:val="center"/>
              <w:rPr>
                <w:sz w:val="20"/>
                <w:szCs w:val="20"/>
              </w:rPr>
            </w:pPr>
            <w:r>
              <w:rPr>
                <w:sz w:val="20"/>
                <w:szCs w:val="20"/>
              </w:rPr>
              <w:t>1277,58355</w:t>
            </w:r>
          </w:p>
        </w:tc>
        <w:tc>
          <w:tcPr>
            <w:tcW w:w="1128" w:type="dxa"/>
            <w:tcBorders>
              <w:left w:val="single" w:sz="4" w:space="0" w:color="auto"/>
              <w:bottom w:val="single" w:sz="4" w:space="0" w:color="auto"/>
              <w:right w:val="single" w:sz="4" w:space="0" w:color="auto"/>
            </w:tcBorders>
          </w:tcPr>
          <w:p w:rsidR="004D7C8E" w:rsidRPr="004D7C8E" w:rsidRDefault="000E20B3" w:rsidP="00001B16">
            <w:pPr>
              <w:rPr>
                <w:sz w:val="20"/>
                <w:szCs w:val="20"/>
              </w:rPr>
            </w:pPr>
            <w:r>
              <w:rPr>
                <w:sz w:val="20"/>
                <w:szCs w:val="20"/>
              </w:rPr>
              <w:t>1277,58355</w:t>
            </w:r>
          </w:p>
        </w:tc>
        <w:tc>
          <w:tcPr>
            <w:tcW w:w="715" w:type="dxa"/>
            <w:tcBorders>
              <w:left w:val="single" w:sz="4" w:space="0" w:color="auto"/>
              <w:bottom w:val="single" w:sz="4" w:space="0" w:color="auto"/>
              <w:right w:val="single" w:sz="4" w:space="0" w:color="auto"/>
            </w:tcBorders>
          </w:tcPr>
          <w:p w:rsidR="004D7C8E" w:rsidRPr="004D7C8E" w:rsidRDefault="000E20B3" w:rsidP="00D43992">
            <w:pPr>
              <w:jc w:val="center"/>
              <w:rPr>
                <w:sz w:val="20"/>
                <w:szCs w:val="20"/>
              </w:rPr>
            </w:pPr>
            <w:r>
              <w:rPr>
                <w:sz w:val="20"/>
                <w:szCs w:val="20"/>
              </w:rPr>
              <w:t>100</w:t>
            </w:r>
          </w:p>
        </w:tc>
        <w:tc>
          <w:tcPr>
            <w:tcW w:w="992" w:type="dxa"/>
            <w:tcBorders>
              <w:left w:val="single" w:sz="4" w:space="0" w:color="auto"/>
              <w:bottom w:val="single" w:sz="4" w:space="0" w:color="auto"/>
              <w:right w:val="single" w:sz="4" w:space="0" w:color="auto"/>
            </w:tcBorders>
          </w:tcPr>
          <w:p w:rsidR="004D7C8E" w:rsidRPr="004D7C8E" w:rsidRDefault="00001B16"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4D7C8E" w:rsidRPr="004D7C8E" w:rsidRDefault="00001B16"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4D7C8E" w:rsidRPr="004D7C8E" w:rsidRDefault="000E20B3"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4D7C8E" w:rsidRPr="004D7C8E" w:rsidRDefault="000E20B3"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4D7C8E" w:rsidRPr="004D7C8E" w:rsidRDefault="000E20B3" w:rsidP="00D43992">
            <w:pPr>
              <w:rPr>
                <w:sz w:val="20"/>
                <w:szCs w:val="20"/>
              </w:rPr>
            </w:pPr>
            <w:r>
              <w:rPr>
                <w:sz w:val="20"/>
                <w:szCs w:val="20"/>
              </w:rPr>
              <w:t>1277,58355</w:t>
            </w:r>
          </w:p>
        </w:tc>
        <w:tc>
          <w:tcPr>
            <w:tcW w:w="1134" w:type="dxa"/>
            <w:tcBorders>
              <w:left w:val="single" w:sz="4" w:space="0" w:color="auto"/>
              <w:bottom w:val="single" w:sz="4" w:space="0" w:color="auto"/>
              <w:right w:val="single" w:sz="4" w:space="0" w:color="auto"/>
            </w:tcBorders>
          </w:tcPr>
          <w:p w:rsidR="004D7C8E" w:rsidRPr="004D7C8E" w:rsidRDefault="000E20B3" w:rsidP="00D43992">
            <w:pPr>
              <w:rPr>
                <w:sz w:val="20"/>
                <w:szCs w:val="20"/>
              </w:rPr>
            </w:pPr>
            <w:r>
              <w:rPr>
                <w:sz w:val="20"/>
                <w:szCs w:val="20"/>
              </w:rPr>
              <w:t>1277,58355</w:t>
            </w:r>
          </w:p>
        </w:tc>
        <w:tc>
          <w:tcPr>
            <w:tcW w:w="1134" w:type="dxa"/>
            <w:tcBorders>
              <w:left w:val="single" w:sz="4" w:space="0" w:color="auto"/>
              <w:bottom w:val="single" w:sz="4" w:space="0" w:color="auto"/>
              <w:right w:val="single" w:sz="4" w:space="0" w:color="auto"/>
            </w:tcBorders>
          </w:tcPr>
          <w:p w:rsidR="004D7C8E" w:rsidRPr="004D7C8E" w:rsidRDefault="000E20B3" w:rsidP="00D43992">
            <w:pPr>
              <w:jc w:val="center"/>
              <w:rPr>
                <w:sz w:val="20"/>
                <w:szCs w:val="20"/>
              </w:rPr>
            </w:pPr>
            <w:r>
              <w:rPr>
                <w:sz w:val="20"/>
                <w:szCs w:val="20"/>
              </w:rPr>
              <w:t>1277,58355</w:t>
            </w:r>
          </w:p>
        </w:tc>
        <w:tc>
          <w:tcPr>
            <w:tcW w:w="1984" w:type="dxa"/>
            <w:tcBorders>
              <w:left w:val="single" w:sz="4" w:space="0" w:color="auto"/>
              <w:bottom w:val="single" w:sz="4" w:space="0" w:color="auto"/>
              <w:right w:val="single" w:sz="4" w:space="0" w:color="auto"/>
            </w:tcBorders>
          </w:tcPr>
          <w:p w:rsidR="008D2A02" w:rsidRPr="0067769C" w:rsidRDefault="000E20B3" w:rsidP="000E20B3">
            <w:pPr>
              <w:rPr>
                <w:sz w:val="22"/>
                <w:szCs w:val="22"/>
              </w:rPr>
            </w:pPr>
            <w:r w:rsidRPr="0067769C">
              <w:rPr>
                <w:sz w:val="22"/>
                <w:szCs w:val="22"/>
              </w:rPr>
              <w:t xml:space="preserve">Выполнены работы по ремонту библиотеки п. </w:t>
            </w:r>
            <w:proofErr w:type="spellStart"/>
            <w:r w:rsidRPr="0067769C">
              <w:rPr>
                <w:sz w:val="22"/>
                <w:szCs w:val="22"/>
              </w:rPr>
              <w:t>Брин</w:t>
            </w:r>
            <w:proofErr w:type="spellEnd"/>
            <w:r w:rsidRPr="0067769C">
              <w:rPr>
                <w:sz w:val="22"/>
                <w:szCs w:val="22"/>
              </w:rPr>
              <w:t xml:space="preserve">-Наволок,  здания музея М.В. Ломоносова в с. </w:t>
            </w:r>
            <w:proofErr w:type="spellStart"/>
            <w:r w:rsidRPr="0067769C">
              <w:rPr>
                <w:sz w:val="22"/>
                <w:szCs w:val="22"/>
              </w:rPr>
              <w:t>Ломоносово</w:t>
            </w:r>
            <w:proofErr w:type="spellEnd"/>
            <w:r w:rsidRPr="0067769C">
              <w:rPr>
                <w:sz w:val="22"/>
                <w:szCs w:val="22"/>
              </w:rPr>
              <w:t xml:space="preserve">, здания </w:t>
            </w:r>
            <w:proofErr w:type="spellStart"/>
            <w:r w:rsidRPr="0067769C">
              <w:rPr>
                <w:sz w:val="22"/>
                <w:szCs w:val="22"/>
              </w:rPr>
              <w:t>Емецкого</w:t>
            </w:r>
            <w:proofErr w:type="spellEnd"/>
            <w:r w:rsidRPr="0067769C">
              <w:rPr>
                <w:sz w:val="22"/>
                <w:szCs w:val="22"/>
              </w:rPr>
              <w:t xml:space="preserve"> музея </w:t>
            </w:r>
            <w:proofErr w:type="gramStart"/>
            <w:r w:rsidRPr="0067769C">
              <w:rPr>
                <w:sz w:val="22"/>
                <w:szCs w:val="22"/>
              </w:rPr>
              <w:t>в</w:t>
            </w:r>
            <w:proofErr w:type="gramEnd"/>
            <w:r w:rsidRPr="0067769C">
              <w:rPr>
                <w:sz w:val="22"/>
                <w:szCs w:val="22"/>
              </w:rPr>
              <w:t xml:space="preserve"> с. Емецк</w:t>
            </w:r>
            <w:r w:rsidR="008D2A02" w:rsidRPr="0067769C">
              <w:rPr>
                <w:sz w:val="22"/>
                <w:szCs w:val="22"/>
              </w:rPr>
              <w:t>.</w:t>
            </w:r>
          </w:p>
          <w:p w:rsidR="000E20B3" w:rsidRPr="0067769C" w:rsidRDefault="000E20B3" w:rsidP="000E20B3">
            <w:pPr>
              <w:rPr>
                <w:sz w:val="22"/>
                <w:szCs w:val="22"/>
              </w:rPr>
            </w:pPr>
          </w:p>
        </w:tc>
      </w:tr>
      <w:tr w:rsidR="008450E6" w:rsidRPr="008572D9" w:rsidTr="00AC76EC">
        <w:trPr>
          <w:tblCellSpacing w:w="5" w:type="nil"/>
        </w:trPr>
        <w:tc>
          <w:tcPr>
            <w:tcW w:w="1849" w:type="dxa"/>
            <w:tcBorders>
              <w:left w:val="single" w:sz="4" w:space="0" w:color="auto"/>
              <w:bottom w:val="single" w:sz="4" w:space="0" w:color="auto"/>
              <w:right w:val="single" w:sz="4" w:space="0" w:color="auto"/>
            </w:tcBorders>
          </w:tcPr>
          <w:p w:rsidR="008450E6" w:rsidRDefault="008450E6" w:rsidP="00FE20AB">
            <w:pPr>
              <w:pStyle w:val="ConsPlusCell"/>
              <w:rPr>
                <w:sz w:val="22"/>
                <w:szCs w:val="22"/>
              </w:rPr>
            </w:pPr>
            <w:r>
              <w:t xml:space="preserve">26. </w:t>
            </w:r>
            <w:proofErr w:type="gramStart"/>
            <w:r w:rsidRPr="008D2A02">
              <w:rPr>
                <w:sz w:val="22"/>
                <w:szCs w:val="22"/>
              </w:rPr>
              <w:t>Капитальный ремонт муниципальных учреждений культуры и укрепление материально-технической базы в планируемых к вводу в эксплуатацию зданий муниципальных учреждений культурно-досугового типа</w:t>
            </w:r>
            <w:proofErr w:type="gramEnd"/>
          </w:p>
          <w:p w:rsidR="0067769C" w:rsidRDefault="0067769C" w:rsidP="00FE20AB">
            <w:pPr>
              <w:pStyle w:val="ConsPlusCell"/>
            </w:pPr>
          </w:p>
        </w:tc>
        <w:tc>
          <w:tcPr>
            <w:tcW w:w="1418" w:type="dxa"/>
            <w:tcBorders>
              <w:left w:val="single" w:sz="4" w:space="0" w:color="auto"/>
              <w:bottom w:val="single" w:sz="4" w:space="0" w:color="auto"/>
              <w:right w:val="single" w:sz="4" w:space="0" w:color="auto"/>
            </w:tcBorders>
          </w:tcPr>
          <w:p w:rsidR="008450E6" w:rsidRDefault="008450E6" w:rsidP="008450E6">
            <w:pPr>
              <w:jc w:val="center"/>
            </w:pPr>
            <w:r>
              <w:t>МКУК</w:t>
            </w:r>
          </w:p>
          <w:p w:rsidR="008450E6" w:rsidRDefault="008450E6" w:rsidP="008450E6">
            <w:pPr>
              <w:jc w:val="center"/>
            </w:pPr>
            <w:proofErr w:type="spellStart"/>
            <w:proofErr w:type="gramStart"/>
            <w:r>
              <w:t>Холмогорс</w:t>
            </w:r>
            <w:proofErr w:type="spellEnd"/>
            <w:r w:rsidR="0067769C">
              <w:t xml:space="preserve"> </w:t>
            </w:r>
            <w:r>
              <w:t>кая</w:t>
            </w:r>
            <w:proofErr w:type="gramEnd"/>
            <w:r>
              <w:t xml:space="preserve"> ЦКС</w:t>
            </w:r>
          </w:p>
        </w:tc>
        <w:tc>
          <w:tcPr>
            <w:tcW w:w="1134" w:type="dxa"/>
            <w:tcBorders>
              <w:left w:val="single" w:sz="4" w:space="0" w:color="auto"/>
              <w:bottom w:val="single" w:sz="4" w:space="0" w:color="auto"/>
              <w:right w:val="single" w:sz="4" w:space="0" w:color="auto"/>
            </w:tcBorders>
          </w:tcPr>
          <w:p w:rsidR="008450E6" w:rsidRPr="004D7C8E" w:rsidRDefault="008450E6" w:rsidP="007C2AFC">
            <w:pPr>
              <w:jc w:val="center"/>
              <w:rPr>
                <w:sz w:val="20"/>
                <w:szCs w:val="20"/>
              </w:rPr>
            </w:pPr>
            <w:r>
              <w:rPr>
                <w:sz w:val="20"/>
                <w:szCs w:val="20"/>
              </w:rPr>
              <w:t>11930,6</w:t>
            </w:r>
          </w:p>
        </w:tc>
        <w:tc>
          <w:tcPr>
            <w:tcW w:w="1128" w:type="dxa"/>
            <w:tcBorders>
              <w:left w:val="single" w:sz="4" w:space="0" w:color="auto"/>
              <w:bottom w:val="single" w:sz="4" w:space="0" w:color="auto"/>
              <w:right w:val="single" w:sz="4" w:space="0" w:color="auto"/>
            </w:tcBorders>
          </w:tcPr>
          <w:p w:rsidR="008450E6" w:rsidRPr="004D7C8E" w:rsidRDefault="000E20B3" w:rsidP="00D43992">
            <w:pPr>
              <w:rPr>
                <w:sz w:val="20"/>
                <w:szCs w:val="20"/>
              </w:rPr>
            </w:pPr>
            <w:r>
              <w:rPr>
                <w:sz w:val="20"/>
                <w:szCs w:val="20"/>
              </w:rPr>
              <w:t>11930,6</w:t>
            </w:r>
          </w:p>
        </w:tc>
        <w:tc>
          <w:tcPr>
            <w:tcW w:w="715" w:type="dxa"/>
            <w:tcBorders>
              <w:left w:val="single" w:sz="4" w:space="0" w:color="auto"/>
              <w:bottom w:val="single" w:sz="4" w:space="0" w:color="auto"/>
              <w:right w:val="single" w:sz="4" w:space="0" w:color="auto"/>
            </w:tcBorders>
          </w:tcPr>
          <w:p w:rsidR="008450E6" w:rsidRPr="004D7C8E" w:rsidRDefault="000E20B3" w:rsidP="00D43992">
            <w:pPr>
              <w:jc w:val="center"/>
              <w:rPr>
                <w:sz w:val="20"/>
                <w:szCs w:val="20"/>
              </w:rPr>
            </w:pPr>
            <w:r>
              <w:rPr>
                <w:sz w:val="20"/>
                <w:szCs w:val="20"/>
              </w:rPr>
              <w:t>10</w:t>
            </w:r>
            <w:r w:rsidR="008450E6">
              <w:rPr>
                <w:sz w:val="20"/>
                <w:szCs w:val="20"/>
              </w:rPr>
              <w:t>0</w:t>
            </w:r>
          </w:p>
        </w:tc>
        <w:tc>
          <w:tcPr>
            <w:tcW w:w="992" w:type="dxa"/>
            <w:tcBorders>
              <w:left w:val="single" w:sz="4" w:space="0" w:color="auto"/>
              <w:bottom w:val="single" w:sz="4" w:space="0" w:color="auto"/>
              <w:right w:val="single" w:sz="4" w:space="0" w:color="auto"/>
            </w:tcBorders>
          </w:tcPr>
          <w:p w:rsidR="008450E6" w:rsidRPr="004D7C8E" w:rsidRDefault="008450E6"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8450E6" w:rsidRPr="004D7C8E" w:rsidRDefault="008450E6"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8450E6" w:rsidRPr="004D7C8E" w:rsidRDefault="008450E6"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8450E6" w:rsidRPr="004D7C8E" w:rsidRDefault="008450E6"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8450E6" w:rsidRPr="004D7C8E" w:rsidRDefault="008450E6" w:rsidP="00D43992">
            <w:pPr>
              <w:rPr>
                <w:sz w:val="20"/>
                <w:szCs w:val="20"/>
              </w:rPr>
            </w:pPr>
            <w:r>
              <w:rPr>
                <w:sz w:val="20"/>
                <w:szCs w:val="20"/>
              </w:rPr>
              <w:t>11930,6</w:t>
            </w:r>
          </w:p>
        </w:tc>
        <w:tc>
          <w:tcPr>
            <w:tcW w:w="1134" w:type="dxa"/>
            <w:tcBorders>
              <w:left w:val="single" w:sz="4" w:space="0" w:color="auto"/>
              <w:bottom w:val="single" w:sz="4" w:space="0" w:color="auto"/>
              <w:right w:val="single" w:sz="4" w:space="0" w:color="auto"/>
            </w:tcBorders>
          </w:tcPr>
          <w:p w:rsidR="008450E6" w:rsidRPr="004D7C8E" w:rsidRDefault="000E20B3" w:rsidP="00AE4C97">
            <w:pPr>
              <w:jc w:val="center"/>
              <w:rPr>
                <w:sz w:val="20"/>
                <w:szCs w:val="20"/>
              </w:rPr>
            </w:pPr>
            <w:r>
              <w:rPr>
                <w:sz w:val="20"/>
                <w:szCs w:val="20"/>
              </w:rPr>
              <w:t>11930,6</w:t>
            </w:r>
          </w:p>
        </w:tc>
        <w:tc>
          <w:tcPr>
            <w:tcW w:w="1134" w:type="dxa"/>
            <w:tcBorders>
              <w:left w:val="single" w:sz="4" w:space="0" w:color="auto"/>
              <w:bottom w:val="single" w:sz="4" w:space="0" w:color="auto"/>
              <w:right w:val="single" w:sz="4" w:space="0" w:color="auto"/>
            </w:tcBorders>
          </w:tcPr>
          <w:p w:rsidR="008450E6" w:rsidRPr="004D7C8E" w:rsidRDefault="000E20B3" w:rsidP="000E20B3">
            <w:pPr>
              <w:jc w:val="center"/>
              <w:rPr>
                <w:sz w:val="20"/>
                <w:szCs w:val="20"/>
              </w:rPr>
            </w:pPr>
            <w:r>
              <w:rPr>
                <w:sz w:val="20"/>
                <w:szCs w:val="20"/>
              </w:rPr>
              <w:t>11930,6</w:t>
            </w:r>
          </w:p>
        </w:tc>
        <w:tc>
          <w:tcPr>
            <w:tcW w:w="1984" w:type="dxa"/>
            <w:tcBorders>
              <w:left w:val="single" w:sz="4" w:space="0" w:color="auto"/>
              <w:bottom w:val="single" w:sz="4" w:space="0" w:color="auto"/>
              <w:right w:val="single" w:sz="4" w:space="0" w:color="auto"/>
            </w:tcBorders>
          </w:tcPr>
          <w:p w:rsidR="008450E6" w:rsidRPr="0067769C" w:rsidRDefault="00D150A2" w:rsidP="00D43992">
            <w:pPr>
              <w:rPr>
                <w:sz w:val="22"/>
                <w:szCs w:val="22"/>
              </w:rPr>
            </w:pPr>
            <w:r w:rsidRPr="0067769C">
              <w:rPr>
                <w:sz w:val="22"/>
                <w:szCs w:val="22"/>
              </w:rPr>
              <w:t xml:space="preserve">Выполнены работы по ремонту клубов: в д. Пятково МО «Матигорское», в д. </w:t>
            </w:r>
            <w:proofErr w:type="spellStart"/>
            <w:r w:rsidRPr="0067769C">
              <w:rPr>
                <w:sz w:val="22"/>
                <w:szCs w:val="22"/>
              </w:rPr>
              <w:t>Харлово</w:t>
            </w:r>
            <w:proofErr w:type="spellEnd"/>
            <w:r w:rsidRPr="0067769C">
              <w:rPr>
                <w:sz w:val="22"/>
                <w:szCs w:val="22"/>
              </w:rPr>
              <w:t xml:space="preserve"> МО «Матигорское», в д. </w:t>
            </w:r>
            <w:proofErr w:type="spellStart"/>
            <w:r w:rsidRPr="0067769C">
              <w:rPr>
                <w:sz w:val="22"/>
                <w:szCs w:val="22"/>
              </w:rPr>
              <w:t>Хомяковская</w:t>
            </w:r>
            <w:proofErr w:type="spellEnd"/>
            <w:r w:rsidRPr="0067769C">
              <w:rPr>
                <w:sz w:val="22"/>
                <w:szCs w:val="22"/>
              </w:rPr>
              <w:t xml:space="preserve"> МО «</w:t>
            </w:r>
            <w:proofErr w:type="spellStart"/>
            <w:r w:rsidRPr="0067769C">
              <w:rPr>
                <w:sz w:val="22"/>
                <w:szCs w:val="22"/>
              </w:rPr>
              <w:t>Койдокурское</w:t>
            </w:r>
            <w:proofErr w:type="spellEnd"/>
            <w:r w:rsidRPr="0067769C">
              <w:rPr>
                <w:sz w:val="22"/>
                <w:szCs w:val="22"/>
              </w:rPr>
              <w:t>».</w:t>
            </w:r>
          </w:p>
        </w:tc>
      </w:tr>
      <w:tr w:rsidR="00D150A2" w:rsidRPr="008572D9" w:rsidTr="00AC76EC">
        <w:trPr>
          <w:tblCellSpacing w:w="5" w:type="nil"/>
        </w:trPr>
        <w:tc>
          <w:tcPr>
            <w:tcW w:w="1849" w:type="dxa"/>
            <w:tcBorders>
              <w:left w:val="single" w:sz="4" w:space="0" w:color="auto"/>
              <w:bottom w:val="single" w:sz="4" w:space="0" w:color="auto"/>
              <w:right w:val="single" w:sz="4" w:space="0" w:color="auto"/>
            </w:tcBorders>
          </w:tcPr>
          <w:p w:rsidR="00D150A2" w:rsidRDefault="00D150A2" w:rsidP="00FE20AB">
            <w:pPr>
              <w:pStyle w:val="ConsPlusCell"/>
            </w:pPr>
            <w:r>
              <w:lastRenderedPageBreak/>
              <w:t xml:space="preserve">27. </w:t>
            </w:r>
            <w:proofErr w:type="spellStart"/>
            <w:proofErr w:type="gramStart"/>
            <w:r>
              <w:t>Приобрете</w:t>
            </w:r>
            <w:proofErr w:type="spellEnd"/>
            <w:r w:rsidR="00EA330A">
              <w:t xml:space="preserve"> </w:t>
            </w:r>
            <w:proofErr w:type="spellStart"/>
            <w:r>
              <w:t>ние</w:t>
            </w:r>
            <w:proofErr w:type="spellEnd"/>
            <w:proofErr w:type="gramEnd"/>
            <w:r>
              <w:t xml:space="preserve"> резервных источников питания на объекты первой категории</w:t>
            </w:r>
          </w:p>
        </w:tc>
        <w:tc>
          <w:tcPr>
            <w:tcW w:w="1418" w:type="dxa"/>
            <w:tcBorders>
              <w:left w:val="single" w:sz="4" w:space="0" w:color="auto"/>
              <w:bottom w:val="single" w:sz="4" w:space="0" w:color="auto"/>
              <w:right w:val="single" w:sz="4" w:space="0" w:color="auto"/>
            </w:tcBorders>
          </w:tcPr>
          <w:p w:rsidR="00D150A2" w:rsidRDefault="00D150A2" w:rsidP="000C675F">
            <w:pPr>
              <w:jc w:val="center"/>
            </w:pPr>
            <w:r>
              <w:t>администрация МО «Холмогорский муниципальный район»</w:t>
            </w:r>
          </w:p>
        </w:tc>
        <w:tc>
          <w:tcPr>
            <w:tcW w:w="1134" w:type="dxa"/>
            <w:tcBorders>
              <w:left w:val="single" w:sz="4" w:space="0" w:color="auto"/>
              <w:bottom w:val="single" w:sz="4" w:space="0" w:color="auto"/>
              <w:right w:val="single" w:sz="4" w:space="0" w:color="auto"/>
            </w:tcBorders>
          </w:tcPr>
          <w:p w:rsidR="00D150A2" w:rsidRDefault="00C15607" w:rsidP="007C2AFC">
            <w:pPr>
              <w:jc w:val="center"/>
              <w:rPr>
                <w:sz w:val="20"/>
                <w:szCs w:val="20"/>
              </w:rPr>
            </w:pPr>
            <w:r>
              <w:rPr>
                <w:sz w:val="20"/>
                <w:szCs w:val="20"/>
              </w:rPr>
              <w:t>600,0</w:t>
            </w:r>
          </w:p>
        </w:tc>
        <w:tc>
          <w:tcPr>
            <w:tcW w:w="1128" w:type="dxa"/>
            <w:tcBorders>
              <w:left w:val="single" w:sz="4" w:space="0" w:color="auto"/>
              <w:bottom w:val="single" w:sz="4" w:space="0" w:color="auto"/>
              <w:right w:val="single" w:sz="4" w:space="0" w:color="auto"/>
            </w:tcBorders>
          </w:tcPr>
          <w:p w:rsidR="00D150A2" w:rsidRDefault="00C15607" w:rsidP="00D43992">
            <w:pPr>
              <w:rPr>
                <w:sz w:val="20"/>
                <w:szCs w:val="20"/>
              </w:rPr>
            </w:pPr>
            <w:r>
              <w:rPr>
                <w:sz w:val="20"/>
                <w:szCs w:val="20"/>
              </w:rPr>
              <w:t>597,0</w:t>
            </w:r>
          </w:p>
        </w:tc>
        <w:tc>
          <w:tcPr>
            <w:tcW w:w="715" w:type="dxa"/>
            <w:tcBorders>
              <w:left w:val="single" w:sz="4" w:space="0" w:color="auto"/>
              <w:bottom w:val="single" w:sz="4" w:space="0" w:color="auto"/>
              <w:right w:val="single" w:sz="4" w:space="0" w:color="auto"/>
            </w:tcBorders>
          </w:tcPr>
          <w:p w:rsidR="00D150A2" w:rsidRDefault="00C15607" w:rsidP="00D43992">
            <w:pPr>
              <w:jc w:val="center"/>
              <w:rPr>
                <w:sz w:val="20"/>
                <w:szCs w:val="20"/>
              </w:rPr>
            </w:pPr>
            <w:r>
              <w:rPr>
                <w:sz w:val="20"/>
                <w:szCs w:val="20"/>
              </w:rPr>
              <w:t>99,5</w:t>
            </w:r>
          </w:p>
        </w:tc>
        <w:tc>
          <w:tcPr>
            <w:tcW w:w="992" w:type="dxa"/>
            <w:tcBorders>
              <w:left w:val="single" w:sz="4" w:space="0" w:color="auto"/>
              <w:bottom w:val="single" w:sz="4" w:space="0" w:color="auto"/>
              <w:right w:val="single" w:sz="4" w:space="0" w:color="auto"/>
            </w:tcBorders>
          </w:tcPr>
          <w:p w:rsidR="00D150A2" w:rsidRDefault="00C15607"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C15607"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C15607"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C15607"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C15607" w:rsidP="00D43992">
            <w:pPr>
              <w:rPr>
                <w:sz w:val="20"/>
                <w:szCs w:val="20"/>
              </w:rPr>
            </w:pPr>
            <w:r>
              <w:rPr>
                <w:sz w:val="20"/>
                <w:szCs w:val="20"/>
              </w:rPr>
              <w:t xml:space="preserve"> 600,0</w:t>
            </w:r>
          </w:p>
        </w:tc>
        <w:tc>
          <w:tcPr>
            <w:tcW w:w="1134" w:type="dxa"/>
            <w:tcBorders>
              <w:left w:val="single" w:sz="4" w:space="0" w:color="auto"/>
              <w:bottom w:val="single" w:sz="4" w:space="0" w:color="auto"/>
              <w:right w:val="single" w:sz="4" w:space="0" w:color="auto"/>
            </w:tcBorders>
          </w:tcPr>
          <w:p w:rsidR="00D150A2" w:rsidRDefault="00C15607" w:rsidP="00AE4C97">
            <w:pPr>
              <w:jc w:val="center"/>
              <w:rPr>
                <w:sz w:val="20"/>
                <w:szCs w:val="20"/>
              </w:rPr>
            </w:pPr>
            <w:r>
              <w:rPr>
                <w:sz w:val="20"/>
                <w:szCs w:val="20"/>
              </w:rPr>
              <w:t>597,0</w:t>
            </w:r>
          </w:p>
        </w:tc>
        <w:tc>
          <w:tcPr>
            <w:tcW w:w="1134" w:type="dxa"/>
            <w:tcBorders>
              <w:left w:val="single" w:sz="4" w:space="0" w:color="auto"/>
              <w:bottom w:val="single" w:sz="4" w:space="0" w:color="auto"/>
              <w:right w:val="single" w:sz="4" w:space="0" w:color="auto"/>
            </w:tcBorders>
          </w:tcPr>
          <w:p w:rsidR="00D150A2" w:rsidRDefault="00C15607" w:rsidP="000E20B3">
            <w:pPr>
              <w:jc w:val="center"/>
              <w:rPr>
                <w:sz w:val="20"/>
                <w:szCs w:val="20"/>
              </w:rPr>
            </w:pPr>
            <w:r>
              <w:rPr>
                <w:sz w:val="20"/>
                <w:szCs w:val="20"/>
              </w:rPr>
              <w:t>597,0</w:t>
            </w:r>
          </w:p>
        </w:tc>
        <w:tc>
          <w:tcPr>
            <w:tcW w:w="1984" w:type="dxa"/>
            <w:tcBorders>
              <w:left w:val="single" w:sz="4" w:space="0" w:color="auto"/>
              <w:bottom w:val="single" w:sz="4" w:space="0" w:color="auto"/>
              <w:right w:val="single" w:sz="4" w:space="0" w:color="auto"/>
            </w:tcBorders>
          </w:tcPr>
          <w:p w:rsidR="00D150A2" w:rsidRPr="000C675F" w:rsidRDefault="00C13005" w:rsidP="00D43992">
            <w:pPr>
              <w:rPr>
                <w:sz w:val="22"/>
                <w:szCs w:val="22"/>
              </w:rPr>
            </w:pPr>
            <w:proofErr w:type="gramStart"/>
            <w:r w:rsidRPr="000C675F">
              <w:rPr>
                <w:sz w:val="22"/>
                <w:szCs w:val="22"/>
              </w:rPr>
              <w:t>Приобретены</w:t>
            </w:r>
            <w:proofErr w:type="gramEnd"/>
            <w:r w:rsidRPr="000C675F">
              <w:rPr>
                <w:sz w:val="22"/>
                <w:szCs w:val="22"/>
              </w:rPr>
              <w:t xml:space="preserve"> дизель-генераторы в котельную </w:t>
            </w:r>
            <w:r w:rsidR="006D49B3">
              <w:rPr>
                <w:sz w:val="22"/>
                <w:szCs w:val="22"/>
              </w:rPr>
              <w:t xml:space="preserve">                   </w:t>
            </w:r>
            <w:r w:rsidRPr="000C675F">
              <w:rPr>
                <w:sz w:val="22"/>
                <w:szCs w:val="22"/>
              </w:rPr>
              <w:t xml:space="preserve">п. Двинской. </w:t>
            </w:r>
            <w:r w:rsidR="00A151E9" w:rsidRPr="000C675F">
              <w:rPr>
                <w:sz w:val="22"/>
                <w:szCs w:val="22"/>
              </w:rPr>
              <w:t>Экономия сре</w:t>
            </w:r>
            <w:proofErr w:type="gramStart"/>
            <w:r w:rsidR="00A151E9" w:rsidRPr="000C675F">
              <w:rPr>
                <w:sz w:val="22"/>
                <w:szCs w:val="22"/>
              </w:rPr>
              <w:t>дств в р</w:t>
            </w:r>
            <w:proofErr w:type="gramEnd"/>
            <w:r w:rsidR="00A151E9" w:rsidRPr="000C675F">
              <w:rPr>
                <w:sz w:val="22"/>
                <w:szCs w:val="22"/>
              </w:rPr>
              <w:t xml:space="preserve">езультате </w:t>
            </w:r>
            <w:r w:rsidR="00FD3F49" w:rsidRPr="000C675F">
              <w:rPr>
                <w:sz w:val="22"/>
                <w:szCs w:val="22"/>
              </w:rPr>
              <w:t xml:space="preserve">проведения </w:t>
            </w:r>
            <w:r w:rsidR="00A151E9" w:rsidRPr="000C675F">
              <w:rPr>
                <w:sz w:val="22"/>
                <w:szCs w:val="22"/>
              </w:rPr>
              <w:t>торгов.</w:t>
            </w:r>
          </w:p>
        </w:tc>
      </w:tr>
      <w:tr w:rsidR="00D150A2" w:rsidRPr="008572D9" w:rsidTr="00AC76EC">
        <w:trPr>
          <w:tblCellSpacing w:w="5" w:type="nil"/>
        </w:trPr>
        <w:tc>
          <w:tcPr>
            <w:tcW w:w="1849" w:type="dxa"/>
            <w:tcBorders>
              <w:left w:val="single" w:sz="4" w:space="0" w:color="auto"/>
              <w:bottom w:val="single" w:sz="4" w:space="0" w:color="auto"/>
              <w:right w:val="single" w:sz="4" w:space="0" w:color="auto"/>
            </w:tcBorders>
          </w:tcPr>
          <w:p w:rsidR="00D150A2" w:rsidRDefault="00A151E9" w:rsidP="00FE20AB">
            <w:pPr>
              <w:pStyle w:val="ConsPlusCell"/>
            </w:pPr>
            <w:r>
              <w:t>28. Разработка схем водоснабжения и водоотведения</w:t>
            </w:r>
          </w:p>
        </w:tc>
        <w:tc>
          <w:tcPr>
            <w:tcW w:w="1418" w:type="dxa"/>
            <w:tcBorders>
              <w:left w:val="single" w:sz="4" w:space="0" w:color="auto"/>
              <w:bottom w:val="single" w:sz="4" w:space="0" w:color="auto"/>
              <w:right w:val="single" w:sz="4" w:space="0" w:color="auto"/>
            </w:tcBorders>
          </w:tcPr>
          <w:p w:rsidR="00D150A2" w:rsidRDefault="00A151E9" w:rsidP="000C675F">
            <w:pPr>
              <w:jc w:val="center"/>
            </w:pPr>
            <w:r>
              <w:t>администрация МО «Холмогорский муниципальный район»</w:t>
            </w:r>
          </w:p>
        </w:tc>
        <w:tc>
          <w:tcPr>
            <w:tcW w:w="1134" w:type="dxa"/>
            <w:tcBorders>
              <w:left w:val="single" w:sz="4" w:space="0" w:color="auto"/>
              <w:bottom w:val="single" w:sz="4" w:space="0" w:color="auto"/>
              <w:right w:val="single" w:sz="4" w:space="0" w:color="auto"/>
            </w:tcBorders>
          </w:tcPr>
          <w:p w:rsidR="00D150A2" w:rsidRDefault="00A151E9" w:rsidP="007C2AFC">
            <w:pPr>
              <w:jc w:val="center"/>
              <w:rPr>
                <w:sz w:val="20"/>
                <w:szCs w:val="20"/>
              </w:rPr>
            </w:pPr>
            <w:r>
              <w:rPr>
                <w:sz w:val="20"/>
                <w:szCs w:val="20"/>
              </w:rPr>
              <w:t>145,0</w:t>
            </w:r>
          </w:p>
        </w:tc>
        <w:tc>
          <w:tcPr>
            <w:tcW w:w="1128" w:type="dxa"/>
            <w:tcBorders>
              <w:left w:val="single" w:sz="4" w:space="0" w:color="auto"/>
              <w:bottom w:val="single" w:sz="4" w:space="0" w:color="auto"/>
              <w:right w:val="single" w:sz="4" w:space="0" w:color="auto"/>
            </w:tcBorders>
          </w:tcPr>
          <w:p w:rsidR="00D150A2" w:rsidRDefault="00A151E9" w:rsidP="00D43992">
            <w:pPr>
              <w:rPr>
                <w:sz w:val="20"/>
                <w:szCs w:val="20"/>
              </w:rPr>
            </w:pPr>
            <w:r>
              <w:rPr>
                <w:sz w:val="20"/>
                <w:szCs w:val="20"/>
              </w:rPr>
              <w:t>95,85172</w:t>
            </w:r>
          </w:p>
        </w:tc>
        <w:tc>
          <w:tcPr>
            <w:tcW w:w="715" w:type="dxa"/>
            <w:tcBorders>
              <w:left w:val="single" w:sz="4" w:space="0" w:color="auto"/>
              <w:bottom w:val="single" w:sz="4" w:space="0" w:color="auto"/>
              <w:right w:val="single" w:sz="4" w:space="0" w:color="auto"/>
            </w:tcBorders>
          </w:tcPr>
          <w:p w:rsidR="00D150A2" w:rsidRDefault="00A151E9" w:rsidP="00D43992">
            <w:pPr>
              <w:jc w:val="center"/>
              <w:rPr>
                <w:sz w:val="20"/>
                <w:szCs w:val="20"/>
              </w:rPr>
            </w:pPr>
            <w:r>
              <w:rPr>
                <w:sz w:val="20"/>
                <w:szCs w:val="20"/>
              </w:rPr>
              <w:t>66,1</w:t>
            </w:r>
          </w:p>
        </w:tc>
        <w:tc>
          <w:tcPr>
            <w:tcW w:w="992" w:type="dxa"/>
            <w:tcBorders>
              <w:left w:val="single" w:sz="4" w:space="0" w:color="auto"/>
              <w:bottom w:val="single" w:sz="4" w:space="0" w:color="auto"/>
              <w:right w:val="single" w:sz="4" w:space="0" w:color="auto"/>
            </w:tcBorders>
          </w:tcPr>
          <w:p w:rsidR="00D150A2" w:rsidRDefault="00A151E9"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A151E9"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A151E9"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A151E9"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A151E9" w:rsidP="00D43992">
            <w:pPr>
              <w:rPr>
                <w:sz w:val="20"/>
                <w:szCs w:val="20"/>
              </w:rPr>
            </w:pPr>
            <w:r>
              <w:rPr>
                <w:sz w:val="20"/>
                <w:szCs w:val="20"/>
              </w:rPr>
              <w:t>145,0</w:t>
            </w:r>
          </w:p>
        </w:tc>
        <w:tc>
          <w:tcPr>
            <w:tcW w:w="1134" w:type="dxa"/>
            <w:tcBorders>
              <w:left w:val="single" w:sz="4" w:space="0" w:color="auto"/>
              <w:bottom w:val="single" w:sz="4" w:space="0" w:color="auto"/>
              <w:right w:val="single" w:sz="4" w:space="0" w:color="auto"/>
            </w:tcBorders>
          </w:tcPr>
          <w:p w:rsidR="00D150A2" w:rsidRDefault="00A151E9" w:rsidP="00AE4C97">
            <w:pPr>
              <w:jc w:val="center"/>
              <w:rPr>
                <w:sz w:val="20"/>
                <w:szCs w:val="20"/>
              </w:rPr>
            </w:pPr>
            <w:r>
              <w:rPr>
                <w:sz w:val="20"/>
                <w:szCs w:val="20"/>
              </w:rPr>
              <w:t>95,85172</w:t>
            </w:r>
          </w:p>
        </w:tc>
        <w:tc>
          <w:tcPr>
            <w:tcW w:w="1134" w:type="dxa"/>
            <w:tcBorders>
              <w:left w:val="single" w:sz="4" w:space="0" w:color="auto"/>
              <w:bottom w:val="single" w:sz="4" w:space="0" w:color="auto"/>
              <w:right w:val="single" w:sz="4" w:space="0" w:color="auto"/>
            </w:tcBorders>
          </w:tcPr>
          <w:p w:rsidR="00D150A2" w:rsidRDefault="00A151E9" w:rsidP="000E20B3">
            <w:pPr>
              <w:jc w:val="center"/>
              <w:rPr>
                <w:sz w:val="20"/>
                <w:szCs w:val="20"/>
              </w:rPr>
            </w:pPr>
            <w:r>
              <w:rPr>
                <w:sz w:val="20"/>
                <w:szCs w:val="20"/>
              </w:rPr>
              <w:t>95,85172</w:t>
            </w:r>
          </w:p>
        </w:tc>
        <w:tc>
          <w:tcPr>
            <w:tcW w:w="1984" w:type="dxa"/>
            <w:tcBorders>
              <w:left w:val="single" w:sz="4" w:space="0" w:color="auto"/>
              <w:bottom w:val="single" w:sz="4" w:space="0" w:color="auto"/>
              <w:right w:val="single" w:sz="4" w:space="0" w:color="auto"/>
            </w:tcBorders>
          </w:tcPr>
          <w:p w:rsidR="000C675F" w:rsidRDefault="00C13005" w:rsidP="008B2E16">
            <w:pPr>
              <w:rPr>
                <w:sz w:val="22"/>
                <w:szCs w:val="22"/>
              </w:rPr>
            </w:pPr>
            <w:r w:rsidRPr="000C675F">
              <w:rPr>
                <w:sz w:val="22"/>
                <w:szCs w:val="22"/>
              </w:rPr>
              <w:t>Подготовлены схемы водоснабжения МО «</w:t>
            </w:r>
            <w:proofErr w:type="spellStart"/>
            <w:r w:rsidRPr="000C675F">
              <w:rPr>
                <w:sz w:val="22"/>
                <w:szCs w:val="22"/>
              </w:rPr>
              <w:t>Усть-Пинежское</w:t>
            </w:r>
            <w:proofErr w:type="spellEnd"/>
            <w:r w:rsidRPr="000C675F">
              <w:rPr>
                <w:sz w:val="22"/>
                <w:szCs w:val="22"/>
              </w:rPr>
              <w:t>», МО «</w:t>
            </w:r>
            <w:proofErr w:type="spellStart"/>
            <w:r w:rsidRPr="000C675F">
              <w:rPr>
                <w:sz w:val="22"/>
                <w:szCs w:val="22"/>
              </w:rPr>
              <w:t>Ухтостровское</w:t>
            </w:r>
            <w:proofErr w:type="spellEnd"/>
            <w:r w:rsidRPr="000C675F">
              <w:rPr>
                <w:sz w:val="22"/>
                <w:szCs w:val="22"/>
              </w:rPr>
              <w:t>». Экономия сре</w:t>
            </w:r>
            <w:proofErr w:type="gramStart"/>
            <w:r w:rsidRPr="000C675F">
              <w:rPr>
                <w:sz w:val="22"/>
                <w:szCs w:val="22"/>
              </w:rPr>
              <w:t>дств в р</w:t>
            </w:r>
            <w:proofErr w:type="gramEnd"/>
            <w:r w:rsidRPr="000C675F">
              <w:rPr>
                <w:sz w:val="22"/>
                <w:szCs w:val="22"/>
              </w:rPr>
              <w:t xml:space="preserve">езультате </w:t>
            </w:r>
            <w:r w:rsidR="00FD3F49" w:rsidRPr="000C675F">
              <w:rPr>
                <w:sz w:val="22"/>
                <w:szCs w:val="22"/>
              </w:rPr>
              <w:t xml:space="preserve"> проведения </w:t>
            </w:r>
            <w:r w:rsidRPr="000C675F">
              <w:rPr>
                <w:sz w:val="22"/>
                <w:szCs w:val="22"/>
              </w:rPr>
              <w:t>торгов</w:t>
            </w:r>
          </w:p>
          <w:p w:rsidR="00D150A2" w:rsidRPr="000C675F" w:rsidRDefault="00D150A2" w:rsidP="008B2E16">
            <w:pPr>
              <w:rPr>
                <w:sz w:val="22"/>
                <w:szCs w:val="22"/>
              </w:rPr>
            </w:pPr>
          </w:p>
        </w:tc>
      </w:tr>
      <w:tr w:rsidR="00D150A2" w:rsidRPr="008572D9" w:rsidTr="00AC76EC">
        <w:trPr>
          <w:tblCellSpacing w:w="5" w:type="nil"/>
        </w:trPr>
        <w:tc>
          <w:tcPr>
            <w:tcW w:w="1849" w:type="dxa"/>
            <w:tcBorders>
              <w:left w:val="single" w:sz="4" w:space="0" w:color="auto"/>
              <w:bottom w:val="single" w:sz="4" w:space="0" w:color="auto"/>
              <w:right w:val="single" w:sz="4" w:space="0" w:color="auto"/>
            </w:tcBorders>
          </w:tcPr>
          <w:p w:rsidR="00D150A2" w:rsidRDefault="00A151E9" w:rsidP="00FE20AB">
            <w:pPr>
              <w:pStyle w:val="ConsPlusCell"/>
            </w:pPr>
            <w:r>
              <w:t xml:space="preserve">29. Подготовка проектной документации на модернизацию котельной в </w:t>
            </w:r>
            <w:r w:rsidR="000C675F">
              <w:t xml:space="preserve">             </w:t>
            </w:r>
            <w:r>
              <w:t>п. Двинской МО «Двинское»</w:t>
            </w:r>
          </w:p>
          <w:p w:rsidR="000C675F" w:rsidRDefault="000C675F" w:rsidP="00FE20AB">
            <w:pPr>
              <w:pStyle w:val="ConsPlusCell"/>
            </w:pPr>
          </w:p>
        </w:tc>
        <w:tc>
          <w:tcPr>
            <w:tcW w:w="1418" w:type="dxa"/>
            <w:tcBorders>
              <w:left w:val="single" w:sz="4" w:space="0" w:color="auto"/>
              <w:bottom w:val="single" w:sz="4" w:space="0" w:color="auto"/>
              <w:right w:val="single" w:sz="4" w:space="0" w:color="auto"/>
            </w:tcBorders>
          </w:tcPr>
          <w:p w:rsidR="00D150A2" w:rsidRDefault="00A151E9" w:rsidP="000C675F">
            <w:pPr>
              <w:jc w:val="center"/>
            </w:pPr>
            <w:r>
              <w:t>администрация МО «Холмогорский муниципальный район»</w:t>
            </w:r>
          </w:p>
        </w:tc>
        <w:tc>
          <w:tcPr>
            <w:tcW w:w="1134" w:type="dxa"/>
            <w:tcBorders>
              <w:left w:val="single" w:sz="4" w:space="0" w:color="auto"/>
              <w:bottom w:val="single" w:sz="4" w:space="0" w:color="auto"/>
              <w:right w:val="single" w:sz="4" w:space="0" w:color="auto"/>
            </w:tcBorders>
          </w:tcPr>
          <w:p w:rsidR="00D150A2" w:rsidRDefault="00A151E9" w:rsidP="007C2AFC">
            <w:pPr>
              <w:jc w:val="center"/>
              <w:rPr>
                <w:sz w:val="20"/>
                <w:szCs w:val="20"/>
              </w:rPr>
            </w:pPr>
            <w:r>
              <w:rPr>
                <w:sz w:val="20"/>
                <w:szCs w:val="20"/>
              </w:rPr>
              <w:t>100,0</w:t>
            </w:r>
          </w:p>
        </w:tc>
        <w:tc>
          <w:tcPr>
            <w:tcW w:w="1128" w:type="dxa"/>
            <w:tcBorders>
              <w:left w:val="single" w:sz="4" w:space="0" w:color="auto"/>
              <w:bottom w:val="single" w:sz="4" w:space="0" w:color="auto"/>
              <w:right w:val="single" w:sz="4" w:space="0" w:color="auto"/>
            </w:tcBorders>
          </w:tcPr>
          <w:p w:rsidR="00D150A2" w:rsidRDefault="00A151E9" w:rsidP="00F32337">
            <w:pPr>
              <w:jc w:val="center"/>
              <w:rPr>
                <w:sz w:val="20"/>
                <w:szCs w:val="20"/>
              </w:rPr>
            </w:pPr>
            <w:r>
              <w:rPr>
                <w:sz w:val="20"/>
                <w:szCs w:val="20"/>
              </w:rPr>
              <w:t>0</w:t>
            </w:r>
          </w:p>
        </w:tc>
        <w:tc>
          <w:tcPr>
            <w:tcW w:w="715" w:type="dxa"/>
            <w:tcBorders>
              <w:left w:val="single" w:sz="4" w:space="0" w:color="auto"/>
              <w:bottom w:val="single" w:sz="4" w:space="0" w:color="auto"/>
              <w:right w:val="single" w:sz="4" w:space="0" w:color="auto"/>
            </w:tcBorders>
          </w:tcPr>
          <w:p w:rsidR="00D150A2" w:rsidRDefault="00A151E9" w:rsidP="00D43992">
            <w:pPr>
              <w:jc w:val="center"/>
              <w:rPr>
                <w:sz w:val="20"/>
                <w:szCs w:val="20"/>
              </w:rPr>
            </w:pPr>
            <w:r>
              <w:rPr>
                <w:sz w:val="20"/>
                <w:szCs w:val="20"/>
              </w:rPr>
              <w:t>0</w:t>
            </w:r>
          </w:p>
        </w:tc>
        <w:tc>
          <w:tcPr>
            <w:tcW w:w="992" w:type="dxa"/>
            <w:tcBorders>
              <w:left w:val="single" w:sz="4" w:space="0" w:color="auto"/>
              <w:bottom w:val="single" w:sz="4" w:space="0" w:color="auto"/>
              <w:right w:val="single" w:sz="4" w:space="0" w:color="auto"/>
            </w:tcBorders>
          </w:tcPr>
          <w:p w:rsidR="00D150A2" w:rsidRDefault="00A151E9"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A151E9"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A151E9"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A151E9"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A151E9" w:rsidP="00D43992">
            <w:pPr>
              <w:rPr>
                <w:sz w:val="20"/>
                <w:szCs w:val="20"/>
              </w:rPr>
            </w:pPr>
            <w:r>
              <w:rPr>
                <w:sz w:val="20"/>
                <w:szCs w:val="20"/>
              </w:rPr>
              <w:t>100,0</w:t>
            </w:r>
          </w:p>
        </w:tc>
        <w:tc>
          <w:tcPr>
            <w:tcW w:w="1134" w:type="dxa"/>
            <w:tcBorders>
              <w:left w:val="single" w:sz="4" w:space="0" w:color="auto"/>
              <w:bottom w:val="single" w:sz="4" w:space="0" w:color="auto"/>
              <w:right w:val="single" w:sz="4" w:space="0" w:color="auto"/>
            </w:tcBorders>
          </w:tcPr>
          <w:p w:rsidR="00D150A2" w:rsidRDefault="00A151E9" w:rsidP="00AE4C97">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A151E9" w:rsidP="000E20B3">
            <w:pPr>
              <w:jc w:val="center"/>
              <w:rPr>
                <w:sz w:val="20"/>
                <w:szCs w:val="20"/>
              </w:rPr>
            </w:pPr>
            <w:r>
              <w:rPr>
                <w:sz w:val="20"/>
                <w:szCs w:val="20"/>
              </w:rPr>
              <w:t>0</w:t>
            </w:r>
          </w:p>
        </w:tc>
        <w:tc>
          <w:tcPr>
            <w:tcW w:w="1984" w:type="dxa"/>
            <w:tcBorders>
              <w:left w:val="single" w:sz="4" w:space="0" w:color="auto"/>
              <w:bottom w:val="single" w:sz="4" w:space="0" w:color="auto"/>
              <w:right w:val="single" w:sz="4" w:space="0" w:color="auto"/>
            </w:tcBorders>
          </w:tcPr>
          <w:p w:rsidR="00D150A2" w:rsidRPr="000C675F" w:rsidRDefault="00CA4556" w:rsidP="00CA4556">
            <w:pPr>
              <w:rPr>
                <w:sz w:val="22"/>
                <w:szCs w:val="22"/>
              </w:rPr>
            </w:pPr>
            <w:r w:rsidRPr="000C675F">
              <w:rPr>
                <w:sz w:val="22"/>
                <w:szCs w:val="22"/>
              </w:rPr>
              <w:t>Не был заключен договор.</w:t>
            </w:r>
          </w:p>
        </w:tc>
      </w:tr>
      <w:tr w:rsidR="00D150A2" w:rsidRPr="008572D9" w:rsidTr="00AC76EC">
        <w:trPr>
          <w:tblCellSpacing w:w="5" w:type="nil"/>
        </w:trPr>
        <w:tc>
          <w:tcPr>
            <w:tcW w:w="1849" w:type="dxa"/>
            <w:tcBorders>
              <w:left w:val="single" w:sz="4" w:space="0" w:color="auto"/>
              <w:bottom w:val="single" w:sz="4" w:space="0" w:color="auto"/>
              <w:right w:val="single" w:sz="4" w:space="0" w:color="auto"/>
            </w:tcBorders>
          </w:tcPr>
          <w:p w:rsidR="00D150A2" w:rsidRDefault="00AB5296" w:rsidP="00332209">
            <w:pPr>
              <w:pStyle w:val="ConsPlusCell"/>
            </w:pPr>
            <w:r>
              <w:lastRenderedPageBreak/>
              <w:t>30. Создание (реконструкция) и капитальный ремонт  учреждений культурно-досугового типа в сельской местности</w:t>
            </w:r>
          </w:p>
        </w:tc>
        <w:tc>
          <w:tcPr>
            <w:tcW w:w="1418" w:type="dxa"/>
            <w:tcBorders>
              <w:left w:val="single" w:sz="4" w:space="0" w:color="auto"/>
              <w:bottom w:val="single" w:sz="4" w:space="0" w:color="auto"/>
              <w:right w:val="single" w:sz="4" w:space="0" w:color="auto"/>
            </w:tcBorders>
          </w:tcPr>
          <w:p w:rsidR="00D150A2" w:rsidRDefault="00AB5296" w:rsidP="008450E6">
            <w:pPr>
              <w:jc w:val="center"/>
            </w:pPr>
            <w:r>
              <w:t>администрация МО «Холмогорский муниципальный район»</w:t>
            </w:r>
          </w:p>
        </w:tc>
        <w:tc>
          <w:tcPr>
            <w:tcW w:w="1134" w:type="dxa"/>
            <w:tcBorders>
              <w:left w:val="single" w:sz="4" w:space="0" w:color="auto"/>
              <w:bottom w:val="single" w:sz="4" w:space="0" w:color="auto"/>
              <w:right w:val="single" w:sz="4" w:space="0" w:color="auto"/>
            </w:tcBorders>
          </w:tcPr>
          <w:p w:rsidR="00D150A2" w:rsidRDefault="00AB5296" w:rsidP="007C2AFC">
            <w:pPr>
              <w:jc w:val="center"/>
              <w:rPr>
                <w:sz w:val="20"/>
                <w:szCs w:val="20"/>
              </w:rPr>
            </w:pPr>
            <w:r>
              <w:rPr>
                <w:sz w:val="20"/>
                <w:szCs w:val="20"/>
              </w:rPr>
              <w:t>7484,834</w:t>
            </w:r>
            <w:r w:rsidR="00054BD4">
              <w:rPr>
                <w:sz w:val="20"/>
                <w:szCs w:val="20"/>
              </w:rPr>
              <w:t>76</w:t>
            </w:r>
          </w:p>
        </w:tc>
        <w:tc>
          <w:tcPr>
            <w:tcW w:w="1128" w:type="dxa"/>
            <w:tcBorders>
              <w:left w:val="single" w:sz="4" w:space="0" w:color="auto"/>
              <w:bottom w:val="single" w:sz="4" w:space="0" w:color="auto"/>
              <w:right w:val="single" w:sz="4" w:space="0" w:color="auto"/>
            </w:tcBorders>
          </w:tcPr>
          <w:p w:rsidR="00D150A2" w:rsidRDefault="00AB5296" w:rsidP="00D43992">
            <w:pPr>
              <w:rPr>
                <w:sz w:val="20"/>
                <w:szCs w:val="20"/>
              </w:rPr>
            </w:pPr>
            <w:r>
              <w:rPr>
                <w:sz w:val="20"/>
                <w:szCs w:val="20"/>
              </w:rPr>
              <w:t>7484,834</w:t>
            </w:r>
            <w:r w:rsidR="00054BD4">
              <w:rPr>
                <w:sz w:val="20"/>
                <w:szCs w:val="20"/>
              </w:rPr>
              <w:t>76</w:t>
            </w:r>
          </w:p>
        </w:tc>
        <w:tc>
          <w:tcPr>
            <w:tcW w:w="715" w:type="dxa"/>
            <w:tcBorders>
              <w:left w:val="single" w:sz="4" w:space="0" w:color="auto"/>
              <w:bottom w:val="single" w:sz="4" w:space="0" w:color="auto"/>
              <w:right w:val="single" w:sz="4" w:space="0" w:color="auto"/>
            </w:tcBorders>
          </w:tcPr>
          <w:p w:rsidR="00D150A2" w:rsidRDefault="00AB5296" w:rsidP="00D43992">
            <w:pPr>
              <w:jc w:val="center"/>
              <w:rPr>
                <w:sz w:val="20"/>
                <w:szCs w:val="20"/>
              </w:rPr>
            </w:pPr>
            <w:r>
              <w:rPr>
                <w:sz w:val="20"/>
                <w:szCs w:val="20"/>
              </w:rPr>
              <w:t>100</w:t>
            </w:r>
          </w:p>
        </w:tc>
        <w:tc>
          <w:tcPr>
            <w:tcW w:w="992" w:type="dxa"/>
            <w:tcBorders>
              <w:left w:val="single" w:sz="4" w:space="0" w:color="auto"/>
              <w:bottom w:val="single" w:sz="4" w:space="0" w:color="auto"/>
              <w:right w:val="single" w:sz="4" w:space="0" w:color="auto"/>
            </w:tcBorders>
          </w:tcPr>
          <w:p w:rsidR="00D150A2" w:rsidRDefault="00AB5296" w:rsidP="00D43992">
            <w:pPr>
              <w:jc w:val="center"/>
              <w:rPr>
                <w:sz w:val="20"/>
                <w:szCs w:val="20"/>
              </w:rPr>
            </w:pPr>
            <w:r>
              <w:rPr>
                <w:sz w:val="20"/>
                <w:szCs w:val="20"/>
              </w:rPr>
              <w:t>6668</w:t>
            </w:r>
            <w:r w:rsidR="005B3FAF">
              <w:rPr>
                <w:sz w:val="20"/>
                <w:szCs w:val="20"/>
              </w:rPr>
              <w:t>,98777</w:t>
            </w:r>
          </w:p>
        </w:tc>
        <w:tc>
          <w:tcPr>
            <w:tcW w:w="1134" w:type="dxa"/>
            <w:tcBorders>
              <w:left w:val="single" w:sz="4" w:space="0" w:color="auto"/>
              <w:bottom w:val="single" w:sz="4" w:space="0" w:color="auto"/>
              <w:right w:val="single" w:sz="4" w:space="0" w:color="auto"/>
            </w:tcBorders>
          </w:tcPr>
          <w:p w:rsidR="00D150A2" w:rsidRDefault="005B3FAF" w:rsidP="00D43992">
            <w:pPr>
              <w:jc w:val="center"/>
              <w:rPr>
                <w:sz w:val="20"/>
                <w:szCs w:val="20"/>
              </w:rPr>
            </w:pPr>
            <w:r>
              <w:rPr>
                <w:sz w:val="20"/>
                <w:szCs w:val="20"/>
              </w:rPr>
              <w:t>6668,98777</w:t>
            </w:r>
          </w:p>
        </w:tc>
        <w:tc>
          <w:tcPr>
            <w:tcW w:w="1134" w:type="dxa"/>
            <w:tcBorders>
              <w:left w:val="single" w:sz="4" w:space="0" w:color="auto"/>
              <w:bottom w:val="single" w:sz="4" w:space="0" w:color="auto"/>
              <w:right w:val="single" w:sz="4" w:space="0" w:color="auto"/>
            </w:tcBorders>
          </w:tcPr>
          <w:p w:rsidR="00D150A2" w:rsidRDefault="005B3FAF" w:rsidP="00D43992">
            <w:pPr>
              <w:jc w:val="center"/>
              <w:rPr>
                <w:sz w:val="20"/>
                <w:szCs w:val="20"/>
              </w:rPr>
            </w:pPr>
            <w:r>
              <w:rPr>
                <w:sz w:val="20"/>
                <w:szCs w:val="20"/>
              </w:rPr>
              <w:t>740,99864</w:t>
            </w:r>
          </w:p>
        </w:tc>
        <w:tc>
          <w:tcPr>
            <w:tcW w:w="1134" w:type="dxa"/>
            <w:tcBorders>
              <w:left w:val="single" w:sz="4" w:space="0" w:color="auto"/>
              <w:bottom w:val="single" w:sz="4" w:space="0" w:color="auto"/>
              <w:right w:val="single" w:sz="4" w:space="0" w:color="auto"/>
            </w:tcBorders>
          </w:tcPr>
          <w:p w:rsidR="00D150A2" w:rsidRDefault="005B3FAF" w:rsidP="00D43992">
            <w:pPr>
              <w:jc w:val="center"/>
              <w:rPr>
                <w:sz w:val="20"/>
                <w:szCs w:val="20"/>
              </w:rPr>
            </w:pPr>
            <w:r>
              <w:rPr>
                <w:sz w:val="20"/>
                <w:szCs w:val="20"/>
              </w:rPr>
              <w:t>740,99864</w:t>
            </w:r>
          </w:p>
        </w:tc>
        <w:tc>
          <w:tcPr>
            <w:tcW w:w="1134" w:type="dxa"/>
            <w:tcBorders>
              <w:left w:val="single" w:sz="4" w:space="0" w:color="auto"/>
              <w:bottom w:val="single" w:sz="4" w:space="0" w:color="auto"/>
              <w:right w:val="single" w:sz="4" w:space="0" w:color="auto"/>
            </w:tcBorders>
          </w:tcPr>
          <w:p w:rsidR="00D150A2" w:rsidRDefault="005B3FAF" w:rsidP="00D43992">
            <w:pPr>
              <w:rPr>
                <w:sz w:val="20"/>
                <w:szCs w:val="20"/>
              </w:rPr>
            </w:pPr>
            <w:r>
              <w:rPr>
                <w:sz w:val="20"/>
                <w:szCs w:val="20"/>
              </w:rPr>
              <w:t>74,84835</w:t>
            </w:r>
          </w:p>
        </w:tc>
        <w:tc>
          <w:tcPr>
            <w:tcW w:w="1134" w:type="dxa"/>
            <w:tcBorders>
              <w:left w:val="single" w:sz="4" w:space="0" w:color="auto"/>
              <w:bottom w:val="single" w:sz="4" w:space="0" w:color="auto"/>
              <w:right w:val="single" w:sz="4" w:space="0" w:color="auto"/>
            </w:tcBorders>
          </w:tcPr>
          <w:p w:rsidR="00D150A2" w:rsidRDefault="005B3FAF" w:rsidP="00AE4C97">
            <w:pPr>
              <w:jc w:val="center"/>
              <w:rPr>
                <w:sz w:val="20"/>
                <w:szCs w:val="20"/>
              </w:rPr>
            </w:pPr>
            <w:r>
              <w:rPr>
                <w:sz w:val="20"/>
                <w:szCs w:val="20"/>
              </w:rPr>
              <w:t>74,84835</w:t>
            </w:r>
          </w:p>
        </w:tc>
        <w:tc>
          <w:tcPr>
            <w:tcW w:w="1134" w:type="dxa"/>
            <w:tcBorders>
              <w:left w:val="single" w:sz="4" w:space="0" w:color="auto"/>
              <w:bottom w:val="single" w:sz="4" w:space="0" w:color="auto"/>
              <w:right w:val="single" w:sz="4" w:space="0" w:color="auto"/>
            </w:tcBorders>
          </w:tcPr>
          <w:p w:rsidR="00D150A2" w:rsidRDefault="005B3FAF" w:rsidP="000E20B3">
            <w:pPr>
              <w:jc w:val="center"/>
              <w:rPr>
                <w:sz w:val="20"/>
                <w:szCs w:val="20"/>
              </w:rPr>
            </w:pPr>
            <w:r>
              <w:rPr>
                <w:sz w:val="20"/>
                <w:szCs w:val="20"/>
              </w:rPr>
              <w:t>7484,834</w:t>
            </w:r>
          </w:p>
        </w:tc>
        <w:tc>
          <w:tcPr>
            <w:tcW w:w="1984" w:type="dxa"/>
            <w:tcBorders>
              <w:left w:val="single" w:sz="4" w:space="0" w:color="auto"/>
              <w:bottom w:val="single" w:sz="4" w:space="0" w:color="auto"/>
              <w:right w:val="single" w:sz="4" w:space="0" w:color="auto"/>
            </w:tcBorders>
          </w:tcPr>
          <w:p w:rsidR="00D150A2" w:rsidRPr="00D723BE" w:rsidRDefault="005B3FAF" w:rsidP="00D43992">
            <w:pPr>
              <w:rPr>
                <w:sz w:val="22"/>
                <w:szCs w:val="22"/>
              </w:rPr>
            </w:pPr>
            <w:r w:rsidRPr="00D723BE">
              <w:rPr>
                <w:sz w:val="22"/>
                <w:szCs w:val="22"/>
              </w:rPr>
              <w:t xml:space="preserve">Выполнены работы по ремонту ЦК «Двина» </w:t>
            </w:r>
            <w:proofErr w:type="gramStart"/>
            <w:r w:rsidRPr="00D723BE">
              <w:rPr>
                <w:sz w:val="22"/>
                <w:szCs w:val="22"/>
              </w:rPr>
              <w:t>в</w:t>
            </w:r>
            <w:proofErr w:type="gramEnd"/>
            <w:r w:rsidR="006D49B3">
              <w:rPr>
                <w:sz w:val="22"/>
                <w:szCs w:val="22"/>
              </w:rPr>
              <w:t xml:space="preserve">                  </w:t>
            </w:r>
            <w:r w:rsidRPr="00D723BE">
              <w:rPr>
                <w:sz w:val="22"/>
                <w:szCs w:val="22"/>
              </w:rPr>
              <w:t xml:space="preserve"> </w:t>
            </w:r>
            <w:proofErr w:type="gramStart"/>
            <w:r w:rsidRPr="00D723BE">
              <w:rPr>
                <w:sz w:val="22"/>
                <w:szCs w:val="22"/>
              </w:rPr>
              <w:t>с</w:t>
            </w:r>
            <w:proofErr w:type="gramEnd"/>
            <w:r w:rsidRPr="00D723BE">
              <w:rPr>
                <w:sz w:val="22"/>
                <w:szCs w:val="22"/>
              </w:rPr>
              <w:t xml:space="preserve">. Холмогоры, по ремонту ДК </w:t>
            </w:r>
            <w:r w:rsidR="00D723BE">
              <w:rPr>
                <w:sz w:val="22"/>
                <w:szCs w:val="22"/>
              </w:rPr>
              <w:t xml:space="preserve">                    </w:t>
            </w:r>
            <w:r w:rsidRPr="00D723BE">
              <w:rPr>
                <w:sz w:val="22"/>
                <w:szCs w:val="22"/>
              </w:rPr>
              <w:t>п. Двинской</w:t>
            </w:r>
          </w:p>
        </w:tc>
      </w:tr>
      <w:tr w:rsidR="00D150A2" w:rsidRPr="008572D9" w:rsidTr="00AC76EC">
        <w:trPr>
          <w:tblCellSpacing w:w="5" w:type="nil"/>
        </w:trPr>
        <w:tc>
          <w:tcPr>
            <w:tcW w:w="1849" w:type="dxa"/>
            <w:tcBorders>
              <w:left w:val="single" w:sz="4" w:space="0" w:color="auto"/>
              <w:bottom w:val="single" w:sz="4" w:space="0" w:color="auto"/>
              <w:right w:val="single" w:sz="4" w:space="0" w:color="auto"/>
            </w:tcBorders>
          </w:tcPr>
          <w:p w:rsidR="00D150A2" w:rsidRDefault="005B3FAF" w:rsidP="00FE20AB">
            <w:pPr>
              <w:pStyle w:val="ConsPlusCell"/>
            </w:pPr>
            <w:r>
              <w:t>32. Электро</w:t>
            </w:r>
            <w:r w:rsidR="006D49B3">
              <w:t xml:space="preserve"> </w:t>
            </w:r>
            <w:proofErr w:type="spellStart"/>
            <w:proofErr w:type="gramStart"/>
            <w:r>
              <w:t>снаб</w:t>
            </w:r>
            <w:proofErr w:type="spellEnd"/>
            <w:r w:rsidR="000C675F">
              <w:t xml:space="preserve"> </w:t>
            </w:r>
            <w:proofErr w:type="spellStart"/>
            <w:r>
              <w:t>жение</w:t>
            </w:r>
            <w:proofErr w:type="spellEnd"/>
            <w:proofErr w:type="gramEnd"/>
            <w:r>
              <w:t xml:space="preserve"> </w:t>
            </w:r>
            <w:r w:rsidR="008333DF">
              <w:t xml:space="preserve">                      </w:t>
            </w:r>
            <w:r>
              <w:t xml:space="preserve">п. </w:t>
            </w:r>
            <w:proofErr w:type="spellStart"/>
            <w:r>
              <w:t>Луковецкий</w:t>
            </w:r>
            <w:proofErr w:type="spellEnd"/>
            <w:r>
              <w:t xml:space="preserve"> (замена опор)</w:t>
            </w:r>
          </w:p>
        </w:tc>
        <w:tc>
          <w:tcPr>
            <w:tcW w:w="1418" w:type="dxa"/>
            <w:tcBorders>
              <w:left w:val="single" w:sz="4" w:space="0" w:color="auto"/>
              <w:bottom w:val="single" w:sz="4" w:space="0" w:color="auto"/>
              <w:right w:val="single" w:sz="4" w:space="0" w:color="auto"/>
            </w:tcBorders>
          </w:tcPr>
          <w:p w:rsidR="00D150A2" w:rsidRDefault="005B3FAF" w:rsidP="008450E6">
            <w:pPr>
              <w:jc w:val="center"/>
            </w:pPr>
            <w:r>
              <w:t>администрация МО «Холмогорский муниципальный район»</w:t>
            </w:r>
          </w:p>
        </w:tc>
        <w:tc>
          <w:tcPr>
            <w:tcW w:w="1134" w:type="dxa"/>
            <w:tcBorders>
              <w:left w:val="single" w:sz="4" w:space="0" w:color="auto"/>
              <w:bottom w:val="single" w:sz="4" w:space="0" w:color="auto"/>
              <w:right w:val="single" w:sz="4" w:space="0" w:color="auto"/>
            </w:tcBorders>
          </w:tcPr>
          <w:p w:rsidR="00D150A2" w:rsidRPr="00CA4556" w:rsidRDefault="005B3FAF" w:rsidP="007C2AFC">
            <w:pPr>
              <w:jc w:val="center"/>
              <w:rPr>
                <w:sz w:val="18"/>
                <w:szCs w:val="18"/>
              </w:rPr>
            </w:pPr>
            <w:r w:rsidRPr="00CA4556">
              <w:rPr>
                <w:sz w:val="18"/>
                <w:szCs w:val="18"/>
              </w:rPr>
              <w:t>299,21632</w:t>
            </w:r>
          </w:p>
        </w:tc>
        <w:tc>
          <w:tcPr>
            <w:tcW w:w="1128" w:type="dxa"/>
            <w:tcBorders>
              <w:left w:val="single" w:sz="4" w:space="0" w:color="auto"/>
              <w:bottom w:val="single" w:sz="4" w:space="0" w:color="auto"/>
              <w:right w:val="single" w:sz="4" w:space="0" w:color="auto"/>
            </w:tcBorders>
          </w:tcPr>
          <w:p w:rsidR="00D150A2" w:rsidRDefault="005B3FAF" w:rsidP="00D43992">
            <w:pPr>
              <w:rPr>
                <w:sz w:val="20"/>
                <w:szCs w:val="20"/>
              </w:rPr>
            </w:pPr>
            <w:r>
              <w:rPr>
                <w:sz w:val="20"/>
                <w:szCs w:val="20"/>
              </w:rPr>
              <w:t>299,21632</w:t>
            </w:r>
          </w:p>
        </w:tc>
        <w:tc>
          <w:tcPr>
            <w:tcW w:w="715" w:type="dxa"/>
            <w:tcBorders>
              <w:left w:val="single" w:sz="4" w:space="0" w:color="auto"/>
              <w:bottom w:val="single" w:sz="4" w:space="0" w:color="auto"/>
              <w:right w:val="single" w:sz="4" w:space="0" w:color="auto"/>
            </w:tcBorders>
          </w:tcPr>
          <w:p w:rsidR="00D150A2" w:rsidRDefault="005B3FAF" w:rsidP="00D43992">
            <w:pPr>
              <w:jc w:val="center"/>
              <w:rPr>
                <w:sz w:val="20"/>
                <w:szCs w:val="20"/>
              </w:rPr>
            </w:pPr>
            <w:r>
              <w:rPr>
                <w:sz w:val="20"/>
                <w:szCs w:val="20"/>
              </w:rPr>
              <w:t>100</w:t>
            </w:r>
          </w:p>
        </w:tc>
        <w:tc>
          <w:tcPr>
            <w:tcW w:w="992" w:type="dxa"/>
            <w:tcBorders>
              <w:left w:val="single" w:sz="4" w:space="0" w:color="auto"/>
              <w:bottom w:val="single" w:sz="4" w:space="0" w:color="auto"/>
              <w:right w:val="single" w:sz="4" w:space="0" w:color="auto"/>
            </w:tcBorders>
          </w:tcPr>
          <w:p w:rsidR="00D150A2" w:rsidRDefault="005B3FAF"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5B3FAF"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5B3FAF"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5B3FAF"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5B3FAF" w:rsidP="005B3FAF">
            <w:pPr>
              <w:jc w:val="center"/>
              <w:rPr>
                <w:sz w:val="20"/>
                <w:szCs w:val="20"/>
              </w:rPr>
            </w:pPr>
            <w:r>
              <w:rPr>
                <w:sz w:val="20"/>
                <w:szCs w:val="20"/>
              </w:rPr>
              <w:t>299,21632</w:t>
            </w:r>
          </w:p>
        </w:tc>
        <w:tc>
          <w:tcPr>
            <w:tcW w:w="1134" w:type="dxa"/>
            <w:tcBorders>
              <w:left w:val="single" w:sz="4" w:space="0" w:color="auto"/>
              <w:bottom w:val="single" w:sz="4" w:space="0" w:color="auto"/>
              <w:right w:val="single" w:sz="4" w:space="0" w:color="auto"/>
            </w:tcBorders>
          </w:tcPr>
          <w:p w:rsidR="00D150A2" w:rsidRDefault="005B3FAF" w:rsidP="00AE4C97">
            <w:pPr>
              <w:jc w:val="center"/>
              <w:rPr>
                <w:sz w:val="20"/>
                <w:szCs w:val="20"/>
              </w:rPr>
            </w:pPr>
            <w:r>
              <w:rPr>
                <w:sz w:val="20"/>
                <w:szCs w:val="20"/>
              </w:rPr>
              <w:t>299,21632</w:t>
            </w:r>
          </w:p>
        </w:tc>
        <w:tc>
          <w:tcPr>
            <w:tcW w:w="1134" w:type="dxa"/>
            <w:tcBorders>
              <w:left w:val="single" w:sz="4" w:space="0" w:color="auto"/>
              <w:bottom w:val="single" w:sz="4" w:space="0" w:color="auto"/>
              <w:right w:val="single" w:sz="4" w:space="0" w:color="auto"/>
            </w:tcBorders>
          </w:tcPr>
          <w:p w:rsidR="00D150A2" w:rsidRDefault="005B3FAF" w:rsidP="000E20B3">
            <w:pPr>
              <w:jc w:val="center"/>
              <w:rPr>
                <w:sz w:val="20"/>
                <w:szCs w:val="20"/>
              </w:rPr>
            </w:pPr>
            <w:r>
              <w:rPr>
                <w:sz w:val="20"/>
                <w:szCs w:val="20"/>
              </w:rPr>
              <w:t>299,21632</w:t>
            </w:r>
          </w:p>
        </w:tc>
        <w:tc>
          <w:tcPr>
            <w:tcW w:w="1984" w:type="dxa"/>
            <w:tcBorders>
              <w:left w:val="single" w:sz="4" w:space="0" w:color="auto"/>
              <w:bottom w:val="single" w:sz="4" w:space="0" w:color="auto"/>
              <w:right w:val="single" w:sz="4" w:space="0" w:color="auto"/>
            </w:tcBorders>
          </w:tcPr>
          <w:p w:rsidR="00D150A2" w:rsidRPr="00D723BE" w:rsidRDefault="005B3FAF" w:rsidP="000B24AE">
            <w:pPr>
              <w:rPr>
                <w:sz w:val="22"/>
                <w:szCs w:val="22"/>
              </w:rPr>
            </w:pPr>
            <w:r w:rsidRPr="00D723BE">
              <w:rPr>
                <w:sz w:val="22"/>
                <w:szCs w:val="22"/>
              </w:rPr>
              <w:t>Выполнены работы по замене</w:t>
            </w:r>
            <w:r w:rsidR="000B24AE" w:rsidRPr="00D723BE">
              <w:rPr>
                <w:sz w:val="22"/>
                <w:szCs w:val="22"/>
              </w:rPr>
              <w:t xml:space="preserve"> 10 опор электроснабжения, включая 2 анкерные в </w:t>
            </w:r>
            <w:r w:rsidRPr="00D723BE">
              <w:rPr>
                <w:sz w:val="22"/>
                <w:szCs w:val="22"/>
              </w:rPr>
              <w:t xml:space="preserve">пос. </w:t>
            </w:r>
            <w:proofErr w:type="spellStart"/>
            <w:r w:rsidRPr="00D723BE">
              <w:rPr>
                <w:sz w:val="22"/>
                <w:szCs w:val="22"/>
              </w:rPr>
              <w:t>Луковецкий</w:t>
            </w:r>
            <w:proofErr w:type="spellEnd"/>
            <w:r w:rsidR="000B24AE" w:rsidRPr="00D723BE">
              <w:rPr>
                <w:sz w:val="22"/>
                <w:szCs w:val="22"/>
              </w:rPr>
              <w:t>.</w:t>
            </w:r>
          </w:p>
        </w:tc>
      </w:tr>
      <w:tr w:rsidR="00D150A2" w:rsidRPr="008572D9" w:rsidTr="00AC76EC">
        <w:trPr>
          <w:tblCellSpacing w:w="5" w:type="nil"/>
        </w:trPr>
        <w:tc>
          <w:tcPr>
            <w:tcW w:w="1849" w:type="dxa"/>
            <w:tcBorders>
              <w:left w:val="single" w:sz="4" w:space="0" w:color="auto"/>
              <w:bottom w:val="single" w:sz="4" w:space="0" w:color="auto"/>
              <w:right w:val="single" w:sz="4" w:space="0" w:color="auto"/>
            </w:tcBorders>
          </w:tcPr>
          <w:p w:rsidR="00D150A2" w:rsidRDefault="005B3FAF" w:rsidP="00FE20AB">
            <w:pPr>
              <w:pStyle w:val="ConsPlusCell"/>
            </w:pPr>
            <w:r>
              <w:t xml:space="preserve">33. Разработка проектно-сметной документации с проведением экспертизы на устройство кладбища у </w:t>
            </w:r>
            <w:r w:rsidR="008333DF">
              <w:t xml:space="preserve">             </w:t>
            </w:r>
            <w:r>
              <w:t xml:space="preserve">д. Демидово </w:t>
            </w:r>
            <w:r>
              <w:lastRenderedPageBreak/>
              <w:t xml:space="preserve">МО </w:t>
            </w:r>
            <w:proofErr w:type="spellStart"/>
            <w:r>
              <w:t>сп</w:t>
            </w:r>
            <w:proofErr w:type="spellEnd"/>
            <w:r>
              <w:t xml:space="preserve"> «</w:t>
            </w:r>
            <w:proofErr w:type="spellStart"/>
            <w:proofErr w:type="gramStart"/>
            <w:r>
              <w:t>Холмогорс</w:t>
            </w:r>
            <w:proofErr w:type="spellEnd"/>
            <w:r w:rsidR="00D723BE">
              <w:t xml:space="preserve"> </w:t>
            </w:r>
            <w:r>
              <w:t>кое</w:t>
            </w:r>
            <w:proofErr w:type="gramEnd"/>
            <w:r>
              <w:t>»</w:t>
            </w:r>
          </w:p>
        </w:tc>
        <w:tc>
          <w:tcPr>
            <w:tcW w:w="1418" w:type="dxa"/>
            <w:tcBorders>
              <w:left w:val="single" w:sz="4" w:space="0" w:color="auto"/>
              <w:bottom w:val="single" w:sz="4" w:space="0" w:color="auto"/>
              <w:right w:val="single" w:sz="4" w:space="0" w:color="auto"/>
            </w:tcBorders>
          </w:tcPr>
          <w:p w:rsidR="00D150A2" w:rsidRDefault="005B3FAF" w:rsidP="008450E6">
            <w:pPr>
              <w:jc w:val="center"/>
            </w:pPr>
            <w:r>
              <w:lastRenderedPageBreak/>
              <w:t>администрация МО «Холмогорский муниципальный район»</w:t>
            </w:r>
          </w:p>
        </w:tc>
        <w:tc>
          <w:tcPr>
            <w:tcW w:w="1134" w:type="dxa"/>
            <w:tcBorders>
              <w:left w:val="single" w:sz="4" w:space="0" w:color="auto"/>
              <w:bottom w:val="single" w:sz="4" w:space="0" w:color="auto"/>
              <w:right w:val="single" w:sz="4" w:space="0" w:color="auto"/>
            </w:tcBorders>
          </w:tcPr>
          <w:p w:rsidR="00D150A2" w:rsidRPr="00CA4556" w:rsidRDefault="005B3FAF" w:rsidP="007C2AFC">
            <w:pPr>
              <w:jc w:val="center"/>
              <w:rPr>
                <w:sz w:val="18"/>
                <w:szCs w:val="18"/>
              </w:rPr>
            </w:pPr>
            <w:r w:rsidRPr="00CA4556">
              <w:rPr>
                <w:sz w:val="18"/>
                <w:szCs w:val="18"/>
              </w:rPr>
              <w:t>656,20587</w:t>
            </w:r>
          </w:p>
        </w:tc>
        <w:tc>
          <w:tcPr>
            <w:tcW w:w="1128" w:type="dxa"/>
            <w:tcBorders>
              <w:left w:val="single" w:sz="4" w:space="0" w:color="auto"/>
              <w:bottom w:val="single" w:sz="4" w:space="0" w:color="auto"/>
              <w:right w:val="single" w:sz="4" w:space="0" w:color="auto"/>
            </w:tcBorders>
          </w:tcPr>
          <w:p w:rsidR="00D150A2" w:rsidRDefault="005B3FAF" w:rsidP="00D43992">
            <w:pPr>
              <w:rPr>
                <w:sz w:val="20"/>
                <w:szCs w:val="20"/>
              </w:rPr>
            </w:pPr>
            <w:r>
              <w:rPr>
                <w:sz w:val="20"/>
                <w:szCs w:val="20"/>
              </w:rPr>
              <w:t>656,20587</w:t>
            </w:r>
          </w:p>
        </w:tc>
        <w:tc>
          <w:tcPr>
            <w:tcW w:w="715" w:type="dxa"/>
            <w:tcBorders>
              <w:left w:val="single" w:sz="4" w:space="0" w:color="auto"/>
              <w:bottom w:val="single" w:sz="4" w:space="0" w:color="auto"/>
              <w:right w:val="single" w:sz="4" w:space="0" w:color="auto"/>
            </w:tcBorders>
          </w:tcPr>
          <w:p w:rsidR="00D150A2" w:rsidRDefault="005B3FAF" w:rsidP="00D43992">
            <w:pPr>
              <w:jc w:val="center"/>
              <w:rPr>
                <w:sz w:val="20"/>
                <w:szCs w:val="20"/>
              </w:rPr>
            </w:pPr>
            <w:r>
              <w:rPr>
                <w:sz w:val="20"/>
                <w:szCs w:val="20"/>
              </w:rPr>
              <w:t>100</w:t>
            </w:r>
          </w:p>
        </w:tc>
        <w:tc>
          <w:tcPr>
            <w:tcW w:w="992" w:type="dxa"/>
            <w:tcBorders>
              <w:left w:val="single" w:sz="4" w:space="0" w:color="auto"/>
              <w:bottom w:val="single" w:sz="4" w:space="0" w:color="auto"/>
              <w:right w:val="single" w:sz="4" w:space="0" w:color="auto"/>
            </w:tcBorders>
          </w:tcPr>
          <w:p w:rsidR="00D150A2" w:rsidRDefault="005B3FAF"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5B3FAF"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5B3FAF"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5B3FAF"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Pr="00CA4556" w:rsidRDefault="005B3FAF" w:rsidP="00D43992">
            <w:pPr>
              <w:rPr>
                <w:sz w:val="18"/>
                <w:szCs w:val="18"/>
              </w:rPr>
            </w:pPr>
            <w:r w:rsidRPr="00CA4556">
              <w:rPr>
                <w:sz w:val="18"/>
                <w:szCs w:val="18"/>
              </w:rPr>
              <w:t>656,20587</w:t>
            </w:r>
          </w:p>
        </w:tc>
        <w:tc>
          <w:tcPr>
            <w:tcW w:w="1134" w:type="dxa"/>
            <w:tcBorders>
              <w:left w:val="single" w:sz="4" w:space="0" w:color="auto"/>
              <w:bottom w:val="single" w:sz="4" w:space="0" w:color="auto"/>
              <w:right w:val="single" w:sz="4" w:space="0" w:color="auto"/>
            </w:tcBorders>
          </w:tcPr>
          <w:p w:rsidR="00D150A2" w:rsidRPr="00CA4556" w:rsidRDefault="005B3FAF" w:rsidP="00AE4C97">
            <w:pPr>
              <w:jc w:val="center"/>
              <w:rPr>
                <w:sz w:val="18"/>
                <w:szCs w:val="18"/>
              </w:rPr>
            </w:pPr>
            <w:r w:rsidRPr="00CA4556">
              <w:rPr>
                <w:sz w:val="18"/>
                <w:szCs w:val="18"/>
              </w:rPr>
              <w:t>656,20587</w:t>
            </w:r>
          </w:p>
        </w:tc>
        <w:tc>
          <w:tcPr>
            <w:tcW w:w="1134" w:type="dxa"/>
            <w:tcBorders>
              <w:left w:val="single" w:sz="4" w:space="0" w:color="auto"/>
              <w:bottom w:val="single" w:sz="4" w:space="0" w:color="auto"/>
              <w:right w:val="single" w:sz="4" w:space="0" w:color="auto"/>
            </w:tcBorders>
          </w:tcPr>
          <w:p w:rsidR="00D150A2" w:rsidRDefault="005B3FAF" w:rsidP="000E20B3">
            <w:pPr>
              <w:jc w:val="center"/>
              <w:rPr>
                <w:sz w:val="20"/>
                <w:szCs w:val="20"/>
              </w:rPr>
            </w:pPr>
            <w:r>
              <w:rPr>
                <w:sz w:val="20"/>
                <w:szCs w:val="20"/>
              </w:rPr>
              <w:t>656,20587</w:t>
            </w:r>
          </w:p>
        </w:tc>
        <w:tc>
          <w:tcPr>
            <w:tcW w:w="1984" w:type="dxa"/>
            <w:tcBorders>
              <w:left w:val="single" w:sz="4" w:space="0" w:color="auto"/>
              <w:bottom w:val="single" w:sz="4" w:space="0" w:color="auto"/>
              <w:right w:val="single" w:sz="4" w:space="0" w:color="auto"/>
            </w:tcBorders>
          </w:tcPr>
          <w:p w:rsidR="00D150A2" w:rsidRPr="00D723BE" w:rsidRDefault="005B3FAF" w:rsidP="00B35EAD">
            <w:pPr>
              <w:rPr>
                <w:sz w:val="22"/>
                <w:szCs w:val="22"/>
              </w:rPr>
            </w:pPr>
            <w:r w:rsidRPr="00D723BE">
              <w:rPr>
                <w:sz w:val="22"/>
                <w:szCs w:val="22"/>
              </w:rPr>
              <w:t>Завершены изыскательские работы</w:t>
            </w:r>
            <w:r w:rsidR="00B35EAD" w:rsidRPr="00D723BE">
              <w:rPr>
                <w:sz w:val="22"/>
                <w:szCs w:val="22"/>
              </w:rPr>
              <w:t xml:space="preserve"> для </w:t>
            </w:r>
            <w:r w:rsidR="00B12771" w:rsidRPr="00D723BE">
              <w:rPr>
                <w:sz w:val="22"/>
                <w:szCs w:val="22"/>
              </w:rPr>
              <w:t>проект</w:t>
            </w:r>
            <w:r w:rsidR="00B35EAD" w:rsidRPr="00D723BE">
              <w:rPr>
                <w:sz w:val="22"/>
                <w:szCs w:val="22"/>
              </w:rPr>
              <w:t>ирования кладбища.</w:t>
            </w:r>
          </w:p>
        </w:tc>
      </w:tr>
      <w:tr w:rsidR="00D150A2" w:rsidRPr="008572D9" w:rsidTr="00AC76EC">
        <w:trPr>
          <w:tblCellSpacing w:w="5" w:type="nil"/>
        </w:trPr>
        <w:tc>
          <w:tcPr>
            <w:tcW w:w="1849" w:type="dxa"/>
            <w:tcBorders>
              <w:left w:val="single" w:sz="4" w:space="0" w:color="auto"/>
              <w:bottom w:val="single" w:sz="4" w:space="0" w:color="auto"/>
              <w:right w:val="single" w:sz="4" w:space="0" w:color="auto"/>
            </w:tcBorders>
          </w:tcPr>
          <w:p w:rsidR="00D150A2" w:rsidRDefault="00B12771" w:rsidP="00FE20AB">
            <w:pPr>
              <w:pStyle w:val="ConsPlusCell"/>
            </w:pPr>
            <w:r>
              <w:lastRenderedPageBreak/>
              <w:t xml:space="preserve">34. </w:t>
            </w:r>
            <w:proofErr w:type="gramStart"/>
            <w:r>
              <w:t>Обустрой</w:t>
            </w:r>
            <w:r w:rsidR="00D723BE">
              <w:t xml:space="preserve"> </w:t>
            </w:r>
            <w:proofErr w:type="spellStart"/>
            <w:r>
              <w:t>ство</w:t>
            </w:r>
            <w:proofErr w:type="spellEnd"/>
            <w:proofErr w:type="gramEnd"/>
            <w:r>
              <w:t xml:space="preserve"> объектов размещения твердых бытовых отходов</w:t>
            </w:r>
          </w:p>
        </w:tc>
        <w:tc>
          <w:tcPr>
            <w:tcW w:w="1418" w:type="dxa"/>
            <w:tcBorders>
              <w:left w:val="single" w:sz="4" w:space="0" w:color="auto"/>
              <w:bottom w:val="single" w:sz="4" w:space="0" w:color="auto"/>
              <w:right w:val="single" w:sz="4" w:space="0" w:color="auto"/>
            </w:tcBorders>
          </w:tcPr>
          <w:p w:rsidR="00D150A2" w:rsidRDefault="00B12771" w:rsidP="008450E6">
            <w:pPr>
              <w:jc w:val="center"/>
            </w:pPr>
            <w:r>
              <w:t>администрация МО «Холмогорский муниципальный район»</w:t>
            </w:r>
          </w:p>
        </w:tc>
        <w:tc>
          <w:tcPr>
            <w:tcW w:w="1134" w:type="dxa"/>
            <w:tcBorders>
              <w:left w:val="single" w:sz="4" w:space="0" w:color="auto"/>
              <w:bottom w:val="single" w:sz="4" w:space="0" w:color="auto"/>
              <w:right w:val="single" w:sz="4" w:space="0" w:color="auto"/>
            </w:tcBorders>
          </w:tcPr>
          <w:p w:rsidR="00D150A2" w:rsidRDefault="00B12771" w:rsidP="007C2AFC">
            <w:pPr>
              <w:jc w:val="center"/>
              <w:rPr>
                <w:sz w:val="20"/>
                <w:szCs w:val="20"/>
              </w:rPr>
            </w:pPr>
            <w:r>
              <w:rPr>
                <w:sz w:val="20"/>
                <w:szCs w:val="20"/>
              </w:rPr>
              <w:t>3638,7</w:t>
            </w:r>
          </w:p>
        </w:tc>
        <w:tc>
          <w:tcPr>
            <w:tcW w:w="1128" w:type="dxa"/>
            <w:tcBorders>
              <w:left w:val="single" w:sz="4" w:space="0" w:color="auto"/>
              <w:bottom w:val="single" w:sz="4" w:space="0" w:color="auto"/>
              <w:right w:val="single" w:sz="4" w:space="0" w:color="auto"/>
            </w:tcBorders>
          </w:tcPr>
          <w:p w:rsidR="00D150A2" w:rsidRDefault="00B12771" w:rsidP="00D43992">
            <w:pPr>
              <w:rPr>
                <w:sz w:val="20"/>
                <w:szCs w:val="20"/>
              </w:rPr>
            </w:pPr>
            <w:r>
              <w:rPr>
                <w:sz w:val="20"/>
                <w:szCs w:val="20"/>
              </w:rPr>
              <w:t>2451,85325</w:t>
            </w:r>
          </w:p>
        </w:tc>
        <w:tc>
          <w:tcPr>
            <w:tcW w:w="715" w:type="dxa"/>
            <w:tcBorders>
              <w:left w:val="single" w:sz="4" w:space="0" w:color="auto"/>
              <w:bottom w:val="single" w:sz="4" w:space="0" w:color="auto"/>
              <w:right w:val="single" w:sz="4" w:space="0" w:color="auto"/>
            </w:tcBorders>
          </w:tcPr>
          <w:p w:rsidR="00D150A2" w:rsidRDefault="00B12771" w:rsidP="00D43992">
            <w:pPr>
              <w:jc w:val="center"/>
              <w:rPr>
                <w:sz w:val="20"/>
                <w:szCs w:val="20"/>
              </w:rPr>
            </w:pPr>
            <w:r>
              <w:rPr>
                <w:sz w:val="20"/>
                <w:szCs w:val="20"/>
              </w:rPr>
              <w:t>67,4</w:t>
            </w:r>
          </w:p>
        </w:tc>
        <w:tc>
          <w:tcPr>
            <w:tcW w:w="992" w:type="dxa"/>
            <w:tcBorders>
              <w:left w:val="single" w:sz="4" w:space="0" w:color="auto"/>
              <w:bottom w:val="single" w:sz="4" w:space="0" w:color="auto"/>
              <w:right w:val="single" w:sz="4" w:space="0" w:color="auto"/>
            </w:tcBorders>
          </w:tcPr>
          <w:p w:rsidR="00D150A2" w:rsidRDefault="00B12771"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B12771"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B12771" w:rsidP="00D43992">
            <w:pPr>
              <w:jc w:val="center"/>
              <w:rPr>
                <w:sz w:val="20"/>
                <w:szCs w:val="20"/>
              </w:rPr>
            </w:pPr>
            <w:r>
              <w:rPr>
                <w:sz w:val="20"/>
                <w:szCs w:val="20"/>
              </w:rPr>
              <w:t>3456,7</w:t>
            </w:r>
          </w:p>
        </w:tc>
        <w:tc>
          <w:tcPr>
            <w:tcW w:w="1134" w:type="dxa"/>
            <w:tcBorders>
              <w:left w:val="single" w:sz="4" w:space="0" w:color="auto"/>
              <w:bottom w:val="single" w:sz="4" w:space="0" w:color="auto"/>
              <w:right w:val="single" w:sz="4" w:space="0" w:color="auto"/>
            </w:tcBorders>
          </w:tcPr>
          <w:p w:rsidR="00D150A2" w:rsidRPr="00CA4556" w:rsidRDefault="00CA4556" w:rsidP="00D43992">
            <w:pPr>
              <w:jc w:val="center"/>
              <w:rPr>
                <w:sz w:val="18"/>
                <w:szCs w:val="18"/>
              </w:rPr>
            </w:pPr>
            <w:r w:rsidRPr="00CA4556">
              <w:rPr>
                <w:sz w:val="18"/>
                <w:szCs w:val="18"/>
              </w:rPr>
              <w:t>2329,21679</w:t>
            </w:r>
          </w:p>
        </w:tc>
        <w:tc>
          <w:tcPr>
            <w:tcW w:w="1134" w:type="dxa"/>
            <w:tcBorders>
              <w:left w:val="single" w:sz="4" w:space="0" w:color="auto"/>
              <w:bottom w:val="single" w:sz="4" w:space="0" w:color="auto"/>
              <w:right w:val="single" w:sz="4" w:space="0" w:color="auto"/>
            </w:tcBorders>
          </w:tcPr>
          <w:p w:rsidR="00D150A2" w:rsidRDefault="00B12771" w:rsidP="00D43992">
            <w:pPr>
              <w:rPr>
                <w:sz w:val="20"/>
                <w:szCs w:val="20"/>
              </w:rPr>
            </w:pPr>
            <w:r>
              <w:rPr>
                <w:sz w:val="20"/>
                <w:szCs w:val="20"/>
              </w:rPr>
              <w:t>182,0</w:t>
            </w:r>
          </w:p>
        </w:tc>
        <w:tc>
          <w:tcPr>
            <w:tcW w:w="1134" w:type="dxa"/>
            <w:tcBorders>
              <w:left w:val="single" w:sz="4" w:space="0" w:color="auto"/>
              <w:bottom w:val="single" w:sz="4" w:space="0" w:color="auto"/>
              <w:right w:val="single" w:sz="4" w:space="0" w:color="auto"/>
            </w:tcBorders>
          </w:tcPr>
          <w:p w:rsidR="00D150A2" w:rsidRPr="00CA4556" w:rsidRDefault="00B12771" w:rsidP="00AE4C97">
            <w:pPr>
              <w:jc w:val="center"/>
              <w:rPr>
                <w:sz w:val="18"/>
                <w:szCs w:val="18"/>
              </w:rPr>
            </w:pPr>
            <w:r w:rsidRPr="00CA4556">
              <w:rPr>
                <w:sz w:val="18"/>
                <w:szCs w:val="18"/>
              </w:rPr>
              <w:t>122,63646</w:t>
            </w:r>
          </w:p>
        </w:tc>
        <w:tc>
          <w:tcPr>
            <w:tcW w:w="1134" w:type="dxa"/>
            <w:tcBorders>
              <w:left w:val="single" w:sz="4" w:space="0" w:color="auto"/>
              <w:bottom w:val="single" w:sz="4" w:space="0" w:color="auto"/>
              <w:right w:val="single" w:sz="4" w:space="0" w:color="auto"/>
            </w:tcBorders>
          </w:tcPr>
          <w:p w:rsidR="00D150A2" w:rsidRDefault="00B12771" w:rsidP="000E20B3">
            <w:pPr>
              <w:jc w:val="center"/>
              <w:rPr>
                <w:sz w:val="20"/>
                <w:szCs w:val="20"/>
              </w:rPr>
            </w:pPr>
            <w:r>
              <w:rPr>
                <w:sz w:val="20"/>
                <w:szCs w:val="20"/>
              </w:rPr>
              <w:t>2451,85325</w:t>
            </w:r>
          </w:p>
        </w:tc>
        <w:tc>
          <w:tcPr>
            <w:tcW w:w="1984" w:type="dxa"/>
            <w:tcBorders>
              <w:left w:val="single" w:sz="4" w:space="0" w:color="auto"/>
              <w:bottom w:val="single" w:sz="4" w:space="0" w:color="auto"/>
              <w:right w:val="single" w:sz="4" w:space="0" w:color="auto"/>
            </w:tcBorders>
          </w:tcPr>
          <w:p w:rsidR="00D150A2" w:rsidRPr="00D723BE" w:rsidRDefault="000B24AE" w:rsidP="00054BD4">
            <w:pPr>
              <w:rPr>
                <w:sz w:val="22"/>
                <w:szCs w:val="22"/>
              </w:rPr>
            </w:pPr>
            <w:r w:rsidRPr="00D723BE">
              <w:rPr>
                <w:sz w:val="22"/>
                <w:szCs w:val="22"/>
              </w:rPr>
              <w:t>Обустройство свалки в МО «Матигорское». По работам на обустройство свалки в МО «</w:t>
            </w:r>
            <w:proofErr w:type="spellStart"/>
            <w:r w:rsidRPr="00D723BE">
              <w:rPr>
                <w:sz w:val="22"/>
                <w:szCs w:val="22"/>
              </w:rPr>
              <w:t>Емецкое</w:t>
            </w:r>
            <w:proofErr w:type="spellEnd"/>
            <w:r w:rsidRPr="00D723BE">
              <w:rPr>
                <w:sz w:val="22"/>
                <w:szCs w:val="22"/>
              </w:rPr>
              <w:t>» -</w:t>
            </w:r>
            <w:r w:rsidR="008333DF">
              <w:rPr>
                <w:sz w:val="22"/>
                <w:szCs w:val="22"/>
              </w:rPr>
              <w:t xml:space="preserve"> </w:t>
            </w:r>
            <w:r w:rsidRPr="00D723BE">
              <w:rPr>
                <w:sz w:val="22"/>
                <w:szCs w:val="22"/>
              </w:rPr>
              <w:t>отказ, средства возвращены в областной бюджет.</w:t>
            </w:r>
          </w:p>
        </w:tc>
      </w:tr>
      <w:tr w:rsidR="00D150A2" w:rsidRPr="008572D9" w:rsidTr="00AC76EC">
        <w:trPr>
          <w:tblCellSpacing w:w="5" w:type="nil"/>
        </w:trPr>
        <w:tc>
          <w:tcPr>
            <w:tcW w:w="1849" w:type="dxa"/>
            <w:tcBorders>
              <w:left w:val="single" w:sz="4" w:space="0" w:color="auto"/>
              <w:bottom w:val="single" w:sz="4" w:space="0" w:color="auto"/>
              <w:right w:val="single" w:sz="4" w:space="0" w:color="auto"/>
            </w:tcBorders>
          </w:tcPr>
          <w:p w:rsidR="00D723BE" w:rsidRDefault="00B12771" w:rsidP="00FE20AB">
            <w:pPr>
              <w:pStyle w:val="ConsPlusCell"/>
            </w:pPr>
            <w:r>
              <w:t xml:space="preserve">35. </w:t>
            </w:r>
            <w:proofErr w:type="gramStart"/>
            <w:r w:rsidRPr="00B12771">
              <w:t>Строитель</w:t>
            </w:r>
            <w:r w:rsidR="00D723BE">
              <w:t xml:space="preserve"> </w:t>
            </w:r>
            <w:proofErr w:type="spellStart"/>
            <w:r w:rsidRPr="00B12771">
              <w:t>ство</w:t>
            </w:r>
            <w:proofErr w:type="spellEnd"/>
            <w:proofErr w:type="gramEnd"/>
            <w:r w:rsidRPr="00B12771">
              <w:t xml:space="preserve"> объекта «Станция очистки холодной воды» по адресу: Архангельская область, Холмогорский район, МО «</w:t>
            </w:r>
            <w:proofErr w:type="spellStart"/>
            <w:r w:rsidRPr="00B12771">
              <w:t>Емецкое</w:t>
            </w:r>
            <w:proofErr w:type="spellEnd"/>
            <w:r w:rsidRPr="00B12771">
              <w:t>», дер. Кузнецово</w:t>
            </w:r>
          </w:p>
        </w:tc>
        <w:tc>
          <w:tcPr>
            <w:tcW w:w="1418" w:type="dxa"/>
            <w:tcBorders>
              <w:left w:val="single" w:sz="4" w:space="0" w:color="auto"/>
              <w:bottom w:val="single" w:sz="4" w:space="0" w:color="auto"/>
              <w:right w:val="single" w:sz="4" w:space="0" w:color="auto"/>
            </w:tcBorders>
          </w:tcPr>
          <w:p w:rsidR="00D150A2" w:rsidRDefault="00B12771" w:rsidP="008450E6">
            <w:pPr>
              <w:jc w:val="center"/>
            </w:pPr>
            <w:r>
              <w:t>администрация МО «Холмогорский муниципальный район»</w:t>
            </w:r>
          </w:p>
        </w:tc>
        <w:tc>
          <w:tcPr>
            <w:tcW w:w="1134" w:type="dxa"/>
            <w:tcBorders>
              <w:left w:val="single" w:sz="4" w:space="0" w:color="auto"/>
              <w:bottom w:val="single" w:sz="4" w:space="0" w:color="auto"/>
              <w:right w:val="single" w:sz="4" w:space="0" w:color="auto"/>
            </w:tcBorders>
          </w:tcPr>
          <w:p w:rsidR="00D150A2" w:rsidRDefault="00B12771" w:rsidP="007C2AFC">
            <w:pPr>
              <w:jc w:val="center"/>
              <w:rPr>
                <w:sz w:val="20"/>
                <w:szCs w:val="20"/>
              </w:rPr>
            </w:pPr>
            <w:r>
              <w:rPr>
                <w:sz w:val="20"/>
                <w:szCs w:val="20"/>
              </w:rPr>
              <w:t>21</w:t>
            </w:r>
            <w:r w:rsidR="004F6990">
              <w:rPr>
                <w:sz w:val="20"/>
                <w:szCs w:val="20"/>
              </w:rPr>
              <w:t>,1848</w:t>
            </w:r>
          </w:p>
        </w:tc>
        <w:tc>
          <w:tcPr>
            <w:tcW w:w="1128" w:type="dxa"/>
            <w:tcBorders>
              <w:left w:val="single" w:sz="4" w:space="0" w:color="auto"/>
              <w:bottom w:val="single" w:sz="4" w:space="0" w:color="auto"/>
              <w:right w:val="single" w:sz="4" w:space="0" w:color="auto"/>
            </w:tcBorders>
          </w:tcPr>
          <w:p w:rsidR="00D150A2" w:rsidRDefault="004F6990" w:rsidP="00F32337">
            <w:pPr>
              <w:jc w:val="center"/>
              <w:rPr>
                <w:sz w:val="20"/>
                <w:szCs w:val="20"/>
              </w:rPr>
            </w:pPr>
            <w:r>
              <w:rPr>
                <w:sz w:val="20"/>
                <w:szCs w:val="20"/>
              </w:rPr>
              <w:t>0</w:t>
            </w:r>
          </w:p>
        </w:tc>
        <w:tc>
          <w:tcPr>
            <w:tcW w:w="715" w:type="dxa"/>
            <w:tcBorders>
              <w:left w:val="single" w:sz="4" w:space="0" w:color="auto"/>
              <w:bottom w:val="single" w:sz="4" w:space="0" w:color="auto"/>
              <w:right w:val="single" w:sz="4" w:space="0" w:color="auto"/>
            </w:tcBorders>
          </w:tcPr>
          <w:p w:rsidR="00D150A2" w:rsidRDefault="004F6990" w:rsidP="00D43992">
            <w:pPr>
              <w:jc w:val="center"/>
              <w:rPr>
                <w:sz w:val="20"/>
                <w:szCs w:val="20"/>
              </w:rPr>
            </w:pPr>
            <w:r>
              <w:rPr>
                <w:sz w:val="20"/>
                <w:szCs w:val="20"/>
              </w:rPr>
              <w:t>0</w:t>
            </w:r>
          </w:p>
        </w:tc>
        <w:tc>
          <w:tcPr>
            <w:tcW w:w="992" w:type="dxa"/>
            <w:tcBorders>
              <w:left w:val="single" w:sz="4" w:space="0" w:color="auto"/>
              <w:bottom w:val="single" w:sz="4" w:space="0" w:color="auto"/>
              <w:right w:val="single" w:sz="4" w:space="0" w:color="auto"/>
            </w:tcBorders>
          </w:tcPr>
          <w:p w:rsidR="00D150A2" w:rsidRDefault="004F6990"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4F6990"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4F6990"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4F6990"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4F6990" w:rsidP="00D43992">
            <w:pPr>
              <w:rPr>
                <w:sz w:val="20"/>
                <w:szCs w:val="20"/>
              </w:rPr>
            </w:pPr>
            <w:r>
              <w:rPr>
                <w:sz w:val="20"/>
                <w:szCs w:val="20"/>
              </w:rPr>
              <w:t>21,1848</w:t>
            </w:r>
          </w:p>
        </w:tc>
        <w:tc>
          <w:tcPr>
            <w:tcW w:w="1134" w:type="dxa"/>
            <w:tcBorders>
              <w:left w:val="single" w:sz="4" w:space="0" w:color="auto"/>
              <w:bottom w:val="single" w:sz="4" w:space="0" w:color="auto"/>
              <w:right w:val="single" w:sz="4" w:space="0" w:color="auto"/>
            </w:tcBorders>
          </w:tcPr>
          <w:p w:rsidR="00D150A2" w:rsidRDefault="004F6990" w:rsidP="00AE4C97">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4F6990" w:rsidP="000E20B3">
            <w:pPr>
              <w:jc w:val="center"/>
              <w:rPr>
                <w:sz w:val="20"/>
                <w:szCs w:val="20"/>
              </w:rPr>
            </w:pPr>
            <w:r>
              <w:rPr>
                <w:sz w:val="20"/>
                <w:szCs w:val="20"/>
              </w:rPr>
              <w:t>0</w:t>
            </w:r>
          </w:p>
        </w:tc>
        <w:tc>
          <w:tcPr>
            <w:tcW w:w="1984" w:type="dxa"/>
            <w:tcBorders>
              <w:left w:val="single" w:sz="4" w:space="0" w:color="auto"/>
              <w:bottom w:val="single" w:sz="4" w:space="0" w:color="auto"/>
              <w:right w:val="single" w:sz="4" w:space="0" w:color="auto"/>
            </w:tcBorders>
          </w:tcPr>
          <w:p w:rsidR="00D150A2" w:rsidRPr="00D723BE" w:rsidRDefault="000B24AE" w:rsidP="00D43992">
            <w:pPr>
              <w:rPr>
                <w:sz w:val="22"/>
                <w:szCs w:val="22"/>
              </w:rPr>
            </w:pPr>
            <w:r w:rsidRPr="00D723BE">
              <w:rPr>
                <w:sz w:val="22"/>
                <w:szCs w:val="22"/>
              </w:rPr>
              <w:t>Средства не освоены по причине заключения договора на 2 года и переносу средств на 2021 год.</w:t>
            </w:r>
          </w:p>
        </w:tc>
      </w:tr>
      <w:tr w:rsidR="00D150A2" w:rsidRPr="008572D9" w:rsidTr="00AC76EC">
        <w:trPr>
          <w:tblCellSpacing w:w="5" w:type="nil"/>
        </w:trPr>
        <w:tc>
          <w:tcPr>
            <w:tcW w:w="1849" w:type="dxa"/>
            <w:tcBorders>
              <w:left w:val="single" w:sz="4" w:space="0" w:color="auto"/>
              <w:bottom w:val="single" w:sz="4" w:space="0" w:color="auto"/>
              <w:right w:val="single" w:sz="4" w:space="0" w:color="auto"/>
            </w:tcBorders>
          </w:tcPr>
          <w:p w:rsidR="00D150A2" w:rsidRDefault="00B12771" w:rsidP="00FE20AB">
            <w:pPr>
              <w:pStyle w:val="ConsPlusCell"/>
            </w:pPr>
            <w:r>
              <w:lastRenderedPageBreak/>
              <w:t xml:space="preserve">36. </w:t>
            </w:r>
            <w:r w:rsidRPr="00B12771">
              <w:t xml:space="preserve">Разработка проектно-сметной документации для строительства и реконструкции (модернизации) объектов питьевого водоснабжения (Станция очистки холодной воды в </w:t>
            </w:r>
            <w:r w:rsidR="008333DF">
              <w:t xml:space="preserve">                                 </w:t>
            </w:r>
            <w:r w:rsidRPr="00B12771">
              <w:t xml:space="preserve">п. </w:t>
            </w:r>
            <w:proofErr w:type="spellStart"/>
            <w:r w:rsidRPr="00B12771">
              <w:t>Луковецкий</w:t>
            </w:r>
            <w:proofErr w:type="spellEnd"/>
            <w:r w:rsidRPr="00B12771">
              <w:t>)</w:t>
            </w:r>
          </w:p>
          <w:p w:rsidR="00D723BE" w:rsidRDefault="00D723BE" w:rsidP="00FE20AB">
            <w:pPr>
              <w:pStyle w:val="ConsPlusCell"/>
            </w:pPr>
          </w:p>
        </w:tc>
        <w:tc>
          <w:tcPr>
            <w:tcW w:w="1418" w:type="dxa"/>
            <w:tcBorders>
              <w:left w:val="single" w:sz="4" w:space="0" w:color="auto"/>
              <w:bottom w:val="single" w:sz="4" w:space="0" w:color="auto"/>
              <w:right w:val="single" w:sz="4" w:space="0" w:color="auto"/>
            </w:tcBorders>
          </w:tcPr>
          <w:p w:rsidR="00D150A2" w:rsidRDefault="00B12771" w:rsidP="008450E6">
            <w:pPr>
              <w:jc w:val="center"/>
            </w:pPr>
            <w:r>
              <w:t>администрация МО «Холмогорский муниципальный район»</w:t>
            </w:r>
          </w:p>
        </w:tc>
        <w:tc>
          <w:tcPr>
            <w:tcW w:w="1134" w:type="dxa"/>
            <w:tcBorders>
              <w:left w:val="single" w:sz="4" w:space="0" w:color="auto"/>
              <w:bottom w:val="single" w:sz="4" w:space="0" w:color="auto"/>
              <w:right w:val="single" w:sz="4" w:space="0" w:color="auto"/>
            </w:tcBorders>
          </w:tcPr>
          <w:p w:rsidR="00D150A2" w:rsidRDefault="004F6990" w:rsidP="007C2AFC">
            <w:pPr>
              <w:jc w:val="center"/>
              <w:rPr>
                <w:sz w:val="20"/>
                <w:szCs w:val="20"/>
              </w:rPr>
            </w:pPr>
            <w:r>
              <w:rPr>
                <w:sz w:val="20"/>
                <w:szCs w:val="20"/>
              </w:rPr>
              <w:t>4571,0</w:t>
            </w:r>
          </w:p>
        </w:tc>
        <w:tc>
          <w:tcPr>
            <w:tcW w:w="1128" w:type="dxa"/>
            <w:tcBorders>
              <w:left w:val="single" w:sz="4" w:space="0" w:color="auto"/>
              <w:bottom w:val="single" w:sz="4" w:space="0" w:color="auto"/>
              <w:right w:val="single" w:sz="4" w:space="0" w:color="auto"/>
            </w:tcBorders>
          </w:tcPr>
          <w:p w:rsidR="00D150A2" w:rsidRDefault="004F6990" w:rsidP="00D43992">
            <w:pPr>
              <w:rPr>
                <w:sz w:val="20"/>
                <w:szCs w:val="20"/>
              </w:rPr>
            </w:pPr>
            <w:r>
              <w:rPr>
                <w:sz w:val="20"/>
                <w:szCs w:val="20"/>
              </w:rPr>
              <w:t>1315,78947</w:t>
            </w:r>
          </w:p>
        </w:tc>
        <w:tc>
          <w:tcPr>
            <w:tcW w:w="715" w:type="dxa"/>
            <w:tcBorders>
              <w:left w:val="single" w:sz="4" w:space="0" w:color="auto"/>
              <w:bottom w:val="single" w:sz="4" w:space="0" w:color="auto"/>
              <w:right w:val="single" w:sz="4" w:space="0" w:color="auto"/>
            </w:tcBorders>
          </w:tcPr>
          <w:p w:rsidR="00D150A2" w:rsidRDefault="004F6990" w:rsidP="00D43992">
            <w:pPr>
              <w:jc w:val="center"/>
              <w:rPr>
                <w:sz w:val="20"/>
                <w:szCs w:val="20"/>
              </w:rPr>
            </w:pPr>
            <w:r>
              <w:rPr>
                <w:sz w:val="20"/>
                <w:szCs w:val="20"/>
              </w:rPr>
              <w:t>28,8</w:t>
            </w:r>
          </w:p>
        </w:tc>
        <w:tc>
          <w:tcPr>
            <w:tcW w:w="992" w:type="dxa"/>
            <w:tcBorders>
              <w:left w:val="single" w:sz="4" w:space="0" w:color="auto"/>
              <w:bottom w:val="single" w:sz="4" w:space="0" w:color="auto"/>
              <w:right w:val="single" w:sz="4" w:space="0" w:color="auto"/>
            </w:tcBorders>
          </w:tcPr>
          <w:p w:rsidR="00D150A2" w:rsidRDefault="004F6990"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4F6990"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4F6990" w:rsidP="00D43992">
            <w:pPr>
              <w:jc w:val="center"/>
              <w:rPr>
                <w:sz w:val="20"/>
                <w:szCs w:val="20"/>
              </w:rPr>
            </w:pPr>
            <w:r>
              <w:rPr>
                <w:sz w:val="20"/>
                <w:szCs w:val="20"/>
              </w:rPr>
              <w:t>1250,0</w:t>
            </w:r>
          </w:p>
        </w:tc>
        <w:tc>
          <w:tcPr>
            <w:tcW w:w="1134" w:type="dxa"/>
            <w:tcBorders>
              <w:left w:val="single" w:sz="4" w:space="0" w:color="auto"/>
              <w:bottom w:val="single" w:sz="4" w:space="0" w:color="auto"/>
              <w:right w:val="single" w:sz="4" w:space="0" w:color="auto"/>
            </w:tcBorders>
          </w:tcPr>
          <w:p w:rsidR="00D150A2" w:rsidRDefault="004F6990" w:rsidP="00D43992">
            <w:pPr>
              <w:jc w:val="center"/>
              <w:rPr>
                <w:sz w:val="20"/>
                <w:szCs w:val="20"/>
              </w:rPr>
            </w:pPr>
            <w:r>
              <w:rPr>
                <w:sz w:val="20"/>
                <w:szCs w:val="20"/>
              </w:rPr>
              <w:t>1250,0</w:t>
            </w:r>
          </w:p>
        </w:tc>
        <w:tc>
          <w:tcPr>
            <w:tcW w:w="1134" w:type="dxa"/>
            <w:tcBorders>
              <w:left w:val="single" w:sz="4" w:space="0" w:color="auto"/>
              <w:bottom w:val="single" w:sz="4" w:space="0" w:color="auto"/>
              <w:right w:val="single" w:sz="4" w:space="0" w:color="auto"/>
            </w:tcBorders>
          </w:tcPr>
          <w:p w:rsidR="00D150A2" w:rsidRDefault="004F6990" w:rsidP="00D43992">
            <w:pPr>
              <w:rPr>
                <w:sz w:val="20"/>
                <w:szCs w:val="20"/>
              </w:rPr>
            </w:pPr>
            <w:r>
              <w:rPr>
                <w:sz w:val="20"/>
                <w:szCs w:val="20"/>
              </w:rPr>
              <w:t>3321,0</w:t>
            </w:r>
          </w:p>
        </w:tc>
        <w:tc>
          <w:tcPr>
            <w:tcW w:w="1134" w:type="dxa"/>
            <w:tcBorders>
              <w:left w:val="single" w:sz="4" w:space="0" w:color="auto"/>
              <w:bottom w:val="single" w:sz="4" w:space="0" w:color="auto"/>
              <w:right w:val="single" w:sz="4" w:space="0" w:color="auto"/>
            </w:tcBorders>
          </w:tcPr>
          <w:p w:rsidR="00D150A2" w:rsidRDefault="004F6990" w:rsidP="00AE4C97">
            <w:pPr>
              <w:jc w:val="center"/>
              <w:rPr>
                <w:sz w:val="20"/>
                <w:szCs w:val="20"/>
              </w:rPr>
            </w:pPr>
            <w:r>
              <w:rPr>
                <w:sz w:val="20"/>
                <w:szCs w:val="20"/>
              </w:rPr>
              <w:t>65,7895</w:t>
            </w:r>
          </w:p>
        </w:tc>
        <w:tc>
          <w:tcPr>
            <w:tcW w:w="1134" w:type="dxa"/>
            <w:tcBorders>
              <w:left w:val="single" w:sz="4" w:space="0" w:color="auto"/>
              <w:bottom w:val="single" w:sz="4" w:space="0" w:color="auto"/>
              <w:right w:val="single" w:sz="4" w:space="0" w:color="auto"/>
            </w:tcBorders>
          </w:tcPr>
          <w:p w:rsidR="00D150A2" w:rsidRDefault="004F6990" w:rsidP="000E20B3">
            <w:pPr>
              <w:jc w:val="center"/>
              <w:rPr>
                <w:sz w:val="20"/>
                <w:szCs w:val="20"/>
              </w:rPr>
            </w:pPr>
            <w:r>
              <w:rPr>
                <w:sz w:val="20"/>
                <w:szCs w:val="20"/>
              </w:rPr>
              <w:t>1315,78947</w:t>
            </w:r>
          </w:p>
        </w:tc>
        <w:tc>
          <w:tcPr>
            <w:tcW w:w="1984" w:type="dxa"/>
            <w:tcBorders>
              <w:left w:val="single" w:sz="4" w:space="0" w:color="auto"/>
              <w:bottom w:val="single" w:sz="4" w:space="0" w:color="auto"/>
              <w:right w:val="single" w:sz="4" w:space="0" w:color="auto"/>
            </w:tcBorders>
          </w:tcPr>
          <w:p w:rsidR="00D150A2" w:rsidRPr="00D723BE" w:rsidRDefault="000B24AE" w:rsidP="00D43992">
            <w:pPr>
              <w:rPr>
                <w:sz w:val="22"/>
                <w:szCs w:val="22"/>
              </w:rPr>
            </w:pPr>
            <w:r w:rsidRPr="00D723BE">
              <w:rPr>
                <w:sz w:val="22"/>
                <w:szCs w:val="22"/>
              </w:rPr>
              <w:t>Проект находится в разработке, око</w:t>
            </w:r>
            <w:r w:rsidR="00D723BE">
              <w:rPr>
                <w:sz w:val="22"/>
                <w:szCs w:val="22"/>
              </w:rPr>
              <w:t xml:space="preserve">нчание работ по контракту 10 мая </w:t>
            </w:r>
            <w:r w:rsidRPr="00D723BE">
              <w:rPr>
                <w:sz w:val="22"/>
                <w:szCs w:val="22"/>
              </w:rPr>
              <w:t>2021 года.</w:t>
            </w:r>
          </w:p>
        </w:tc>
      </w:tr>
      <w:tr w:rsidR="00D150A2" w:rsidRPr="008572D9" w:rsidTr="00AC76EC">
        <w:trPr>
          <w:tblCellSpacing w:w="5" w:type="nil"/>
        </w:trPr>
        <w:tc>
          <w:tcPr>
            <w:tcW w:w="1849" w:type="dxa"/>
            <w:tcBorders>
              <w:left w:val="single" w:sz="4" w:space="0" w:color="auto"/>
              <w:bottom w:val="single" w:sz="4" w:space="0" w:color="auto"/>
              <w:right w:val="single" w:sz="4" w:space="0" w:color="auto"/>
            </w:tcBorders>
          </w:tcPr>
          <w:p w:rsidR="00D150A2" w:rsidRDefault="00B12771" w:rsidP="00FE20AB">
            <w:pPr>
              <w:pStyle w:val="ConsPlusCell"/>
            </w:pPr>
            <w:r>
              <w:t xml:space="preserve">37. </w:t>
            </w:r>
            <w:proofErr w:type="gramStart"/>
            <w:r w:rsidRPr="00B12771">
              <w:t>Строитель</w:t>
            </w:r>
            <w:r w:rsidR="00D723BE">
              <w:t xml:space="preserve"> </w:t>
            </w:r>
            <w:proofErr w:type="spellStart"/>
            <w:r w:rsidRPr="00B12771">
              <w:t>ство</w:t>
            </w:r>
            <w:proofErr w:type="spellEnd"/>
            <w:proofErr w:type="gramEnd"/>
            <w:r w:rsidRPr="00B12771">
              <w:t xml:space="preserve"> и  реконструкция (модернизация) объектов питьевого водоснабжения</w:t>
            </w:r>
          </w:p>
          <w:p w:rsidR="00D723BE" w:rsidRDefault="00D723BE" w:rsidP="00FE20AB">
            <w:pPr>
              <w:pStyle w:val="ConsPlusCell"/>
            </w:pPr>
          </w:p>
        </w:tc>
        <w:tc>
          <w:tcPr>
            <w:tcW w:w="1418" w:type="dxa"/>
            <w:tcBorders>
              <w:left w:val="single" w:sz="4" w:space="0" w:color="auto"/>
              <w:bottom w:val="single" w:sz="4" w:space="0" w:color="auto"/>
              <w:right w:val="single" w:sz="4" w:space="0" w:color="auto"/>
            </w:tcBorders>
          </w:tcPr>
          <w:p w:rsidR="00D150A2" w:rsidRDefault="00B12771" w:rsidP="008450E6">
            <w:pPr>
              <w:jc w:val="center"/>
            </w:pPr>
            <w:r>
              <w:t>администрация МО «Холмогорский муниципальный район»</w:t>
            </w:r>
          </w:p>
        </w:tc>
        <w:tc>
          <w:tcPr>
            <w:tcW w:w="1134" w:type="dxa"/>
            <w:tcBorders>
              <w:left w:val="single" w:sz="4" w:space="0" w:color="auto"/>
              <w:bottom w:val="single" w:sz="4" w:space="0" w:color="auto"/>
              <w:right w:val="single" w:sz="4" w:space="0" w:color="auto"/>
            </w:tcBorders>
          </w:tcPr>
          <w:p w:rsidR="00D150A2" w:rsidRDefault="00B72580" w:rsidP="007C2AFC">
            <w:pPr>
              <w:jc w:val="center"/>
              <w:rPr>
                <w:sz w:val="20"/>
                <w:szCs w:val="20"/>
              </w:rPr>
            </w:pPr>
            <w:r>
              <w:rPr>
                <w:sz w:val="20"/>
                <w:szCs w:val="20"/>
              </w:rPr>
              <w:t>4972,81579</w:t>
            </w:r>
          </w:p>
        </w:tc>
        <w:tc>
          <w:tcPr>
            <w:tcW w:w="1128" w:type="dxa"/>
            <w:tcBorders>
              <w:left w:val="single" w:sz="4" w:space="0" w:color="auto"/>
              <w:bottom w:val="single" w:sz="4" w:space="0" w:color="auto"/>
              <w:right w:val="single" w:sz="4" w:space="0" w:color="auto"/>
            </w:tcBorders>
          </w:tcPr>
          <w:p w:rsidR="00D150A2" w:rsidRDefault="00B72580" w:rsidP="00D43992">
            <w:pPr>
              <w:rPr>
                <w:sz w:val="20"/>
                <w:szCs w:val="20"/>
              </w:rPr>
            </w:pPr>
            <w:r>
              <w:rPr>
                <w:sz w:val="20"/>
                <w:szCs w:val="20"/>
              </w:rPr>
              <w:t>4956,380</w:t>
            </w:r>
          </w:p>
        </w:tc>
        <w:tc>
          <w:tcPr>
            <w:tcW w:w="715" w:type="dxa"/>
            <w:tcBorders>
              <w:left w:val="single" w:sz="4" w:space="0" w:color="auto"/>
              <w:bottom w:val="single" w:sz="4" w:space="0" w:color="auto"/>
              <w:right w:val="single" w:sz="4" w:space="0" w:color="auto"/>
            </w:tcBorders>
          </w:tcPr>
          <w:p w:rsidR="00D150A2" w:rsidRDefault="00B72580" w:rsidP="00D43992">
            <w:pPr>
              <w:jc w:val="center"/>
              <w:rPr>
                <w:sz w:val="20"/>
                <w:szCs w:val="20"/>
              </w:rPr>
            </w:pPr>
            <w:r>
              <w:rPr>
                <w:sz w:val="20"/>
                <w:szCs w:val="20"/>
              </w:rPr>
              <w:t>99,7</w:t>
            </w:r>
          </w:p>
        </w:tc>
        <w:tc>
          <w:tcPr>
            <w:tcW w:w="992" w:type="dxa"/>
            <w:tcBorders>
              <w:left w:val="single" w:sz="4" w:space="0" w:color="auto"/>
              <w:bottom w:val="single" w:sz="4" w:space="0" w:color="auto"/>
              <w:right w:val="single" w:sz="4" w:space="0" w:color="auto"/>
            </w:tcBorders>
          </w:tcPr>
          <w:p w:rsidR="00D150A2" w:rsidRDefault="00B72580" w:rsidP="00D43992">
            <w:pPr>
              <w:jc w:val="center"/>
              <w:rPr>
                <w:sz w:val="20"/>
                <w:szCs w:val="20"/>
              </w:rPr>
            </w:pPr>
            <w:r>
              <w:rPr>
                <w:sz w:val="20"/>
                <w:szCs w:val="20"/>
              </w:rPr>
              <w:t>4852,4</w:t>
            </w:r>
          </w:p>
        </w:tc>
        <w:tc>
          <w:tcPr>
            <w:tcW w:w="1134" w:type="dxa"/>
            <w:tcBorders>
              <w:left w:val="single" w:sz="4" w:space="0" w:color="auto"/>
              <w:bottom w:val="single" w:sz="4" w:space="0" w:color="auto"/>
              <w:right w:val="single" w:sz="4" w:space="0" w:color="auto"/>
            </w:tcBorders>
          </w:tcPr>
          <w:p w:rsidR="00D150A2" w:rsidRDefault="00B72580" w:rsidP="00D43992">
            <w:pPr>
              <w:jc w:val="center"/>
              <w:rPr>
                <w:sz w:val="20"/>
                <w:szCs w:val="20"/>
              </w:rPr>
            </w:pPr>
            <w:r>
              <w:rPr>
                <w:sz w:val="20"/>
                <w:szCs w:val="20"/>
              </w:rPr>
              <w:t>4852,4</w:t>
            </w:r>
          </w:p>
        </w:tc>
        <w:tc>
          <w:tcPr>
            <w:tcW w:w="1134" w:type="dxa"/>
            <w:tcBorders>
              <w:left w:val="single" w:sz="4" w:space="0" w:color="auto"/>
              <w:bottom w:val="single" w:sz="4" w:space="0" w:color="auto"/>
              <w:right w:val="single" w:sz="4" w:space="0" w:color="auto"/>
            </w:tcBorders>
          </w:tcPr>
          <w:p w:rsidR="00D150A2" w:rsidRDefault="00B72580" w:rsidP="00D43992">
            <w:pPr>
              <w:jc w:val="center"/>
              <w:rPr>
                <w:sz w:val="20"/>
                <w:szCs w:val="20"/>
              </w:rPr>
            </w:pPr>
            <w:r>
              <w:rPr>
                <w:sz w:val="20"/>
                <w:szCs w:val="20"/>
              </w:rPr>
              <w:t>99,02857</w:t>
            </w:r>
          </w:p>
        </w:tc>
        <w:tc>
          <w:tcPr>
            <w:tcW w:w="1134" w:type="dxa"/>
            <w:tcBorders>
              <w:left w:val="single" w:sz="4" w:space="0" w:color="auto"/>
              <w:bottom w:val="single" w:sz="4" w:space="0" w:color="auto"/>
              <w:right w:val="single" w:sz="4" w:space="0" w:color="auto"/>
            </w:tcBorders>
          </w:tcPr>
          <w:p w:rsidR="00D150A2" w:rsidRDefault="00B72580" w:rsidP="00D43992">
            <w:pPr>
              <w:jc w:val="center"/>
              <w:rPr>
                <w:sz w:val="20"/>
                <w:szCs w:val="20"/>
              </w:rPr>
            </w:pPr>
            <w:r>
              <w:rPr>
                <w:sz w:val="20"/>
                <w:szCs w:val="20"/>
              </w:rPr>
              <w:t>99,02857</w:t>
            </w:r>
          </w:p>
        </w:tc>
        <w:tc>
          <w:tcPr>
            <w:tcW w:w="1134" w:type="dxa"/>
            <w:tcBorders>
              <w:left w:val="single" w:sz="4" w:space="0" w:color="auto"/>
              <w:bottom w:val="single" w:sz="4" w:space="0" w:color="auto"/>
              <w:right w:val="single" w:sz="4" w:space="0" w:color="auto"/>
            </w:tcBorders>
          </w:tcPr>
          <w:p w:rsidR="00D150A2" w:rsidRDefault="00B72580" w:rsidP="00D43992">
            <w:pPr>
              <w:rPr>
                <w:sz w:val="20"/>
                <w:szCs w:val="20"/>
              </w:rPr>
            </w:pPr>
            <w:r>
              <w:rPr>
                <w:sz w:val="20"/>
                <w:szCs w:val="20"/>
              </w:rPr>
              <w:t>21,38722</w:t>
            </w:r>
          </w:p>
        </w:tc>
        <w:tc>
          <w:tcPr>
            <w:tcW w:w="1134" w:type="dxa"/>
            <w:tcBorders>
              <w:left w:val="single" w:sz="4" w:space="0" w:color="auto"/>
              <w:bottom w:val="single" w:sz="4" w:space="0" w:color="auto"/>
              <w:right w:val="single" w:sz="4" w:space="0" w:color="auto"/>
            </w:tcBorders>
          </w:tcPr>
          <w:p w:rsidR="00D150A2" w:rsidRDefault="00B72580" w:rsidP="00054BD4">
            <w:pPr>
              <w:jc w:val="center"/>
              <w:rPr>
                <w:sz w:val="20"/>
                <w:szCs w:val="20"/>
              </w:rPr>
            </w:pPr>
            <w:r>
              <w:rPr>
                <w:sz w:val="20"/>
                <w:szCs w:val="20"/>
              </w:rPr>
              <w:t>4,95143</w:t>
            </w:r>
          </w:p>
        </w:tc>
        <w:tc>
          <w:tcPr>
            <w:tcW w:w="1134" w:type="dxa"/>
            <w:tcBorders>
              <w:left w:val="single" w:sz="4" w:space="0" w:color="auto"/>
              <w:bottom w:val="single" w:sz="4" w:space="0" w:color="auto"/>
              <w:right w:val="single" w:sz="4" w:space="0" w:color="auto"/>
            </w:tcBorders>
          </w:tcPr>
          <w:p w:rsidR="00D150A2" w:rsidRDefault="00B72580" w:rsidP="000E20B3">
            <w:pPr>
              <w:jc w:val="center"/>
              <w:rPr>
                <w:sz w:val="20"/>
                <w:szCs w:val="20"/>
              </w:rPr>
            </w:pPr>
            <w:r>
              <w:rPr>
                <w:sz w:val="20"/>
                <w:szCs w:val="20"/>
              </w:rPr>
              <w:t>4956,380</w:t>
            </w:r>
          </w:p>
        </w:tc>
        <w:tc>
          <w:tcPr>
            <w:tcW w:w="1984" w:type="dxa"/>
            <w:tcBorders>
              <w:left w:val="single" w:sz="4" w:space="0" w:color="auto"/>
              <w:bottom w:val="single" w:sz="4" w:space="0" w:color="auto"/>
              <w:right w:val="single" w:sz="4" w:space="0" w:color="auto"/>
            </w:tcBorders>
          </w:tcPr>
          <w:p w:rsidR="00D150A2" w:rsidRPr="00D723BE" w:rsidRDefault="00054BD4" w:rsidP="00D43992">
            <w:pPr>
              <w:rPr>
                <w:sz w:val="22"/>
                <w:szCs w:val="22"/>
              </w:rPr>
            </w:pPr>
            <w:r w:rsidRPr="00D723BE">
              <w:rPr>
                <w:sz w:val="22"/>
                <w:szCs w:val="22"/>
              </w:rPr>
              <w:t xml:space="preserve">Выполнены подготовительные работы для строительства объекта питьевого водоснабжения в </w:t>
            </w:r>
            <w:r w:rsidR="008333DF">
              <w:rPr>
                <w:sz w:val="22"/>
                <w:szCs w:val="22"/>
              </w:rPr>
              <w:t xml:space="preserve">               </w:t>
            </w:r>
            <w:r w:rsidRPr="00D723BE">
              <w:rPr>
                <w:sz w:val="22"/>
                <w:szCs w:val="22"/>
              </w:rPr>
              <w:t>д. Кузнецово МО «</w:t>
            </w:r>
            <w:proofErr w:type="spellStart"/>
            <w:r w:rsidRPr="00D723BE">
              <w:rPr>
                <w:sz w:val="22"/>
                <w:szCs w:val="22"/>
              </w:rPr>
              <w:t>Емецкое</w:t>
            </w:r>
            <w:proofErr w:type="spellEnd"/>
            <w:r w:rsidRPr="00D723BE">
              <w:rPr>
                <w:sz w:val="22"/>
                <w:szCs w:val="22"/>
              </w:rPr>
              <w:t>»</w:t>
            </w:r>
          </w:p>
        </w:tc>
      </w:tr>
      <w:tr w:rsidR="00D150A2" w:rsidRPr="008572D9" w:rsidTr="00AC76EC">
        <w:trPr>
          <w:tblCellSpacing w:w="5" w:type="nil"/>
        </w:trPr>
        <w:tc>
          <w:tcPr>
            <w:tcW w:w="1849" w:type="dxa"/>
            <w:tcBorders>
              <w:left w:val="single" w:sz="4" w:space="0" w:color="auto"/>
              <w:bottom w:val="single" w:sz="4" w:space="0" w:color="auto"/>
              <w:right w:val="single" w:sz="4" w:space="0" w:color="auto"/>
            </w:tcBorders>
          </w:tcPr>
          <w:p w:rsidR="00D150A2" w:rsidRDefault="00B12771" w:rsidP="00FE20AB">
            <w:pPr>
              <w:pStyle w:val="ConsPlusCell"/>
            </w:pPr>
            <w:r>
              <w:lastRenderedPageBreak/>
              <w:t xml:space="preserve">38. </w:t>
            </w:r>
            <w:r w:rsidRPr="00B12771">
              <w:t xml:space="preserve">Текущий ремонт теплосетей в </w:t>
            </w:r>
            <w:r w:rsidR="00D723BE">
              <w:t xml:space="preserve">       </w:t>
            </w:r>
            <w:r w:rsidRPr="00B12771">
              <w:t>п. Двинской</w:t>
            </w:r>
          </w:p>
        </w:tc>
        <w:tc>
          <w:tcPr>
            <w:tcW w:w="1418" w:type="dxa"/>
            <w:tcBorders>
              <w:left w:val="single" w:sz="4" w:space="0" w:color="auto"/>
              <w:bottom w:val="single" w:sz="4" w:space="0" w:color="auto"/>
              <w:right w:val="single" w:sz="4" w:space="0" w:color="auto"/>
            </w:tcBorders>
          </w:tcPr>
          <w:p w:rsidR="00D150A2" w:rsidRDefault="00B12771" w:rsidP="008450E6">
            <w:pPr>
              <w:jc w:val="center"/>
            </w:pPr>
            <w:r>
              <w:t>администрация МО «Холмогорский муниципальный район»</w:t>
            </w:r>
          </w:p>
        </w:tc>
        <w:tc>
          <w:tcPr>
            <w:tcW w:w="1134" w:type="dxa"/>
            <w:tcBorders>
              <w:left w:val="single" w:sz="4" w:space="0" w:color="auto"/>
              <w:bottom w:val="single" w:sz="4" w:space="0" w:color="auto"/>
              <w:right w:val="single" w:sz="4" w:space="0" w:color="auto"/>
            </w:tcBorders>
          </w:tcPr>
          <w:p w:rsidR="00D150A2" w:rsidRDefault="00B72580" w:rsidP="007C2AFC">
            <w:pPr>
              <w:jc w:val="center"/>
              <w:rPr>
                <w:sz w:val="20"/>
                <w:szCs w:val="20"/>
              </w:rPr>
            </w:pPr>
            <w:r>
              <w:rPr>
                <w:sz w:val="20"/>
                <w:szCs w:val="20"/>
              </w:rPr>
              <w:t>327</w:t>
            </w:r>
            <w:r w:rsidR="00024A9D">
              <w:rPr>
                <w:sz w:val="20"/>
                <w:szCs w:val="20"/>
              </w:rPr>
              <w:t>6,916</w:t>
            </w:r>
          </w:p>
        </w:tc>
        <w:tc>
          <w:tcPr>
            <w:tcW w:w="1128" w:type="dxa"/>
            <w:tcBorders>
              <w:left w:val="single" w:sz="4" w:space="0" w:color="auto"/>
              <w:bottom w:val="single" w:sz="4" w:space="0" w:color="auto"/>
              <w:right w:val="single" w:sz="4" w:space="0" w:color="auto"/>
            </w:tcBorders>
          </w:tcPr>
          <w:p w:rsidR="00D150A2" w:rsidRDefault="00024A9D" w:rsidP="00D43992">
            <w:pPr>
              <w:rPr>
                <w:sz w:val="20"/>
                <w:szCs w:val="20"/>
              </w:rPr>
            </w:pPr>
            <w:r>
              <w:rPr>
                <w:sz w:val="20"/>
                <w:szCs w:val="20"/>
              </w:rPr>
              <w:t>3276,916</w:t>
            </w:r>
          </w:p>
        </w:tc>
        <w:tc>
          <w:tcPr>
            <w:tcW w:w="715" w:type="dxa"/>
            <w:tcBorders>
              <w:left w:val="single" w:sz="4" w:space="0" w:color="auto"/>
              <w:bottom w:val="single" w:sz="4" w:space="0" w:color="auto"/>
              <w:right w:val="single" w:sz="4" w:space="0" w:color="auto"/>
            </w:tcBorders>
          </w:tcPr>
          <w:p w:rsidR="00D150A2" w:rsidRDefault="00024A9D" w:rsidP="00D43992">
            <w:pPr>
              <w:jc w:val="center"/>
              <w:rPr>
                <w:sz w:val="20"/>
                <w:szCs w:val="20"/>
              </w:rPr>
            </w:pPr>
            <w:r>
              <w:rPr>
                <w:sz w:val="20"/>
                <w:szCs w:val="20"/>
              </w:rPr>
              <w:t>100</w:t>
            </w:r>
          </w:p>
        </w:tc>
        <w:tc>
          <w:tcPr>
            <w:tcW w:w="992" w:type="dxa"/>
            <w:tcBorders>
              <w:left w:val="single" w:sz="4" w:space="0" w:color="auto"/>
              <w:bottom w:val="single" w:sz="4" w:space="0" w:color="auto"/>
              <w:right w:val="single" w:sz="4" w:space="0" w:color="auto"/>
            </w:tcBorders>
          </w:tcPr>
          <w:p w:rsidR="00D150A2" w:rsidRDefault="00024A9D"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024A9D"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024A9D" w:rsidP="00D43992">
            <w:pPr>
              <w:jc w:val="center"/>
              <w:rPr>
                <w:sz w:val="20"/>
                <w:szCs w:val="20"/>
              </w:rPr>
            </w:pPr>
            <w:r>
              <w:rPr>
                <w:sz w:val="20"/>
                <w:szCs w:val="20"/>
              </w:rPr>
              <w:t>2237,587</w:t>
            </w:r>
          </w:p>
        </w:tc>
        <w:tc>
          <w:tcPr>
            <w:tcW w:w="1134" w:type="dxa"/>
            <w:tcBorders>
              <w:left w:val="single" w:sz="4" w:space="0" w:color="auto"/>
              <w:bottom w:val="single" w:sz="4" w:space="0" w:color="auto"/>
              <w:right w:val="single" w:sz="4" w:space="0" w:color="auto"/>
            </w:tcBorders>
          </w:tcPr>
          <w:p w:rsidR="00D150A2" w:rsidRDefault="00024A9D" w:rsidP="00024A9D">
            <w:pPr>
              <w:jc w:val="center"/>
              <w:rPr>
                <w:sz w:val="20"/>
                <w:szCs w:val="20"/>
              </w:rPr>
            </w:pPr>
            <w:r>
              <w:rPr>
                <w:sz w:val="20"/>
                <w:szCs w:val="20"/>
              </w:rPr>
              <w:t>2237,587</w:t>
            </w:r>
          </w:p>
        </w:tc>
        <w:tc>
          <w:tcPr>
            <w:tcW w:w="1134" w:type="dxa"/>
            <w:tcBorders>
              <w:left w:val="single" w:sz="4" w:space="0" w:color="auto"/>
              <w:bottom w:val="single" w:sz="4" w:space="0" w:color="auto"/>
              <w:right w:val="single" w:sz="4" w:space="0" w:color="auto"/>
            </w:tcBorders>
          </w:tcPr>
          <w:p w:rsidR="00D150A2" w:rsidRDefault="00024A9D" w:rsidP="00D43992">
            <w:pPr>
              <w:rPr>
                <w:sz w:val="20"/>
                <w:szCs w:val="20"/>
              </w:rPr>
            </w:pPr>
            <w:r>
              <w:rPr>
                <w:sz w:val="20"/>
                <w:szCs w:val="20"/>
              </w:rPr>
              <w:t>1039,329</w:t>
            </w:r>
          </w:p>
        </w:tc>
        <w:tc>
          <w:tcPr>
            <w:tcW w:w="1134" w:type="dxa"/>
            <w:tcBorders>
              <w:left w:val="single" w:sz="4" w:space="0" w:color="auto"/>
              <w:bottom w:val="single" w:sz="4" w:space="0" w:color="auto"/>
              <w:right w:val="single" w:sz="4" w:space="0" w:color="auto"/>
            </w:tcBorders>
          </w:tcPr>
          <w:p w:rsidR="00D150A2" w:rsidRDefault="00024A9D" w:rsidP="00AE4C97">
            <w:pPr>
              <w:jc w:val="center"/>
              <w:rPr>
                <w:sz w:val="20"/>
                <w:szCs w:val="20"/>
              </w:rPr>
            </w:pPr>
            <w:r>
              <w:rPr>
                <w:sz w:val="20"/>
                <w:szCs w:val="20"/>
              </w:rPr>
              <w:t>1039,329</w:t>
            </w:r>
          </w:p>
        </w:tc>
        <w:tc>
          <w:tcPr>
            <w:tcW w:w="1134" w:type="dxa"/>
            <w:tcBorders>
              <w:left w:val="single" w:sz="4" w:space="0" w:color="auto"/>
              <w:bottom w:val="single" w:sz="4" w:space="0" w:color="auto"/>
              <w:right w:val="single" w:sz="4" w:space="0" w:color="auto"/>
            </w:tcBorders>
          </w:tcPr>
          <w:p w:rsidR="00D150A2" w:rsidRDefault="00024A9D" w:rsidP="000E20B3">
            <w:pPr>
              <w:jc w:val="center"/>
              <w:rPr>
                <w:sz w:val="20"/>
                <w:szCs w:val="20"/>
              </w:rPr>
            </w:pPr>
            <w:r>
              <w:rPr>
                <w:sz w:val="20"/>
                <w:szCs w:val="20"/>
              </w:rPr>
              <w:t>3276,916</w:t>
            </w:r>
          </w:p>
        </w:tc>
        <w:tc>
          <w:tcPr>
            <w:tcW w:w="1984" w:type="dxa"/>
            <w:tcBorders>
              <w:left w:val="single" w:sz="4" w:space="0" w:color="auto"/>
              <w:bottom w:val="single" w:sz="4" w:space="0" w:color="auto"/>
              <w:right w:val="single" w:sz="4" w:space="0" w:color="auto"/>
            </w:tcBorders>
          </w:tcPr>
          <w:p w:rsidR="00D150A2" w:rsidRPr="00D723BE" w:rsidRDefault="000B24AE" w:rsidP="00D43992">
            <w:pPr>
              <w:rPr>
                <w:sz w:val="22"/>
                <w:szCs w:val="22"/>
              </w:rPr>
            </w:pPr>
            <w:r w:rsidRPr="00D723BE">
              <w:rPr>
                <w:sz w:val="22"/>
                <w:szCs w:val="22"/>
              </w:rPr>
              <w:t>Выполнены работы по замене труб теплоснабжения в п. Двинской</w:t>
            </w:r>
          </w:p>
        </w:tc>
      </w:tr>
      <w:tr w:rsidR="00D723BE" w:rsidRPr="00D723BE" w:rsidTr="00AC76EC">
        <w:trPr>
          <w:tblCellSpacing w:w="5" w:type="nil"/>
        </w:trPr>
        <w:tc>
          <w:tcPr>
            <w:tcW w:w="1849" w:type="dxa"/>
            <w:tcBorders>
              <w:left w:val="single" w:sz="4" w:space="0" w:color="auto"/>
              <w:bottom w:val="single" w:sz="4" w:space="0" w:color="auto"/>
              <w:right w:val="single" w:sz="4" w:space="0" w:color="auto"/>
            </w:tcBorders>
          </w:tcPr>
          <w:p w:rsidR="00D150A2" w:rsidRDefault="00B12771" w:rsidP="00FE20AB">
            <w:pPr>
              <w:pStyle w:val="ConsPlusCell"/>
            </w:pPr>
            <w:r>
              <w:t xml:space="preserve">39. </w:t>
            </w:r>
            <w:r w:rsidRPr="00B12771">
              <w:t>Монтаж котла КВр-1,16 в п. Двинской</w:t>
            </w:r>
          </w:p>
        </w:tc>
        <w:tc>
          <w:tcPr>
            <w:tcW w:w="1418" w:type="dxa"/>
            <w:tcBorders>
              <w:left w:val="single" w:sz="4" w:space="0" w:color="auto"/>
              <w:bottom w:val="single" w:sz="4" w:space="0" w:color="auto"/>
              <w:right w:val="single" w:sz="4" w:space="0" w:color="auto"/>
            </w:tcBorders>
          </w:tcPr>
          <w:p w:rsidR="00D150A2" w:rsidRDefault="00B12771" w:rsidP="008450E6">
            <w:pPr>
              <w:jc w:val="center"/>
            </w:pPr>
            <w:r>
              <w:t>администрация МО «Холмогорский муниципальный район»</w:t>
            </w:r>
          </w:p>
        </w:tc>
        <w:tc>
          <w:tcPr>
            <w:tcW w:w="1134" w:type="dxa"/>
            <w:tcBorders>
              <w:left w:val="single" w:sz="4" w:space="0" w:color="auto"/>
              <w:bottom w:val="single" w:sz="4" w:space="0" w:color="auto"/>
              <w:right w:val="single" w:sz="4" w:space="0" w:color="auto"/>
            </w:tcBorders>
          </w:tcPr>
          <w:p w:rsidR="00D150A2" w:rsidRDefault="00024A9D" w:rsidP="007C2AFC">
            <w:pPr>
              <w:jc w:val="center"/>
              <w:rPr>
                <w:sz w:val="20"/>
                <w:szCs w:val="20"/>
              </w:rPr>
            </w:pPr>
            <w:r>
              <w:rPr>
                <w:sz w:val="20"/>
                <w:szCs w:val="20"/>
              </w:rPr>
              <w:t>599,129</w:t>
            </w:r>
          </w:p>
        </w:tc>
        <w:tc>
          <w:tcPr>
            <w:tcW w:w="1128" w:type="dxa"/>
            <w:tcBorders>
              <w:left w:val="single" w:sz="4" w:space="0" w:color="auto"/>
              <w:bottom w:val="single" w:sz="4" w:space="0" w:color="auto"/>
              <w:right w:val="single" w:sz="4" w:space="0" w:color="auto"/>
            </w:tcBorders>
          </w:tcPr>
          <w:p w:rsidR="00D150A2" w:rsidRDefault="00024A9D" w:rsidP="00D43992">
            <w:pPr>
              <w:rPr>
                <w:sz w:val="20"/>
                <w:szCs w:val="20"/>
              </w:rPr>
            </w:pPr>
            <w:r>
              <w:rPr>
                <w:sz w:val="20"/>
                <w:szCs w:val="20"/>
              </w:rPr>
              <w:t>599,129</w:t>
            </w:r>
          </w:p>
        </w:tc>
        <w:tc>
          <w:tcPr>
            <w:tcW w:w="715" w:type="dxa"/>
            <w:tcBorders>
              <w:left w:val="single" w:sz="4" w:space="0" w:color="auto"/>
              <w:bottom w:val="single" w:sz="4" w:space="0" w:color="auto"/>
              <w:right w:val="single" w:sz="4" w:space="0" w:color="auto"/>
            </w:tcBorders>
          </w:tcPr>
          <w:p w:rsidR="00D150A2" w:rsidRDefault="00024A9D" w:rsidP="00D43992">
            <w:pPr>
              <w:jc w:val="center"/>
              <w:rPr>
                <w:sz w:val="20"/>
                <w:szCs w:val="20"/>
              </w:rPr>
            </w:pPr>
            <w:r>
              <w:rPr>
                <w:sz w:val="20"/>
                <w:szCs w:val="20"/>
              </w:rPr>
              <w:t>100</w:t>
            </w:r>
          </w:p>
        </w:tc>
        <w:tc>
          <w:tcPr>
            <w:tcW w:w="992" w:type="dxa"/>
            <w:tcBorders>
              <w:left w:val="single" w:sz="4" w:space="0" w:color="auto"/>
              <w:bottom w:val="single" w:sz="4" w:space="0" w:color="auto"/>
              <w:right w:val="single" w:sz="4" w:space="0" w:color="auto"/>
            </w:tcBorders>
          </w:tcPr>
          <w:p w:rsidR="00D150A2" w:rsidRDefault="00024A9D"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024A9D"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024A9D"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024A9D"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024A9D" w:rsidP="00D43992">
            <w:pPr>
              <w:rPr>
                <w:sz w:val="20"/>
                <w:szCs w:val="20"/>
              </w:rPr>
            </w:pPr>
            <w:r>
              <w:rPr>
                <w:sz w:val="20"/>
                <w:szCs w:val="20"/>
              </w:rPr>
              <w:t>599,129</w:t>
            </w:r>
          </w:p>
        </w:tc>
        <w:tc>
          <w:tcPr>
            <w:tcW w:w="1134" w:type="dxa"/>
            <w:tcBorders>
              <w:left w:val="single" w:sz="4" w:space="0" w:color="auto"/>
              <w:bottom w:val="single" w:sz="4" w:space="0" w:color="auto"/>
              <w:right w:val="single" w:sz="4" w:space="0" w:color="auto"/>
            </w:tcBorders>
          </w:tcPr>
          <w:p w:rsidR="00D150A2" w:rsidRDefault="00024A9D" w:rsidP="00AE4C97">
            <w:pPr>
              <w:jc w:val="center"/>
              <w:rPr>
                <w:sz w:val="20"/>
                <w:szCs w:val="20"/>
              </w:rPr>
            </w:pPr>
            <w:r>
              <w:rPr>
                <w:sz w:val="20"/>
                <w:szCs w:val="20"/>
              </w:rPr>
              <w:t>599,129</w:t>
            </w:r>
          </w:p>
        </w:tc>
        <w:tc>
          <w:tcPr>
            <w:tcW w:w="1134" w:type="dxa"/>
            <w:tcBorders>
              <w:left w:val="single" w:sz="4" w:space="0" w:color="auto"/>
              <w:bottom w:val="single" w:sz="4" w:space="0" w:color="auto"/>
              <w:right w:val="single" w:sz="4" w:space="0" w:color="auto"/>
            </w:tcBorders>
          </w:tcPr>
          <w:p w:rsidR="00D150A2" w:rsidRDefault="00024A9D" w:rsidP="000E20B3">
            <w:pPr>
              <w:jc w:val="center"/>
              <w:rPr>
                <w:sz w:val="20"/>
                <w:szCs w:val="20"/>
              </w:rPr>
            </w:pPr>
            <w:r>
              <w:rPr>
                <w:sz w:val="20"/>
                <w:szCs w:val="20"/>
              </w:rPr>
              <w:t>599,129</w:t>
            </w:r>
          </w:p>
        </w:tc>
        <w:tc>
          <w:tcPr>
            <w:tcW w:w="1984" w:type="dxa"/>
            <w:tcBorders>
              <w:left w:val="single" w:sz="4" w:space="0" w:color="auto"/>
              <w:bottom w:val="single" w:sz="4" w:space="0" w:color="auto"/>
              <w:right w:val="single" w:sz="4" w:space="0" w:color="auto"/>
            </w:tcBorders>
          </w:tcPr>
          <w:p w:rsidR="00D150A2" w:rsidRPr="00D723BE" w:rsidRDefault="000B24AE" w:rsidP="00520109">
            <w:pPr>
              <w:rPr>
                <w:sz w:val="22"/>
                <w:szCs w:val="22"/>
              </w:rPr>
            </w:pPr>
            <w:r w:rsidRPr="00D723BE">
              <w:rPr>
                <w:sz w:val="22"/>
                <w:szCs w:val="22"/>
              </w:rPr>
              <w:t xml:space="preserve">Выполнен монтаж котла </w:t>
            </w:r>
          </w:p>
        </w:tc>
      </w:tr>
      <w:tr w:rsidR="00D723BE" w:rsidRPr="00D723BE" w:rsidTr="00AC76EC">
        <w:trPr>
          <w:tblCellSpacing w:w="5" w:type="nil"/>
        </w:trPr>
        <w:tc>
          <w:tcPr>
            <w:tcW w:w="1849" w:type="dxa"/>
            <w:tcBorders>
              <w:left w:val="single" w:sz="4" w:space="0" w:color="auto"/>
              <w:bottom w:val="single" w:sz="4" w:space="0" w:color="auto"/>
              <w:right w:val="single" w:sz="4" w:space="0" w:color="auto"/>
            </w:tcBorders>
          </w:tcPr>
          <w:p w:rsidR="00D150A2" w:rsidRDefault="00B12771" w:rsidP="00FE20AB">
            <w:pPr>
              <w:pStyle w:val="ConsPlusCell"/>
            </w:pPr>
            <w:r>
              <w:t xml:space="preserve">40. </w:t>
            </w:r>
            <w:r w:rsidRPr="00B12771">
              <w:t xml:space="preserve">Ликвидация </w:t>
            </w:r>
            <w:proofErr w:type="spellStart"/>
            <w:proofErr w:type="gramStart"/>
            <w:r w:rsidRPr="00B12771">
              <w:t>несанкциониро</w:t>
            </w:r>
            <w:proofErr w:type="spellEnd"/>
            <w:r w:rsidR="00D723BE">
              <w:t xml:space="preserve"> </w:t>
            </w:r>
            <w:r w:rsidRPr="00B12771">
              <w:t>ванных</w:t>
            </w:r>
            <w:proofErr w:type="gramEnd"/>
            <w:r w:rsidRPr="00B12771">
              <w:t xml:space="preserve"> свалок</w:t>
            </w:r>
          </w:p>
        </w:tc>
        <w:tc>
          <w:tcPr>
            <w:tcW w:w="1418" w:type="dxa"/>
            <w:tcBorders>
              <w:left w:val="single" w:sz="4" w:space="0" w:color="auto"/>
              <w:bottom w:val="single" w:sz="4" w:space="0" w:color="auto"/>
              <w:right w:val="single" w:sz="4" w:space="0" w:color="auto"/>
            </w:tcBorders>
          </w:tcPr>
          <w:p w:rsidR="00D150A2" w:rsidRDefault="00B12771" w:rsidP="008450E6">
            <w:pPr>
              <w:jc w:val="center"/>
            </w:pPr>
            <w:r>
              <w:t>администрация МО «Холмогорский муниципальный район»</w:t>
            </w:r>
          </w:p>
        </w:tc>
        <w:tc>
          <w:tcPr>
            <w:tcW w:w="1134" w:type="dxa"/>
            <w:tcBorders>
              <w:left w:val="single" w:sz="4" w:space="0" w:color="auto"/>
              <w:bottom w:val="single" w:sz="4" w:space="0" w:color="auto"/>
              <w:right w:val="single" w:sz="4" w:space="0" w:color="auto"/>
            </w:tcBorders>
          </w:tcPr>
          <w:p w:rsidR="00D150A2" w:rsidRDefault="00024A9D" w:rsidP="007C2AFC">
            <w:pPr>
              <w:jc w:val="center"/>
              <w:rPr>
                <w:sz w:val="20"/>
                <w:szCs w:val="20"/>
              </w:rPr>
            </w:pPr>
            <w:r>
              <w:rPr>
                <w:sz w:val="20"/>
                <w:szCs w:val="20"/>
              </w:rPr>
              <w:t>100</w:t>
            </w:r>
          </w:p>
        </w:tc>
        <w:tc>
          <w:tcPr>
            <w:tcW w:w="1128" w:type="dxa"/>
            <w:tcBorders>
              <w:left w:val="single" w:sz="4" w:space="0" w:color="auto"/>
              <w:bottom w:val="single" w:sz="4" w:space="0" w:color="auto"/>
              <w:right w:val="single" w:sz="4" w:space="0" w:color="auto"/>
            </w:tcBorders>
          </w:tcPr>
          <w:p w:rsidR="00D150A2" w:rsidRDefault="00024A9D" w:rsidP="00D43992">
            <w:pPr>
              <w:rPr>
                <w:sz w:val="20"/>
                <w:szCs w:val="20"/>
              </w:rPr>
            </w:pPr>
            <w:r>
              <w:rPr>
                <w:sz w:val="20"/>
                <w:szCs w:val="20"/>
              </w:rPr>
              <w:t>100</w:t>
            </w:r>
          </w:p>
        </w:tc>
        <w:tc>
          <w:tcPr>
            <w:tcW w:w="715" w:type="dxa"/>
            <w:tcBorders>
              <w:left w:val="single" w:sz="4" w:space="0" w:color="auto"/>
              <w:bottom w:val="single" w:sz="4" w:space="0" w:color="auto"/>
              <w:right w:val="single" w:sz="4" w:space="0" w:color="auto"/>
            </w:tcBorders>
          </w:tcPr>
          <w:p w:rsidR="00D150A2" w:rsidRDefault="00024A9D" w:rsidP="00D43992">
            <w:pPr>
              <w:jc w:val="center"/>
              <w:rPr>
                <w:sz w:val="20"/>
                <w:szCs w:val="20"/>
              </w:rPr>
            </w:pPr>
            <w:r>
              <w:rPr>
                <w:sz w:val="20"/>
                <w:szCs w:val="20"/>
              </w:rPr>
              <w:t>100</w:t>
            </w:r>
          </w:p>
        </w:tc>
        <w:tc>
          <w:tcPr>
            <w:tcW w:w="992" w:type="dxa"/>
            <w:tcBorders>
              <w:left w:val="single" w:sz="4" w:space="0" w:color="auto"/>
              <w:bottom w:val="single" w:sz="4" w:space="0" w:color="auto"/>
              <w:right w:val="single" w:sz="4" w:space="0" w:color="auto"/>
            </w:tcBorders>
          </w:tcPr>
          <w:p w:rsidR="00D150A2" w:rsidRDefault="00024A9D"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024A9D"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024A9D"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024A9D"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024A9D" w:rsidP="00D43992">
            <w:pPr>
              <w:rPr>
                <w:sz w:val="20"/>
                <w:szCs w:val="20"/>
              </w:rPr>
            </w:pPr>
            <w:r>
              <w:rPr>
                <w:sz w:val="20"/>
                <w:szCs w:val="20"/>
              </w:rPr>
              <w:t>100,0</w:t>
            </w:r>
          </w:p>
        </w:tc>
        <w:tc>
          <w:tcPr>
            <w:tcW w:w="1134" w:type="dxa"/>
            <w:tcBorders>
              <w:left w:val="single" w:sz="4" w:space="0" w:color="auto"/>
              <w:bottom w:val="single" w:sz="4" w:space="0" w:color="auto"/>
              <w:right w:val="single" w:sz="4" w:space="0" w:color="auto"/>
            </w:tcBorders>
          </w:tcPr>
          <w:p w:rsidR="00D150A2" w:rsidRDefault="00024A9D" w:rsidP="00AE4C97">
            <w:pPr>
              <w:jc w:val="center"/>
              <w:rPr>
                <w:sz w:val="20"/>
                <w:szCs w:val="20"/>
              </w:rPr>
            </w:pPr>
            <w:r>
              <w:rPr>
                <w:sz w:val="20"/>
                <w:szCs w:val="20"/>
              </w:rPr>
              <w:t>100,0</w:t>
            </w:r>
          </w:p>
        </w:tc>
        <w:tc>
          <w:tcPr>
            <w:tcW w:w="1134" w:type="dxa"/>
            <w:tcBorders>
              <w:left w:val="single" w:sz="4" w:space="0" w:color="auto"/>
              <w:bottom w:val="single" w:sz="4" w:space="0" w:color="auto"/>
              <w:right w:val="single" w:sz="4" w:space="0" w:color="auto"/>
            </w:tcBorders>
          </w:tcPr>
          <w:p w:rsidR="00D150A2" w:rsidRDefault="00024A9D" w:rsidP="000E20B3">
            <w:pPr>
              <w:jc w:val="center"/>
              <w:rPr>
                <w:sz w:val="20"/>
                <w:szCs w:val="20"/>
              </w:rPr>
            </w:pPr>
            <w:r>
              <w:rPr>
                <w:sz w:val="20"/>
                <w:szCs w:val="20"/>
              </w:rPr>
              <w:t>100,0</w:t>
            </w:r>
          </w:p>
        </w:tc>
        <w:tc>
          <w:tcPr>
            <w:tcW w:w="1984" w:type="dxa"/>
            <w:tcBorders>
              <w:left w:val="single" w:sz="4" w:space="0" w:color="auto"/>
              <w:bottom w:val="single" w:sz="4" w:space="0" w:color="auto"/>
              <w:right w:val="single" w:sz="4" w:space="0" w:color="auto"/>
            </w:tcBorders>
          </w:tcPr>
          <w:p w:rsidR="00D150A2" w:rsidRPr="00D723BE" w:rsidRDefault="00A853F9" w:rsidP="00D43992">
            <w:pPr>
              <w:rPr>
                <w:sz w:val="22"/>
                <w:szCs w:val="22"/>
              </w:rPr>
            </w:pPr>
            <w:r w:rsidRPr="00D723BE">
              <w:rPr>
                <w:sz w:val="22"/>
                <w:szCs w:val="22"/>
              </w:rPr>
              <w:t>Проведены работы по ликвидации несанкционированных свалок</w:t>
            </w:r>
          </w:p>
        </w:tc>
      </w:tr>
      <w:tr w:rsidR="00D723BE" w:rsidRPr="00D723BE" w:rsidTr="00AC76EC">
        <w:trPr>
          <w:tblCellSpacing w:w="5" w:type="nil"/>
        </w:trPr>
        <w:tc>
          <w:tcPr>
            <w:tcW w:w="1849" w:type="dxa"/>
            <w:tcBorders>
              <w:left w:val="single" w:sz="4" w:space="0" w:color="auto"/>
              <w:bottom w:val="single" w:sz="4" w:space="0" w:color="auto"/>
              <w:right w:val="single" w:sz="4" w:space="0" w:color="auto"/>
            </w:tcBorders>
          </w:tcPr>
          <w:p w:rsidR="00D150A2" w:rsidRDefault="00B12771" w:rsidP="00FE20AB">
            <w:pPr>
              <w:pStyle w:val="ConsPlusCell"/>
            </w:pPr>
            <w:r>
              <w:t xml:space="preserve">41. </w:t>
            </w:r>
            <w:r w:rsidRPr="00B12771">
              <w:t xml:space="preserve">Устройство канализационной насосной станции </w:t>
            </w:r>
            <w:proofErr w:type="gramStart"/>
            <w:r w:rsidRPr="00B12771">
              <w:t>в</w:t>
            </w:r>
            <w:proofErr w:type="gramEnd"/>
            <w:r w:rsidRPr="00B12771">
              <w:t xml:space="preserve"> </w:t>
            </w:r>
            <w:r w:rsidR="00361F8C">
              <w:t xml:space="preserve">                </w:t>
            </w:r>
            <w:r w:rsidRPr="00B12771">
              <w:t>с. Емецк</w:t>
            </w:r>
          </w:p>
        </w:tc>
        <w:tc>
          <w:tcPr>
            <w:tcW w:w="1418" w:type="dxa"/>
            <w:tcBorders>
              <w:left w:val="single" w:sz="4" w:space="0" w:color="auto"/>
              <w:bottom w:val="single" w:sz="4" w:space="0" w:color="auto"/>
              <w:right w:val="single" w:sz="4" w:space="0" w:color="auto"/>
            </w:tcBorders>
          </w:tcPr>
          <w:p w:rsidR="00D150A2" w:rsidRDefault="00B12771" w:rsidP="008450E6">
            <w:pPr>
              <w:jc w:val="center"/>
            </w:pPr>
            <w:r>
              <w:t>администрация МО «Холмогорский муниципальный район»</w:t>
            </w:r>
          </w:p>
        </w:tc>
        <w:tc>
          <w:tcPr>
            <w:tcW w:w="1134" w:type="dxa"/>
            <w:tcBorders>
              <w:left w:val="single" w:sz="4" w:space="0" w:color="auto"/>
              <w:bottom w:val="single" w:sz="4" w:space="0" w:color="auto"/>
              <w:right w:val="single" w:sz="4" w:space="0" w:color="auto"/>
            </w:tcBorders>
          </w:tcPr>
          <w:p w:rsidR="00D150A2" w:rsidRDefault="00024A9D" w:rsidP="007C2AFC">
            <w:pPr>
              <w:jc w:val="center"/>
              <w:rPr>
                <w:sz w:val="20"/>
                <w:szCs w:val="20"/>
              </w:rPr>
            </w:pPr>
            <w:r>
              <w:rPr>
                <w:sz w:val="20"/>
                <w:szCs w:val="20"/>
              </w:rPr>
              <w:t>400</w:t>
            </w:r>
          </w:p>
        </w:tc>
        <w:tc>
          <w:tcPr>
            <w:tcW w:w="1128" w:type="dxa"/>
            <w:tcBorders>
              <w:left w:val="single" w:sz="4" w:space="0" w:color="auto"/>
              <w:bottom w:val="single" w:sz="4" w:space="0" w:color="auto"/>
              <w:right w:val="single" w:sz="4" w:space="0" w:color="auto"/>
            </w:tcBorders>
          </w:tcPr>
          <w:p w:rsidR="00D150A2" w:rsidRDefault="00024A9D" w:rsidP="00D43992">
            <w:pPr>
              <w:rPr>
                <w:sz w:val="20"/>
                <w:szCs w:val="20"/>
              </w:rPr>
            </w:pPr>
            <w:r>
              <w:rPr>
                <w:sz w:val="20"/>
                <w:szCs w:val="20"/>
              </w:rPr>
              <w:t>400</w:t>
            </w:r>
          </w:p>
        </w:tc>
        <w:tc>
          <w:tcPr>
            <w:tcW w:w="715" w:type="dxa"/>
            <w:tcBorders>
              <w:left w:val="single" w:sz="4" w:space="0" w:color="auto"/>
              <w:bottom w:val="single" w:sz="4" w:space="0" w:color="auto"/>
              <w:right w:val="single" w:sz="4" w:space="0" w:color="auto"/>
            </w:tcBorders>
          </w:tcPr>
          <w:p w:rsidR="00D150A2" w:rsidRDefault="00024A9D" w:rsidP="00D43992">
            <w:pPr>
              <w:jc w:val="center"/>
              <w:rPr>
                <w:sz w:val="20"/>
                <w:szCs w:val="20"/>
              </w:rPr>
            </w:pPr>
            <w:r>
              <w:rPr>
                <w:sz w:val="20"/>
                <w:szCs w:val="20"/>
              </w:rPr>
              <w:t>100</w:t>
            </w:r>
          </w:p>
        </w:tc>
        <w:tc>
          <w:tcPr>
            <w:tcW w:w="992" w:type="dxa"/>
            <w:tcBorders>
              <w:left w:val="single" w:sz="4" w:space="0" w:color="auto"/>
              <w:bottom w:val="single" w:sz="4" w:space="0" w:color="auto"/>
              <w:right w:val="single" w:sz="4" w:space="0" w:color="auto"/>
            </w:tcBorders>
          </w:tcPr>
          <w:p w:rsidR="00D150A2" w:rsidRDefault="00024A9D"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024A9D"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024A9D"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024A9D"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024A9D" w:rsidP="00D43992">
            <w:pPr>
              <w:rPr>
                <w:sz w:val="20"/>
                <w:szCs w:val="20"/>
              </w:rPr>
            </w:pPr>
            <w:r>
              <w:rPr>
                <w:sz w:val="20"/>
                <w:szCs w:val="20"/>
              </w:rPr>
              <w:t>400</w:t>
            </w:r>
          </w:p>
        </w:tc>
        <w:tc>
          <w:tcPr>
            <w:tcW w:w="1134" w:type="dxa"/>
            <w:tcBorders>
              <w:left w:val="single" w:sz="4" w:space="0" w:color="auto"/>
              <w:bottom w:val="single" w:sz="4" w:space="0" w:color="auto"/>
              <w:right w:val="single" w:sz="4" w:space="0" w:color="auto"/>
            </w:tcBorders>
          </w:tcPr>
          <w:p w:rsidR="00D150A2" w:rsidRDefault="00024A9D" w:rsidP="00AE4C97">
            <w:pPr>
              <w:jc w:val="center"/>
              <w:rPr>
                <w:sz w:val="20"/>
                <w:szCs w:val="20"/>
              </w:rPr>
            </w:pPr>
            <w:r>
              <w:rPr>
                <w:sz w:val="20"/>
                <w:szCs w:val="20"/>
              </w:rPr>
              <w:t>400</w:t>
            </w:r>
          </w:p>
        </w:tc>
        <w:tc>
          <w:tcPr>
            <w:tcW w:w="1134" w:type="dxa"/>
            <w:tcBorders>
              <w:left w:val="single" w:sz="4" w:space="0" w:color="auto"/>
              <w:bottom w:val="single" w:sz="4" w:space="0" w:color="auto"/>
              <w:right w:val="single" w:sz="4" w:space="0" w:color="auto"/>
            </w:tcBorders>
          </w:tcPr>
          <w:p w:rsidR="00D150A2" w:rsidRDefault="00024A9D" w:rsidP="000E20B3">
            <w:pPr>
              <w:jc w:val="center"/>
              <w:rPr>
                <w:sz w:val="20"/>
                <w:szCs w:val="20"/>
              </w:rPr>
            </w:pPr>
            <w:r>
              <w:rPr>
                <w:sz w:val="20"/>
                <w:szCs w:val="20"/>
              </w:rPr>
              <w:t>400</w:t>
            </w:r>
          </w:p>
        </w:tc>
        <w:tc>
          <w:tcPr>
            <w:tcW w:w="1984" w:type="dxa"/>
            <w:tcBorders>
              <w:left w:val="single" w:sz="4" w:space="0" w:color="auto"/>
              <w:bottom w:val="single" w:sz="4" w:space="0" w:color="auto"/>
              <w:right w:val="single" w:sz="4" w:space="0" w:color="auto"/>
            </w:tcBorders>
          </w:tcPr>
          <w:p w:rsidR="00D150A2" w:rsidRPr="00D723BE" w:rsidRDefault="00A853F9" w:rsidP="00D43992">
            <w:pPr>
              <w:rPr>
                <w:sz w:val="22"/>
                <w:szCs w:val="22"/>
              </w:rPr>
            </w:pPr>
            <w:r w:rsidRPr="00D723BE">
              <w:rPr>
                <w:sz w:val="22"/>
                <w:szCs w:val="22"/>
              </w:rPr>
              <w:t xml:space="preserve">Выполнены работы по устройству канализационной насосной станции </w:t>
            </w:r>
            <w:proofErr w:type="gramStart"/>
            <w:r w:rsidRPr="00D723BE">
              <w:rPr>
                <w:sz w:val="22"/>
                <w:szCs w:val="22"/>
              </w:rPr>
              <w:t>в</w:t>
            </w:r>
            <w:proofErr w:type="gramEnd"/>
            <w:r w:rsidRPr="00D723BE">
              <w:rPr>
                <w:sz w:val="22"/>
                <w:szCs w:val="22"/>
              </w:rPr>
              <w:t xml:space="preserve"> с. Емецк</w:t>
            </w:r>
          </w:p>
        </w:tc>
      </w:tr>
      <w:tr w:rsidR="00D150A2" w:rsidRPr="008572D9" w:rsidTr="00AC76EC">
        <w:trPr>
          <w:tblCellSpacing w:w="5" w:type="nil"/>
        </w:trPr>
        <w:tc>
          <w:tcPr>
            <w:tcW w:w="1849" w:type="dxa"/>
            <w:tcBorders>
              <w:left w:val="single" w:sz="4" w:space="0" w:color="auto"/>
              <w:bottom w:val="single" w:sz="4" w:space="0" w:color="auto"/>
              <w:right w:val="single" w:sz="4" w:space="0" w:color="auto"/>
            </w:tcBorders>
          </w:tcPr>
          <w:p w:rsidR="00D150A2" w:rsidRDefault="00B12771" w:rsidP="00FE20AB">
            <w:pPr>
              <w:pStyle w:val="ConsPlusCell"/>
            </w:pPr>
            <w:r>
              <w:lastRenderedPageBreak/>
              <w:t xml:space="preserve">42. </w:t>
            </w:r>
            <w:r w:rsidRPr="00B12771">
              <w:t>Ремонт водопровода</w:t>
            </w:r>
            <w:r w:rsidR="00D723BE">
              <w:t xml:space="preserve">                </w:t>
            </w:r>
            <w:r w:rsidRPr="00B12771">
              <w:t xml:space="preserve"> в д. </w:t>
            </w:r>
            <w:proofErr w:type="spellStart"/>
            <w:r w:rsidRPr="00B12771">
              <w:t>Рембуево</w:t>
            </w:r>
            <w:proofErr w:type="spellEnd"/>
          </w:p>
        </w:tc>
        <w:tc>
          <w:tcPr>
            <w:tcW w:w="1418" w:type="dxa"/>
            <w:tcBorders>
              <w:left w:val="single" w:sz="4" w:space="0" w:color="auto"/>
              <w:bottom w:val="single" w:sz="4" w:space="0" w:color="auto"/>
              <w:right w:val="single" w:sz="4" w:space="0" w:color="auto"/>
            </w:tcBorders>
          </w:tcPr>
          <w:p w:rsidR="00520109" w:rsidRDefault="00B12771" w:rsidP="00D723BE">
            <w:pPr>
              <w:jc w:val="center"/>
            </w:pPr>
            <w:r>
              <w:t>администрация МО «Холмогорский муниципальный район»</w:t>
            </w:r>
          </w:p>
        </w:tc>
        <w:tc>
          <w:tcPr>
            <w:tcW w:w="1134" w:type="dxa"/>
            <w:tcBorders>
              <w:left w:val="single" w:sz="4" w:space="0" w:color="auto"/>
              <w:bottom w:val="single" w:sz="4" w:space="0" w:color="auto"/>
              <w:right w:val="single" w:sz="4" w:space="0" w:color="auto"/>
            </w:tcBorders>
          </w:tcPr>
          <w:p w:rsidR="00D150A2" w:rsidRPr="00520109" w:rsidRDefault="00024A9D" w:rsidP="007C2AFC">
            <w:pPr>
              <w:jc w:val="center"/>
              <w:rPr>
                <w:sz w:val="18"/>
                <w:szCs w:val="18"/>
              </w:rPr>
            </w:pPr>
            <w:r w:rsidRPr="00520109">
              <w:rPr>
                <w:sz w:val="18"/>
                <w:szCs w:val="18"/>
              </w:rPr>
              <w:t>4633,56398</w:t>
            </w:r>
          </w:p>
        </w:tc>
        <w:tc>
          <w:tcPr>
            <w:tcW w:w="1128" w:type="dxa"/>
            <w:tcBorders>
              <w:left w:val="single" w:sz="4" w:space="0" w:color="auto"/>
              <w:bottom w:val="single" w:sz="4" w:space="0" w:color="auto"/>
              <w:right w:val="single" w:sz="4" w:space="0" w:color="auto"/>
            </w:tcBorders>
          </w:tcPr>
          <w:p w:rsidR="00D150A2" w:rsidRDefault="00024A9D" w:rsidP="00520109">
            <w:pPr>
              <w:jc w:val="center"/>
              <w:rPr>
                <w:sz w:val="20"/>
                <w:szCs w:val="20"/>
              </w:rPr>
            </w:pPr>
            <w:r>
              <w:rPr>
                <w:sz w:val="20"/>
                <w:szCs w:val="20"/>
              </w:rPr>
              <w:t>0</w:t>
            </w:r>
          </w:p>
        </w:tc>
        <w:tc>
          <w:tcPr>
            <w:tcW w:w="715" w:type="dxa"/>
            <w:tcBorders>
              <w:left w:val="single" w:sz="4" w:space="0" w:color="auto"/>
              <w:bottom w:val="single" w:sz="4" w:space="0" w:color="auto"/>
              <w:right w:val="single" w:sz="4" w:space="0" w:color="auto"/>
            </w:tcBorders>
          </w:tcPr>
          <w:p w:rsidR="00D150A2" w:rsidRDefault="00024A9D" w:rsidP="00D43992">
            <w:pPr>
              <w:jc w:val="center"/>
              <w:rPr>
                <w:sz w:val="20"/>
                <w:szCs w:val="20"/>
              </w:rPr>
            </w:pPr>
            <w:r>
              <w:rPr>
                <w:sz w:val="20"/>
                <w:szCs w:val="20"/>
              </w:rPr>
              <w:t>0</w:t>
            </w:r>
          </w:p>
        </w:tc>
        <w:tc>
          <w:tcPr>
            <w:tcW w:w="992" w:type="dxa"/>
            <w:tcBorders>
              <w:left w:val="single" w:sz="4" w:space="0" w:color="auto"/>
              <w:bottom w:val="single" w:sz="4" w:space="0" w:color="auto"/>
              <w:right w:val="single" w:sz="4" w:space="0" w:color="auto"/>
            </w:tcBorders>
          </w:tcPr>
          <w:p w:rsidR="00D150A2" w:rsidRDefault="00024A9D"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024A9D"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Pr="00520109" w:rsidRDefault="00024A9D" w:rsidP="00D43992">
            <w:pPr>
              <w:jc w:val="center"/>
              <w:rPr>
                <w:sz w:val="18"/>
                <w:szCs w:val="18"/>
              </w:rPr>
            </w:pPr>
            <w:r w:rsidRPr="00520109">
              <w:rPr>
                <w:sz w:val="18"/>
                <w:szCs w:val="18"/>
              </w:rPr>
              <w:t>2316,78199</w:t>
            </w:r>
          </w:p>
        </w:tc>
        <w:tc>
          <w:tcPr>
            <w:tcW w:w="1134" w:type="dxa"/>
            <w:tcBorders>
              <w:left w:val="single" w:sz="4" w:space="0" w:color="auto"/>
              <w:bottom w:val="single" w:sz="4" w:space="0" w:color="auto"/>
              <w:right w:val="single" w:sz="4" w:space="0" w:color="auto"/>
            </w:tcBorders>
          </w:tcPr>
          <w:p w:rsidR="00D150A2" w:rsidRDefault="000A0985" w:rsidP="00D43992">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Pr="00520109" w:rsidRDefault="000A0985" w:rsidP="00D43992">
            <w:pPr>
              <w:rPr>
                <w:sz w:val="18"/>
                <w:szCs w:val="18"/>
              </w:rPr>
            </w:pPr>
            <w:r w:rsidRPr="00520109">
              <w:rPr>
                <w:sz w:val="18"/>
                <w:szCs w:val="18"/>
              </w:rPr>
              <w:t>2316,78199</w:t>
            </w:r>
          </w:p>
        </w:tc>
        <w:tc>
          <w:tcPr>
            <w:tcW w:w="1134" w:type="dxa"/>
            <w:tcBorders>
              <w:left w:val="single" w:sz="4" w:space="0" w:color="auto"/>
              <w:bottom w:val="single" w:sz="4" w:space="0" w:color="auto"/>
              <w:right w:val="single" w:sz="4" w:space="0" w:color="auto"/>
            </w:tcBorders>
          </w:tcPr>
          <w:p w:rsidR="00D150A2" w:rsidRDefault="000A0985" w:rsidP="00AE4C97">
            <w:pPr>
              <w:jc w:val="center"/>
              <w:rPr>
                <w:sz w:val="20"/>
                <w:szCs w:val="20"/>
              </w:rPr>
            </w:pPr>
            <w:r>
              <w:rPr>
                <w:sz w:val="20"/>
                <w:szCs w:val="20"/>
              </w:rPr>
              <w:t>0</w:t>
            </w:r>
          </w:p>
        </w:tc>
        <w:tc>
          <w:tcPr>
            <w:tcW w:w="1134" w:type="dxa"/>
            <w:tcBorders>
              <w:left w:val="single" w:sz="4" w:space="0" w:color="auto"/>
              <w:bottom w:val="single" w:sz="4" w:space="0" w:color="auto"/>
              <w:right w:val="single" w:sz="4" w:space="0" w:color="auto"/>
            </w:tcBorders>
          </w:tcPr>
          <w:p w:rsidR="00D150A2" w:rsidRDefault="000A0985" w:rsidP="000E20B3">
            <w:pPr>
              <w:jc w:val="center"/>
              <w:rPr>
                <w:sz w:val="20"/>
                <w:szCs w:val="20"/>
              </w:rPr>
            </w:pPr>
            <w:r>
              <w:rPr>
                <w:sz w:val="20"/>
                <w:szCs w:val="20"/>
              </w:rPr>
              <w:t>0</w:t>
            </w:r>
          </w:p>
        </w:tc>
        <w:tc>
          <w:tcPr>
            <w:tcW w:w="1984" w:type="dxa"/>
            <w:tcBorders>
              <w:left w:val="single" w:sz="4" w:space="0" w:color="auto"/>
              <w:bottom w:val="single" w:sz="4" w:space="0" w:color="auto"/>
              <w:right w:val="single" w:sz="4" w:space="0" w:color="auto"/>
            </w:tcBorders>
          </w:tcPr>
          <w:p w:rsidR="00D150A2" w:rsidRPr="00D723BE" w:rsidRDefault="00A853F9" w:rsidP="00D43992">
            <w:pPr>
              <w:rPr>
                <w:sz w:val="22"/>
                <w:szCs w:val="22"/>
              </w:rPr>
            </w:pPr>
            <w:r w:rsidRPr="00D723BE">
              <w:rPr>
                <w:sz w:val="22"/>
                <w:szCs w:val="22"/>
              </w:rPr>
              <w:t xml:space="preserve">Средства не освоены  по причине коротких сроков между выделением и освоением средств. </w:t>
            </w:r>
          </w:p>
        </w:tc>
      </w:tr>
      <w:tr w:rsidR="008450E6" w:rsidRPr="008572D9" w:rsidTr="00AC76EC">
        <w:trPr>
          <w:tblCellSpacing w:w="5" w:type="nil"/>
        </w:trPr>
        <w:tc>
          <w:tcPr>
            <w:tcW w:w="1849" w:type="dxa"/>
            <w:tcBorders>
              <w:left w:val="single" w:sz="4" w:space="0" w:color="auto"/>
              <w:bottom w:val="single" w:sz="4" w:space="0" w:color="auto"/>
              <w:right w:val="single" w:sz="4" w:space="0" w:color="auto"/>
            </w:tcBorders>
          </w:tcPr>
          <w:p w:rsidR="008450E6" w:rsidRPr="00874BCC" w:rsidRDefault="008450E6" w:rsidP="00D43992">
            <w:pPr>
              <w:pStyle w:val="ConsPlusCell"/>
            </w:pPr>
            <w:r>
              <w:t>Всего по программе</w:t>
            </w:r>
          </w:p>
        </w:tc>
        <w:tc>
          <w:tcPr>
            <w:tcW w:w="1418" w:type="dxa"/>
            <w:tcBorders>
              <w:left w:val="single" w:sz="4" w:space="0" w:color="auto"/>
              <w:bottom w:val="single" w:sz="4" w:space="0" w:color="auto"/>
              <w:right w:val="single" w:sz="4" w:space="0" w:color="auto"/>
            </w:tcBorders>
          </w:tcPr>
          <w:p w:rsidR="008450E6" w:rsidRPr="008537E3" w:rsidRDefault="008450E6" w:rsidP="00D43992">
            <w:pPr>
              <w:rPr>
                <w:b/>
                <w:bCs/>
              </w:rPr>
            </w:pPr>
          </w:p>
        </w:tc>
        <w:tc>
          <w:tcPr>
            <w:tcW w:w="1134" w:type="dxa"/>
            <w:tcBorders>
              <w:left w:val="single" w:sz="4" w:space="0" w:color="auto"/>
              <w:bottom w:val="single" w:sz="4" w:space="0" w:color="auto"/>
              <w:right w:val="single" w:sz="4" w:space="0" w:color="auto"/>
            </w:tcBorders>
          </w:tcPr>
          <w:p w:rsidR="008450E6" w:rsidRPr="007C2AFC" w:rsidRDefault="000A0985" w:rsidP="000A0985">
            <w:pPr>
              <w:jc w:val="center"/>
              <w:rPr>
                <w:sz w:val="16"/>
                <w:szCs w:val="16"/>
              </w:rPr>
            </w:pPr>
            <w:r>
              <w:rPr>
                <w:sz w:val="16"/>
                <w:szCs w:val="16"/>
              </w:rPr>
              <w:t>66752,71343</w:t>
            </w:r>
          </w:p>
        </w:tc>
        <w:tc>
          <w:tcPr>
            <w:tcW w:w="1128" w:type="dxa"/>
            <w:tcBorders>
              <w:left w:val="single" w:sz="4" w:space="0" w:color="auto"/>
              <w:bottom w:val="single" w:sz="4" w:space="0" w:color="auto"/>
              <w:right w:val="single" w:sz="4" w:space="0" w:color="auto"/>
            </w:tcBorders>
          </w:tcPr>
          <w:p w:rsidR="008450E6" w:rsidRPr="007C2AFC" w:rsidRDefault="000A0985" w:rsidP="000A0985">
            <w:pPr>
              <w:jc w:val="center"/>
              <w:rPr>
                <w:sz w:val="18"/>
                <w:szCs w:val="18"/>
              </w:rPr>
            </w:pPr>
            <w:r>
              <w:rPr>
                <w:sz w:val="18"/>
                <w:szCs w:val="18"/>
              </w:rPr>
              <w:t>56142,53147</w:t>
            </w:r>
          </w:p>
        </w:tc>
        <w:tc>
          <w:tcPr>
            <w:tcW w:w="715" w:type="dxa"/>
            <w:tcBorders>
              <w:left w:val="single" w:sz="4" w:space="0" w:color="auto"/>
              <w:bottom w:val="single" w:sz="4" w:space="0" w:color="auto"/>
              <w:right w:val="single" w:sz="4" w:space="0" w:color="auto"/>
            </w:tcBorders>
          </w:tcPr>
          <w:p w:rsidR="008450E6" w:rsidRPr="007C2AFC" w:rsidRDefault="000A0985" w:rsidP="007C2AFC">
            <w:pPr>
              <w:jc w:val="center"/>
              <w:rPr>
                <w:sz w:val="18"/>
                <w:szCs w:val="18"/>
              </w:rPr>
            </w:pPr>
            <w:r>
              <w:rPr>
                <w:sz w:val="18"/>
                <w:szCs w:val="18"/>
              </w:rPr>
              <w:t>84,1</w:t>
            </w:r>
          </w:p>
        </w:tc>
        <w:tc>
          <w:tcPr>
            <w:tcW w:w="992" w:type="dxa"/>
            <w:tcBorders>
              <w:left w:val="single" w:sz="4" w:space="0" w:color="auto"/>
              <w:bottom w:val="single" w:sz="4" w:space="0" w:color="auto"/>
              <w:right w:val="single" w:sz="4" w:space="0" w:color="auto"/>
            </w:tcBorders>
          </w:tcPr>
          <w:p w:rsidR="008450E6" w:rsidRPr="00D723BE" w:rsidRDefault="000A0985" w:rsidP="007C2AFC">
            <w:pPr>
              <w:jc w:val="center"/>
              <w:rPr>
                <w:sz w:val="16"/>
                <w:szCs w:val="16"/>
              </w:rPr>
            </w:pPr>
            <w:r w:rsidRPr="00D723BE">
              <w:rPr>
                <w:sz w:val="16"/>
                <w:szCs w:val="16"/>
              </w:rPr>
              <w:t>11521,38777</w:t>
            </w:r>
          </w:p>
        </w:tc>
        <w:tc>
          <w:tcPr>
            <w:tcW w:w="1134" w:type="dxa"/>
            <w:tcBorders>
              <w:left w:val="single" w:sz="4" w:space="0" w:color="auto"/>
              <w:bottom w:val="single" w:sz="4" w:space="0" w:color="auto"/>
              <w:right w:val="single" w:sz="4" w:space="0" w:color="auto"/>
            </w:tcBorders>
          </w:tcPr>
          <w:p w:rsidR="008450E6" w:rsidRPr="007C2AFC" w:rsidRDefault="000A0985" w:rsidP="007C2AFC">
            <w:pPr>
              <w:jc w:val="center"/>
              <w:rPr>
                <w:sz w:val="18"/>
                <w:szCs w:val="18"/>
              </w:rPr>
            </w:pPr>
            <w:r>
              <w:rPr>
                <w:sz w:val="18"/>
                <w:szCs w:val="18"/>
              </w:rPr>
              <w:t>11521,38777</w:t>
            </w:r>
          </w:p>
        </w:tc>
        <w:tc>
          <w:tcPr>
            <w:tcW w:w="1134" w:type="dxa"/>
            <w:tcBorders>
              <w:left w:val="single" w:sz="4" w:space="0" w:color="auto"/>
              <w:bottom w:val="single" w:sz="4" w:space="0" w:color="auto"/>
              <w:right w:val="single" w:sz="4" w:space="0" w:color="auto"/>
            </w:tcBorders>
          </w:tcPr>
          <w:p w:rsidR="008450E6" w:rsidRPr="007C2AFC" w:rsidRDefault="000A0985" w:rsidP="007C2AFC">
            <w:pPr>
              <w:jc w:val="center"/>
              <w:rPr>
                <w:sz w:val="16"/>
                <w:szCs w:val="16"/>
              </w:rPr>
            </w:pPr>
            <w:r>
              <w:rPr>
                <w:sz w:val="16"/>
                <w:szCs w:val="16"/>
              </w:rPr>
              <w:t>20959,13163</w:t>
            </w:r>
          </w:p>
        </w:tc>
        <w:tc>
          <w:tcPr>
            <w:tcW w:w="1134" w:type="dxa"/>
            <w:tcBorders>
              <w:left w:val="single" w:sz="4" w:space="0" w:color="auto"/>
              <w:bottom w:val="single" w:sz="4" w:space="0" w:color="auto"/>
              <w:right w:val="single" w:sz="4" w:space="0" w:color="auto"/>
            </w:tcBorders>
          </w:tcPr>
          <w:p w:rsidR="008450E6" w:rsidRPr="007C2AFC" w:rsidRDefault="000A0985" w:rsidP="007C2AFC">
            <w:pPr>
              <w:jc w:val="center"/>
              <w:rPr>
                <w:sz w:val="16"/>
                <w:szCs w:val="16"/>
              </w:rPr>
            </w:pPr>
            <w:r>
              <w:rPr>
                <w:sz w:val="16"/>
                <w:szCs w:val="16"/>
              </w:rPr>
              <w:t>17439,63622</w:t>
            </w:r>
          </w:p>
        </w:tc>
        <w:tc>
          <w:tcPr>
            <w:tcW w:w="1134" w:type="dxa"/>
            <w:tcBorders>
              <w:left w:val="single" w:sz="4" w:space="0" w:color="auto"/>
              <w:bottom w:val="single" w:sz="4" w:space="0" w:color="auto"/>
              <w:right w:val="single" w:sz="4" w:space="0" w:color="auto"/>
            </w:tcBorders>
          </w:tcPr>
          <w:p w:rsidR="008450E6" w:rsidRPr="007C2AFC" w:rsidRDefault="000A0985" w:rsidP="007C2AFC">
            <w:pPr>
              <w:jc w:val="center"/>
              <w:rPr>
                <w:sz w:val="16"/>
                <w:szCs w:val="16"/>
              </w:rPr>
            </w:pPr>
            <w:r>
              <w:rPr>
                <w:sz w:val="16"/>
                <w:szCs w:val="16"/>
              </w:rPr>
              <w:t>34272,19403</w:t>
            </w:r>
          </w:p>
        </w:tc>
        <w:tc>
          <w:tcPr>
            <w:tcW w:w="1134" w:type="dxa"/>
            <w:tcBorders>
              <w:left w:val="single" w:sz="4" w:space="0" w:color="auto"/>
              <w:bottom w:val="single" w:sz="4" w:space="0" w:color="auto"/>
              <w:right w:val="single" w:sz="4" w:space="0" w:color="auto"/>
            </w:tcBorders>
          </w:tcPr>
          <w:p w:rsidR="008450E6" w:rsidRPr="007C2AFC" w:rsidRDefault="000A0985" w:rsidP="008C0DCE">
            <w:pPr>
              <w:jc w:val="center"/>
              <w:rPr>
                <w:sz w:val="16"/>
                <w:szCs w:val="16"/>
              </w:rPr>
            </w:pPr>
            <w:r>
              <w:rPr>
                <w:sz w:val="16"/>
                <w:szCs w:val="16"/>
              </w:rPr>
              <w:t>27181,50748</w:t>
            </w:r>
          </w:p>
        </w:tc>
        <w:tc>
          <w:tcPr>
            <w:tcW w:w="1134" w:type="dxa"/>
            <w:tcBorders>
              <w:left w:val="single" w:sz="4" w:space="0" w:color="auto"/>
              <w:bottom w:val="single" w:sz="4" w:space="0" w:color="auto"/>
              <w:right w:val="single" w:sz="4" w:space="0" w:color="auto"/>
            </w:tcBorders>
          </w:tcPr>
          <w:p w:rsidR="008450E6" w:rsidRPr="007C2AFC" w:rsidRDefault="000A0985" w:rsidP="008C0DCE">
            <w:pPr>
              <w:jc w:val="center"/>
              <w:rPr>
                <w:sz w:val="16"/>
                <w:szCs w:val="16"/>
              </w:rPr>
            </w:pPr>
            <w:r>
              <w:rPr>
                <w:sz w:val="16"/>
                <w:szCs w:val="16"/>
              </w:rPr>
              <w:t>56142,53147</w:t>
            </w:r>
          </w:p>
        </w:tc>
        <w:tc>
          <w:tcPr>
            <w:tcW w:w="1984" w:type="dxa"/>
            <w:tcBorders>
              <w:left w:val="single" w:sz="4" w:space="0" w:color="auto"/>
              <w:bottom w:val="single" w:sz="4" w:space="0" w:color="auto"/>
              <w:right w:val="single" w:sz="4" w:space="0" w:color="auto"/>
            </w:tcBorders>
          </w:tcPr>
          <w:p w:rsidR="008450E6" w:rsidRPr="00874BCC" w:rsidRDefault="008450E6" w:rsidP="00D43992">
            <w:pPr>
              <w:jc w:val="center"/>
            </w:pPr>
          </w:p>
        </w:tc>
      </w:tr>
    </w:tbl>
    <w:p w:rsidR="00E43E6F" w:rsidRDefault="00E43E6F" w:rsidP="007C2AFC">
      <w:pPr>
        <w:widowControl w:val="0"/>
        <w:autoSpaceDE w:val="0"/>
        <w:autoSpaceDN w:val="0"/>
        <w:adjustRightInd w:val="0"/>
        <w:jc w:val="center"/>
        <w:rPr>
          <w:sz w:val="26"/>
          <w:szCs w:val="26"/>
        </w:rPr>
      </w:pPr>
    </w:p>
    <w:p w:rsidR="00E43E6F" w:rsidRDefault="00E43E6F" w:rsidP="007C2AFC">
      <w:pPr>
        <w:widowControl w:val="0"/>
        <w:autoSpaceDE w:val="0"/>
        <w:autoSpaceDN w:val="0"/>
        <w:adjustRightInd w:val="0"/>
        <w:jc w:val="center"/>
        <w:rPr>
          <w:sz w:val="26"/>
          <w:szCs w:val="26"/>
        </w:rPr>
      </w:pPr>
    </w:p>
    <w:p w:rsidR="00D723BE" w:rsidRDefault="00D723BE" w:rsidP="007C2AFC">
      <w:pPr>
        <w:widowControl w:val="0"/>
        <w:autoSpaceDE w:val="0"/>
        <w:autoSpaceDN w:val="0"/>
        <w:adjustRightInd w:val="0"/>
        <w:jc w:val="center"/>
        <w:rPr>
          <w:sz w:val="26"/>
          <w:szCs w:val="26"/>
        </w:rPr>
      </w:pPr>
    </w:p>
    <w:p w:rsidR="00E43E6F" w:rsidRDefault="00D723BE" w:rsidP="00D723BE">
      <w:pPr>
        <w:widowControl w:val="0"/>
        <w:autoSpaceDE w:val="0"/>
        <w:autoSpaceDN w:val="0"/>
        <w:adjustRightInd w:val="0"/>
        <w:jc w:val="center"/>
        <w:rPr>
          <w:sz w:val="26"/>
          <w:szCs w:val="26"/>
        </w:rPr>
      </w:pPr>
      <w:r>
        <w:rPr>
          <w:sz w:val="26"/>
          <w:szCs w:val="26"/>
        </w:rPr>
        <w:t>_______________</w:t>
      </w:r>
    </w:p>
    <w:sectPr w:rsidR="00E43E6F" w:rsidSect="00FB1FF5">
      <w:pgSz w:w="16838" w:h="11906" w:orient="landscape"/>
      <w:pgMar w:top="1701" w:right="567" w:bottom="851"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F47" w:rsidRDefault="007F5F47">
      <w:r>
        <w:separator/>
      </w:r>
    </w:p>
  </w:endnote>
  <w:endnote w:type="continuationSeparator" w:id="0">
    <w:p w:rsidR="007F5F47" w:rsidRDefault="007F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F47" w:rsidRDefault="007F5F47">
      <w:r>
        <w:separator/>
      </w:r>
    </w:p>
  </w:footnote>
  <w:footnote w:type="continuationSeparator" w:id="0">
    <w:p w:rsidR="007F5F47" w:rsidRDefault="007F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9B3" w:rsidRDefault="006D49B3" w:rsidP="001D7ACC">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8651B">
      <w:rPr>
        <w:rStyle w:val="a9"/>
        <w:noProof/>
      </w:rPr>
      <w:t>7</w:t>
    </w:r>
    <w:r>
      <w:rPr>
        <w:rStyle w:val="a9"/>
      </w:rPr>
      <w:fldChar w:fldCharType="end"/>
    </w:r>
  </w:p>
  <w:p w:rsidR="006D49B3" w:rsidRDefault="006D49B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047"/>
    <w:multiLevelType w:val="hybridMultilevel"/>
    <w:tmpl w:val="BB3469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256184"/>
    <w:multiLevelType w:val="multilevel"/>
    <w:tmpl w:val="A4FE1D54"/>
    <w:lvl w:ilvl="0">
      <w:start w:val="1"/>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
    <w:nsid w:val="1AA140C2"/>
    <w:multiLevelType w:val="multilevel"/>
    <w:tmpl w:val="39EEC22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
    <w:nsid w:val="1D81196A"/>
    <w:multiLevelType w:val="hybridMultilevel"/>
    <w:tmpl w:val="B84264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30A79E9"/>
    <w:multiLevelType w:val="hybridMultilevel"/>
    <w:tmpl w:val="EC32DB9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5FF5F8A"/>
    <w:multiLevelType w:val="hybridMultilevel"/>
    <w:tmpl w:val="F6D636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A3967AF"/>
    <w:multiLevelType w:val="multilevel"/>
    <w:tmpl w:val="DE643740"/>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7">
    <w:nsid w:val="3AF45B26"/>
    <w:multiLevelType w:val="multilevel"/>
    <w:tmpl w:val="FFA4CDA6"/>
    <w:lvl w:ilvl="0">
      <w:start w:val="1"/>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8">
    <w:nsid w:val="4BDF67D8"/>
    <w:multiLevelType w:val="hybridMultilevel"/>
    <w:tmpl w:val="F47A7EB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00F5099"/>
    <w:multiLevelType w:val="hybridMultilevel"/>
    <w:tmpl w:val="2A76797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8DD11E1"/>
    <w:multiLevelType w:val="hybridMultilevel"/>
    <w:tmpl w:val="38F8FB92"/>
    <w:lvl w:ilvl="0" w:tplc="04190011">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5"/>
  </w:num>
  <w:num w:numId="3">
    <w:abstractNumId w:val="3"/>
  </w:num>
  <w:num w:numId="4">
    <w:abstractNumId w:val="0"/>
  </w:num>
  <w:num w:numId="5">
    <w:abstractNumId w:val="4"/>
  </w:num>
  <w:num w:numId="6">
    <w:abstractNumId w:val="9"/>
  </w:num>
  <w:num w:numId="7">
    <w:abstractNumId w:val="2"/>
  </w:num>
  <w:num w:numId="8">
    <w:abstractNumId w:val="1"/>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C46"/>
    <w:rsid w:val="000017DE"/>
    <w:rsid w:val="00001B16"/>
    <w:rsid w:val="00006A0D"/>
    <w:rsid w:val="0001194A"/>
    <w:rsid w:val="000174DA"/>
    <w:rsid w:val="00024A9D"/>
    <w:rsid w:val="0002551E"/>
    <w:rsid w:val="0002658E"/>
    <w:rsid w:val="0003254B"/>
    <w:rsid w:val="00034768"/>
    <w:rsid w:val="00040958"/>
    <w:rsid w:val="00054BD4"/>
    <w:rsid w:val="000664FF"/>
    <w:rsid w:val="00077929"/>
    <w:rsid w:val="00081D79"/>
    <w:rsid w:val="000A0985"/>
    <w:rsid w:val="000A203D"/>
    <w:rsid w:val="000B24AE"/>
    <w:rsid w:val="000C675F"/>
    <w:rsid w:val="000C68EB"/>
    <w:rsid w:val="000D1123"/>
    <w:rsid w:val="000E1EB4"/>
    <w:rsid w:val="000E20B3"/>
    <w:rsid w:val="000E2652"/>
    <w:rsid w:val="000F260F"/>
    <w:rsid w:val="000F6F93"/>
    <w:rsid w:val="000F7A20"/>
    <w:rsid w:val="001008C7"/>
    <w:rsid w:val="00103077"/>
    <w:rsid w:val="0010543D"/>
    <w:rsid w:val="00107A2F"/>
    <w:rsid w:val="001112CA"/>
    <w:rsid w:val="001137A8"/>
    <w:rsid w:val="00114140"/>
    <w:rsid w:val="001158C3"/>
    <w:rsid w:val="00120373"/>
    <w:rsid w:val="00120496"/>
    <w:rsid w:val="00121438"/>
    <w:rsid w:val="001252A7"/>
    <w:rsid w:val="00125FA0"/>
    <w:rsid w:val="00140C84"/>
    <w:rsid w:val="00147E80"/>
    <w:rsid w:val="00156A5D"/>
    <w:rsid w:val="00157023"/>
    <w:rsid w:val="001573F4"/>
    <w:rsid w:val="001718A7"/>
    <w:rsid w:val="00174291"/>
    <w:rsid w:val="00177092"/>
    <w:rsid w:val="00181404"/>
    <w:rsid w:val="0018529E"/>
    <w:rsid w:val="001B3C52"/>
    <w:rsid w:val="001B6CF1"/>
    <w:rsid w:val="001C30EB"/>
    <w:rsid w:val="001D62C2"/>
    <w:rsid w:val="001D7ACC"/>
    <w:rsid w:val="001E731E"/>
    <w:rsid w:val="001F384D"/>
    <w:rsid w:val="00207D9C"/>
    <w:rsid w:val="00210935"/>
    <w:rsid w:val="0021512B"/>
    <w:rsid w:val="00215E00"/>
    <w:rsid w:val="00217002"/>
    <w:rsid w:val="00217630"/>
    <w:rsid w:val="00217D88"/>
    <w:rsid w:val="0022340F"/>
    <w:rsid w:val="00225704"/>
    <w:rsid w:val="00232C80"/>
    <w:rsid w:val="00233A05"/>
    <w:rsid w:val="00234F69"/>
    <w:rsid w:val="00235DD3"/>
    <w:rsid w:val="00236CAC"/>
    <w:rsid w:val="00237D62"/>
    <w:rsid w:val="00251D8F"/>
    <w:rsid w:val="002528CD"/>
    <w:rsid w:val="00253009"/>
    <w:rsid w:val="00254E45"/>
    <w:rsid w:val="00255455"/>
    <w:rsid w:val="00264C0E"/>
    <w:rsid w:val="002653C7"/>
    <w:rsid w:val="002706C0"/>
    <w:rsid w:val="002770B0"/>
    <w:rsid w:val="00286B8E"/>
    <w:rsid w:val="00287E3D"/>
    <w:rsid w:val="00290657"/>
    <w:rsid w:val="00293C65"/>
    <w:rsid w:val="0029781B"/>
    <w:rsid w:val="002A1CA5"/>
    <w:rsid w:val="002D39F4"/>
    <w:rsid w:val="002E5D0F"/>
    <w:rsid w:val="002F0011"/>
    <w:rsid w:val="002F19DD"/>
    <w:rsid w:val="003075DC"/>
    <w:rsid w:val="003123EA"/>
    <w:rsid w:val="00315BCF"/>
    <w:rsid w:val="00317F35"/>
    <w:rsid w:val="00323E50"/>
    <w:rsid w:val="00325E46"/>
    <w:rsid w:val="00332209"/>
    <w:rsid w:val="00333899"/>
    <w:rsid w:val="003439D5"/>
    <w:rsid w:val="00345B81"/>
    <w:rsid w:val="00351023"/>
    <w:rsid w:val="00354A6E"/>
    <w:rsid w:val="00361F8C"/>
    <w:rsid w:val="00373E90"/>
    <w:rsid w:val="00386D40"/>
    <w:rsid w:val="003877C5"/>
    <w:rsid w:val="00395B3D"/>
    <w:rsid w:val="003A0EB8"/>
    <w:rsid w:val="003B40C1"/>
    <w:rsid w:val="003B5874"/>
    <w:rsid w:val="003C5F96"/>
    <w:rsid w:val="003C7420"/>
    <w:rsid w:val="003D1508"/>
    <w:rsid w:val="003D51B2"/>
    <w:rsid w:val="003E3C7C"/>
    <w:rsid w:val="003E4602"/>
    <w:rsid w:val="003E4BC4"/>
    <w:rsid w:val="003E59BC"/>
    <w:rsid w:val="003F3E9B"/>
    <w:rsid w:val="003F4847"/>
    <w:rsid w:val="004014A3"/>
    <w:rsid w:val="0041234A"/>
    <w:rsid w:val="00427044"/>
    <w:rsid w:val="00432296"/>
    <w:rsid w:val="004330AD"/>
    <w:rsid w:val="004350EC"/>
    <w:rsid w:val="00441F6D"/>
    <w:rsid w:val="0044362C"/>
    <w:rsid w:val="00444557"/>
    <w:rsid w:val="00444BAE"/>
    <w:rsid w:val="00450FD4"/>
    <w:rsid w:val="00455E7E"/>
    <w:rsid w:val="00463BF1"/>
    <w:rsid w:val="00464620"/>
    <w:rsid w:val="00464D29"/>
    <w:rsid w:val="004706D3"/>
    <w:rsid w:val="00472E38"/>
    <w:rsid w:val="004822CC"/>
    <w:rsid w:val="0048626A"/>
    <w:rsid w:val="004907D9"/>
    <w:rsid w:val="00491E55"/>
    <w:rsid w:val="00493AC4"/>
    <w:rsid w:val="004A0B99"/>
    <w:rsid w:val="004A2C46"/>
    <w:rsid w:val="004B4818"/>
    <w:rsid w:val="004B57EA"/>
    <w:rsid w:val="004C085A"/>
    <w:rsid w:val="004D4E3A"/>
    <w:rsid w:val="004D7C8E"/>
    <w:rsid w:val="004E4280"/>
    <w:rsid w:val="004E4994"/>
    <w:rsid w:val="004F26B5"/>
    <w:rsid w:val="004F2F64"/>
    <w:rsid w:val="004F6990"/>
    <w:rsid w:val="00502CCE"/>
    <w:rsid w:val="00506EC6"/>
    <w:rsid w:val="00515896"/>
    <w:rsid w:val="00520109"/>
    <w:rsid w:val="00522504"/>
    <w:rsid w:val="00533C69"/>
    <w:rsid w:val="00535F75"/>
    <w:rsid w:val="00543840"/>
    <w:rsid w:val="00547144"/>
    <w:rsid w:val="00560501"/>
    <w:rsid w:val="00567A44"/>
    <w:rsid w:val="00570D56"/>
    <w:rsid w:val="00581C02"/>
    <w:rsid w:val="00582440"/>
    <w:rsid w:val="00583A96"/>
    <w:rsid w:val="00586D33"/>
    <w:rsid w:val="005A6CF5"/>
    <w:rsid w:val="005B2C74"/>
    <w:rsid w:val="005B3FAF"/>
    <w:rsid w:val="005C13FD"/>
    <w:rsid w:val="005C2FB6"/>
    <w:rsid w:val="005C7A9C"/>
    <w:rsid w:val="005D42BD"/>
    <w:rsid w:val="005E3E2D"/>
    <w:rsid w:val="005E5098"/>
    <w:rsid w:val="005F0E1C"/>
    <w:rsid w:val="005F6E18"/>
    <w:rsid w:val="006015C9"/>
    <w:rsid w:val="00604C1C"/>
    <w:rsid w:val="0060783A"/>
    <w:rsid w:val="006100D3"/>
    <w:rsid w:val="00611F30"/>
    <w:rsid w:val="0062498A"/>
    <w:rsid w:val="00630970"/>
    <w:rsid w:val="00631DD2"/>
    <w:rsid w:val="00632AAB"/>
    <w:rsid w:val="00634D51"/>
    <w:rsid w:val="0064298E"/>
    <w:rsid w:val="00642CD7"/>
    <w:rsid w:val="00643342"/>
    <w:rsid w:val="00645207"/>
    <w:rsid w:val="0067769C"/>
    <w:rsid w:val="00684A13"/>
    <w:rsid w:val="00685839"/>
    <w:rsid w:val="00687B3A"/>
    <w:rsid w:val="0069231D"/>
    <w:rsid w:val="00694248"/>
    <w:rsid w:val="00694441"/>
    <w:rsid w:val="006A1F84"/>
    <w:rsid w:val="006A6492"/>
    <w:rsid w:val="006B0CB0"/>
    <w:rsid w:val="006B2001"/>
    <w:rsid w:val="006B3674"/>
    <w:rsid w:val="006B381C"/>
    <w:rsid w:val="006D025D"/>
    <w:rsid w:val="006D3191"/>
    <w:rsid w:val="006D49B3"/>
    <w:rsid w:val="006D5A27"/>
    <w:rsid w:val="006D72F7"/>
    <w:rsid w:val="006E0A89"/>
    <w:rsid w:val="006E7832"/>
    <w:rsid w:val="006F01DF"/>
    <w:rsid w:val="006F0758"/>
    <w:rsid w:val="006F1DA1"/>
    <w:rsid w:val="006F7C35"/>
    <w:rsid w:val="0070353A"/>
    <w:rsid w:val="007037FE"/>
    <w:rsid w:val="007159CB"/>
    <w:rsid w:val="007164BC"/>
    <w:rsid w:val="00716BE8"/>
    <w:rsid w:val="0072024E"/>
    <w:rsid w:val="00720E18"/>
    <w:rsid w:val="00722BCE"/>
    <w:rsid w:val="00723B78"/>
    <w:rsid w:val="00732469"/>
    <w:rsid w:val="007337A3"/>
    <w:rsid w:val="007352B8"/>
    <w:rsid w:val="00740BB4"/>
    <w:rsid w:val="00771586"/>
    <w:rsid w:val="0077575F"/>
    <w:rsid w:val="007918B1"/>
    <w:rsid w:val="007935B1"/>
    <w:rsid w:val="007A2323"/>
    <w:rsid w:val="007A7E2C"/>
    <w:rsid w:val="007B116B"/>
    <w:rsid w:val="007B2C50"/>
    <w:rsid w:val="007B74D5"/>
    <w:rsid w:val="007C2AFC"/>
    <w:rsid w:val="007C366D"/>
    <w:rsid w:val="007D5034"/>
    <w:rsid w:val="007D65EE"/>
    <w:rsid w:val="007F2AEE"/>
    <w:rsid w:val="007F5F47"/>
    <w:rsid w:val="008032BF"/>
    <w:rsid w:val="008114B8"/>
    <w:rsid w:val="00814AA3"/>
    <w:rsid w:val="00815265"/>
    <w:rsid w:val="008163F0"/>
    <w:rsid w:val="0081678F"/>
    <w:rsid w:val="00825FAF"/>
    <w:rsid w:val="008266AD"/>
    <w:rsid w:val="008329B9"/>
    <w:rsid w:val="008333DF"/>
    <w:rsid w:val="0083436B"/>
    <w:rsid w:val="00837FC5"/>
    <w:rsid w:val="008450E6"/>
    <w:rsid w:val="00845B6E"/>
    <w:rsid w:val="008537E3"/>
    <w:rsid w:val="00853CB5"/>
    <w:rsid w:val="00855A87"/>
    <w:rsid w:val="008565C3"/>
    <w:rsid w:val="008572D9"/>
    <w:rsid w:val="00857DFD"/>
    <w:rsid w:val="00862A00"/>
    <w:rsid w:val="00865019"/>
    <w:rsid w:val="0086775B"/>
    <w:rsid w:val="00874BCC"/>
    <w:rsid w:val="0088027C"/>
    <w:rsid w:val="008847DB"/>
    <w:rsid w:val="008976C1"/>
    <w:rsid w:val="008A62A7"/>
    <w:rsid w:val="008A67BB"/>
    <w:rsid w:val="008A7CC2"/>
    <w:rsid w:val="008B2E16"/>
    <w:rsid w:val="008B714A"/>
    <w:rsid w:val="008C0DCE"/>
    <w:rsid w:val="008D2A02"/>
    <w:rsid w:val="008D44BB"/>
    <w:rsid w:val="008D66FE"/>
    <w:rsid w:val="008E3AF5"/>
    <w:rsid w:val="008E4AF6"/>
    <w:rsid w:val="008F029F"/>
    <w:rsid w:val="008F179E"/>
    <w:rsid w:val="00902736"/>
    <w:rsid w:val="00910C23"/>
    <w:rsid w:val="00911F34"/>
    <w:rsid w:val="009160BB"/>
    <w:rsid w:val="00920527"/>
    <w:rsid w:val="00926154"/>
    <w:rsid w:val="00926DE0"/>
    <w:rsid w:val="00932A65"/>
    <w:rsid w:val="009412D8"/>
    <w:rsid w:val="00945012"/>
    <w:rsid w:val="00952842"/>
    <w:rsid w:val="00954897"/>
    <w:rsid w:val="00955CEF"/>
    <w:rsid w:val="009575CC"/>
    <w:rsid w:val="009641A6"/>
    <w:rsid w:val="0096429D"/>
    <w:rsid w:val="00964B9F"/>
    <w:rsid w:val="00977C5E"/>
    <w:rsid w:val="00980A0A"/>
    <w:rsid w:val="00981528"/>
    <w:rsid w:val="00981E2E"/>
    <w:rsid w:val="00981F86"/>
    <w:rsid w:val="009B0161"/>
    <w:rsid w:val="009B28F8"/>
    <w:rsid w:val="009C04CA"/>
    <w:rsid w:val="009C2043"/>
    <w:rsid w:val="009D0F32"/>
    <w:rsid w:val="009D5091"/>
    <w:rsid w:val="009E236F"/>
    <w:rsid w:val="009E5040"/>
    <w:rsid w:val="009F17C6"/>
    <w:rsid w:val="00A05220"/>
    <w:rsid w:val="00A1063D"/>
    <w:rsid w:val="00A124AE"/>
    <w:rsid w:val="00A1413C"/>
    <w:rsid w:val="00A151E9"/>
    <w:rsid w:val="00A2115E"/>
    <w:rsid w:val="00A26091"/>
    <w:rsid w:val="00A34A27"/>
    <w:rsid w:val="00A361F6"/>
    <w:rsid w:val="00A36A24"/>
    <w:rsid w:val="00A428B6"/>
    <w:rsid w:val="00A522F9"/>
    <w:rsid w:val="00A64BE2"/>
    <w:rsid w:val="00A733B1"/>
    <w:rsid w:val="00A853F9"/>
    <w:rsid w:val="00A85B55"/>
    <w:rsid w:val="00AA56CC"/>
    <w:rsid w:val="00AB1D51"/>
    <w:rsid w:val="00AB5296"/>
    <w:rsid w:val="00AB6EE4"/>
    <w:rsid w:val="00AC1B98"/>
    <w:rsid w:val="00AC3450"/>
    <w:rsid w:val="00AC5651"/>
    <w:rsid w:val="00AC76EC"/>
    <w:rsid w:val="00AD21BE"/>
    <w:rsid w:val="00AE0479"/>
    <w:rsid w:val="00AE0AAD"/>
    <w:rsid w:val="00AE4C97"/>
    <w:rsid w:val="00AF1EC1"/>
    <w:rsid w:val="00AF3BB6"/>
    <w:rsid w:val="00AF6C30"/>
    <w:rsid w:val="00B01E33"/>
    <w:rsid w:val="00B0409A"/>
    <w:rsid w:val="00B12771"/>
    <w:rsid w:val="00B1303A"/>
    <w:rsid w:val="00B13955"/>
    <w:rsid w:val="00B16B3C"/>
    <w:rsid w:val="00B35EAD"/>
    <w:rsid w:val="00B467C6"/>
    <w:rsid w:val="00B55869"/>
    <w:rsid w:val="00B62351"/>
    <w:rsid w:val="00B658EF"/>
    <w:rsid w:val="00B661F1"/>
    <w:rsid w:val="00B66552"/>
    <w:rsid w:val="00B72580"/>
    <w:rsid w:val="00B7583A"/>
    <w:rsid w:val="00B75CAB"/>
    <w:rsid w:val="00B8337B"/>
    <w:rsid w:val="00B960A3"/>
    <w:rsid w:val="00B97F78"/>
    <w:rsid w:val="00BB2A09"/>
    <w:rsid w:val="00BB6BD8"/>
    <w:rsid w:val="00BC12C3"/>
    <w:rsid w:val="00BD1259"/>
    <w:rsid w:val="00BD1720"/>
    <w:rsid w:val="00BD226C"/>
    <w:rsid w:val="00BD60FA"/>
    <w:rsid w:val="00BE2740"/>
    <w:rsid w:val="00BF1D72"/>
    <w:rsid w:val="00BF7F3D"/>
    <w:rsid w:val="00C018BF"/>
    <w:rsid w:val="00C10FF8"/>
    <w:rsid w:val="00C12719"/>
    <w:rsid w:val="00C13005"/>
    <w:rsid w:val="00C15607"/>
    <w:rsid w:val="00C22961"/>
    <w:rsid w:val="00C22E2C"/>
    <w:rsid w:val="00C26044"/>
    <w:rsid w:val="00C416CF"/>
    <w:rsid w:val="00C633B6"/>
    <w:rsid w:val="00C63755"/>
    <w:rsid w:val="00C65217"/>
    <w:rsid w:val="00C657A9"/>
    <w:rsid w:val="00C66836"/>
    <w:rsid w:val="00C710E7"/>
    <w:rsid w:val="00C7486B"/>
    <w:rsid w:val="00C93104"/>
    <w:rsid w:val="00CA452E"/>
    <w:rsid w:val="00CA4556"/>
    <w:rsid w:val="00CA523D"/>
    <w:rsid w:val="00CA52D2"/>
    <w:rsid w:val="00CB1243"/>
    <w:rsid w:val="00CB4C8F"/>
    <w:rsid w:val="00CC3D88"/>
    <w:rsid w:val="00CD3C87"/>
    <w:rsid w:val="00CE42C9"/>
    <w:rsid w:val="00CF277F"/>
    <w:rsid w:val="00CF3251"/>
    <w:rsid w:val="00CF33BD"/>
    <w:rsid w:val="00CF67A2"/>
    <w:rsid w:val="00D150A2"/>
    <w:rsid w:val="00D17284"/>
    <w:rsid w:val="00D2082C"/>
    <w:rsid w:val="00D24622"/>
    <w:rsid w:val="00D31DA7"/>
    <w:rsid w:val="00D33366"/>
    <w:rsid w:val="00D37146"/>
    <w:rsid w:val="00D424D5"/>
    <w:rsid w:val="00D43992"/>
    <w:rsid w:val="00D53530"/>
    <w:rsid w:val="00D540A4"/>
    <w:rsid w:val="00D54BF8"/>
    <w:rsid w:val="00D64BEE"/>
    <w:rsid w:val="00D723BE"/>
    <w:rsid w:val="00D74639"/>
    <w:rsid w:val="00D811DF"/>
    <w:rsid w:val="00D87730"/>
    <w:rsid w:val="00D878A2"/>
    <w:rsid w:val="00DA423D"/>
    <w:rsid w:val="00DA43A2"/>
    <w:rsid w:val="00DA7E10"/>
    <w:rsid w:val="00DB441A"/>
    <w:rsid w:val="00DB4994"/>
    <w:rsid w:val="00DC01E2"/>
    <w:rsid w:val="00DC125D"/>
    <w:rsid w:val="00DC485B"/>
    <w:rsid w:val="00DC6978"/>
    <w:rsid w:val="00DC6A35"/>
    <w:rsid w:val="00DD6281"/>
    <w:rsid w:val="00DE1D5D"/>
    <w:rsid w:val="00DF5F7F"/>
    <w:rsid w:val="00DF61C0"/>
    <w:rsid w:val="00E01B59"/>
    <w:rsid w:val="00E0721B"/>
    <w:rsid w:val="00E16765"/>
    <w:rsid w:val="00E224A5"/>
    <w:rsid w:val="00E2425A"/>
    <w:rsid w:val="00E24B7C"/>
    <w:rsid w:val="00E31D99"/>
    <w:rsid w:val="00E3591D"/>
    <w:rsid w:val="00E37AB1"/>
    <w:rsid w:val="00E37E11"/>
    <w:rsid w:val="00E43E6F"/>
    <w:rsid w:val="00E47E9A"/>
    <w:rsid w:val="00E51E99"/>
    <w:rsid w:val="00E53C44"/>
    <w:rsid w:val="00E55D27"/>
    <w:rsid w:val="00E6009B"/>
    <w:rsid w:val="00E61193"/>
    <w:rsid w:val="00E666DE"/>
    <w:rsid w:val="00E72C50"/>
    <w:rsid w:val="00E76A52"/>
    <w:rsid w:val="00E81956"/>
    <w:rsid w:val="00E81C8F"/>
    <w:rsid w:val="00E876B3"/>
    <w:rsid w:val="00EA330A"/>
    <w:rsid w:val="00EA72C2"/>
    <w:rsid w:val="00EC2C06"/>
    <w:rsid w:val="00EC31D6"/>
    <w:rsid w:val="00EC338F"/>
    <w:rsid w:val="00ED3DC6"/>
    <w:rsid w:val="00EF2CA7"/>
    <w:rsid w:val="00EF5ABB"/>
    <w:rsid w:val="00EF79BA"/>
    <w:rsid w:val="00F1218E"/>
    <w:rsid w:val="00F13238"/>
    <w:rsid w:val="00F14945"/>
    <w:rsid w:val="00F14DE5"/>
    <w:rsid w:val="00F163D1"/>
    <w:rsid w:val="00F20776"/>
    <w:rsid w:val="00F207FE"/>
    <w:rsid w:val="00F20959"/>
    <w:rsid w:val="00F212DF"/>
    <w:rsid w:val="00F2155B"/>
    <w:rsid w:val="00F2516A"/>
    <w:rsid w:val="00F307A7"/>
    <w:rsid w:val="00F32337"/>
    <w:rsid w:val="00F37FEE"/>
    <w:rsid w:val="00F469A3"/>
    <w:rsid w:val="00F74CED"/>
    <w:rsid w:val="00F8651B"/>
    <w:rsid w:val="00F86C26"/>
    <w:rsid w:val="00FA2C5E"/>
    <w:rsid w:val="00FA752A"/>
    <w:rsid w:val="00FB1987"/>
    <w:rsid w:val="00FB1FF5"/>
    <w:rsid w:val="00FB3845"/>
    <w:rsid w:val="00FB704E"/>
    <w:rsid w:val="00FC0E45"/>
    <w:rsid w:val="00FC1837"/>
    <w:rsid w:val="00FC3360"/>
    <w:rsid w:val="00FD3F49"/>
    <w:rsid w:val="00FD4E07"/>
    <w:rsid w:val="00FE1C54"/>
    <w:rsid w:val="00FE20AB"/>
    <w:rsid w:val="00FE72E7"/>
    <w:rsid w:val="00FF161F"/>
    <w:rsid w:val="00FF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2B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uiPriority w:val="99"/>
    <w:rsid w:val="00287E3D"/>
    <w:pPr>
      <w:spacing w:after="160" w:line="240" w:lineRule="exact"/>
      <w:jc w:val="both"/>
    </w:pPr>
    <w:rPr>
      <w:rFonts w:ascii="Verdana" w:hAnsi="Verdana" w:cs="Verdana"/>
      <w:sz w:val="20"/>
      <w:szCs w:val="20"/>
      <w:lang w:val="en-US" w:eastAsia="en-US"/>
    </w:rPr>
  </w:style>
  <w:style w:type="paragraph" w:styleId="a3">
    <w:name w:val="List Paragraph"/>
    <w:basedOn w:val="a"/>
    <w:uiPriority w:val="99"/>
    <w:qFormat/>
    <w:rsid w:val="00287E3D"/>
    <w:pPr>
      <w:ind w:left="720"/>
    </w:pPr>
  </w:style>
  <w:style w:type="paragraph" w:customStyle="1" w:styleId="11">
    <w:name w:val="Знак11"/>
    <w:basedOn w:val="a"/>
    <w:uiPriority w:val="99"/>
    <w:rsid w:val="005F0E1C"/>
    <w:pPr>
      <w:spacing w:after="160" w:line="240" w:lineRule="exact"/>
      <w:jc w:val="both"/>
    </w:pPr>
    <w:rPr>
      <w:rFonts w:ascii="Verdana" w:hAnsi="Verdana" w:cs="Verdana"/>
      <w:sz w:val="20"/>
      <w:szCs w:val="20"/>
      <w:lang w:val="en-US" w:eastAsia="en-US"/>
    </w:rPr>
  </w:style>
  <w:style w:type="paragraph" w:styleId="a4">
    <w:name w:val="Balloon Text"/>
    <w:basedOn w:val="a"/>
    <w:link w:val="a5"/>
    <w:uiPriority w:val="99"/>
    <w:semiHidden/>
    <w:rsid w:val="00CF67A2"/>
    <w:rPr>
      <w:rFonts w:ascii="Tahoma" w:eastAsia="Calibri" w:hAnsi="Tahoma" w:cs="Tahoma"/>
      <w:sz w:val="16"/>
      <w:szCs w:val="16"/>
    </w:rPr>
  </w:style>
  <w:style w:type="character" w:customStyle="1" w:styleId="a5">
    <w:name w:val="Текст выноски Знак"/>
    <w:basedOn w:val="a0"/>
    <w:link w:val="a4"/>
    <w:uiPriority w:val="99"/>
    <w:semiHidden/>
    <w:locked/>
    <w:rsid w:val="00CF67A2"/>
    <w:rPr>
      <w:rFonts w:ascii="Tahoma" w:hAnsi="Tahoma" w:cs="Tahoma"/>
      <w:sz w:val="16"/>
      <w:szCs w:val="16"/>
      <w:lang w:eastAsia="ru-RU"/>
    </w:rPr>
  </w:style>
  <w:style w:type="paragraph" w:customStyle="1" w:styleId="a6">
    <w:name w:val="Знак Знак Знак Знак Знак Знак Знак Знак Знак Знак"/>
    <w:basedOn w:val="a"/>
    <w:uiPriority w:val="99"/>
    <w:rsid w:val="00FF6F49"/>
    <w:pPr>
      <w:spacing w:after="160" w:line="240" w:lineRule="exact"/>
    </w:pPr>
    <w:rPr>
      <w:rFonts w:ascii="Verdana" w:eastAsia="Calibri"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F6F49"/>
    <w:pPr>
      <w:spacing w:before="100" w:beforeAutospacing="1" w:after="100" w:afterAutospacing="1"/>
    </w:pPr>
    <w:rPr>
      <w:rFonts w:ascii="Tahoma" w:eastAsia="Calibri" w:hAnsi="Tahoma" w:cs="Tahoma"/>
      <w:sz w:val="20"/>
      <w:szCs w:val="20"/>
      <w:lang w:val="en-US" w:eastAsia="en-US"/>
    </w:rPr>
  </w:style>
  <w:style w:type="paragraph" w:styleId="a7">
    <w:name w:val="header"/>
    <w:basedOn w:val="a"/>
    <w:link w:val="a8"/>
    <w:uiPriority w:val="99"/>
    <w:rsid w:val="007B74D5"/>
    <w:pPr>
      <w:tabs>
        <w:tab w:val="center" w:pos="4677"/>
        <w:tab w:val="right" w:pos="9355"/>
      </w:tabs>
    </w:pPr>
  </w:style>
  <w:style w:type="character" w:customStyle="1" w:styleId="a8">
    <w:name w:val="Верхний колонтитул Знак"/>
    <w:basedOn w:val="a0"/>
    <w:link w:val="a7"/>
    <w:uiPriority w:val="99"/>
    <w:semiHidden/>
    <w:locked/>
    <w:rsid w:val="00645207"/>
    <w:rPr>
      <w:rFonts w:ascii="Times New Roman" w:hAnsi="Times New Roman" w:cs="Times New Roman"/>
      <w:sz w:val="24"/>
      <w:szCs w:val="24"/>
    </w:rPr>
  </w:style>
  <w:style w:type="character" w:styleId="a9">
    <w:name w:val="page number"/>
    <w:basedOn w:val="a0"/>
    <w:uiPriority w:val="99"/>
    <w:rsid w:val="007B74D5"/>
  </w:style>
  <w:style w:type="paragraph" w:customStyle="1" w:styleId="ConsPlusNonformat">
    <w:name w:val="ConsPlusNonformat"/>
    <w:uiPriority w:val="99"/>
    <w:rsid w:val="005C2FB6"/>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5C2FB6"/>
    <w:pPr>
      <w:widowControl w:val="0"/>
      <w:autoSpaceDE w:val="0"/>
      <w:autoSpaceDN w:val="0"/>
      <w:adjustRightInd w:val="0"/>
    </w:pPr>
    <w:rPr>
      <w:rFonts w:ascii="Times New Roman" w:hAnsi="Times New Roman"/>
      <w:sz w:val="24"/>
      <w:szCs w:val="24"/>
    </w:rPr>
  </w:style>
  <w:style w:type="paragraph" w:customStyle="1" w:styleId="10">
    <w:name w:val="Знак Знак1"/>
    <w:basedOn w:val="a"/>
    <w:uiPriority w:val="99"/>
    <w:rsid w:val="005C2FB6"/>
    <w:pPr>
      <w:spacing w:after="160" w:line="240" w:lineRule="exact"/>
      <w:jc w:val="both"/>
    </w:pPr>
    <w:rPr>
      <w:rFonts w:ascii="Verdana" w:eastAsia="Calibri"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2B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uiPriority w:val="99"/>
    <w:rsid w:val="00287E3D"/>
    <w:pPr>
      <w:spacing w:after="160" w:line="240" w:lineRule="exact"/>
      <w:jc w:val="both"/>
    </w:pPr>
    <w:rPr>
      <w:rFonts w:ascii="Verdana" w:hAnsi="Verdana" w:cs="Verdana"/>
      <w:sz w:val="20"/>
      <w:szCs w:val="20"/>
      <w:lang w:val="en-US" w:eastAsia="en-US"/>
    </w:rPr>
  </w:style>
  <w:style w:type="paragraph" w:styleId="a3">
    <w:name w:val="List Paragraph"/>
    <w:basedOn w:val="a"/>
    <w:uiPriority w:val="99"/>
    <w:qFormat/>
    <w:rsid w:val="00287E3D"/>
    <w:pPr>
      <w:ind w:left="720"/>
    </w:pPr>
  </w:style>
  <w:style w:type="paragraph" w:customStyle="1" w:styleId="11">
    <w:name w:val="Знак11"/>
    <w:basedOn w:val="a"/>
    <w:uiPriority w:val="99"/>
    <w:rsid w:val="005F0E1C"/>
    <w:pPr>
      <w:spacing w:after="160" w:line="240" w:lineRule="exact"/>
      <w:jc w:val="both"/>
    </w:pPr>
    <w:rPr>
      <w:rFonts w:ascii="Verdana" w:hAnsi="Verdana" w:cs="Verdana"/>
      <w:sz w:val="20"/>
      <w:szCs w:val="20"/>
      <w:lang w:val="en-US" w:eastAsia="en-US"/>
    </w:rPr>
  </w:style>
  <w:style w:type="paragraph" w:styleId="a4">
    <w:name w:val="Balloon Text"/>
    <w:basedOn w:val="a"/>
    <w:link w:val="a5"/>
    <w:uiPriority w:val="99"/>
    <w:semiHidden/>
    <w:rsid w:val="00CF67A2"/>
    <w:rPr>
      <w:rFonts w:ascii="Tahoma" w:eastAsia="Calibri" w:hAnsi="Tahoma" w:cs="Tahoma"/>
      <w:sz w:val="16"/>
      <w:szCs w:val="16"/>
    </w:rPr>
  </w:style>
  <w:style w:type="character" w:customStyle="1" w:styleId="a5">
    <w:name w:val="Текст выноски Знак"/>
    <w:basedOn w:val="a0"/>
    <w:link w:val="a4"/>
    <w:uiPriority w:val="99"/>
    <w:semiHidden/>
    <w:locked/>
    <w:rsid w:val="00CF67A2"/>
    <w:rPr>
      <w:rFonts w:ascii="Tahoma" w:hAnsi="Tahoma" w:cs="Tahoma"/>
      <w:sz w:val="16"/>
      <w:szCs w:val="16"/>
      <w:lang w:eastAsia="ru-RU"/>
    </w:rPr>
  </w:style>
  <w:style w:type="paragraph" w:customStyle="1" w:styleId="a6">
    <w:name w:val="Знак Знак Знак Знак Знак Знак Знак Знак Знак Знак"/>
    <w:basedOn w:val="a"/>
    <w:uiPriority w:val="99"/>
    <w:rsid w:val="00FF6F49"/>
    <w:pPr>
      <w:spacing w:after="160" w:line="240" w:lineRule="exact"/>
    </w:pPr>
    <w:rPr>
      <w:rFonts w:ascii="Verdana" w:eastAsia="Calibri"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F6F49"/>
    <w:pPr>
      <w:spacing w:before="100" w:beforeAutospacing="1" w:after="100" w:afterAutospacing="1"/>
    </w:pPr>
    <w:rPr>
      <w:rFonts w:ascii="Tahoma" w:eastAsia="Calibri" w:hAnsi="Tahoma" w:cs="Tahoma"/>
      <w:sz w:val="20"/>
      <w:szCs w:val="20"/>
      <w:lang w:val="en-US" w:eastAsia="en-US"/>
    </w:rPr>
  </w:style>
  <w:style w:type="paragraph" w:styleId="a7">
    <w:name w:val="header"/>
    <w:basedOn w:val="a"/>
    <w:link w:val="a8"/>
    <w:uiPriority w:val="99"/>
    <w:rsid w:val="007B74D5"/>
    <w:pPr>
      <w:tabs>
        <w:tab w:val="center" w:pos="4677"/>
        <w:tab w:val="right" w:pos="9355"/>
      </w:tabs>
    </w:pPr>
  </w:style>
  <w:style w:type="character" w:customStyle="1" w:styleId="a8">
    <w:name w:val="Верхний колонтитул Знак"/>
    <w:basedOn w:val="a0"/>
    <w:link w:val="a7"/>
    <w:uiPriority w:val="99"/>
    <w:semiHidden/>
    <w:locked/>
    <w:rsid w:val="00645207"/>
    <w:rPr>
      <w:rFonts w:ascii="Times New Roman" w:hAnsi="Times New Roman" w:cs="Times New Roman"/>
      <w:sz w:val="24"/>
      <w:szCs w:val="24"/>
    </w:rPr>
  </w:style>
  <w:style w:type="character" w:styleId="a9">
    <w:name w:val="page number"/>
    <w:basedOn w:val="a0"/>
    <w:uiPriority w:val="99"/>
    <w:rsid w:val="007B74D5"/>
  </w:style>
  <w:style w:type="paragraph" w:customStyle="1" w:styleId="ConsPlusNonformat">
    <w:name w:val="ConsPlusNonformat"/>
    <w:uiPriority w:val="99"/>
    <w:rsid w:val="005C2FB6"/>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5C2FB6"/>
    <w:pPr>
      <w:widowControl w:val="0"/>
      <w:autoSpaceDE w:val="0"/>
      <w:autoSpaceDN w:val="0"/>
      <w:adjustRightInd w:val="0"/>
    </w:pPr>
    <w:rPr>
      <w:rFonts w:ascii="Times New Roman" w:hAnsi="Times New Roman"/>
      <w:sz w:val="24"/>
      <w:szCs w:val="24"/>
    </w:rPr>
  </w:style>
  <w:style w:type="paragraph" w:customStyle="1" w:styleId="10">
    <w:name w:val="Знак Знак1"/>
    <w:basedOn w:val="a"/>
    <w:uiPriority w:val="99"/>
    <w:rsid w:val="005C2FB6"/>
    <w:pPr>
      <w:spacing w:after="160" w:line="240" w:lineRule="exact"/>
      <w:jc w:val="both"/>
    </w:pPr>
    <w:rPr>
      <w:rFonts w:ascii="Verdana" w:eastAsia="Calibri"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58888">
      <w:marLeft w:val="0"/>
      <w:marRight w:val="0"/>
      <w:marTop w:val="0"/>
      <w:marBottom w:val="0"/>
      <w:divBdr>
        <w:top w:val="none" w:sz="0" w:space="0" w:color="auto"/>
        <w:left w:val="none" w:sz="0" w:space="0" w:color="auto"/>
        <w:bottom w:val="none" w:sz="0" w:space="0" w:color="auto"/>
        <w:right w:val="none" w:sz="0" w:space="0" w:color="auto"/>
      </w:divBdr>
    </w:div>
    <w:div w:id="1404058889">
      <w:marLeft w:val="0"/>
      <w:marRight w:val="0"/>
      <w:marTop w:val="0"/>
      <w:marBottom w:val="0"/>
      <w:divBdr>
        <w:top w:val="none" w:sz="0" w:space="0" w:color="auto"/>
        <w:left w:val="none" w:sz="0" w:space="0" w:color="auto"/>
        <w:bottom w:val="none" w:sz="0" w:space="0" w:color="auto"/>
        <w:right w:val="none" w:sz="0" w:space="0" w:color="auto"/>
      </w:divBdr>
    </w:div>
    <w:div w:id="181687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20</Pages>
  <Words>4008</Words>
  <Characters>22852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
  <LinksUpToDate>false</LinksUpToDate>
  <CharactersWithSpaces>26807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Горбова Ольга Александровна</dc:creator>
  <cp:lastModifiedBy>Неверова Вера Ивановна</cp:lastModifiedBy>
  <cp:revision>21</cp:revision>
  <cp:lastPrinted>2021-03-26T08:59:00Z</cp:lastPrinted>
  <dcterms:created xsi:type="dcterms:W3CDTF">2021-03-23T10:51:00Z</dcterms:created>
  <dcterms:modified xsi:type="dcterms:W3CDTF">2021-03-26T10:20:00Z</dcterms:modified>
</cp:coreProperties>
</file>