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7A" w:rsidRDefault="0002657A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2657A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1Герб цвет без вч [Converted]" style="width:45pt;height:45pt;visibility:visible;mso-wrap-style:square">
            <v:imagedata r:id="rId9" o:title=" 1Герб цвет без вч [Converted]" croptop="20421f" cropleft="3931f" cropright="7424f" gain="86232f" blacklevel="-1966f" grayscale="t"/>
          </v:shape>
        </w:pic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 xml:space="preserve">СОБРАНИЕ ДЕПУТАТОВ 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ХОЛМОГОРСКОГО</w:t>
      </w:r>
      <w:r w:rsidRPr="0022129C">
        <w:rPr>
          <w:b/>
          <w:bCs/>
          <w:sz w:val="28"/>
          <w:szCs w:val="28"/>
        </w:rPr>
        <w:t xml:space="preserve"> МУНИЦИПАЛЬНОГО ОКРУГА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АРХАНГЕЛЬСКОЙ ОБЛАСТИ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первого созыва</w:t>
      </w:r>
      <w:r w:rsidR="0002657A">
        <w:rPr>
          <w:b/>
          <w:bCs/>
          <w:sz w:val="28"/>
          <w:szCs w:val="28"/>
        </w:rPr>
        <w:t xml:space="preserve"> (первая сессия)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РЕШЕНИЕ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0A293B" w:rsidRPr="0002657A" w:rsidRDefault="000A293B" w:rsidP="00235C50">
      <w:pPr>
        <w:widowControl w:val="0"/>
        <w:tabs>
          <w:tab w:val="right" w:pos="935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 xml:space="preserve">от 25 октября 2022 год </w:t>
      </w:r>
      <w:r w:rsidR="0002657A" w:rsidRPr="0002657A">
        <w:rPr>
          <w:bCs/>
          <w:sz w:val="28"/>
          <w:szCs w:val="28"/>
        </w:rPr>
        <w:t xml:space="preserve">                                                                                      </w:t>
      </w:r>
      <w:r w:rsidRPr="0002657A">
        <w:rPr>
          <w:bCs/>
          <w:sz w:val="28"/>
          <w:szCs w:val="28"/>
        </w:rPr>
        <w:t>№ 4</w:t>
      </w:r>
    </w:p>
    <w:p w:rsidR="000A293B" w:rsidRPr="0022129C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0" w:name="_Hlk61252707"/>
      <w:r w:rsidRPr="0022129C">
        <w:rPr>
          <w:b/>
          <w:bCs/>
          <w:sz w:val="28"/>
          <w:szCs w:val="28"/>
        </w:rPr>
        <w:t xml:space="preserve">Об утверждении Положения </w:t>
      </w:r>
      <w:bookmarkEnd w:id="0"/>
      <w:r>
        <w:rPr>
          <w:b/>
          <w:bCs/>
          <w:sz w:val="28"/>
          <w:szCs w:val="28"/>
        </w:rPr>
        <w:t xml:space="preserve">об организации </w:t>
      </w:r>
      <w:r w:rsidRPr="0022129C">
        <w:rPr>
          <w:b/>
          <w:bCs/>
          <w:sz w:val="28"/>
          <w:szCs w:val="28"/>
        </w:rPr>
        <w:t>и проведении п</w:t>
      </w:r>
      <w:r>
        <w:rPr>
          <w:b/>
          <w:bCs/>
          <w:sz w:val="28"/>
          <w:szCs w:val="28"/>
        </w:rPr>
        <w:t xml:space="preserve">убличных слушаний на территории </w:t>
      </w:r>
      <w:r w:rsidRPr="00245751">
        <w:rPr>
          <w:b/>
          <w:bCs/>
          <w:sz w:val="28"/>
          <w:szCs w:val="28"/>
        </w:rPr>
        <w:t xml:space="preserve">Холмогорского </w:t>
      </w:r>
      <w:r w:rsidRPr="0022129C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Архангельской области</w:t>
      </w:r>
    </w:p>
    <w:p w:rsidR="000A293B" w:rsidRPr="0022129C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D005CD" w:rsidRDefault="000A293B" w:rsidP="00235C50">
      <w:pPr>
        <w:widowControl w:val="0"/>
        <w:spacing w:line="240" w:lineRule="auto"/>
        <w:rPr>
          <w:b/>
          <w:bCs/>
          <w:sz w:val="28"/>
          <w:szCs w:val="28"/>
        </w:rPr>
      </w:pPr>
      <w:r w:rsidRPr="0022129C"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28 Федерального закона от </w:t>
      </w:r>
      <w:r w:rsidRPr="0022129C">
        <w:rPr>
          <w:sz w:val="28"/>
          <w:szCs w:val="28"/>
        </w:rPr>
        <w:t>6 октября 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22129C">
        <w:rPr>
          <w:sz w:val="28"/>
          <w:szCs w:val="28"/>
        </w:rPr>
        <w:t xml:space="preserve"> статьей 25 Федерального закона от 21 июля 2014 года № 212-ФЗ «Об основах общественного контроля в Российской Федерации»,  Собрание депутатов </w:t>
      </w:r>
      <w:r>
        <w:rPr>
          <w:sz w:val="28"/>
          <w:szCs w:val="28"/>
        </w:rPr>
        <w:t xml:space="preserve">Холмогорского муниципального округа Архангельской области </w:t>
      </w:r>
      <w:proofErr w:type="gramStart"/>
      <w:r w:rsidRPr="0022129C">
        <w:rPr>
          <w:b/>
          <w:bCs/>
          <w:sz w:val="28"/>
          <w:szCs w:val="28"/>
        </w:rPr>
        <w:t>р</w:t>
      </w:r>
      <w:proofErr w:type="gramEnd"/>
      <w:r w:rsidRPr="0022129C">
        <w:rPr>
          <w:b/>
          <w:bCs/>
          <w:sz w:val="28"/>
          <w:szCs w:val="28"/>
        </w:rPr>
        <w:t xml:space="preserve"> е ш а е т:</w:t>
      </w:r>
    </w:p>
    <w:p w:rsidR="000A293B" w:rsidRPr="0022129C" w:rsidRDefault="000A293B" w:rsidP="00D005CD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22129C">
        <w:rPr>
          <w:sz w:val="28"/>
          <w:szCs w:val="28"/>
        </w:rPr>
        <w:t xml:space="preserve">Положение об организации и проведении публичных слушаний на территории </w:t>
      </w:r>
      <w:r w:rsidRPr="00245751">
        <w:rPr>
          <w:sz w:val="28"/>
          <w:szCs w:val="28"/>
        </w:rPr>
        <w:t xml:space="preserve">Холмогорского </w:t>
      </w:r>
      <w:r w:rsidRPr="0022129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Архангельской области.</w:t>
      </w:r>
    </w:p>
    <w:p w:rsidR="000A293B" w:rsidRPr="0022129C" w:rsidRDefault="000A293B" w:rsidP="00235C50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>Настоящее решение подлежит официальному опубликованию в газете  «</w:t>
      </w:r>
      <w:r w:rsidRPr="00245751">
        <w:rPr>
          <w:sz w:val="28"/>
          <w:szCs w:val="28"/>
        </w:rPr>
        <w:t>Холмогорский вестник</w:t>
      </w:r>
      <w:r w:rsidRPr="0022129C">
        <w:rPr>
          <w:sz w:val="28"/>
          <w:szCs w:val="28"/>
        </w:rPr>
        <w:t>» и размещению на официальном сайте муниципального образования «</w:t>
      </w:r>
      <w:r w:rsidRPr="00245751">
        <w:rPr>
          <w:sz w:val="28"/>
          <w:szCs w:val="28"/>
        </w:rPr>
        <w:t xml:space="preserve">Холмогорский </w:t>
      </w:r>
      <w:r>
        <w:rPr>
          <w:sz w:val="28"/>
          <w:szCs w:val="28"/>
        </w:rPr>
        <w:t>муниципальный район» в инфо</w:t>
      </w:r>
      <w:r w:rsidRPr="0022129C">
        <w:rPr>
          <w:sz w:val="28"/>
          <w:szCs w:val="28"/>
        </w:rPr>
        <w:t>рмационно-телекоммуникационной сети «Интернет».</w:t>
      </w:r>
    </w:p>
    <w:p w:rsidR="000A293B" w:rsidRPr="0022129C" w:rsidRDefault="000A293B" w:rsidP="00235C50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0A293B" w:rsidRPr="0022129C" w:rsidRDefault="000A293B" w:rsidP="00235C50">
      <w:pPr>
        <w:widowControl w:val="0"/>
        <w:spacing w:line="240" w:lineRule="auto"/>
        <w:ind w:left="709"/>
        <w:rPr>
          <w:sz w:val="28"/>
          <w:szCs w:val="28"/>
        </w:rPr>
      </w:pPr>
    </w:p>
    <w:p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Председатель Собрания депутатов</w:t>
      </w:r>
    </w:p>
    <w:p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Холмогорского муниципального округа</w:t>
      </w:r>
    </w:p>
    <w:p w:rsidR="0002657A" w:rsidRDefault="0002657A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Архангельской области, в</w:t>
      </w:r>
      <w:r w:rsidR="000A293B" w:rsidRPr="0002657A">
        <w:rPr>
          <w:bCs/>
          <w:sz w:val="28"/>
          <w:szCs w:val="28"/>
        </w:rPr>
        <w:t xml:space="preserve">ременно </w:t>
      </w:r>
    </w:p>
    <w:p w:rsid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proofErr w:type="gramStart"/>
      <w:r w:rsidRPr="0002657A">
        <w:rPr>
          <w:bCs/>
          <w:sz w:val="28"/>
          <w:szCs w:val="28"/>
        </w:rPr>
        <w:t>исполняющий</w:t>
      </w:r>
      <w:proofErr w:type="gramEnd"/>
      <w:r w:rsidRPr="0002657A">
        <w:rPr>
          <w:bCs/>
          <w:sz w:val="28"/>
          <w:szCs w:val="28"/>
        </w:rPr>
        <w:t xml:space="preserve"> обязанности</w:t>
      </w:r>
      <w:r w:rsidR="0002657A">
        <w:rPr>
          <w:bCs/>
          <w:sz w:val="28"/>
          <w:szCs w:val="28"/>
        </w:rPr>
        <w:t xml:space="preserve"> </w:t>
      </w:r>
      <w:r w:rsidRPr="0002657A">
        <w:rPr>
          <w:bCs/>
          <w:sz w:val="28"/>
          <w:szCs w:val="28"/>
        </w:rPr>
        <w:t xml:space="preserve">главы </w:t>
      </w:r>
    </w:p>
    <w:p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Холмогорского муниципального округа</w:t>
      </w:r>
    </w:p>
    <w:p w:rsidR="000A293B" w:rsidRPr="0022129C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02657A">
        <w:rPr>
          <w:bCs/>
          <w:sz w:val="28"/>
          <w:szCs w:val="28"/>
        </w:rPr>
        <w:t xml:space="preserve">Архангельской области                         </w:t>
      </w:r>
      <w:r w:rsidR="0002657A">
        <w:rPr>
          <w:bCs/>
          <w:sz w:val="28"/>
          <w:szCs w:val="28"/>
        </w:rPr>
        <w:t xml:space="preserve">                                           </w:t>
      </w:r>
      <w:proofErr w:type="spellStart"/>
      <w:r w:rsidR="0002657A">
        <w:rPr>
          <w:bCs/>
          <w:sz w:val="28"/>
          <w:szCs w:val="28"/>
        </w:rPr>
        <w:t>Кирчигин</w:t>
      </w:r>
      <w:proofErr w:type="spellEnd"/>
      <w:r w:rsidR="0002657A">
        <w:rPr>
          <w:bCs/>
          <w:sz w:val="28"/>
          <w:szCs w:val="28"/>
        </w:rPr>
        <w:t xml:space="preserve"> Е.В.</w:t>
      </w:r>
      <w:r w:rsidRPr="0002657A">
        <w:rPr>
          <w:bCs/>
          <w:sz w:val="28"/>
          <w:szCs w:val="28"/>
        </w:rPr>
        <w:t xml:space="preserve">                                            </w:t>
      </w: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657A" w:rsidRDefault="0002657A" w:rsidP="000265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D7CE2" w:rsidRDefault="007D7CE2" w:rsidP="000265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A293B" w:rsidRPr="00883BFF" w:rsidRDefault="000A293B" w:rsidP="00235C50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A293B" w:rsidRPr="00883BFF" w:rsidRDefault="000A293B" w:rsidP="00235C50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3BF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883BF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A293B" w:rsidRPr="00883BFF" w:rsidRDefault="000A293B" w:rsidP="00235C50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:rsidR="000A293B" w:rsidRPr="00883BFF" w:rsidRDefault="000A293B" w:rsidP="00235C50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A293B" w:rsidRPr="00883BFF" w:rsidRDefault="0002657A" w:rsidP="00235C50">
      <w:pPr>
        <w:pStyle w:val="ConsPlusNormal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</w:t>
      </w:r>
      <w:r w:rsidR="000A293B" w:rsidRPr="00883BFF">
        <w:rPr>
          <w:rFonts w:ascii="Times New Roman" w:hAnsi="Times New Roman" w:cs="Times New Roman"/>
          <w:sz w:val="28"/>
          <w:szCs w:val="28"/>
        </w:rPr>
        <w:t>октября2022 года №</w:t>
      </w:r>
      <w:r w:rsidR="000A29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A293B" w:rsidRPr="00883BFF" w:rsidRDefault="000A293B" w:rsidP="00235C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Title"/>
        <w:jc w:val="center"/>
        <w:rPr>
          <w:rStyle w:val="10"/>
          <w:rFonts w:ascii="Times New Roman" w:hAnsi="Times New Roman" w:cs="Times New Roman"/>
          <w:b/>
          <w:bCs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ПОЛОЖЕНИЕ</w:t>
      </w:r>
      <w:r w:rsidRPr="00883BFF">
        <w:rPr>
          <w:rFonts w:ascii="Times New Roman" w:hAnsi="Times New Roman" w:cs="Times New Roman"/>
          <w:sz w:val="28"/>
          <w:szCs w:val="28"/>
        </w:rPr>
        <w:br/>
      </w:r>
      <w:bookmarkStart w:id="2" w:name="_Hlk62045152"/>
      <w:r w:rsidRPr="00883BFF">
        <w:rPr>
          <w:rStyle w:val="10"/>
          <w:rFonts w:ascii="Times New Roman" w:hAnsi="Times New Roman" w:cs="Times New Roman"/>
          <w:b/>
          <w:bCs/>
          <w:sz w:val="28"/>
          <w:szCs w:val="28"/>
        </w:rPr>
        <w:t>об организации и проведении публичных слушаний</w:t>
      </w:r>
      <w:r w:rsidRPr="00883BFF">
        <w:rPr>
          <w:rStyle w:val="10"/>
          <w:rFonts w:ascii="Times New Roman" w:hAnsi="Times New Roman" w:cs="Times New Roman"/>
          <w:b/>
          <w:bCs/>
          <w:sz w:val="28"/>
          <w:szCs w:val="28"/>
        </w:rPr>
        <w:br/>
        <w:t>на территории Холмогорского муниципального округа</w:t>
      </w:r>
      <w:bookmarkEnd w:id="2"/>
      <w:r>
        <w:rPr>
          <w:rStyle w:val="10"/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Общие положения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 xml:space="preserve">Положение об организации и проведении публичных слушаний на территории Холмогорского муниципального округа </w:t>
      </w:r>
      <w:r w:rsidR="000A293B">
        <w:rPr>
          <w:sz w:val="28"/>
          <w:szCs w:val="28"/>
        </w:rPr>
        <w:t xml:space="preserve">Архангельской области </w:t>
      </w:r>
      <w:r w:rsidR="000A293B" w:rsidRPr="00883BFF">
        <w:rPr>
          <w:sz w:val="28"/>
          <w:szCs w:val="28"/>
        </w:rPr>
        <w:t>(далее – Положение</w:t>
      </w:r>
      <w:r w:rsidR="000A293B">
        <w:rPr>
          <w:sz w:val="28"/>
          <w:szCs w:val="28"/>
        </w:rPr>
        <w:t>, Холмогорский муниципальный округ</w:t>
      </w:r>
      <w:r w:rsidR="000A293B" w:rsidRPr="00883BFF">
        <w:rPr>
          <w:sz w:val="28"/>
          <w:szCs w:val="28"/>
        </w:rPr>
        <w:t>) устанавливает порядок инициирования, назначения, подготовки, проведения и установления результатов публичных слушаний на территории Холмогорского муниципального округа (далее – муниципальное образование), за исключением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</w:t>
      </w:r>
      <w:proofErr w:type="gramEnd"/>
      <w:r w:rsidR="000A293B" w:rsidRPr="00883BFF"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территорий, проектам, предусматривающим внесение изменений</w:t>
      </w:r>
      <w:r w:rsidR="000A293B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proofErr w:type="gramEnd"/>
      <w:r w:rsidR="000A293B" w:rsidRPr="00883BFF">
        <w:rPr>
          <w:sz w:val="28"/>
          <w:szCs w:val="28"/>
        </w:rPr>
        <w:t xml:space="preserve"> при отсутствии утвержденных правил землепользования и застройки, по иным вопросам градостроительной деятельности.</w:t>
      </w:r>
    </w:p>
    <w:p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Настоящее Положение разработано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со статьей 25 Федерального закона от 21 июля 2014 года № 212-ФЗ «Об основах общественного контроля в Российской Федерации».</w:t>
      </w:r>
    </w:p>
    <w:p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проводятся для обсуждения с участием жителей муниципального образования проектов муниципальных правовых актов по вопросам местного значения.</w:t>
      </w:r>
    </w:p>
    <w:p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Публичные слушания проводятся по инициативе населения </w:t>
      </w:r>
      <w:r w:rsidR="000C0AE9">
        <w:rPr>
          <w:sz w:val="28"/>
          <w:szCs w:val="28"/>
        </w:rPr>
        <w:t>Холмогорского муниципального округа</w:t>
      </w:r>
      <w:r w:rsidR="000A293B" w:rsidRPr="00883BFF">
        <w:rPr>
          <w:sz w:val="28"/>
          <w:szCs w:val="28"/>
        </w:rPr>
        <w:t xml:space="preserve">, Собрания депутатов Холмогорского </w:t>
      </w:r>
      <w:r w:rsidR="000A293B" w:rsidRPr="00883BFF">
        <w:rPr>
          <w:sz w:val="28"/>
          <w:szCs w:val="28"/>
        </w:rPr>
        <w:lastRenderedPageBreak/>
        <w:t>муниципального округа</w:t>
      </w:r>
      <w:r w:rsidR="000C0AE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 xml:space="preserve"> (далее – Собрание депутатов) или главы Холмогорского муниципального округа</w:t>
      </w:r>
      <w:r w:rsidR="000C0AE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>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Публичные слушания, проводимые по инициативе населения Холмогорского муниципального округа или Собрания депутатов назначаются</w:t>
      </w:r>
      <w:proofErr w:type="gramEnd"/>
      <w:r w:rsidR="000A293B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Собранием депутатов, а по инициативе главы Холмогорского </w:t>
      </w:r>
      <w:r w:rsidR="003E3189">
        <w:rPr>
          <w:sz w:val="28"/>
          <w:szCs w:val="28"/>
        </w:rPr>
        <w:t xml:space="preserve">муниципального округа Архангельской области </w:t>
      </w:r>
      <w:r w:rsidR="000A293B" w:rsidRPr="00883BFF">
        <w:rPr>
          <w:sz w:val="28"/>
          <w:szCs w:val="28"/>
        </w:rPr>
        <w:t>– главой Холмогорского муниципального округа</w:t>
      </w:r>
      <w:r w:rsidR="003E318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>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На публичные слушания в обязательном порядке выносятся: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proofErr w:type="gramStart"/>
      <w:r w:rsidRPr="00883BFF">
        <w:rPr>
          <w:sz w:val="28"/>
          <w:szCs w:val="28"/>
        </w:rPr>
        <w:t>1) проект Устава Холмогорского муниципального округа</w:t>
      </w:r>
      <w:r w:rsidR="00106771">
        <w:rPr>
          <w:sz w:val="28"/>
          <w:szCs w:val="28"/>
        </w:rPr>
        <w:t xml:space="preserve"> Архангельской области (далее - Устав)</w:t>
      </w:r>
      <w:r w:rsidRPr="00883BFF">
        <w:rPr>
          <w:sz w:val="28"/>
          <w:szCs w:val="28"/>
        </w:rPr>
        <w:t>, а также проект решения Собрания депутатов Холмогорского муниципального округа о внесении изменений и дополнений в данный Устав, кроме случаев, когда в Устав муниципального округа вносятся изменения в форме точного воспроизведения положений Конституции Российской Федерации, федеральных законов, Устава или законов Архангельской области в целях приведения данного устава в соответствие с этими</w:t>
      </w:r>
      <w:proofErr w:type="gramEnd"/>
      <w:r w:rsidRPr="00883BFF">
        <w:rPr>
          <w:sz w:val="28"/>
          <w:szCs w:val="28"/>
        </w:rPr>
        <w:t xml:space="preserve"> нормативными правовыми актами; 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2) проект местного бюджета и отчет о его исполнении;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3) прое</w:t>
      </w:r>
      <w:proofErr w:type="gramStart"/>
      <w:r w:rsidRPr="00883BFF">
        <w:rPr>
          <w:sz w:val="28"/>
          <w:szCs w:val="28"/>
        </w:rPr>
        <w:t>кт стр</w:t>
      </w:r>
      <w:proofErr w:type="gramEnd"/>
      <w:r w:rsidRPr="00883BFF">
        <w:rPr>
          <w:sz w:val="28"/>
          <w:szCs w:val="28"/>
        </w:rPr>
        <w:t xml:space="preserve">атегии социально-экономического развития муниципального округа; 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 xml:space="preserve">4) вопросы о преобразовании муниципального округа, за исключением случаев, если в соответствии со статьей 13 </w:t>
      </w:r>
      <w:r>
        <w:rPr>
          <w:sz w:val="28"/>
          <w:szCs w:val="28"/>
        </w:rPr>
        <w:t>Федерального</w:t>
      </w:r>
      <w:r w:rsidRPr="000F70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</w:t>
      </w:r>
      <w:r w:rsidRPr="000F701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F701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83BFF">
        <w:rPr>
          <w:sz w:val="28"/>
          <w:szCs w:val="28"/>
        </w:rPr>
        <w:t xml:space="preserve"> для преобразования Холмогорского муниципального округа требуется получение согласия населения Холмогорского муниципального округа, выраженного путем голосования либо на сходах граждан.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На публичные слушания могут выноситься проекты муниципальных правовых актов по вопросам местного значения, не предусмотренным пунктом 1.6настоящего Положения.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проводятся в соответствии с Конституцией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Архангельской области, Уставом Холмогорского муниципального округа и настоящим Положением.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Публичные слушания являются формой</w:t>
      </w:r>
      <w:r w:rsidR="00D80B37">
        <w:rPr>
          <w:sz w:val="28"/>
          <w:szCs w:val="28"/>
        </w:rPr>
        <w:t xml:space="preserve"> непосредственного осуществления населением местного самоуправления и участия населения в осуществлении местного самоуправления, </w:t>
      </w:r>
      <w:r w:rsidR="000A293B" w:rsidRPr="00883BFF">
        <w:rPr>
          <w:sz w:val="28"/>
          <w:szCs w:val="28"/>
        </w:rPr>
        <w:t>общественного контроля, призванной обеспечить учет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органами местного самоуправления нормативных правовых актов по социально-значимым вопросам, повысить эффективность, прозрачность и открытость деятельности органов местного самоуправления.</w:t>
      </w:r>
      <w:proofErr w:type="gramEnd"/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lastRenderedPageBreak/>
        <w:t>В случаях, когда на момент принятия решения о проведении публичных слушаний, на территории муниципального образования действуют ограничения на проведение публичных мероприятий, в том числе – введенные по причине ухудшения санитарно-эпидемиологической обстановки, публичные слушания могут проводиться в дистанционном формате, с использованием информационно-коммуникационной сети Интернет (далее – сеть Интернет).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При организации и проведении публичных слушаний в дистанционном формате, инициатор публичных слушаний должен обеспечить условия для максимально широкого участия в них населения муниципального образования, с учетом следующих требований: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ограничения на число участников или максимальное возможное, исходя из технических возможностей, число участников публичных слушаний в дистанционном формате;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возможность участия в публичных слушаниях участников, использующих персональные компьютеры и мобильные устройства, включая телефоны, имеющие выход в сеть Интернет;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минимальные возможные требования к производительности персональных компьютеров или мобильных устройств, используемых для участия в публичных слушаниях;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необходимости участникам публичных слушаний устанавливать на персональный компьютер или мобильное устройство специализированное программное обеспечение;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необходимости участникам публичных слушаний регистрироваться в специализированном программном обеспечении;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русифицированный интерфейс используемых для проведения публичных слушаний программных средств;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бесплатный доступ к участию в публичных слушаниях (за исключением оплаты доступа в сеть Интернет).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Подготовка и проведение публичных слушаний осуществляются открыто и гласно.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Мнение жителей муниципального образования, выявленное в результате публичных слушаний, носит для органов и должностных лиц местного самоуправления муниципального образования рекомендательный характер.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Расходы, связанные с организацией и проведением публичных слушаний, осуществляются из местного бюджета муниципального образования.</w:t>
      </w:r>
    </w:p>
    <w:p w:rsidR="000A293B" w:rsidRPr="00883BFF" w:rsidRDefault="000A293B" w:rsidP="00235C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Выдвижение инициативы назначения и проведения</w:t>
      </w:r>
      <w:r w:rsidRPr="00883BFF">
        <w:rPr>
          <w:sz w:val="28"/>
          <w:szCs w:val="28"/>
        </w:rPr>
        <w:br/>
        <w:t>публичных слушаний инициативной группой населения</w:t>
      </w:r>
      <w:r w:rsidRPr="00883BFF">
        <w:rPr>
          <w:sz w:val="28"/>
          <w:szCs w:val="28"/>
        </w:rPr>
        <w:br/>
        <w:t>муниципального образования</w:t>
      </w:r>
    </w:p>
    <w:p w:rsidR="000A293B" w:rsidRPr="00883BFF" w:rsidRDefault="000A293B" w:rsidP="00235C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могут быть назначены Собранием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депутатов в </w:t>
      </w:r>
      <w:r w:rsidR="000A293B" w:rsidRPr="00883BFF">
        <w:rPr>
          <w:sz w:val="28"/>
          <w:szCs w:val="28"/>
        </w:rPr>
        <w:lastRenderedPageBreak/>
        <w:t>случае выдвижения инициативы их проведения инициативной группой жителей муниципального образования (далее – инициативная группа), численность которой должна быть не менее 0,1 процента от числа жителей Холмогорского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муниципального округа, обладающих активным избирательным правом.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 рассмотрения вопроса о проведении публичных слушаний инициативная группа обращается 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 депутатов с письменным заявлением, согласно Приложению №1 к настоящему Положению,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подписанным всеми участниками данной инициативной группы (далее – заявление инициативной группы).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заявлении инициативной группы должны быть указаны: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вопрос, предлагаемый к вынесению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2)обоснование необходимости проведения публичных слушаний и общественной значимости вопроса, выносимого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данные об уполномоченном представителе инициативной группы, а также его контактный телефон или иные сведения, обеспечивающие возможность установления с ним связи.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Заявление инициативной группы о проведении публичных слушаний рассматривается</w:t>
      </w:r>
      <w:r>
        <w:rPr>
          <w:sz w:val="28"/>
          <w:szCs w:val="28"/>
        </w:rPr>
        <w:t xml:space="preserve"> Собранием депутатов</w:t>
      </w:r>
      <w:r w:rsidR="000A293B" w:rsidRPr="00883BFF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от 2 мая 2006 года № 59-ФЗ «О порядке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рассмотрения обращений граждан Российской Федерации».</w:t>
      </w:r>
    </w:p>
    <w:p w:rsidR="000A293B" w:rsidRPr="00883BFF" w:rsidRDefault="001D0191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 итогам рассмотрения заявления инициативной группы Собрание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депутатов большинством не менее половины от установленной численности депутатов Собрания депутатов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принимает решение о назначении публичных слушаний либо об отклонении выдвинутой инициативы.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Отклонение инициативы в назначении публичных слушаний возможно только по основаниям несоответствия выносимых вопросов требованиям федерального законодательства и законодательства Архангельской области, Устава, настоящего Положения, других правовых актов.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решении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Собрания депутатов об отклонении выдвинутой инициативы о проведении публичных слушаний указываются вопрос, подлежащий вынесению на публичные слушания в соответствии с заявлением инициативной группы и мотивировка решения об отклонении инициативы. 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Выдвижение инициативы назначения</w:t>
      </w:r>
      <w:r w:rsidRPr="00883BFF">
        <w:rPr>
          <w:sz w:val="28"/>
          <w:szCs w:val="28"/>
        </w:rPr>
        <w:br/>
        <w:t>и проведения публичных слушаний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Собранием депутатов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могут быть назначены Собранием депутатов по письменному заявлению не менее одной трети депутатов от установленной численности депутатов Собрания депутатов.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 рассмотрения вопроса о проведении публичных слушании группа депутатов обращается в Собрание депутатов с письменным заявлением, согласно Приложению №1 к настоящему Положению, подписанным всеми участниками данной группы депутатов.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293B" w:rsidRPr="00883BFF">
        <w:rPr>
          <w:sz w:val="28"/>
          <w:szCs w:val="28"/>
        </w:rPr>
        <w:t>Вопрос о назначении публичных слушаний рассматривается на заседании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Собрания депутатов. 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Собрания депутатов по заявлению группы депутатов о проведении 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принимается в соответствии с пунктами 2.5 и 2.6 настоящего Положения.</w:t>
      </w:r>
    </w:p>
    <w:p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Назначение публичных слушаний</w:t>
      </w:r>
    </w:p>
    <w:p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решении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депутатов, постановлении главы муниципального образования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 назначении публичных слушаний (далее – муниципальный правовой акт о назначении публичных слушаний) должны быть указаны: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вопрос, который выносится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время и место проведения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срок и порядок направления жителями муниципального образования своих предложений по вопросу, вынесенному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срок и порядок регистрации граждан, желающих выступить на публичных слушаниях по вопросу, вынесенному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5) состав комиссии по организации и проведению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в качестве места проведения публичных слушаний указывается адрес страницы в сети Интернет, через которую осуществляется доступ к трансляции публичных слушаний и возможность задать вопрос выступающим.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Муниципальный правовой акт о назначении публичных слушаний подлежит официальному опубликованию (обнародованию) в средствах массовой информации, учредителями которых являются органы местного самоуправления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муниципального образования, и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не позднее 10 дней до даты проведения публичных слушаний. 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Муниципальный правовой акт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 назначении публичных слушаний является официальным извещением о времени и месте проведения соответствующих публичных слушаний, если иное не предусмотрено федеральным законодательством и законодательством Архангельской области.</w:t>
      </w:r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Подготовка к проведению публичных слушаний</w:t>
      </w:r>
    </w:p>
    <w:p w:rsidR="000A293B" w:rsidRPr="00883BFF" w:rsidRDefault="000A293B" w:rsidP="00235C5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 осуществления подготовки и проведения публичных слушаний муниципальным правовым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актом о назначении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комиссия по организации и проведению публичных слушаний (далее – организационная комиссия).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действует в составе председателя, заместителя председателя, секретаря и других членов комиссии.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В состав организационной комиссии могут быть включены депутаты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Собрания депутатов,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представители администрации муниципального образования, представители общественности.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Количественный состав организационной комиссии не может быть менее пяти человек.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составляет план работы по подготовке и проведению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2)обеспечивает опубликование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предлагаемого к обсуждению проекта муниципального правового акта (далее – проект муниципального правового акта);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3) </w:t>
      </w:r>
      <w:r w:rsidR="00D80B37">
        <w:rPr>
          <w:rFonts w:ascii="Times New Roman" w:hAnsi="Times New Roman" w:cs="Times New Roman"/>
          <w:sz w:val="28"/>
          <w:szCs w:val="28"/>
        </w:rPr>
        <w:t>определяет регламент проведения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систематизирует предложения, поступившие от жителей муниципального образования по вопросу, вынесенному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5)составляет список лиц, зарегистрированных в качестве желающих выступить на публичных слушаниях по вопросу, вынесенному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6) определяет докладчиков и содокладчиков;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7)определяет последовательность выступлений граждан на публичных слушаниях;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8)осуществляет подготовку проекта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9) устанавливает результаты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Положением.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При поступлении заявления об обеспечении доступа к участию в публичных слушаниях, проводимых в дистанционном формате, организационная комиссия совместно с инициатором публичных слушаний организует рабочее место с доступом в сеть Интернет, которое на время публичных слушаний предоставляется заявителю, о чем последний уведомляется не позднее 24 часов до начала публичных слушаний.</w:t>
      </w:r>
      <w:proofErr w:type="gramEnd"/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Председатель организационной комиссии: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председательствует на публичных слушаниях и заседаниях организационной комиссии;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созывает заседания организационной комиссии;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организационной комиссии и руководит их работой;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4) исполняет иные обязанности в соответствии с муниципальным правовым </w:t>
      </w:r>
      <w:r w:rsidR="006A4A15" w:rsidRPr="00883BFF">
        <w:rPr>
          <w:rFonts w:ascii="Times New Roman" w:hAnsi="Times New Roman" w:cs="Times New Roman"/>
          <w:sz w:val="28"/>
          <w:szCs w:val="28"/>
        </w:rPr>
        <w:t>актом</w:t>
      </w:r>
      <w:r w:rsidRPr="00883BFF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Секретарь организационной комиссии: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6A4A15">
        <w:rPr>
          <w:rFonts w:ascii="Times New Roman" w:hAnsi="Times New Roman" w:cs="Times New Roman"/>
          <w:sz w:val="28"/>
          <w:szCs w:val="28"/>
        </w:rPr>
        <w:t>письменно</w:t>
      </w:r>
      <w:proofErr w:type="gramEnd"/>
      <w:r w:rsidR="006A4A15">
        <w:rPr>
          <w:rFonts w:ascii="Times New Roman" w:hAnsi="Times New Roman" w:cs="Times New Roman"/>
          <w:sz w:val="28"/>
          <w:szCs w:val="28"/>
        </w:rPr>
        <w:t xml:space="preserve"> в том числе по электронной почте, не менее чем за 3 рабочих дня </w:t>
      </w:r>
      <w:r w:rsidRPr="00883BFF">
        <w:rPr>
          <w:rFonts w:ascii="Times New Roman" w:hAnsi="Times New Roman" w:cs="Times New Roman"/>
          <w:sz w:val="28"/>
          <w:szCs w:val="28"/>
        </w:rPr>
        <w:t>извещает</w:t>
      </w:r>
      <w:r w:rsidR="006A4A15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членов организационной комиссии о времени и месте проведения ее заседаний;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2) ведет протоколы публичных слушаний и заседаний организационной комиссии;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исполняет иные обязанности в соответствии с муниципальным правовым актом о назначении публичных слушаний и поручениями председателя организационной комиссии.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заседает и принимает решения по вопросам своей деятельности при условии участия не менее двух третей ее членов. Решения организационной комиссии принимаются большинством голосов членов комиссии, присутствующих на ее заседании, и заносятся в соответствующий протокол.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Первое заседание организационной комиссии созывается ее председателем не позднее пяти рабочих дней с момента официального опубликования  муниципального правового акта о назначении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подотчетна и подконтрольна органу местного самоуправления муниципального образования, назначившему публичные слушания.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proofErr w:type="gramStart"/>
      <w:r w:rsidRPr="00883BFF">
        <w:rPr>
          <w:sz w:val="28"/>
          <w:szCs w:val="28"/>
        </w:rPr>
        <w:t>Проект муниципального правового акта, выносимого на публичные слушания, в полном объеме публикуется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в средствах массовой информации, учредителями которых являются органы местного самоуправления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образования, и размещается на официальном сайте муниципального образования после опубликования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либо одновременно с опубликованием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 xml:space="preserve">муниципального правового акта о назначении публичных слушаний, но не позднее 10 дней до даты проведения публичных слушаний. </w:t>
      </w:r>
      <w:proofErr w:type="gramEnd"/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proofErr w:type="gramStart"/>
      <w:r w:rsidRPr="00883BFF">
        <w:rPr>
          <w:sz w:val="28"/>
          <w:szCs w:val="28"/>
        </w:rPr>
        <w:t>Проект Устава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округа, проект решения Собрания депутатов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о внесении изменений и дополнений в данный Устав не позднее, чем за 30 дней до дня рассмотрения вопроса о принятии Устава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округа, внесении изменений и дополнений в Устав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 xml:space="preserve">муниципального округа подлежат официальному опубликованию с одновременным опубликованием установленного </w:t>
      </w:r>
      <w:r w:rsidR="00E90820">
        <w:rPr>
          <w:sz w:val="28"/>
          <w:szCs w:val="28"/>
        </w:rPr>
        <w:t>Собранием депутатов</w:t>
      </w:r>
      <w:r w:rsidRPr="00883BFF">
        <w:rPr>
          <w:sz w:val="28"/>
          <w:szCs w:val="28"/>
        </w:rPr>
        <w:t xml:space="preserve"> муниципального образования порядка учета предложений по</w:t>
      </w:r>
      <w:proofErr w:type="gramEnd"/>
      <w:r w:rsidRPr="00883BFF">
        <w:rPr>
          <w:sz w:val="28"/>
          <w:szCs w:val="28"/>
        </w:rPr>
        <w:t xml:space="preserve"> проекту указанного Устава, проекту указанного решения Собрания депутатов, а также порядка участия граждан в его обсуждении, согласно Приложению №2 к настоящему Положению.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proofErr w:type="gramStart"/>
      <w:r w:rsidRPr="00883BFF">
        <w:rPr>
          <w:sz w:val="28"/>
          <w:szCs w:val="28"/>
        </w:rPr>
        <w:t>Не требуется официальное опубликование порядка учета предложений по проекту решения Собрания депутатов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о внесении изменений и дополнений в Устав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округа, а также порядка участия граждан в его обсуждении в случае, когда в Устав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</w:t>
      </w:r>
      <w:proofErr w:type="gramEnd"/>
      <w:r w:rsidRPr="00883BFF">
        <w:rPr>
          <w:sz w:val="28"/>
          <w:szCs w:val="28"/>
        </w:rPr>
        <w:t xml:space="preserve"> в целях приведения данного устава в соответствие с этими нормативными правовыми актами, а также о порядке </w:t>
      </w:r>
      <w:r w:rsidRPr="00883BFF">
        <w:rPr>
          <w:sz w:val="28"/>
          <w:szCs w:val="28"/>
        </w:rPr>
        <w:lastRenderedPageBreak/>
        <w:t>участия граждан в их обсуждении.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Обсуждение проекта муниципального правового акта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Опубликованный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проект муниципального правового акта может обсуждаться на собраниях трудовых коллективов, общественных объединений, партий и организаций,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организационную комиссию согласно Приложению №3к настоящему Положению, не позднее 3дней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:rsidR="000A293B" w:rsidRPr="00ED1D73" w:rsidRDefault="0002657A" w:rsidP="00ED1D73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Жители муниципального образования, которые не смогли принять участие в обсуждении проекта муниципального правового акта на собраниях, подают свои аргументированные предложения непосредственно в организационную комиссию согласно Приложению №3к настоящему Положению, не позднее 3дней до даты проведения публичных слуша</w:t>
      </w:r>
      <w:r w:rsidR="000A293B">
        <w:rPr>
          <w:sz w:val="28"/>
          <w:szCs w:val="28"/>
        </w:rPr>
        <w:t xml:space="preserve">ний. 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Предложения по проекту муниципального правового акта подлежат обязательной регистрации.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Предложения жителей муниципального образования, оформленные согласно пунктов 6.1 и 6.2 настоящего Положения,</w:t>
      </w:r>
      <w:r w:rsidR="000A293B">
        <w:rPr>
          <w:sz w:val="28"/>
          <w:szCs w:val="28"/>
        </w:rPr>
        <w:t xml:space="preserve"> по</w:t>
      </w:r>
      <w:r w:rsidR="000A293B" w:rsidRPr="00883BFF">
        <w:rPr>
          <w:sz w:val="28"/>
          <w:szCs w:val="28"/>
        </w:rPr>
        <w:t>данные непосредственно в организационную комиссию, а также замечания и предложения по проекту муниципального правового акта, высказанные в средствах массовой информации,</w:t>
      </w:r>
      <w:r w:rsidR="0030496D">
        <w:rPr>
          <w:sz w:val="28"/>
          <w:szCs w:val="28"/>
        </w:rPr>
        <w:t xml:space="preserve"> непротиворечащие действующему законодательству и соответствующие проекту муниципального правового акта, вынесенному на публичные слушания </w:t>
      </w:r>
      <w:r w:rsidR="000A293B" w:rsidRPr="00883BFF">
        <w:rPr>
          <w:sz w:val="28"/>
          <w:szCs w:val="28"/>
        </w:rPr>
        <w:t>рассматриваются организационной комиссией и</w:t>
      </w:r>
      <w:r w:rsidR="0030496D">
        <w:rPr>
          <w:sz w:val="28"/>
          <w:szCs w:val="28"/>
        </w:rPr>
        <w:t xml:space="preserve"> включаются в итоговый документ публичных слушаний</w:t>
      </w:r>
      <w:r w:rsidR="000A293B" w:rsidRPr="00883BFF">
        <w:rPr>
          <w:sz w:val="28"/>
          <w:szCs w:val="28"/>
        </w:rPr>
        <w:t>.</w:t>
      </w:r>
      <w:proofErr w:type="gramEnd"/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Участники публичных слушаний</w:t>
      </w:r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Участниками публичных слушаний с правом выступления являются жители муниципального образования, представители трудовых коллективов, общественных объединений, партий и организаций, иных собраний граждан, внесшие в организационную комиссию в установленном порядке и в установленные сроки, аргументированные предложения к проекту муниципального правового акта, депутаты Собрания депутатов, должностные лица администрации муниципального образования.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Список лиц, участвующих в публичных слушаниях</w:t>
      </w:r>
      <w:r w:rsidR="009C64D4">
        <w:rPr>
          <w:rFonts w:ascii="Times New Roman" w:hAnsi="Times New Roman" w:cs="Times New Roman"/>
          <w:sz w:val="28"/>
          <w:szCs w:val="28"/>
        </w:rPr>
        <w:t xml:space="preserve"> с правом выступления</w:t>
      </w:r>
      <w:r w:rsidRPr="00883BFF">
        <w:rPr>
          <w:rFonts w:ascii="Times New Roman" w:hAnsi="Times New Roman" w:cs="Times New Roman"/>
          <w:sz w:val="28"/>
          <w:szCs w:val="28"/>
        </w:rPr>
        <w:t xml:space="preserve">, формируется организационной комиссией. Порядок выступлений на публичных слушаниях устанавливается организационной </w:t>
      </w:r>
      <w:r w:rsidRPr="00883BFF">
        <w:rPr>
          <w:rFonts w:ascii="Times New Roman" w:hAnsi="Times New Roman" w:cs="Times New Roman"/>
          <w:sz w:val="28"/>
          <w:szCs w:val="28"/>
        </w:rPr>
        <w:lastRenderedPageBreak/>
        <w:t>комиссией с учетом количества выступающих и общей продолжительности публичных слушаний.</w:t>
      </w:r>
    </w:p>
    <w:p w:rsidR="008B4114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B4114">
        <w:rPr>
          <w:sz w:val="28"/>
          <w:szCs w:val="28"/>
        </w:rPr>
        <w:t>Участвовать в публичных слушаниях без права выступления,</w:t>
      </w:r>
      <w:r w:rsidR="008B4114" w:rsidRPr="008B4114">
        <w:rPr>
          <w:sz w:val="28"/>
          <w:szCs w:val="28"/>
        </w:rPr>
        <w:t xml:space="preserve"> с правом задавать вопросы могут все заинтересованные жители муниципального образования, обладающие активным избирательным правом, представители средств массовой информации.</w:t>
      </w:r>
      <w:r w:rsidR="000A293B" w:rsidRPr="008B4114">
        <w:rPr>
          <w:sz w:val="28"/>
          <w:szCs w:val="28"/>
        </w:rPr>
        <w:t xml:space="preserve"> </w:t>
      </w:r>
    </w:p>
    <w:p w:rsidR="000A293B" w:rsidRPr="008B4114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B4114">
        <w:rPr>
          <w:sz w:val="28"/>
          <w:szCs w:val="28"/>
        </w:rPr>
        <w:t>При проведении публичных слушаний в дистанционном формате участники должны иметь в распоряжении персональный компьютер или мобильное устройство с доступом в сеть Интернет. В случае отсутствия последних, житель муниципального образования, желающий принять участие в публичных слушаниях, имеет право обратиться в организационную комиссию с заявлением об обеспечении доступа к участию в публичных слушаниях, проводимых в дистанционном формате, в срок не позднее трех дней до даты проведения публичных слушаний.</w:t>
      </w:r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Проведение публичных слушаний</w:t>
      </w:r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проводятся организационной комиссией в порядке и сроки, установленные муниципальным правовым актом о назначении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Публичные слушания открываются председателем организационной комиссии, а в случае его отсутствия – заместителем председателя (далее – председательствующий), который: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оглашает вопрос, вынесенный на публичные слушания, и план проведения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2) дает слово докладчикам и содокладчикам, которые доводят до сведения </w:t>
      </w:r>
      <w:r w:rsidR="00BE3085">
        <w:rPr>
          <w:rFonts w:ascii="Times New Roman" w:hAnsi="Times New Roman" w:cs="Times New Roman"/>
          <w:sz w:val="28"/>
          <w:szCs w:val="28"/>
        </w:rPr>
        <w:t>участников содержание проекта муниципального правового акта</w:t>
      </w:r>
      <w:r w:rsidRPr="00883BFF">
        <w:rPr>
          <w:rFonts w:ascii="Times New Roman" w:hAnsi="Times New Roman" w:cs="Times New Roman"/>
          <w:sz w:val="28"/>
          <w:szCs w:val="28"/>
        </w:rPr>
        <w:t xml:space="preserve">, содержание </w:t>
      </w:r>
      <w:r w:rsidR="00BE3085">
        <w:rPr>
          <w:rFonts w:ascii="Times New Roman" w:hAnsi="Times New Roman" w:cs="Times New Roman"/>
          <w:sz w:val="28"/>
          <w:szCs w:val="28"/>
        </w:rPr>
        <w:t>поступивших предложений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дает слово гражданам, желающим выступить</w:t>
      </w:r>
      <w:r w:rsidR="00BE3085">
        <w:rPr>
          <w:rFonts w:ascii="Times New Roman" w:hAnsi="Times New Roman" w:cs="Times New Roman"/>
          <w:sz w:val="28"/>
          <w:szCs w:val="28"/>
        </w:rPr>
        <w:t xml:space="preserve"> по проекту муниципального правового акта </w:t>
      </w:r>
      <w:r w:rsidRPr="00883BFF">
        <w:rPr>
          <w:rFonts w:ascii="Times New Roman" w:hAnsi="Times New Roman" w:cs="Times New Roman"/>
          <w:sz w:val="28"/>
          <w:szCs w:val="28"/>
        </w:rPr>
        <w:t>(согласно списку, составленному организационной комиссией);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4) дает слово гражданам из числа </w:t>
      </w:r>
      <w:proofErr w:type="gramStart"/>
      <w:r w:rsidRPr="00883BFF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883BFF">
        <w:rPr>
          <w:rFonts w:ascii="Times New Roman" w:hAnsi="Times New Roman" w:cs="Times New Roman"/>
          <w:sz w:val="28"/>
          <w:szCs w:val="28"/>
        </w:rPr>
        <w:t xml:space="preserve"> на публичные слушания (специалистам, экспертам и т.п.);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5) дает слово гражданам, присутствующим на публичных слушаниях, для постановки вопросов к выступающим лицам и высказывания </w:t>
      </w:r>
      <w:r w:rsidR="00BE3085">
        <w:rPr>
          <w:rFonts w:ascii="Times New Roman" w:hAnsi="Times New Roman" w:cs="Times New Roman"/>
          <w:sz w:val="28"/>
          <w:szCs w:val="28"/>
        </w:rPr>
        <w:t>мнения</w:t>
      </w:r>
      <w:r w:rsidRPr="00883BFF">
        <w:rPr>
          <w:rFonts w:ascii="Times New Roman" w:hAnsi="Times New Roman" w:cs="Times New Roman"/>
          <w:sz w:val="28"/>
          <w:szCs w:val="28"/>
        </w:rPr>
        <w:t>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 окончании выступления каждого участника публичных слушаний председательствующий на публичных слушаниях дает возможность другим участникам публичных слушаний и присутствующим задать дополнительные вопросы относительно позиции, высказанной выступающим лицом.</w:t>
      </w:r>
    </w:p>
    <w:p w:rsidR="000A293B" w:rsidRPr="00883BFF" w:rsidRDefault="008B4114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выступления</w:t>
      </w:r>
      <w:r>
        <w:rPr>
          <w:sz w:val="28"/>
          <w:szCs w:val="28"/>
        </w:rPr>
        <w:t xml:space="preserve"> основному докладчику предоставляется время до 15 минут, для содоклада до 7 минут, для выступлений с предложением до 3 минут. </w:t>
      </w:r>
      <w:r w:rsidR="000A293B" w:rsidRPr="00883BFF">
        <w:rPr>
          <w:sz w:val="28"/>
          <w:szCs w:val="28"/>
        </w:rPr>
        <w:t>В случае необходимости по решению председательствующего время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выступления может быть продлено. Время ответов на вопросы не может </w:t>
      </w:r>
      <w:r w:rsidR="000A293B" w:rsidRPr="00883BFF">
        <w:rPr>
          <w:sz w:val="28"/>
          <w:szCs w:val="28"/>
        </w:rPr>
        <w:lastRenderedPageBreak/>
        <w:t>превышать времени основного выступления.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Эксперты имеют право давать справки информационного характера вне установленного порядка выступлений.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должна быть обеспечена возможность просмотра в режиме реального времени трансляции выступлений председательствующего, докладчиков, экспертов, а также возможность задать вопрос выступающим в форме видео-обращения или текстового сообщения. Вопросы в форме видео-обращения транслируются всем участникам публичных слушаний. Текстовые вопросы озвучиваются председателем. Ответы на вопросы транслируются в видео-формате.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Выбранный способ задания вопросов докладчикам (в видео или в текстовом варианте), а также используемые для этого элементы интерфейса озвучиваются председательствующим при оглашении плана проведения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Общая продолжительность публичных слушаний не может превышать </w:t>
      </w:r>
      <w:r w:rsidR="00195A7D">
        <w:rPr>
          <w:sz w:val="28"/>
          <w:szCs w:val="28"/>
        </w:rPr>
        <w:t>двух</w:t>
      </w:r>
      <w:r w:rsidR="000A293B" w:rsidRPr="00883BFF">
        <w:rPr>
          <w:sz w:val="28"/>
          <w:szCs w:val="28"/>
        </w:rPr>
        <w:t xml:space="preserve"> часов подряд. В случае необходимости по решению</w:t>
      </w:r>
      <w:r w:rsidR="00195A7D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председательствующего</w:t>
      </w:r>
      <w:r w:rsidR="00195A7D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может быть объявлен перерыв в проведении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завершаются по истечении времени, отведенного для их проведения, на основании решения организационной комиссии, принятого по предложению председательствующего на публичных слушаниях.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Публичные слушания могут быть завершены досрочно при отсутствии лиц, желающих выступить на публичных слушаниях. Решение о досрочном завершении публичных слушаний принимается организационной комиссией по предложению председательствующего на публичных слушаниях.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Перед завершением публичных слушаний в дистанционном формате председательствующий озвучивает адрес в сети Интернет, с которого будет осуществлен открытый доступ к записи видео-трансляции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Процесс проведения публичных слушаний, краткое содержание выступлений докладчиков, содокладчиков, экспертов, участников публичных слушаний, ответов на вопросы граждан, присутствующих на публичных слушаниях, а также решения председательствующего и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организационной комиссии, принятые непосредственно на публичных слушаниях, заносятся в протокол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В протоколе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публичных слушаний указываются: дата проведения публичных слушаний, время их начала и окончания, местонахождение пункта проведения публичных слушаний;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вопрос (наименование проекта муниципального правового акта), вынесенный на публичные слушания;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данные об опубликовании (обнародовании) проекта муниципального правового акта;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инициалы, фамилии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председательствующего на публичных слушаниях, секретаря публичных слушаний; количество участников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lastRenderedPageBreak/>
        <w:t>Протокол публичных слушаний подписывается председательствующим и секретарем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Протокол публичных слушаний составляется в трех экземплярах. Один экземпляр протокола публичных слушаний остается в организационной комиссии, второй направляется в Собрание депутатов, третий – главе муниципального образования.</w:t>
      </w:r>
    </w:p>
    <w:p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Результаты публичных слушаний</w:t>
      </w:r>
    </w:p>
    <w:p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Результаты публичных слушаний оформляются в виде заключения о результатах публичных слушаний и определяются путем проведения голосования участников публичных слушаний по всем неснятым предложениям, представленным экспертами и участниками публичных слушаний с правом на выступление и оформленным в виде отдельных пунктов в заключении о результатах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заключении о результатах публичных слушаний указываются: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дата проведения публичных слушаний, время их начала и окончания, местонахождение пункта проведения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вопрос (наименование проекта муниципального правового акта), вынесенный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данные об опубликовании (обнародовании) проекта муниципального правового акта;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инициалы, фамилии</w:t>
      </w:r>
      <w:r w:rsidR="00F260D5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председательствующего на публичных слушаниях, секретаря публичных слушаний;</w:t>
      </w:r>
    </w:p>
    <w:p w:rsidR="00BE3085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5) оформленные в виде отдельных пунктов формулировки</w:t>
      </w:r>
      <w:r w:rsidR="00BE3085">
        <w:rPr>
          <w:rFonts w:ascii="Times New Roman" w:hAnsi="Times New Roman" w:cs="Times New Roman"/>
          <w:sz w:val="28"/>
          <w:szCs w:val="28"/>
        </w:rPr>
        <w:t xml:space="preserve"> по предложениям участников публичных слушаний;</w:t>
      </w:r>
      <w:r w:rsidRPr="00883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6) </w:t>
      </w:r>
      <w:r w:rsidR="00BE3085">
        <w:rPr>
          <w:rFonts w:ascii="Times New Roman" w:hAnsi="Times New Roman" w:cs="Times New Roman"/>
          <w:sz w:val="28"/>
          <w:szCs w:val="28"/>
        </w:rPr>
        <w:t>мотивированное мнение по предложениям участников публичных слушаний, оформленным в виде отдельных пунктов заключения о результатах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7) </w:t>
      </w:r>
      <w:r w:rsidR="00BE3085">
        <w:rPr>
          <w:rFonts w:ascii="Times New Roman" w:hAnsi="Times New Roman" w:cs="Times New Roman"/>
          <w:sz w:val="28"/>
          <w:szCs w:val="28"/>
        </w:rPr>
        <w:t>мотивированное мнение по проекту муниципального правового акта</w:t>
      </w:r>
      <w:r w:rsidRPr="00883BFF">
        <w:rPr>
          <w:rFonts w:ascii="Times New Roman" w:hAnsi="Times New Roman" w:cs="Times New Roman"/>
          <w:sz w:val="28"/>
          <w:szCs w:val="28"/>
        </w:rPr>
        <w:t>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избирательным правом.</w:t>
      </w:r>
      <w:proofErr w:type="gramEnd"/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Заключение о результатах 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подписывается председательствующим на публичных слушаниях и секретарем.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Заключение о результатах публичных слушаний подлежит официальному опубликованию (обнародованию) в средствах массовой информации, учредителями которых являются органы местного самоуправления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муниципального образования, и размещается на официальном </w:t>
      </w:r>
      <w:r w:rsidR="000A293B" w:rsidRPr="00883BFF">
        <w:rPr>
          <w:sz w:val="28"/>
          <w:szCs w:val="28"/>
        </w:rPr>
        <w:lastRenderedPageBreak/>
        <w:t>сайте муниципального образования не позднее 10 дней после окончания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к заключению о результатах публичных слушаний прикладывается запись видео-трансляции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Заключение о результатах публичных слушаний, подлежит обязательному рассмотрению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при рассмотрении соответствующего проекта муниципального правового акта. 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После направления протоколов публичных слушаний и заключений о результатах публичных слушаний в Собрание депутатов полномочия организационной комиссии прекращаются. Материалы деятельности комиссии передаются 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 депутатов.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Все документы публичных слушаний (заключение о результатах публичных слушаний, протокол публичных слушаний и материалы, собранные в ходе подготовки и проведения) приобщаются и хранятся в сформированном деле протоколов заседаний Собрания депутатов вместе с документами к решению Собрания депутатов по принятию соответствующего муниципального правового акта.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____________</w:t>
      </w:r>
    </w:p>
    <w:p w:rsidR="000A293B" w:rsidRPr="00883BFF" w:rsidRDefault="000A293B" w:rsidP="00235C5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0A293B" w:rsidRPr="00883BFF" w:rsidSect="0002657A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Pr="00883BFF">
        <w:rPr>
          <w:rFonts w:ascii="Times New Roman" w:hAnsi="Times New Roman" w:cs="Times New Roman"/>
          <w:sz w:val="28"/>
          <w:szCs w:val="28"/>
        </w:rPr>
        <w:br/>
        <w:t>и проведении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br/>
        <w:t>на территории Холмогорского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  <w:r w:rsidRPr="00883BFF">
        <w:rPr>
          <w:sz w:val="28"/>
          <w:szCs w:val="28"/>
        </w:rPr>
        <w:t>Форма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ind w:left="5103" w:firstLine="0"/>
        <w:rPr>
          <w:sz w:val="28"/>
          <w:szCs w:val="28"/>
        </w:rPr>
      </w:pPr>
      <w:r w:rsidRPr="00883BFF">
        <w:rPr>
          <w:sz w:val="28"/>
          <w:szCs w:val="28"/>
        </w:rPr>
        <w:t>Председателю Собрания депутатов Холмогорского муниципального округа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883BFF">
        <w:rPr>
          <w:sz w:val="28"/>
          <w:szCs w:val="28"/>
        </w:rPr>
        <w:t>Заявление</w:t>
      </w: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Просим назначить и организовать публичные слушания по вопросу:</w:t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1) Формулировка вопроса, предлагаемого к вынесению на публичные слушания: </w:t>
      </w: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2)Обоснование необходимости проведения публичных слушаний и общественной значимости вопроса, выносимого на публичные слушания:</w:t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3)Данные об уполномоченном представителе инициативной группы: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телефон)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Подписи членов инициативной группы: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319"/>
        <w:gridCol w:w="1418"/>
        <w:gridCol w:w="1843"/>
        <w:gridCol w:w="2261"/>
      </w:tblGrid>
      <w:tr w:rsidR="000A293B" w:rsidRPr="00883BFF">
        <w:tc>
          <w:tcPr>
            <w:tcW w:w="503" w:type="dxa"/>
            <w:vAlign w:val="center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19" w:type="dxa"/>
            <w:vAlign w:val="center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</w:t>
            </w:r>
          </w:p>
        </w:tc>
        <w:tc>
          <w:tcPr>
            <w:tcW w:w="1418" w:type="dxa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(полных лет)</w:t>
            </w:r>
          </w:p>
        </w:tc>
        <w:tc>
          <w:tcPr>
            <w:tcW w:w="1843" w:type="dxa"/>
            <w:vAlign w:val="center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2261" w:type="dxa"/>
            <w:vAlign w:val="center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0A293B" w:rsidRPr="00883BFF" w:rsidSect="0022129C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83BFF">
        <w:rPr>
          <w:rFonts w:ascii="Times New Roman" w:hAnsi="Times New Roman" w:cs="Times New Roman"/>
          <w:sz w:val="28"/>
          <w:szCs w:val="28"/>
        </w:rPr>
        <w:t>________</w:t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Pr="00883BFF">
        <w:rPr>
          <w:rFonts w:ascii="Times New Roman" w:hAnsi="Times New Roman" w:cs="Times New Roman"/>
          <w:sz w:val="28"/>
          <w:szCs w:val="28"/>
        </w:rPr>
        <w:br/>
        <w:t>и проведении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br/>
        <w:t>на территории Холмогорского муниципального округа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BF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BFF">
        <w:rPr>
          <w:rFonts w:ascii="Times New Roman" w:hAnsi="Times New Roman" w:cs="Times New Roman"/>
          <w:b/>
          <w:bCs/>
          <w:sz w:val="28"/>
          <w:szCs w:val="28"/>
        </w:rPr>
        <w:t>участия и учета предложений граждан в обсуждении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br/>
        <w:t>проекта Устава Холмогорского муниципального округа</w:t>
      </w:r>
      <w:r w:rsidR="00F260D5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t xml:space="preserve"> и проекта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883BFF">
        <w:rPr>
          <w:rFonts w:ascii="Times New Roman" w:hAnsi="Times New Roman" w:cs="Times New Roman"/>
          <w:b/>
          <w:bCs/>
          <w:sz w:val="28"/>
          <w:szCs w:val="28"/>
        </w:rPr>
        <w:t>решения Собрания депутатов</w:t>
      </w:r>
      <w:r w:rsidR="00F260D5">
        <w:rPr>
          <w:rFonts w:ascii="Times New Roman" w:hAnsi="Times New Roman" w:cs="Times New Roman"/>
          <w:b/>
          <w:bCs/>
          <w:sz w:val="28"/>
          <w:szCs w:val="28"/>
        </w:rPr>
        <w:t xml:space="preserve"> Холмогорского муниципального округа Архангельской области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br/>
        <w:t>в Устав Холмогорского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F260D5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1. 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Федерации», Устава Холмогорского муниципального</w:t>
      </w:r>
      <w:r w:rsidR="00C43927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округа (далее – муниципального образования</w:t>
      </w:r>
      <w:proofErr w:type="gramStart"/>
      <w:r w:rsidRPr="00883BFF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83BFF">
        <w:rPr>
          <w:rFonts w:ascii="Times New Roman" w:hAnsi="Times New Roman" w:cs="Times New Roman"/>
          <w:sz w:val="28"/>
          <w:szCs w:val="28"/>
        </w:rPr>
        <w:t xml:space="preserve"> регулирует порядок участия и учета предложений граждан в обсуждении проекта Устава Холмогорского муниципального округа</w:t>
      </w:r>
      <w:r w:rsidR="00C4392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83BFF">
        <w:rPr>
          <w:rFonts w:ascii="Times New Roman" w:hAnsi="Times New Roman" w:cs="Times New Roman"/>
          <w:sz w:val="28"/>
          <w:szCs w:val="28"/>
        </w:rPr>
        <w:t xml:space="preserve"> и про</w:t>
      </w:r>
      <w:r w:rsidR="00C43927">
        <w:rPr>
          <w:rFonts w:ascii="Times New Roman" w:hAnsi="Times New Roman" w:cs="Times New Roman"/>
          <w:sz w:val="28"/>
          <w:szCs w:val="28"/>
        </w:rPr>
        <w:t>екта решения Собрания депутатов</w:t>
      </w:r>
      <w:r w:rsidRPr="00883BFF">
        <w:rPr>
          <w:rFonts w:ascii="Times New Roman" w:hAnsi="Times New Roman" w:cs="Times New Roman"/>
          <w:sz w:val="28"/>
          <w:szCs w:val="28"/>
        </w:rPr>
        <w:t xml:space="preserve"> внесении изменений и допол</w:t>
      </w:r>
      <w:r w:rsidR="00C43927">
        <w:rPr>
          <w:rFonts w:ascii="Times New Roman" w:hAnsi="Times New Roman" w:cs="Times New Roman"/>
          <w:sz w:val="28"/>
          <w:szCs w:val="28"/>
        </w:rPr>
        <w:t xml:space="preserve">нений в Устав </w:t>
      </w:r>
      <w:r w:rsidRPr="00883BFF">
        <w:rPr>
          <w:rFonts w:ascii="Times New Roman" w:hAnsi="Times New Roman" w:cs="Times New Roman"/>
          <w:sz w:val="28"/>
          <w:szCs w:val="28"/>
        </w:rPr>
        <w:t>(далее – проект решения).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2. Проект</w:t>
      </w:r>
      <w:r w:rsidR="00C43927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решения</w:t>
      </w:r>
      <w:r w:rsidR="00C43927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 в средствах массовой информации, учредителями которых являются органы местного самоуправления</w:t>
      </w:r>
      <w:r w:rsidR="00C43927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муниципального образования, и размещается на официальном сайте муниципального образования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не позднее,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чем за 30 дней до дня рассмотрения Собранием депутатов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вопроса о</w:t>
      </w:r>
      <w:r>
        <w:rPr>
          <w:rFonts w:ascii="Times New Roman" w:hAnsi="Times New Roman" w:cs="Times New Roman"/>
          <w:sz w:val="28"/>
          <w:szCs w:val="28"/>
        </w:rPr>
        <w:t xml:space="preserve"> принятии, </w:t>
      </w:r>
      <w:r w:rsidRPr="00883BFF">
        <w:rPr>
          <w:rFonts w:ascii="Times New Roman" w:hAnsi="Times New Roman" w:cs="Times New Roman"/>
          <w:sz w:val="28"/>
          <w:szCs w:val="28"/>
        </w:rPr>
        <w:t xml:space="preserve"> внесении изменений и (или) дополнений в Устав.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3. Предложения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к опубликованному проекту решени</w:t>
      </w:r>
      <w:proofErr w:type="gramStart"/>
      <w:r w:rsidRPr="00883BF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83BFF">
        <w:rPr>
          <w:rFonts w:ascii="Times New Roman" w:hAnsi="Times New Roman" w:cs="Times New Roman"/>
          <w:sz w:val="28"/>
          <w:szCs w:val="28"/>
        </w:rPr>
        <w:t>далее – предложения) вносятся гражданами, имеющими место жительства в населенных пунктах, находящихся на территории муниципального образования, обладающими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активным избирательным правом в порядке индивидуальных или коллективных обращений.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4. Предложения должны соответствовать федеральному законодательству, законодательству Архангельской области и быть оформлены в письменном виде по форме согласно Приложению №3 к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К предложениям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должны быть приложены аргументированные обоснования вносимых предложений, а также, при коллективном обсуждении проекта решения – протокол собрания.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Предложения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 xml:space="preserve">принимаются и регистрируются специалистами администрации муниципального образования в рабочие дни с 8.30 часов до </w:t>
      </w:r>
      <w:r w:rsidRPr="00883BFF">
        <w:rPr>
          <w:rFonts w:ascii="Times New Roman" w:hAnsi="Times New Roman" w:cs="Times New Roman"/>
          <w:sz w:val="28"/>
          <w:szCs w:val="28"/>
        </w:rPr>
        <w:lastRenderedPageBreak/>
        <w:t>17.00 часов по адресу: с. Холмогоры, Холмогорского района Архангельской области, Наб. им.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FF">
        <w:rPr>
          <w:rFonts w:ascii="Times New Roman" w:hAnsi="Times New Roman" w:cs="Times New Roman"/>
          <w:sz w:val="28"/>
          <w:szCs w:val="28"/>
        </w:rPr>
        <w:t>Горончаровского</w:t>
      </w:r>
      <w:proofErr w:type="spellEnd"/>
      <w:r w:rsidRPr="00883BFF">
        <w:rPr>
          <w:rFonts w:ascii="Times New Roman" w:hAnsi="Times New Roman" w:cs="Times New Roman"/>
          <w:sz w:val="28"/>
          <w:szCs w:val="28"/>
        </w:rPr>
        <w:t>, д.21, приемная администрации.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6.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FF">
        <w:rPr>
          <w:rFonts w:ascii="Times New Roman" w:hAnsi="Times New Roman" w:cs="Times New Roman"/>
          <w:sz w:val="28"/>
          <w:szCs w:val="28"/>
        </w:rPr>
        <w:t>Предложенияпринимаются</w:t>
      </w:r>
      <w:proofErr w:type="spellEnd"/>
      <w:r w:rsidRPr="00883BFF">
        <w:rPr>
          <w:rFonts w:ascii="Times New Roman" w:hAnsi="Times New Roman" w:cs="Times New Roman"/>
          <w:sz w:val="28"/>
          <w:szCs w:val="28"/>
        </w:rPr>
        <w:t xml:space="preserve"> со дня опубликования  проекта решения и не позднее 3дней до даты проведения публичных слушаний по проекту решения.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7.Поступившиепредложенияпередаются на рассмотрение организационной комиссии по проведению публичных слушаний (далее – организационная комиссия).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8.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Предложения изучаются членами организационной комиссии и экспертами, привлекаемыми организационной комиссией для работы с проектом решения и предложениями. По итогам рассмотрения каждого из поступивших предложений</w:t>
      </w:r>
      <w:r w:rsidR="0022492E">
        <w:rPr>
          <w:rFonts w:ascii="Times New Roman" w:hAnsi="Times New Roman" w:cs="Times New Roman"/>
          <w:sz w:val="28"/>
          <w:szCs w:val="28"/>
        </w:rPr>
        <w:t xml:space="preserve"> на соответствие действующему законодательству и соответствие проекту муниципального правового акта, вынесенному на публичные слушания, организационная комиссия включает предложения в итоговый документ публичных слушаний или отклоняет предложения.</w:t>
      </w:r>
      <w:r w:rsidRPr="00883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9.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10. 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От коллективов (собраний) в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публичных слушаниях участвуют их представители.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11. Публичные слушания проводятся в порядке, установленном Положением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на территории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Холмогорского муниципального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округа</w:t>
      </w:r>
      <w:r w:rsidR="00C4392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83BFF">
        <w:rPr>
          <w:rFonts w:ascii="Times New Roman" w:hAnsi="Times New Roman" w:cs="Times New Roman"/>
          <w:sz w:val="28"/>
          <w:szCs w:val="28"/>
        </w:rPr>
        <w:t>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12. Граждане, представители коллективо</w:t>
      </w:r>
      <w:proofErr w:type="gramStart"/>
      <w:r w:rsidRPr="00883BF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83BFF">
        <w:rPr>
          <w:rFonts w:ascii="Times New Roman" w:hAnsi="Times New Roman" w:cs="Times New Roman"/>
          <w:sz w:val="28"/>
          <w:szCs w:val="28"/>
        </w:rPr>
        <w:t>собраний), направившие предложения по проекту решения, вправе участвовать при их рассмотрении на заседании Собрания депутатов муниципального образования.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13. Результаты рассмотрения предложений граждан по проекту решения по их просьбе сообщаются им в устной или письменной форме: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при рассмотрении организационной комиссией и обсуждении на публичных слушаниях – организационной комиссией, при рассмотрении Собранием депутатов – председателем Собрания депутатов.</w:t>
      </w:r>
    </w:p>
    <w:p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__________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br w:type="page"/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Pr="00883BFF">
        <w:rPr>
          <w:rFonts w:ascii="Times New Roman" w:hAnsi="Times New Roman" w:cs="Times New Roman"/>
          <w:sz w:val="28"/>
          <w:szCs w:val="28"/>
        </w:rPr>
        <w:br/>
        <w:t>и проведении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br/>
        <w:t>на территории Холмогорского муниципального округа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  <w:r w:rsidRPr="00883BFF">
        <w:rPr>
          <w:sz w:val="28"/>
          <w:szCs w:val="28"/>
        </w:rPr>
        <w:t>Форма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83BFF">
        <w:rPr>
          <w:b/>
          <w:bCs/>
          <w:sz w:val="28"/>
          <w:szCs w:val="28"/>
        </w:rPr>
        <w:t>Предложения по изменению и (или) дополнению</w:t>
      </w:r>
      <w:r w:rsidRPr="00883BFF">
        <w:rPr>
          <w:b/>
          <w:bCs/>
          <w:sz w:val="28"/>
          <w:szCs w:val="28"/>
        </w:rPr>
        <w:br/>
        <w:t>проекта муниципального правового акта</w:t>
      </w:r>
    </w:p>
    <w:p w:rsidR="000A293B" w:rsidRPr="00883BFF" w:rsidRDefault="000A293B" w:rsidP="00235C50">
      <w:pPr>
        <w:widowControl w:val="0"/>
        <w:spacing w:line="240" w:lineRule="auto"/>
        <w:ind w:firstLine="0"/>
        <w:rPr>
          <w:sz w:val="28"/>
          <w:szCs w:val="28"/>
        </w:rPr>
      </w:pPr>
    </w:p>
    <w:p w:rsidR="000A293B" w:rsidRPr="00883BFF" w:rsidRDefault="000A293B" w:rsidP="00235C50">
      <w:pPr>
        <w:widowControl w:val="0"/>
        <w:tabs>
          <w:tab w:val="right" w:pos="9637"/>
        </w:tabs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 xml:space="preserve">1)Обсуждаемый проект правового акта: </w:t>
      </w:r>
      <w:r w:rsidRPr="00883BFF">
        <w:rPr>
          <w:sz w:val="28"/>
          <w:szCs w:val="28"/>
          <w:u w:val="single"/>
        </w:rPr>
        <w:tab/>
      </w:r>
    </w:p>
    <w:p w:rsidR="000A293B" w:rsidRPr="00883BFF" w:rsidRDefault="000A293B" w:rsidP="00235C50">
      <w:pPr>
        <w:widowControl w:val="0"/>
        <w:pBdr>
          <w:bottom w:val="single" w:sz="4" w:space="1" w:color="auto"/>
        </w:pBdr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2)Сравнительная таблица изменений (дополнений):</w:t>
      </w:r>
    </w:p>
    <w:p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186"/>
        <w:gridCol w:w="2409"/>
        <w:gridCol w:w="2605"/>
        <w:gridCol w:w="1924"/>
      </w:tblGrid>
      <w:tr w:rsidR="000A293B" w:rsidRPr="00883BFF">
        <w:tc>
          <w:tcPr>
            <w:tcW w:w="503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86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Формулировка в проекте документа</w:t>
            </w:r>
          </w:p>
        </w:tc>
        <w:tc>
          <w:tcPr>
            <w:tcW w:w="2605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Предлагаемые изменения, дополнения</w:t>
            </w:r>
          </w:p>
        </w:tc>
        <w:tc>
          <w:tcPr>
            <w:tcW w:w="1924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3)Автор поправок (контактное лицо коллектива авторов):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телефон)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«___» ____________ 20__ г.</w:t>
      </w:r>
      <w:r w:rsidRPr="00883BF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0A293B" w:rsidRPr="00883BFF" w:rsidSect="002212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BF" w:rsidRPr="003D35A9" w:rsidRDefault="009E42BF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9E42BF" w:rsidRPr="003D35A9" w:rsidRDefault="009E42BF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3B" w:rsidRDefault="000A293B">
    <w:pPr>
      <w:pStyle w:val="a8"/>
      <w:jc w:val="right"/>
    </w:pPr>
  </w:p>
  <w:p w:rsidR="000A293B" w:rsidRDefault="000A29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3B" w:rsidRDefault="000A293B">
    <w:pPr>
      <w:pStyle w:val="a8"/>
      <w:jc w:val="right"/>
    </w:pPr>
  </w:p>
  <w:p w:rsidR="000A293B" w:rsidRDefault="000A29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BF" w:rsidRPr="003D35A9" w:rsidRDefault="009E42BF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9E42BF" w:rsidRPr="003D35A9" w:rsidRDefault="009E42BF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3B" w:rsidRDefault="000A293B">
    <w:pPr>
      <w:pStyle w:val="a6"/>
      <w:jc w:val="center"/>
    </w:pPr>
  </w:p>
  <w:p w:rsidR="000A293B" w:rsidRDefault="000A29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3B" w:rsidRDefault="000A29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EEA"/>
    <w:multiLevelType w:val="multilevel"/>
    <w:tmpl w:val="40D207D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46031F"/>
    <w:multiLevelType w:val="hybridMultilevel"/>
    <w:tmpl w:val="C590DB06"/>
    <w:lvl w:ilvl="0" w:tplc="8AA8C3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2DC5"/>
    <w:multiLevelType w:val="multilevel"/>
    <w:tmpl w:val="C890B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3.%2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7E276B1"/>
    <w:multiLevelType w:val="hybridMultilevel"/>
    <w:tmpl w:val="19064F2A"/>
    <w:lvl w:ilvl="0" w:tplc="51906348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4">
    <w:nsid w:val="18704787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FD049D"/>
    <w:multiLevelType w:val="hybridMultilevel"/>
    <w:tmpl w:val="D676200C"/>
    <w:lvl w:ilvl="0" w:tplc="67C8EA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C72496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9D4C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923D3C"/>
    <w:multiLevelType w:val="hybridMultilevel"/>
    <w:tmpl w:val="CC80E288"/>
    <w:lvl w:ilvl="0" w:tplc="F4D42146">
      <w:start w:val="6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9">
    <w:nsid w:val="35D97667"/>
    <w:multiLevelType w:val="hybridMultilevel"/>
    <w:tmpl w:val="1C460BA0"/>
    <w:lvl w:ilvl="0" w:tplc="3F82D8B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9651A1C"/>
    <w:multiLevelType w:val="hybridMultilevel"/>
    <w:tmpl w:val="707A6C42"/>
    <w:lvl w:ilvl="0" w:tplc="F60A97B4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11">
    <w:nsid w:val="3E160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0C2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77E271CE"/>
    <w:multiLevelType w:val="multilevel"/>
    <w:tmpl w:val="8AEC264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2"/>
  </w:num>
  <w:num w:numId="13">
    <w:abstractNumId w:val="2"/>
  </w:num>
  <w:num w:numId="14">
    <w:abstractNumId w:val="11"/>
  </w:num>
  <w:num w:numId="15">
    <w:abstractNumId w:val="1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A73"/>
    <w:rsid w:val="00000879"/>
    <w:rsid w:val="0000286E"/>
    <w:rsid w:val="00003E8B"/>
    <w:rsid w:val="000043C3"/>
    <w:rsid w:val="00004593"/>
    <w:rsid w:val="00017F97"/>
    <w:rsid w:val="000209DD"/>
    <w:rsid w:val="000218F9"/>
    <w:rsid w:val="0002406C"/>
    <w:rsid w:val="0002657A"/>
    <w:rsid w:val="000268C2"/>
    <w:rsid w:val="000532DE"/>
    <w:rsid w:val="00057DA9"/>
    <w:rsid w:val="00060EEE"/>
    <w:rsid w:val="000639DC"/>
    <w:rsid w:val="00064616"/>
    <w:rsid w:val="000661A7"/>
    <w:rsid w:val="00077F0B"/>
    <w:rsid w:val="000A0281"/>
    <w:rsid w:val="000A293B"/>
    <w:rsid w:val="000A3874"/>
    <w:rsid w:val="000B4C88"/>
    <w:rsid w:val="000B7E87"/>
    <w:rsid w:val="000C0AE9"/>
    <w:rsid w:val="000C30B0"/>
    <w:rsid w:val="000D1078"/>
    <w:rsid w:val="000D4EFA"/>
    <w:rsid w:val="000D5D3C"/>
    <w:rsid w:val="000E4F02"/>
    <w:rsid w:val="000E561F"/>
    <w:rsid w:val="000F7015"/>
    <w:rsid w:val="00100F33"/>
    <w:rsid w:val="00106771"/>
    <w:rsid w:val="00106782"/>
    <w:rsid w:val="00106825"/>
    <w:rsid w:val="00115800"/>
    <w:rsid w:val="00116227"/>
    <w:rsid w:val="00117667"/>
    <w:rsid w:val="00123D72"/>
    <w:rsid w:val="001310B9"/>
    <w:rsid w:val="001334C6"/>
    <w:rsid w:val="00134B62"/>
    <w:rsid w:val="00191238"/>
    <w:rsid w:val="00195A7D"/>
    <w:rsid w:val="00197959"/>
    <w:rsid w:val="001A751C"/>
    <w:rsid w:val="001B1CBF"/>
    <w:rsid w:val="001B7DE5"/>
    <w:rsid w:val="001D0191"/>
    <w:rsid w:val="001D01EE"/>
    <w:rsid w:val="001D0F63"/>
    <w:rsid w:val="001D43D9"/>
    <w:rsid w:val="001D4DC9"/>
    <w:rsid w:val="001E0773"/>
    <w:rsid w:val="001E6FA7"/>
    <w:rsid w:val="002118C3"/>
    <w:rsid w:val="00216D6F"/>
    <w:rsid w:val="002209BF"/>
    <w:rsid w:val="00220E33"/>
    <w:rsid w:val="0022129C"/>
    <w:rsid w:val="0022492E"/>
    <w:rsid w:val="0023252A"/>
    <w:rsid w:val="002331B1"/>
    <w:rsid w:val="00235C50"/>
    <w:rsid w:val="00245751"/>
    <w:rsid w:val="00246CE6"/>
    <w:rsid w:val="002474B5"/>
    <w:rsid w:val="002475B8"/>
    <w:rsid w:val="00253F99"/>
    <w:rsid w:val="00265C87"/>
    <w:rsid w:val="002861EA"/>
    <w:rsid w:val="00290FFA"/>
    <w:rsid w:val="002A2C3F"/>
    <w:rsid w:val="002A2EBE"/>
    <w:rsid w:val="002B0485"/>
    <w:rsid w:val="002B1FF0"/>
    <w:rsid w:val="002B2F9B"/>
    <w:rsid w:val="002C36BA"/>
    <w:rsid w:val="002C39E9"/>
    <w:rsid w:val="002C5F9F"/>
    <w:rsid w:val="002C7CD0"/>
    <w:rsid w:val="002D41DB"/>
    <w:rsid w:val="002D79D9"/>
    <w:rsid w:val="002E114F"/>
    <w:rsid w:val="002E3FB3"/>
    <w:rsid w:val="002E6AAF"/>
    <w:rsid w:val="002F757A"/>
    <w:rsid w:val="002F7A25"/>
    <w:rsid w:val="00303A6F"/>
    <w:rsid w:val="0030496D"/>
    <w:rsid w:val="00305952"/>
    <w:rsid w:val="00307E1B"/>
    <w:rsid w:val="003150A9"/>
    <w:rsid w:val="003328E4"/>
    <w:rsid w:val="00332EF6"/>
    <w:rsid w:val="00335BE2"/>
    <w:rsid w:val="003620F3"/>
    <w:rsid w:val="00392A86"/>
    <w:rsid w:val="003948F2"/>
    <w:rsid w:val="003A15C4"/>
    <w:rsid w:val="003A566D"/>
    <w:rsid w:val="003C1D54"/>
    <w:rsid w:val="003C48B6"/>
    <w:rsid w:val="003D13E5"/>
    <w:rsid w:val="003D1710"/>
    <w:rsid w:val="003D35A9"/>
    <w:rsid w:val="003E3189"/>
    <w:rsid w:val="003F0B69"/>
    <w:rsid w:val="003F0D14"/>
    <w:rsid w:val="00403F73"/>
    <w:rsid w:val="00405B4F"/>
    <w:rsid w:val="00407715"/>
    <w:rsid w:val="00411957"/>
    <w:rsid w:val="00433576"/>
    <w:rsid w:val="00447BD8"/>
    <w:rsid w:val="004679C4"/>
    <w:rsid w:val="00472C5C"/>
    <w:rsid w:val="00474984"/>
    <w:rsid w:val="00477E25"/>
    <w:rsid w:val="004902DB"/>
    <w:rsid w:val="00492F9E"/>
    <w:rsid w:val="0049464B"/>
    <w:rsid w:val="004A17B6"/>
    <w:rsid w:val="004B2E01"/>
    <w:rsid w:val="004B7E0D"/>
    <w:rsid w:val="004C1009"/>
    <w:rsid w:val="004E1CA3"/>
    <w:rsid w:val="00501A34"/>
    <w:rsid w:val="005029D3"/>
    <w:rsid w:val="00506481"/>
    <w:rsid w:val="00510418"/>
    <w:rsid w:val="00511E47"/>
    <w:rsid w:val="005176CA"/>
    <w:rsid w:val="005205F6"/>
    <w:rsid w:val="005206BE"/>
    <w:rsid w:val="00523A3A"/>
    <w:rsid w:val="00534F33"/>
    <w:rsid w:val="00537597"/>
    <w:rsid w:val="00542F74"/>
    <w:rsid w:val="00551F60"/>
    <w:rsid w:val="005533A5"/>
    <w:rsid w:val="0055399A"/>
    <w:rsid w:val="00555D11"/>
    <w:rsid w:val="00556C4C"/>
    <w:rsid w:val="005574ED"/>
    <w:rsid w:val="00563186"/>
    <w:rsid w:val="00576AEE"/>
    <w:rsid w:val="00581DF0"/>
    <w:rsid w:val="00584782"/>
    <w:rsid w:val="005C4F97"/>
    <w:rsid w:val="00612767"/>
    <w:rsid w:val="00613618"/>
    <w:rsid w:val="00630A80"/>
    <w:rsid w:val="00632812"/>
    <w:rsid w:val="006403E7"/>
    <w:rsid w:val="00646782"/>
    <w:rsid w:val="00656034"/>
    <w:rsid w:val="00673827"/>
    <w:rsid w:val="00677EB9"/>
    <w:rsid w:val="0069587C"/>
    <w:rsid w:val="00697E47"/>
    <w:rsid w:val="006A4A15"/>
    <w:rsid w:val="006B081D"/>
    <w:rsid w:val="006B47D8"/>
    <w:rsid w:val="006C2517"/>
    <w:rsid w:val="006D2553"/>
    <w:rsid w:val="006D4A4A"/>
    <w:rsid w:val="006E7427"/>
    <w:rsid w:val="006F683B"/>
    <w:rsid w:val="00704FEE"/>
    <w:rsid w:val="0071175A"/>
    <w:rsid w:val="00715360"/>
    <w:rsid w:val="00732E8E"/>
    <w:rsid w:val="0074250C"/>
    <w:rsid w:val="00743142"/>
    <w:rsid w:val="00744B87"/>
    <w:rsid w:val="00751954"/>
    <w:rsid w:val="00751DC2"/>
    <w:rsid w:val="00757649"/>
    <w:rsid w:val="00787A07"/>
    <w:rsid w:val="00796E63"/>
    <w:rsid w:val="007A6348"/>
    <w:rsid w:val="007A63FC"/>
    <w:rsid w:val="007C519F"/>
    <w:rsid w:val="007D0154"/>
    <w:rsid w:val="007D7CE2"/>
    <w:rsid w:val="007F0EEC"/>
    <w:rsid w:val="007F470A"/>
    <w:rsid w:val="00815183"/>
    <w:rsid w:val="0085304D"/>
    <w:rsid w:val="008571EB"/>
    <w:rsid w:val="008612FE"/>
    <w:rsid w:val="008639B3"/>
    <w:rsid w:val="008652E6"/>
    <w:rsid w:val="00874C59"/>
    <w:rsid w:val="0088358D"/>
    <w:rsid w:val="00883BFF"/>
    <w:rsid w:val="0088593F"/>
    <w:rsid w:val="008906E2"/>
    <w:rsid w:val="0089179B"/>
    <w:rsid w:val="008A5326"/>
    <w:rsid w:val="008A6974"/>
    <w:rsid w:val="008B2C7C"/>
    <w:rsid w:val="008B4114"/>
    <w:rsid w:val="008B461C"/>
    <w:rsid w:val="008C31E9"/>
    <w:rsid w:val="008D2427"/>
    <w:rsid w:val="008D5273"/>
    <w:rsid w:val="008E6F71"/>
    <w:rsid w:val="009010C2"/>
    <w:rsid w:val="00906A11"/>
    <w:rsid w:val="0091013D"/>
    <w:rsid w:val="00912652"/>
    <w:rsid w:val="009204CA"/>
    <w:rsid w:val="00940435"/>
    <w:rsid w:val="00953110"/>
    <w:rsid w:val="00953465"/>
    <w:rsid w:val="00957779"/>
    <w:rsid w:val="00973992"/>
    <w:rsid w:val="009748FD"/>
    <w:rsid w:val="00980ECF"/>
    <w:rsid w:val="00982701"/>
    <w:rsid w:val="009842D4"/>
    <w:rsid w:val="00985061"/>
    <w:rsid w:val="009950B1"/>
    <w:rsid w:val="009B03C8"/>
    <w:rsid w:val="009B58FD"/>
    <w:rsid w:val="009B5F0F"/>
    <w:rsid w:val="009C1A99"/>
    <w:rsid w:val="009C4FF1"/>
    <w:rsid w:val="009C64D4"/>
    <w:rsid w:val="009E18A3"/>
    <w:rsid w:val="009E42BF"/>
    <w:rsid w:val="009F1604"/>
    <w:rsid w:val="009F1994"/>
    <w:rsid w:val="009F2453"/>
    <w:rsid w:val="00A0054A"/>
    <w:rsid w:val="00A06A73"/>
    <w:rsid w:val="00A24E30"/>
    <w:rsid w:val="00A24F10"/>
    <w:rsid w:val="00A2725D"/>
    <w:rsid w:val="00A273ED"/>
    <w:rsid w:val="00A329C4"/>
    <w:rsid w:val="00A4375E"/>
    <w:rsid w:val="00A44C02"/>
    <w:rsid w:val="00A52CDD"/>
    <w:rsid w:val="00A607F1"/>
    <w:rsid w:val="00A717BC"/>
    <w:rsid w:val="00A72C6F"/>
    <w:rsid w:val="00A75915"/>
    <w:rsid w:val="00A75DF1"/>
    <w:rsid w:val="00A768EE"/>
    <w:rsid w:val="00A92481"/>
    <w:rsid w:val="00AA1CE3"/>
    <w:rsid w:val="00AA3DE7"/>
    <w:rsid w:val="00AA7E29"/>
    <w:rsid w:val="00AB15A1"/>
    <w:rsid w:val="00AB5144"/>
    <w:rsid w:val="00AB7C45"/>
    <w:rsid w:val="00AC36B7"/>
    <w:rsid w:val="00AD7454"/>
    <w:rsid w:val="00AE163F"/>
    <w:rsid w:val="00AE1A5B"/>
    <w:rsid w:val="00AE45E2"/>
    <w:rsid w:val="00AF34CE"/>
    <w:rsid w:val="00AF4B4C"/>
    <w:rsid w:val="00AF5EB5"/>
    <w:rsid w:val="00AF6BD2"/>
    <w:rsid w:val="00B031E7"/>
    <w:rsid w:val="00B30EC3"/>
    <w:rsid w:val="00B66E05"/>
    <w:rsid w:val="00B73144"/>
    <w:rsid w:val="00B75776"/>
    <w:rsid w:val="00B95530"/>
    <w:rsid w:val="00B97708"/>
    <w:rsid w:val="00BA45E2"/>
    <w:rsid w:val="00BB6F74"/>
    <w:rsid w:val="00BC0DFD"/>
    <w:rsid w:val="00BC2409"/>
    <w:rsid w:val="00BC2441"/>
    <w:rsid w:val="00BC4BA2"/>
    <w:rsid w:val="00BC7538"/>
    <w:rsid w:val="00BC7B40"/>
    <w:rsid w:val="00BD1702"/>
    <w:rsid w:val="00BD178D"/>
    <w:rsid w:val="00BE3085"/>
    <w:rsid w:val="00BF238B"/>
    <w:rsid w:val="00BF5443"/>
    <w:rsid w:val="00C15477"/>
    <w:rsid w:val="00C17232"/>
    <w:rsid w:val="00C2578B"/>
    <w:rsid w:val="00C2644D"/>
    <w:rsid w:val="00C43927"/>
    <w:rsid w:val="00C62A61"/>
    <w:rsid w:val="00C77F66"/>
    <w:rsid w:val="00C85999"/>
    <w:rsid w:val="00C94A7D"/>
    <w:rsid w:val="00CA2313"/>
    <w:rsid w:val="00CA44B1"/>
    <w:rsid w:val="00CD2A59"/>
    <w:rsid w:val="00CE1E84"/>
    <w:rsid w:val="00CE4751"/>
    <w:rsid w:val="00D005CD"/>
    <w:rsid w:val="00D0411F"/>
    <w:rsid w:val="00D06E7B"/>
    <w:rsid w:val="00D14017"/>
    <w:rsid w:val="00D1513C"/>
    <w:rsid w:val="00D51C5B"/>
    <w:rsid w:val="00D66DFE"/>
    <w:rsid w:val="00D80B37"/>
    <w:rsid w:val="00D975D1"/>
    <w:rsid w:val="00DA53B1"/>
    <w:rsid w:val="00DC05B5"/>
    <w:rsid w:val="00DD702A"/>
    <w:rsid w:val="00DE10D9"/>
    <w:rsid w:val="00DF1666"/>
    <w:rsid w:val="00E01BE9"/>
    <w:rsid w:val="00E05AF2"/>
    <w:rsid w:val="00E140FE"/>
    <w:rsid w:val="00E14515"/>
    <w:rsid w:val="00E212E8"/>
    <w:rsid w:val="00E21CC9"/>
    <w:rsid w:val="00E469B8"/>
    <w:rsid w:val="00E607D6"/>
    <w:rsid w:val="00E67540"/>
    <w:rsid w:val="00E73897"/>
    <w:rsid w:val="00E8444C"/>
    <w:rsid w:val="00E87430"/>
    <w:rsid w:val="00E90820"/>
    <w:rsid w:val="00E9518A"/>
    <w:rsid w:val="00EA2278"/>
    <w:rsid w:val="00EB0388"/>
    <w:rsid w:val="00EB4995"/>
    <w:rsid w:val="00EC26EA"/>
    <w:rsid w:val="00ED1D73"/>
    <w:rsid w:val="00ED45B3"/>
    <w:rsid w:val="00EE44BE"/>
    <w:rsid w:val="00EF4169"/>
    <w:rsid w:val="00F03043"/>
    <w:rsid w:val="00F07848"/>
    <w:rsid w:val="00F100E9"/>
    <w:rsid w:val="00F13727"/>
    <w:rsid w:val="00F260D5"/>
    <w:rsid w:val="00F279CB"/>
    <w:rsid w:val="00F373DC"/>
    <w:rsid w:val="00F413BE"/>
    <w:rsid w:val="00F65782"/>
    <w:rsid w:val="00F73F57"/>
    <w:rsid w:val="00FD26A6"/>
    <w:rsid w:val="00FD2BE4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D"/>
    <w:pPr>
      <w:spacing w:line="264" w:lineRule="auto"/>
      <w:ind w:firstLine="709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C7538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235C50"/>
    <w:pPr>
      <w:widowControl w:val="0"/>
      <w:numPr>
        <w:numId w:val="16"/>
      </w:numPr>
      <w:spacing w:line="240" w:lineRule="auto"/>
      <w:ind w:left="0" w:firstLine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9D3"/>
    <w:pPr>
      <w:numPr>
        <w:ilvl w:val="1"/>
        <w:numId w:val="16"/>
      </w:numPr>
      <w:tabs>
        <w:tab w:val="left" w:pos="1134"/>
      </w:tabs>
      <w:ind w:left="0" w:firstLine="709"/>
      <w:outlineLvl w:val="2"/>
    </w:pPr>
    <w:rPr>
      <w:spacing w:val="-2"/>
    </w:rPr>
  </w:style>
  <w:style w:type="paragraph" w:styleId="5">
    <w:name w:val="heading 5"/>
    <w:basedOn w:val="a"/>
    <w:next w:val="a"/>
    <w:link w:val="50"/>
    <w:uiPriority w:val="99"/>
    <w:qFormat/>
    <w:rsid w:val="00A06A73"/>
    <w:pPr>
      <w:keepNext/>
      <w:outlineLvl w:val="4"/>
    </w:pPr>
    <w:rPr>
      <w:rFonts w:ascii="Calibri" w:hAnsi="Calibri" w:cs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538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35C5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5029D3"/>
    <w:rPr>
      <w:rFonts w:eastAsia="Times New Roman"/>
      <w:spacing w:val="-2"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4B2E01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A06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06A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No Spacing"/>
    <w:uiPriority w:val="99"/>
    <w:qFormat/>
    <w:rsid w:val="00265C87"/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BD178D"/>
    <w:pPr>
      <w:spacing w:after="120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BD178D"/>
    <w:rPr>
      <w:sz w:val="24"/>
      <w:szCs w:val="24"/>
    </w:rPr>
  </w:style>
  <w:style w:type="character" w:styleId="a4">
    <w:name w:val="Hyperlink"/>
    <w:uiPriority w:val="99"/>
    <w:rsid w:val="002118C3"/>
    <w:rPr>
      <w:color w:val="0000FF"/>
      <w:u w:val="single"/>
    </w:rPr>
  </w:style>
  <w:style w:type="table" w:styleId="a5">
    <w:name w:val="Table Grid"/>
    <w:basedOn w:val="a1"/>
    <w:uiPriority w:val="99"/>
    <w:rsid w:val="00CE1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D35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3D35A9"/>
    <w:rPr>
      <w:sz w:val="24"/>
      <w:szCs w:val="24"/>
    </w:rPr>
  </w:style>
  <w:style w:type="paragraph" w:styleId="a8">
    <w:name w:val="footer"/>
    <w:basedOn w:val="a"/>
    <w:link w:val="a9"/>
    <w:uiPriority w:val="99"/>
    <w:rsid w:val="003D35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D35A9"/>
    <w:rPr>
      <w:sz w:val="24"/>
      <w:szCs w:val="24"/>
    </w:rPr>
  </w:style>
  <w:style w:type="character" w:styleId="aa">
    <w:name w:val="annotation reference"/>
    <w:uiPriority w:val="99"/>
    <w:semiHidden/>
    <w:rsid w:val="004E1C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E1C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4E1CA3"/>
  </w:style>
  <w:style w:type="paragraph" w:styleId="ad">
    <w:name w:val="annotation subject"/>
    <w:basedOn w:val="ab"/>
    <w:next w:val="ab"/>
    <w:link w:val="ae"/>
    <w:uiPriority w:val="99"/>
    <w:semiHidden/>
    <w:rsid w:val="004E1CA3"/>
    <w:rPr>
      <w:b/>
      <w:bCs/>
    </w:rPr>
  </w:style>
  <w:style w:type="character" w:customStyle="1" w:styleId="ae">
    <w:name w:val="Тема примечания Знак"/>
    <w:link w:val="ad"/>
    <w:uiPriority w:val="99"/>
    <w:locked/>
    <w:rsid w:val="004E1CA3"/>
    <w:rPr>
      <w:b/>
      <w:bCs/>
    </w:rPr>
  </w:style>
  <w:style w:type="paragraph" w:styleId="af">
    <w:name w:val="Balloon Text"/>
    <w:basedOn w:val="a"/>
    <w:link w:val="af0"/>
    <w:uiPriority w:val="99"/>
    <w:semiHidden/>
    <w:rsid w:val="004E1C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4E1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7D5C-B502-4AD6-ABF8-6F25DCCF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18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«ИЛЬИНСКОЕ»</vt:lpstr>
    </vt:vector>
  </TitlesOfParts>
  <Company>home</Company>
  <LinksUpToDate>false</LinksUpToDate>
  <CharactersWithSpaces>34202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«ИЛЬИНСКОЕ»</dc:title>
  <dc:subject/>
  <dc:creator>user</dc:creator>
  <cp:keywords/>
  <dc:description/>
  <cp:lastModifiedBy>Негодяева Елена Юрьевна</cp:lastModifiedBy>
  <cp:revision>50</cp:revision>
  <cp:lastPrinted>2022-10-26T07:54:00Z</cp:lastPrinted>
  <dcterms:created xsi:type="dcterms:W3CDTF">2021-09-29T16:31:00Z</dcterms:created>
  <dcterms:modified xsi:type="dcterms:W3CDTF">2022-10-26T07:55:00Z</dcterms:modified>
</cp:coreProperties>
</file>