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88" w:rsidRPr="00DA3764" w:rsidRDefault="00656188" w:rsidP="0065618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6"/>
          <w:szCs w:val="26"/>
        </w:rPr>
      </w:pPr>
    </w:p>
    <w:p w:rsidR="00656188" w:rsidRPr="00DA3764" w:rsidRDefault="00656188" w:rsidP="00656188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88" w:rsidRPr="00DA3764" w:rsidRDefault="00656188" w:rsidP="0065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A37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8ED4D7" wp14:editId="1A88351E">
            <wp:extent cx="572770" cy="683895"/>
            <wp:effectExtent l="0" t="0" r="0" b="1905"/>
            <wp:docPr id="1" name="Рисунок 1" descr="1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7" t="31160" r="1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188" w:rsidRPr="00DA3764" w:rsidRDefault="00656188" w:rsidP="0065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ХОЛМОГОРСКОГО МУНИЦИПАЛЬНОГО ОКРУГА АРХАНГЕЛЬСКОЙ ОБЛАСТИ</w:t>
      </w:r>
    </w:p>
    <w:p w:rsidR="00656188" w:rsidRPr="00DA3764" w:rsidRDefault="00656188" w:rsidP="00656188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DA3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DA3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656188" w:rsidRPr="00DA3764" w:rsidRDefault="00656188" w:rsidP="00656188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F3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2025</w:t>
      </w:r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36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6188" w:rsidRPr="00DA3764" w:rsidRDefault="00656188" w:rsidP="00656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3764">
        <w:rPr>
          <w:rFonts w:ascii="Times New Roman" w:eastAsia="Times New Roman" w:hAnsi="Times New Roman" w:cs="Times New Roman"/>
          <w:sz w:val="20"/>
          <w:szCs w:val="20"/>
          <w:lang w:eastAsia="ru-RU"/>
        </w:rPr>
        <w:t>с. Холмогоры</w:t>
      </w:r>
    </w:p>
    <w:p w:rsidR="00656188" w:rsidRPr="00DA3764" w:rsidRDefault="00656188" w:rsidP="00656188">
      <w:pPr>
        <w:widowControl w:val="0"/>
        <w:autoSpaceDE w:val="0"/>
        <w:autoSpaceDN w:val="0"/>
        <w:adjustRightInd w:val="0"/>
        <w:spacing w:before="480" w:after="48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муниципальную программу «Развитие сельского хозяйства в  Холмогорском муниципальном округе Архангельской области»</w:t>
      </w:r>
    </w:p>
    <w:p w:rsidR="00656188" w:rsidRPr="00DA3764" w:rsidRDefault="00656188" w:rsidP="006561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179 Бюджетного кодекса Российской Федерации, Порядком разработки, реализации и оценки эффективности муниципальных программ Холмогорского муниципального округа Архангельской области, утвержденным постановлением администрации Холмогорского муниципального округа Архангельской области от 16 декабря 2022 года № 3, администрация Холмогорского муниципального округа Архангельской области  </w:t>
      </w:r>
      <w:r w:rsidRPr="00DA376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постановляет:</w:t>
      </w:r>
    </w:p>
    <w:p w:rsidR="00656188" w:rsidRPr="00DA3764" w:rsidRDefault="00656188" w:rsidP="006561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прилагаемые изменения, которые вносятся в муниципальную программу</w:t>
      </w:r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сельского хозяйства в  Холмогорском муниципальном округе Архангельской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утвержденную постановлением администрации Холмогорского муниципального округа Архангельской области от 28 декабря 2022 года №11 «Об утверждении муниципальной программы «Развитие сельского хозяйства в Холмогорском муниципальном округе Архангельской области»»</w:t>
      </w:r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56188" w:rsidRPr="00DA3764" w:rsidRDefault="00656188" w:rsidP="0065618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 в газете «Холмогорский вестник»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6188" w:rsidRPr="00DA3764" w:rsidRDefault="00656188" w:rsidP="006561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88" w:rsidRPr="00DA3764" w:rsidRDefault="00656188" w:rsidP="006561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88" w:rsidRPr="00DA3764" w:rsidRDefault="00656188" w:rsidP="006561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88" w:rsidRPr="00DA3764" w:rsidRDefault="00656188" w:rsidP="006561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88" w:rsidRPr="00DA3764" w:rsidRDefault="00656188" w:rsidP="006561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88" w:rsidRPr="00DA3764" w:rsidRDefault="00656188" w:rsidP="006561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88" w:rsidRPr="00DA3764" w:rsidRDefault="00656188" w:rsidP="006561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88" w:rsidRPr="00DA3764" w:rsidRDefault="00656188" w:rsidP="006561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Холмогорского</w:t>
      </w:r>
      <w:proofErr w:type="gramEnd"/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</w:p>
    <w:p w:rsidR="00656188" w:rsidRPr="00DA3764" w:rsidRDefault="00656188" w:rsidP="006561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Архангельской области  </w:t>
      </w:r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В.В. </w:t>
      </w:r>
      <w:proofErr w:type="spellStart"/>
      <w:r w:rsidRPr="00DA376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Дианов</w:t>
      </w:r>
      <w:proofErr w:type="spellEnd"/>
    </w:p>
    <w:p w:rsidR="00656188" w:rsidRPr="00DA3764" w:rsidRDefault="00656188" w:rsidP="0065618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88" w:rsidRDefault="00656188" w:rsidP="00656188">
      <w:pPr>
        <w:spacing w:after="0" w:line="240" w:lineRule="auto"/>
        <w:ind w:left="4253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88" w:rsidRPr="00C57987" w:rsidRDefault="00656188" w:rsidP="00656188">
      <w:pPr>
        <w:spacing w:after="0" w:line="240" w:lineRule="auto"/>
        <w:ind w:left="4253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656188" w:rsidRPr="00C57987" w:rsidRDefault="00656188" w:rsidP="00656188">
      <w:pPr>
        <w:spacing w:after="0" w:line="240" w:lineRule="auto"/>
        <w:ind w:left="4253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6188" w:rsidRPr="00C57987" w:rsidRDefault="00656188" w:rsidP="00656188">
      <w:pPr>
        <w:spacing w:after="0" w:line="240" w:lineRule="auto"/>
        <w:ind w:left="4253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Холмогорского муниципального округа</w:t>
      </w:r>
    </w:p>
    <w:p w:rsidR="00656188" w:rsidRPr="00C57987" w:rsidRDefault="00656188" w:rsidP="00656188">
      <w:pPr>
        <w:spacing w:after="0" w:line="240" w:lineRule="auto"/>
        <w:ind w:left="4253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987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Архангельской области</w:t>
      </w:r>
    </w:p>
    <w:p w:rsidR="00656188" w:rsidRPr="00C57987" w:rsidRDefault="00F3624B" w:rsidP="00656188">
      <w:pPr>
        <w:spacing w:after="0" w:line="240" w:lineRule="auto"/>
        <w:ind w:left="4253" w:hanging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                  2025 г. № </w:t>
      </w:r>
    </w:p>
    <w:p w:rsidR="00656188" w:rsidRPr="00C57987" w:rsidRDefault="00656188" w:rsidP="00656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88" w:rsidRPr="00C57987" w:rsidRDefault="00656188" w:rsidP="006561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188" w:rsidRPr="00C57987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56188" w:rsidRPr="00C57987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56188" w:rsidRPr="00C57987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79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МУНИЦИПАЛЬНАЯ ПРОГРАММА</w:t>
      </w:r>
    </w:p>
    <w:p w:rsidR="00656188" w:rsidRPr="00C57987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79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«Развитие сельского хозяйства в Холмогорском муниципальном округе Архангельской области»</w:t>
      </w:r>
    </w:p>
    <w:p w:rsidR="00656188" w:rsidRPr="00C57987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57987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постановлений  администрации Холмогорского муниципального округа Архангельской области</w:t>
      </w:r>
      <w:proofErr w:type="gramEnd"/>
    </w:p>
    <w:p w:rsidR="00656188" w:rsidRPr="00C57987" w:rsidRDefault="00656188" w:rsidP="00656188">
      <w:pPr>
        <w:widowControl w:val="0"/>
        <w:tabs>
          <w:tab w:val="left" w:pos="3464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02.08.2023г. № 269, от 09.11.2023г № 340, </w:t>
      </w:r>
      <w:r w:rsidRPr="00C579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20.02.2024 г. № 31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11.11.2024г №191)</w:t>
      </w:r>
      <w:proofErr w:type="gramEnd"/>
    </w:p>
    <w:p w:rsidR="00656188" w:rsidRPr="00C57987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188" w:rsidRPr="00C57987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188" w:rsidRPr="00C57987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798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ПАСПОРТ</w:t>
      </w:r>
    </w:p>
    <w:p w:rsidR="00656188" w:rsidRPr="00C57987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9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656188" w:rsidRPr="00C57987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98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сельского хозяйства в Холмогорском муниципальном округе Архангельской области»</w:t>
      </w:r>
    </w:p>
    <w:p w:rsidR="00656188" w:rsidRPr="00C57987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7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3"/>
        <w:gridCol w:w="7248"/>
      </w:tblGrid>
      <w:tr w:rsidR="00656188" w:rsidRPr="00C57987" w:rsidTr="00BB0AF9">
        <w:trPr>
          <w:trHeight w:val="600"/>
          <w:tblCellSpacing w:w="5" w:type="nil"/>
        </w:trPr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</w:t>
            </w:r>
            <w:proofErr w:type="gramStart"/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</w:t>
            </w:r>
          </w:p>
        </w:tc>
        <w:tc>
          <w:tcPr>
            <w:tcW w:w="72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сельского хозяйства в Холмогорском муниципальном округе Архангельской области» (далее – муниципальная программа)</w:t>
            </w:r>
          </w:p>
        </w:tc>
      </w:tr>
      <w:tr w:rsidR="00656188" w:rsidRPr="00C57987" w:rsidTr="00BB0AF9">
        <w:trPr>
          <w:trHeight w:val="8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 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исполнитель   </w:t>
            </w:r>
            <w:proofErr w:type="gramStart"/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   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Холмогорского муниципального округа Архангельской области (Агропромышленный отдел администрации Холмогорского муниципального округа Архангельской области (далее – Агропромышленный отдел))</w:t>
            </w:r>
          </w:p>
        </w:tc>
      </w:tr>
      <w:tr w:rsidR="00656188" w:rsidRPr="00C57987" w:rsidTr="00BB0AF9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proofErr w:type="gramStart"/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    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56188" w:rsidRPr="00C57987" w:rsidTr="00BB0AF9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  <w:proofErr w:type="gramStart"/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   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крестьянские (фермерские) хозяйства, индивидуальные предприниматели, занимающиеся сельскохозяйственным производством, сельскохозяйственные потребительские кооперативы (далее – сельскохозяйственные организации)</w:t>
            </w:r>
            <w:proofErr w:type="gramEnd"/>
          </w:p>
        </w:tc>
      </w:tr>
      <w:tr w:rsidR="00656188" w:rsidRPr="00C57987" w:rsidTr="00BB0AF9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Подпрограммы,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ведомственные целевые программы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656188" w:rsidRPr="00C57987" w:rsidTr="00BB0AF9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 муниципальной       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   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конкурентоспособности продукции агропромышленного комплекса Холмогорского муниципального округа Архангельской области</w:t>
            </w:r>
            <w:proofErr w:type="gramEnd"/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финансовой устойчивости сельского хозяйства и модернизации производства.</w:t>
            </w:r>
          </w:p>
        </w:tc>
      </w:tr>
      <w:tr w:rsidR="00656188" w:rsidRPr="00C57987" w:rsidTr="00BB0AF9">
        <w:trPr>
          <w:trHeight w:val="6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муниципальной         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программы          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Обеспечение условий развития агропромышленного комплекса</w:t>
            </w:r>
          </w:p>
          <w:p w:rsidR="00656188" w:rsidRPr="00C57987" w:rsidRDefault="00656188" w:rsidP="00BB0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188" w:rsidRPr="00C57987" w:rsidTr="00BB0AF9">
        <w:trPr>
          <w:trHeight w:val="548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       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  <w:proofErr w:type="gramStart"/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   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Производство продукции сельского хозяйства в хозяйствах всех категорий;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крестьянских (фермерских) хозяйств, осуществляющих проекты создания и развития своих хозяйств;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Площадь земельных участков, на которых проведены работы по борьбе с борщевиком Сосновского;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Количество субъектов МСП, которым оказана поддержка.</w:t>
            </w:r>
          </w:p>
        </w:tc>
      </w:tr>
      <w:tr w:rsidR="00656188" w:rsidRPr="00C57987" w:rsidTr="00BB0AF9">
        <w:trPr>
          <w:trHeight w:val="8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и этапы  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реализации    муниципальной 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    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реализуется в один этап</w:t>
            </w:r>
          </w:p>
        </w:tc>
      </w:tr>
      <w:tr w:rsidR="00656188" w:rsidRPr="00C57987" w:rsidTr="00BB0AF9">
        <w:trPr>
          <w:trHeight w:val="1000"/>
          <w:tblCellSpacing w:w="5" w:type="nil"/>
        </w:trPr>
        <w:tc>
          <w:tcPr>
            <w:tcW w:w="202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        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источники финансирования </w:t>
            </w:r>
            <w:proofErr w:type="gramStart"/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           </w:t>
            </w:r>
          </w:p>
        </w:tc>
        <w:tc>
          <w:tcPr>
            <w:tcW w:w="72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–</w:t>
            </w:r>
            <w:r w:rsidR="00F3624B" w:rsidRPr="00F3624B">
              <w:rPr>
                <w:rFonts w:ascii="Times New Roman" w:hAnsi="Times New Roman" w:cs="Times New Roman"/>
                <w:sz w:val="24"/>
                <w:szCs w:val="24"/>
              </w:rPr>
              <w:t>23607,96541</w:t>
            </w:r>
            <w:r w:rsidR="00F3624B" w:rsidRPr="00423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381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C57987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                       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федерального бюджета –  0,0 тыс. рублей;                                   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средства областного бюджета –  0,0 тыс. рублей;                                     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местного бюджета –  </w:t>
            </w:r>
            <w:r w:rsidR="00F3624B" w:rsidRPr="00F3624B">
              <w:rPr>
                <w:rFonts w:ascii="Times New Roman" w:hAnsi="Times New Roman" w:cs="Times New Roman"/>
                <w:sz w:val="24"/>
                <w:szCs w:val="24"/>
              </w:rPr>
              <w:t>23607,96541</w:t>
            </w:r>
            <w:r w:rsidR="00F3624B" w:rsidRPr="004238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4381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C57987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источники – 0,0 тыс. рублей;    </w:t>
            </w:r>
          </w:p>
          <w:p w:rsidR="00656188" w:rsidRPr="00C57987" w:rsidRDefault="00656188" w:rsidP="00BB0A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источники – 0,0 тыс. рублей.</w:t>
            </w:r>
          </w:p>
        </w:tc>
      </w:tr>
    </w:tbl>
    <w:p w:rsidR="00656188" w:rsidRDefault="00656188" w:rsidP="00656188"/>
    <w:p w:rsidR="009B1A8B" w:rsidRDefault="009B1A8B"/>
    <w:p w:rsidR="00E10424" w:rsidRPr="00E10424" w:rsidRDefault="00E10424" w:rsidP="00E10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0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I. Приоритеты деятельности в сфере реализации </w:t>
      </w:r>
    </w:p>
    <w:p w:rsidR="00E10424" w:rsidRPr="00E10424" w:rsidRDefault="00E10424" w:rsidP="00E104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0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муниципальной программы</w:t>
      </w:r>
    </w:p>
    <w:p w:rsidR="00E10424" w:rsidRPr="00E10424" w:rsidRDefault="00E10424" w:rsidP="00E104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gramStart"/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муниципальной программе  учтены основные положения </w:t>
      </w:r>
      <w:hyperlink r:id="rId8" w:history="1">
        <w:r w:rsidRPr="00E104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29 декабря 2006 года N 264-ФЗ «О развитии сельского хозяйства», </w:t>
      </w:r>
      <w:hyperlink r:id="rId9" w:history="1">
        <w:r w:rsidRPr="00E104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Государственной программы</w:t>
        </w:r>
      </w:hyperlink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</w:t>
      </w:r>
      <w:hyperlink r:id="rId10" w:history="1">
        <w:r w:rsidRPr="00E104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Правительства Российской Федерации от 14 июля 2012 года N 717, </w:t>
      </w:r>
      <w:hyperlink r:id="rId11" w:history="1">
        <w:r w:rsidRPr="00E104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областного закона</w:t>
        </w:r>
      </w:hyperlink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 27 июня 2007 года N 367-19-ОЗ «О государственной поддержке сельского хозяйства в Архангельской</w:t>
      </w:r>
      <w:proofErr w:type="gramEnd"/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области и разграничении полномочий органов государственной власти Архангельской области по регулированию отношений в сфере рыболовства и </w:t>
      </w:r>
      <w:proofErr w:type="spellStart"/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>аквакультуры</w:t>
      </w:r>
      <w:proofErr w:type="spellEnd"/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(рыбоводства)»,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области, утвержденной </w:t>
      </w:r>
      <w:hyperlink w:anchor="sub_0" w:history="1">
        <w:r w:rsidRPr="00E104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Правительства Архангельской области от 9 октября 2012 г. N 436-пп.</w:t>
      </w:r>
    </w:p>
    <w:p w:rsidR="00E10424" w:rsidRPr="00E10424" w:rsidRDefault="00E10424" w:rsidP="00E10424">
      <w:pPr>
        <w:widowControl w:val="0"/>
        <w:autoSpaceDE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Государственная программа развития сельского хозяйства и регулирования рынков сельскохозяйственной продукции, сырья и продовольствия, утвержденная постановлением Правительства Российской Федерации от 14 июля 2012 года N 717 предусматривает обеспечение продовольственной безопасности Российской Федерации с учетом экономической и территориальной доступности продукции агропромышленного комплекса. </w:t>
      </w:r>
    </w:p>
    <w:p w:rsidR="00E10424" w:rsidRPr="00E10424" w:rsidRDefault="00E10424" w:rsidP="00E1042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Одной из основных целей  государственной программы является – </w:t>
      </w: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объемов производства продукции в 2025 году к уровню 2017 года по растениеводству на 14,8 процента, животноводству </w:t>
      </w:r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15,8 процента, пищевым продуктам </w:t>
      </w:r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29,7 процента.</w:t>
      </w:r>
    </w:p>
    <w:p w:rsidR="00E10424" w:rsidRPr="00E10424" w:rsidRDefault="00E10424" w:rsidP="00E10424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Целью государственной программы развития сельского хозяйства и регулирования рынков сельскохозяйственной продукции, сырья и продовольствия Архангельской области, утвержденной </w:t>
      </w:r>
      <w:hyperlink w:anchor="sub_0" w:history="1">
        <w:r w:rsidRPr="00E104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постановлением</w:t>
        </w:r>
      </w:hyperlink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Правительства Архангельской области от 9 октября 2012 г. N 436-пп  определено как повышение конкурентоспособности продукции </w:t>
      </w:r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агропромышленного и </w:t>
      </w:r>
      <w:proofErr w:type="spellStart"/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>рыбохозяйственного</w:t>
      </w:r>
      <w:proofErr w:type="spellEnd"/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комплексов Архангельской области.</w:t>
      </w:r>
    </w:p>
    <w:p w:rsidR="00E10424" w:rsidRPr="00E10424" w:rsidRDefault="00E10424" w:rsidP="00E10424">
      <w:pPr>
        <w:widowControl w:val="0"/>
        <w:autoSpaceDE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1042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Задачами государственной программы являются: </w:t>
      </w:r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>стимулирование роста объемов сельскохозяйственного производства в сельскохозяйственных организациях и крестьянских (фермерских) хозяйствах в Архангельской области; обеспечение финансовой устойчивости сельского хозяйства; развитие племенного животноводства; развитие эффективного растениеводства; обеспечение функционирования агропромышленного комплекса Архангельской области.</w:t>
      </w:r>
    </w:p>
    <w:p w:rsidR="00E10424" w:rsidRPr="00E10424" w:rsidRDefault="00E10424" w:rsidP="00E104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Цели и задачи реализации Программы, перечни целевых показателей, а также мероприятий Программы сформированы на основе указанных приоритетов, а также анализа состояния и перспектив развития агропромышленного комплекса Холмогорского муниципального округа. </w:t>
      </w:r>
    </w:p>
    <w:p w:rsidR="00E10424" w:rsidRPr="00E10424" w:rsidRDefault="00E10424" w:rsidP="00E104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Основная цель Программы –</w:t>
      </w:r>
      <w:r w:rsidRPr="00E10424">
        <w:rPr>
          <w:rFonts w:ascii="Times New Roman" w:eastAsia="Times New Roman" w:hAnsi="Times New Roman" w:cs="Times New Roman"/>
          <w:sz w:val="28"/>
          <w:szCs w:val="20"/>
          <w:lang w:eastAsia="zh-CN"/>
        </w:rPr>
        <w:t xml:space="preserve"> </w:t>
      </w:r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>повышение конкурентоспособности продукции агропромышленного комплекса (далее – АПК) Холмогорского  муниципального округа Архангельской области (далее – округ) на основе финансовой устойчивости сельского хозяйства и модернизации производства.</w:t>
      </w:r>
    </w:p>
    <w:p w:rsidR="00E10424" w:rsidRPr="00E10424" w:rsidRDefault="00E10424" w:rsidP="00E104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Программные мероприятия направлены на решение следующих задач: обеспечение условий развития агропромышленного комплекса. </w:t>
      </w:r>
    </w:p>
    <w:p w:rsidR="00E10424" w:rsidRPr="00E10424" w:rsidRDefault="00E10424" w:rsidP="00E10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E10424" w:rsidRPr="00E10424" w:rsidRDefault="00E10424" w:rsidP="00E10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10424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II</w:t>
      </w:r>
      <w:r w:rsidRPr="00E104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Характеристика сферы реализации муниципальной программы</w:t>
      </w:r>
    </w:p>
    <w:p w:rsidR="00E10424" w:rsidRPr="00E10424" w:rsidRDefault="00E10424" w:rsidP="00E10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Сельскохозяйственное производство – одна из основных отраслей экономики </w:t>
      </w:r>
      <w:proofErr w:type="gramStart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Холмогорского</w:t>
      </w:r>
      <w:proofErr w:type="gramEnd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обеспечивающая развитие сельских территорий. Основными направлениями специализации сельского хозяйства района по-прежнему являются молочно-мясное скотоводство, выращивание картофеля. </w:t>
      </w:r>
    </w:p>
    <w:p w:rsidR="00E10424" w:rsidRPr="00E10424" w:rsidRDefault="00E10424" w:rsidP="00E10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района осуществляют производственную деятельность 6 сельскохозяйственных организаций разных форм собственности (АО «Холмогорский </w:t>
      </w:r>
      <w:proofErr w:type="spellStart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племзавод</w:t>
      </w:r>
      <w:proofErr w:type="spellEnd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СПК «</w:t>
      </w:r>
      <w:proofErr w:type="spellStart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Племзавод</w:t>
      </w:r>
      <w:proofErr w:type="spellEnd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Кехта</w:t>
      </w:r>
      <w:proofErr w:type="spellEnd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«Агрофирма «Холмогорская», АО «</w:t>
      </w:r>
      <w:proofErr w:type="spellStart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Хаврогорское</w:t>
      </w:r>
      <w:proofErr w:type="spellEnd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«Л</w:t>
      </w:r>
      <w:proofErr w:type="gramStart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`И</w:t>
      </w:r>
      <w:proofErr w:type="gramEnd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ГА», ООО «Село Холмогоры» ), 10 крестьянско-фермерских хозяйств, а также около 10 тысяч личных подсобных хозяйств граждан. </w:t>
      </w:r>
    </w:p>
    <w:p w:rsidR="00E10424" w:rsidRPr="00E10424" w:rsidRDefault="00E10424" w:rsidP="00E1042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долю сельскохозяйственных организаций приходится 46,5% производимой в районе продукции. Доля продукции хозяйств населения в общем объеме составила 35,4 %. Происходит постепенный рост доли продукции, производимой крестьянско-фермерскими хозяйствами и индивидуальными предпринимателями (доля в общем объеме составляет 18,1 %). </w:t>
      </w:r>
    </w:p>
    <w:p w:rsidR="00E10424" w:rsidRPr="00E10424" w:rsidRDefault="00E10424" w:rsidP="00E1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структуре производства продукции сельского хозяйства 57,4% объема производимой продукции занимает продукция растениеводства и 42,6 % - продукция животноводства.</w:t>
      </w:r>
    </w:p>
    <w:p w:rsidR="00E10424" w:rsidRPr="00E10424" w:rsidRDefault="00E10424" w:rsidP="00E1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Поголовье коров на начало 2022 года составляет 1850 голов, в т. ч. в сельскохозяйственных организациях – 1700 голов. По сравнению с предыдущим годом поголовье коров в хозяйствах населения и КФХ снизилось на 14,8 %.</w:t>
      </w:r>
    </w:p>
    <w:p w:rsidR="00E10424" w:rsidRPr="00E10424" w:rsidRDefault="00E10424" w:rsidP="00E1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производство молока в районе сосредоточено </w:t>
      </w: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сельскохозяйственных предприятиях – 92,1%, удельный вес КФХ </w:t>
      </w: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индивидуальных предпринимателей составляет 7,9%. </w:t>
      </w:r>
    </w:p>
    <w:p w:rsidR="00E10424" w:rsidRPr="00E10424" w:rsidRDefault="00E10424" w:rsidP="00E104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объем производства молока в 2021 году снизился на 517,3 тонны и составил 9284,7 тонн или 94,6% к 2020 году. </w:t>
      </w:r>
    </w:p>
    <w:p w:rsidR="00E10424" w:rsidRPr="00E10424" w:rsidRDefault="00E10424" w:rsidP="00E10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Основные проблемы, которые сдерживают эффективное развитие сельскохозяйственного производства в районе, характерны и для Архангельской области в целом. Они связаны с несовершенством механизма государственного регулирования агробизнеса. Чаще всего </w:t>
      </w:r>
      <w:proofErr w:type="spellStart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сельхозтоваропроизводители</w:t>
      </w:r>
      <w:proofErr w:type="spellEnd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отмечают  недостаточность бюджетной поддержки, </w:t>
      </w:r>
      <w:proofErr w:type="spellStart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диспаритет</w:t>
      </w:r>
      <w:proofErr w:type="spellEnd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 в межотраслевом обмене АПК. Серьезными проблемами, не позволяющими эффективно использовать имеющиеся ресурсы, являются  дефицит кадров и низкий уровень их квалификации. Медленно идет обновление основных видов сельскохозяйственной техники. Причина – низкая платежеспособность основного </w:t>
      </w: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числа хозяйств коллективного сектора. Отсутствие залоговой базы для получения инвестиционных кредитов, как основного источника финансовых средств на техническое обновление.</w:t>
      </w:r>
    </w:p>
    <w:p w:rsidR="00E10424" w:rsidRPr="00E10424" w:rsidRDefault="00E10424" w:rsidP="00E104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104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Убыточность сельскохозяйственного производства обусловлена, прежде всего, ростом </w:t>
      </w:r>
      <w:r w:rsidRPr="00E1042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CN"/>
        </w:rPr>
        <w:t>цен на промышленные товары и услуги, приобретаемые сельскохозяйственными</w:t>
      </w:r>
      <w:r w:rsidRPr="00E104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товаропроизводителями для осуществления производственных процессов, и низкими закупочными ценами на продукцию. Постоянный рост цен на электроэнергию, на топливо, на комбикорма, ветеринарные услуги приводит к росту себестоимости  продукции животноводства, а поскольку доля </w:t>
      </w:r>
      <w:r w:rsidRPr="00E1042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CN"/>
        </w:rPr>
        <w:t xml:space="preserve">реализации продукции животноводства занимает основную долю </w:t>
      </w:r>
      <w:r w:rsidRPr="00E104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общем объеме реализации продукции коллективных хозяйств, удорожание себестоимости продукции животноводства приводит к убыточности сельскохозяйственного производства в целом. </w:t>
      </w:r>
    </w:p>
    <w:p w:rsidR="00E10424" w:rsidRPr="00E10424" w:rsidRDefault="00E10424" w:rsidP="00E104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104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Сельское хозяйство в условиях рыночной экономики занимает особое положение, не позволяющее б</w:t>
      </w:r>
      <w:r w:rsidRPr="00E1042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zh-CN"/>
        </w:rPr>
        <w:t>ез государственного вмешательства</w:t>
      </w:r>
      <w:r w:rsidRPr="00E104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E1042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zh-CN"/>
        </w:rPr>
        <w:t xml:space="preserve">участвовать </w:t>
      </w:r>
      <w:r w:rsidRPr="00E10424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zh-CN"/>
        </w:rPr>
        <w:br/>
        <w:t>в межотраслевой конкуренции</w:t>
      </w:r>
      <w:r w:rsidRPr="00E104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в полной мере и на равных условиях.</w:t>
      </w:r>
    </w:p>
    <w:p w:rsidR="00E10424" w:rsidRPr="00E10424" w:rsidRDefault="00E10424" w:rsidP="00E104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104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Основными проблемами, требующими решения в округе, является:</w:t>
      </w:r>
    </w:p>
    <w:p w:rsidR="00E10424" w:rsidRPr="00E10424" w:rsidRDefault="00E10424" w:rsidP="00E104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04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сложное финансовое положение сельскохозяйственных</w:t>
      </w:r>
      <w:r w:rsidRPr="00E10424"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  <w:t xml:space="preserve"> </w:t>
      </w:r>
      <w:r w:rsidRPr="00E104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организаций, </w:t>
      </w:r>
      <w:r w:rsidRPr="00E10424">
        <w:rPr>
          <w:rFonts w:ascii="Times New Roman" w:eastAsia="Times New Roman" w:hAnsi="Times New Roman" w:cs="Times New Roman"/>
          <w:sz w:val="24"/>
          <w:szCs w:val="24"/>
          <w:lang w:eastAsia="zh-CN"/>
        </w:rPr>
        <w:t>без финансовой поддержки в виде субсидий;</w:t>
      </w:r>
    </w:p>
    <w:p w:rsidR="00E10424" w:rsidRPr="00E10424" w:rsidRDefault="00E10424" w:rsidP="00E104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10424">
        <w:rPr>
          <w:rFonts w:ascii="Times New Roman" w:eastAsia="Times New Roman" w:hAnsi="Times New Roman" w:cs="Times New Roman"/>
          <w:spacing w:val="8"/>
          <w:sz w:val="24"/>
          <w:szCs w:val="24"/>
          <w:lang w:eastAsia="zh-CN"/>
        </w:rPr>
        <w:t>недостаточный уровень производственно-технического потенциала</w:t>
      </w:r>
      <w:r w:rsidRPr="00E104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сельскохозяйственного производства;</w:t>
      </w:r>
    </w:p>
    <w:p w:rsidR="00E10424" w:rsidRPr="00E10424" w:rsidRDefault="00E10424" w:rsidP="00E104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104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недостаточные условия для развития мелкотоварного производства.</w:t>
      </w:r>
    </w:p>
    <w:p w:rsidR="00E10424" w:rsidRPr="00E10424" w:rsidRDefault="00E10424" w:rsidP="00E104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proofErr w:type="gramStart"/>
      <w:r w:rsidRPr="00E1042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CN"/>
        </w:rPr>
        <w:t xml:space="preserve">Социально-экономическая ситуация, сложившаяся в </w:t>
      </w:r>
      <w:r w:rsidRPr="00E10424">
        <w:rPr>
          <w:rFonts w:ascii="Times New Roman" w:eastAsia="Times New Roman" w:hAnsi="Times New Roman" w:cs="Times New Roman"/>
          <w:spacing w:val="-6"/>
          <w:sz w:val="24"/>
          <w:szCs w:val="24"/>
          <w:lang w:eastAsia="zh-CN"/>
        </w:rPr>
        <w:t>АПК</w:t>
      </w:r>
      <w:r w:rsidRPr="00E10424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zh-CN"/>
        </w:rPr>
        <w:t xml:space="preserve"> округа</w:t>
      </w:r>
      <w:r w:rsidRPr="00E104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необходимость привлечения средств из различных источников, в том числе из федерального и областного бюджетов, требуют решения перечисленных проблем программно-целевым методом путем реализации мероприятий Программы, ориентированных на конечный результат и повышение эффективности сельскохозяйственного производства.</w:t>
      </w:r>
      <w:proofErr w:type="gramEnd"/>
    </w:p>
    <w:p w:rsidR="00E10424" w:rsidRPr="00E10424" w:rsidRDefault="00E10424" w:rsidP="00E1042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E10424" w:rsidRPr="00E10424" w:rsidRDefault="00E10424" w:rsidP="00E10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0424" w:rsidRPr="00E10424" w:rsidRDefault="00E10424" w:rsidP="00E1042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042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III</w:t>
      </w:r>
      <w:r w:rsidRPr="00E10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Механизм реализации муниципальной программы</w:t>
      </w:r>
    </w:p>
    <w:p w:rsidR="00E10424" w:rsidRPr="00E10424" w:rsidRDefault="00E10424" w:rsidP="00E10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 исполнителем муниципальной программы является администрация Холмогорского муниципального округа Архангельской области, в лице агропромышленного отдела администрации Холмогорского муниципального округа Архангельской области (далее – агропромышленный отдел). </w:t>
      </w:r>
    </w:p>
    <w:p w:rsidR="00E10424" w:rsidRPr="00E10424" w:rsidRDefault="00E10424" w:rsidP="00E10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 реализации программы предусматривает:</w:t>
      </w:r>
    </w:p>
    <w:p w:rsidR="00E10424" w:rsidRPr="00E10424" w:rsidRDefault="00E10424" w:rsidP="00E10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конкурсов профессионального мастерства сельскохозяйственными товаропроизводителями (агропромышленный отдел);</w:t>
      </w:r>
    </w:p>
    <w:p w:rsidR="00E10424" w:rsidRPr="00E10424" w:rsidRDefault="00E10424" w:rsidP="00E10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мероприятий по борьбе с борщевиком Сосновского. </w:t>
      </w:r>
      <w:proofErr w:type="gramStart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мероприятия предоставляются субсидии из областного бюджета бюджетам муниципальных районов и городских округов Архангельской области в соответствии с Порядком и условиями предоставления субсидии из областного бюджета бюджетам муниципальных районов и городских округов Архангельской области на </w:t>
      </w:r>
      <w:proofErr w:type="spellStart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проведению кадастровых работ и мониторинга земель сельскохозяйственного назначения, утвержденным постановлением Правительства Архангельской области. </w:t>
      </w:r>
      <w:proofErr w:type="gramEnd"/>
    </w:p>
    <w:p w:rsidR="00E10424" w:rsidRPr="00E10424" w:rsidRDefault="00E10424" w:rsidP="00E10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мероприятий </w:t>
      </w:r>
      <w:hyperlink r:id="rId12" w:history="1">
        <w:r w:rsidRPr="00E104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муниципальной</w:t>
        </w:r>
      </w:hyperlink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приведен в </w:t>
      </w:r>
      <w:hyperlink r:id="rId13" w:history="1">
        <w:r w:rsidRPr="00E104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приложении № </w:t>
        </w:r>
      </w:hyperlink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муниципальной программе.</w:t>
      </w:r>
    </w:p>
    <w:p w:rsidR="00E10424" w:rsidRPr="00E10424" w:rsidRDefault="00E10424" w:rsidP="00E10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24" w:rsidRPr="00E10424" w:rsidRDefault="00E10424" w:rsidP="00E104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E10424" w:rsidRPr="00E10424" w:rsidRDefault="00E10424" w:rsidP="00E10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0424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IV</w:t>
      </w:r>
      <w:r w:rsidRPr="00E104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Ожидаемые результаты реализации муниципальной программы</w:t>
      </w:r>
    </w:p>
    <w:p w:rsidR="00E10424" w:rsidRPr="00E10424" w:rsidRDefault="00E10424" w:rsidP="00E10424">
      <w:pPr>
        <w:tabs>
          <w:tab w:val="left" w:pos="364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E104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Реализация мероприятий Программы позволит добиться стабилизации </w:t>
      </w:r>
      <w:proofErr w:type="gramStart"/>
      <w:r w:rsidRPr="00E104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условий хозяйственной деятельности субъектов агропромышленного комплекса округа</w:t>
      </w:r>
      <w:proofErr w:type="gramEnd"/>
      <w:r w:rsidRPr="00E1042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и улучшить их экономическое положение.</w:t>
      </w:r>
    </w:p>
    <w:p w:rsidR="00E10424" w:rsidRPr="00E10424" w:rsidRDefault="00E10424" w:rsidP="00E104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0424" w:rsidRPr="00E10424" w:rsidSect="00DD3609">
          <w:pgSz w:w="11906" w:h="16838"/>
          <w:pgMar w:top="1134" w:right="924" w:bottom="1134" w:left="1622" w:header="709" w:footer="709" w:gutter="0"/>
          <w:cols w:space="708"/>
          <w:docGrid w:linePitch="360"/>
        </w:sectPr>
      </w:pPr>
      <w:r w:rsidRPr="00E104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целевых показателей муниципальной программы  представлены в приложен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№2 к муниципальной программе</w:t>
      </w:r>
    </w:p>
    <w:p w:rsidR="00656188" w:rsidRDefault="00656188" w:rsidP="00E10424">
      <w:pPr>
        <w:tabs>
          <w:tab w:val="left" w:pos="10992"/>
        </w:tabs>
      </w:pPr>
    </w:p>
    <w:p w:rsidR="00656188" w:rsidRDefault="00656188"/>
    <w:tbl>
      <w:tblPr>
        <w:tblStyle w:val="2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5135"/>
      </w:tblGrid>
      <w:tr w:rsidR="00656188" w:rsidRPr="00656188" w:rsidTr="00BB0AF9">
        <w:tc>
          <w:tcPr>
            <w:tcW w:w="4928" w:type="dxa"/>
          </w:tcPr>
          <w:p w:rsidR="00656188" w:rsidRPr="00656188" w:rsidRDefault="00656188" w:rsidP="00656188">
            <w:pPr>
              <w:jc w:val="right"/>
            </w:pPr>
          </w:p>
        </w:tc>
        <w:tc>
          <w:tcPr>
            <w:tcW w:w="4929" w:type="dxa"/>
          </w:tcPr>
          <w:p w:rsidR="00656188" w:rsidRPr="00656188" w:rsidRDefault="00656188" w:rsidP="00656188"/>
        </w:tc>
        <w:tc>
          <w:tcPr>
            <w:tcW w:w="5135" w:type="dxa"/>
          </w:tcPr>
          <w:p w:rsidR="00656188" w:rsidRPr="00656188" w:rsidRDefault="00656188" w:rsidP="00656188">
            <w:pPr>
              <w:jc w:val="center"/>
              <w:rPr>
                <w:sz w:val="28"/>
                <w:szCs w:val="28"/>
              </w:rPr>
            </w:pPr>
            <w:r w:rsidRPr="00656188">
              <w:rPr>
                <w:sz w:val="28"/>
                <w:szCs w:val="28"/>
              </w:rPr>
              <w:t>«ПРИЛОЖЕНИЕ № 1              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                          «Развитие сельского хозяйства</w:t>
            </w:r>
          </w:p>
          <w:p w:rsidR="00656188" w:rsidRPr="00656188" w:rsidRDefault="00656188" w:rsidP="00656188">
            <w:pPr>
              <w:jc w:val="center"/>
            </w:pPr>
            <w:r w:rsidRPr="00656188">
              <w:rPr>
                <w:sz w:val="28"/>
                <w:szCs w:val="28"/>
              </w:rPr>
              <w:t>в Холмогорском муниципальном округе Архангельской области»</w:t>
            </w:r>
          </w:p>
        </w:tc>
      </w:tr>
    </w:tbl>
    <w:p w:rsidR="00656188" w:rsidRPr="00656188" w:rsidRDefault="00656188" w:rsidP="006561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656188" w:rsidRPr="00656188" w:rsidRDefault="00656188" w:rsidP="0065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56188" w:rsidRPr="00656188" w:rsidRDefault="00656188" w:rsidP="0065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МЕРОПРИЯТИЙ муниципальной программы «Развитие сельского хозяйства  в Холмогорском муниципальном округе Архангельской области»</w:t>
      </w:r>
    </w:p>
    <w:p w:rsidR="00656188" w:rsidRPr="00656188" w:rsidRDefault="00656188" w:rsidP="00656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5669" w:type="pct"/>
        <w:tblInd w:w="534" w:type="dxa"/>
        <w:tblLayout w:type="fixed"/>
        <w:tblLook w:val="04A0" w:firstRow="1" w:lastRow="0" w:firstColumn="1" w:lastColumn="0" w:noHBand="0" w:noVBand="1"/>
      </w:tblPr>
      <w:tblGrid>
        <w:gridCol w:w="993"/>
        <w:gridCol w:w="141"/>
        <w:gridCol w:w="1412"/>
        <w:gridCol w:w="148"/>
        <w:gridCol w:w="1408"/>
        <w:gridCol w:w="1133"/>
        <w:gridCol w:w="1130"/>
        <w:gridCol w:w="1133"/>
        <w:gridCol w:w="1130"/>
        <w:gridCol w:w="1133"/>
        <w:gridCol w:w="1287"/>
        <w:gridCol w:w="2132"/>
        <w:gridCol w:w="3014"/>
        <w:gridCol w:w="570"/>
      </w:tblGrid>
      <w:tr w:rsidR="00656188" w:rsidRPr="00656188" w:rsidTr="00BB0AF9">
        <w:trPr>
          <w:trHeight w:val="705"/>
          <w:tblHeader/>
        </w:trPr>
        <w:tc>
          <w:tcPr>
            <w:tcW w:w="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4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4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2072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 финансирования, тыс. рублей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результата реализации мероприятия по годам</w:t>
            </w:r>
          </w:p>
        </w:tc>
        <w:tc>
          <w:tcPr>
            <w:tcW w:w="10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tabs>
                <w:tab w:val="left" w:pos="1175"/>
                <w:tab w:val="left" w:pos="1450"/>
                <w:tab w:val="left" w:pos="187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Связь с </w:t>
            </w:r>
            <w:proofErr w:type="gramStart"/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целевыми</w:t>
            </w:r>
            <w:proofErr w:type="gramEnd"/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56188" w:rsidRPr="00656188" w:rsidRDefault="00656188" w:rsidP="00656188">
            <w:pPr>
              <w:tabs>
                <w:tab w:val="left" w:pos="1175"/>
                <w:tab w:val="left" w:pos="1450"/>
                <w:tab w:val="left" w:pos="187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показателями программы </w:t>
            </w:r>
          </w:p>
        </w:tc>
      </w:tr>
      <w:tr w:rsidR="00656188" w:rsidRPr="00656188" w:rsidTr="00BB0AF9">
        <w:trPr>
          <w:trHeight w:val="330"/>
          <w:tblHeader/>
        </w:trPr>
        <w:tc>
          <w:tcPr>
            <w:tcW w:w="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63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6188" w:rsidRPr="00656188" w:rsidTr="00BB0AF9">
        <w:trPr>
          <w:trHeight w:val="255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Цель муниципальной программы: Повышение </w:t>
            </w:r>
            <w:proofErr w:type="gramStart"/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конкурентоспособности продукции агропромышленного комплекса Холмогорского муниципального округа Архангельской области</w:t>
            </w:r>
            <w:proofErr w:type="gramEnd"/>
          </w:p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основе финансовой устойчивости сельского хозяйства и модернизации производства.</w:t>
            </w:r>
          </w:p>
        </w:tc>
      </w:tr>
      <w:tr w:rsidR="00656188" w:rsidRPr="00656188" w:rsidTr="00BB0AF9">
        <w:trPr>
          <w:trHeight w:val="27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6188" w:rsidRPr="00656188" w:rsidRDefault="00656188" w:rsidP="00656188">
            <w:pPr>
              <w:tabs>
                <w:tab w:val="left" w:pos="149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1. Обеспечение условий развития агропромышленного комплекса</w:t>
            </w:r>
          </w:p>
        </w:tc>
      </w:tr>
      <w:tr w:rsidR="00656188" w:rsidRPr="00656188" w:rsidTr="00BB0AF9">
        <w:trPr>
          <w:trHeight w:val="255"/>
        </w:trPr>
        <w:tc>
          <w:tcPr>
            <w:tcW w:w="33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 .Поддержка субъектов малых форм хозяйствования в целях развития сельскохозяйственного производства.</w:t>
            </w:r>
          </w:p>
        </w:tc>
        <w:tc>
          <w:tcPr>
            <w:tcW w:w="46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Холмогорского муниципального округа Архангельской области (Агропромышленный отдел)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31,50892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61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656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88">
              <w:rPr>
                <w:rFonts w:ascii="Times New Roman" w:hAnsi="Times New Roman" w:cs="Times New Roman"/>
                <w:sz w:val="20"/>
                <w:szCs w:val="20"/>
              </w:rPr>
              <w:t>16,50892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Проведение конкурса профессионального мастерства – 1 раз в 2 года </w:t>
            </w:r>
            <w:r w:rsidRPr="0065618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(компенсация </w:t>
            </w:r>
            <w:proofErr w:type="gramStart"/>
            <w:r w:rsidRPr="0065618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части затрат проезда участников конкурса</w:t>
            </w:r>
            <w:proofErr w:type="gramEnd"/>
            <w:r w:rsidRPr="00656188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к месту проведения мероприятия)</w:t>
            </w:r>
          </w:p>
          <w:p w:rsidR="00656188" w:rsidRPr="00656188" w:rsidRDefault="00656188" w:rsidP="00656188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Компенсация части затрат на </w:t>
            </w:r>
            <w:proofErr w:type="spellStart"/>
            <w:r w:rsidRPr="00656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выставочно</w:t>
            </w:r>
            <w:proofErr w:type="spellEnd"/>
            <w:r w:rsidRPr="00656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-ярмарочные мероприятия  -  1 раз в 2 года </w:t>
            </w:r>
          </w:p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мероприятий посвящённых празднованию профессиональных праздников субъектов МСХ, ед. - 1  ежегодно</w:t>
            </w: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 1.4 Перечня </w:t>
            </w:r>
            <w:proofErr w:type="gramStart"/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целевых</w:t>
            </w:r>
            <w:proofErr w:type="gramEnd"/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показателей </w:t>
            </w:r>
          </w:p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муниципальной </w:t>
            </w:r>
          </w:p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программы</w:t>
            </w:r>
          </w:p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(далее – перечень)</w:t>
            </w:r>
          </w:p>
        </w:tc>
      </w:tr>
      <w:tr w:rsidR="00656188" w:rsidRPr="00656188" w:rsidTr="00BB0AF9">
        <w:trPr>
          <w:trHeight w:val="392"/>
        </w:trPr>
        <w:tc>
          <w:tcPr>
            <w:tcW w:w="3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6188" w:rsidRPr="00656188" w:rsidTr="00BB0AF9">
        <w:trPr>
          <w:trHeight w:val="343"/>
        </w:trPr>
        <w:tc>
          <w:tcPr>
            <w:tcW w:w="3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областной бюджет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6188" w:rsidRPr="00656188" w:rsidTr="00BB0AF9">
        <w:trPr>
          <w:trHeight w:val="1169"/>
        </w:trPr>
        <w:tc>
          <w:tcPr>
            <w:tcW w:w="33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бюджет    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31,50892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61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656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88">
              <w:rPr>
                <w:rFonts w:ascii="Times New Roman" w:hAnsi="Times New Roman" w:cs="Times New Roman"/>
                <w:sz w:val="20"/>
                <w:szCs w:val="20"/>
              </w:rPr>
              <w:t>16,50892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6188" w:rsidRPr="00656188" w:rsidTr="00BB0AF9">
        <w:trPr>
          <w:trHeight w:val="255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1.2. Осуществление функции в сфере сельского и лесного хозяйства, транспорта и торговли</w:t>
            </w:r>
          </w:p>
        </w:tc>
        <w:tc>
          <w:tcPr>
            <w:tcW w:w="46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Холмогорского муниципального округа Архангельской области (Агропромышленный отдел)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23081,58449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4670,13894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4797.72782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4361,13459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4535,57997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6188" w:rsidRPr="00656188" w:rsidRDefault="00656188" w:rsidP="00656188">
            <w:pPr>
              <w:tabs>
                <w:tab w:val="left" w:pos="47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4717,00317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Освоение выделенных бюджетных ассигнований в соответствии </w:t>
            </w:r>
            <w:proofErr w:type="gramStart"/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сметой – 95% ежегодно 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56188" w:rsidRPr="00656188" w:rsidTr="00BB0AF9">
        <w:trPr>
          <w:trHeight w:val="255"/>
        </w:trPr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188" w:rsidRPr="00656188" w:rsidTr="00BB0AF9">
        <w:trPr>
          <w:trHeight w:val="255"/>
        </w:trPr>
        <w:tc>
          <w:tcPr>
            <w:tcW w:w="3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областной бюджет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188" w:rsidRPr="00656188" w:rsidTr="00BB0AF9">
        <w:trPr>
          <w:trHeight w:val="255"/>
        </w:trPr>
        <w:tc>
          <w:tcPr>
            <w:tcW w:w="3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бюджет    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23081,58449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4670,13894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4797.72782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4361,13459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4535,57997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6188" w:rsidRPr="00656188" w:rsidRDefault="00656188" w:rsidP="00656188">
            <w:pPr>
              <w:tabs>
                <w:tab w:val="left" w:pos="477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4717,00317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188" w:rsidRPr="00656188" w:rsidTr="00BB0AF9">
        <w:trPr>
          <w:trHeight w:val="255"/>
        </w:trPr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 Оказание содействия в создании и развитии крестьянских (фермерских) хозяйств. Поддержка малых форм хозяйствования</w:t>
            </w:r>
          </w:p>
        </w:tc>
        <w:tc>
          <w:tcPr>
            <w:tcW w:w="46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Холмогорского муниципального округа Архангельской области (Агропромышленный отдел)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не менее 1 крестьянского (фермерского) хозяйства</w:t>
            </w:r>
          </w:p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перечня</w:t>
            </w:r>
          </w:p>
        </w:tc>
      </w:tr>
      <w:tr w:rsidR="00656188" w:rsidRPr="00656188" w:rsidTr="00BB0AF9">
        <w:trPr>
          <w:trHeight w:val="255"/>
        </w:trPr>
        <w:tc>
          <w:tcPr>
            <w:tcW w:w="3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188" w:rsidRPr="00656188" w:rsidTr="00BB0AF9">
        <w:trPr>
          <w:trHeight w:val="255"/>
        </w:trPr>
        <w:tc>
          <w:tcPr>
            <w:tcW w:w="3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областной бюджет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188" w:rsidRPr="00656188" w:rsidTr="00BB0AF9">
        <w:trPr>
          <w:trHeight w:val="255"/>
        </w:trPr>
        <w:tc>
          <w:tcPr>
            <w:tcW w:w="3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бюджет    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188" w:rsidRPr="00656188" w:rsidTr="00BB0AF9">
        <w:trPr>
          <w:trHeight w:val="255"/>
        </w:trPr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1.4. Информирование </w:t>
            </w:r>
            <w:proofErr w:type="spellStart"/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сельхозтоваропроизводителей</w:t>
            </w:r>
            <w:proofErr w:type="spellEnd"/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направлениях </w:t>
            </w: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государственной поддержки и оказание организационно-методической помощи </w:t>
            </w:r>
            <w:proofErr w:type="spellStart"/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сельхозтоваропроизводителям</w:t>
            </w:r>
            <w:proofErr w:type="spellEnd"/>
          </w:p>
        </w:tc>
        <w:tc>
          <w:tcPr>
            <w:tcW w:w="46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Администрация Холмогорского муниципального округа Архангельской области (Агропромышленный отдел)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proofErr w:type="spellStart"/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сельхозтоваропроизводителей</w:t>
            </w:r>
            <w:proofErr w:type="spellEnd"/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получающих</w:t>
            </w:r>
            <w:proofErr w:type="gramEnd"/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государственную поддержку, ед. - 5 ежегодно</w:t>
            </w:r>
          </w:p>
        </w:tc>
        <w:tc>
          <w:tcPr>
            <w:tcW w:w="106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перечня</w:t>
            </w:r>
          </w:p>
        </w:tc>
      </w:tr>
      <w:tr w:rsidR="00656188" w:rsidRPr="00656188" w:rsidTr="00BB0AF9">
        <w:trPr>
          <w:trHeight w:val="255"/>
        </w:trPr>
        <w:tc>
          <w:tcPr>
            <w:tcW w:w="3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188" w:rsidRPr="00656188" w:rsidTr="00BB0AF9">
        <w:trPr>
          <w:trHeight w:val="255"/>
        </w:trPr>
        <w:tc>
          <w:tcPr>
            <w:tcW w:w="3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областной бюджет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188" w:rsidRPr="00656188" w:rsidTr="00BB0AF9">
        <w:trPr>
          <w:trHeight w:val="255"/>
        </w:trPr>
        <w:tc>
          <w:tcPr>
            <w:tcW w:w="33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бюджет    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6188" w:rsidRPr="00656188" w:rsidTr="00BB0AF9">
        <w:trPr>
          <w:trHeight w:val="1231"/>
        </w:trPr>
        <w:tc>
          <w:tcPr>
            <w:tcW w:w="338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1.5. Проведение мероприятий по борьбе с борщевиком Сосновского</w:t>
            </w:r>
          </w:p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Холмогорского муниципального округа Архангельской области (Агропромышленный</w:t>
            </w: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отдел)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F3624B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494,872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F3624B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94,872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6188" w:rsidRPr="00656188" w:rsidRDefault="00656188" w:rsidP="0065618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56188" w:rsidRPr="00656188" w:rsidRDefault="00656188" w:rsidP="0065618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на кошение  и химическую обработку площадей  засоренных борщевиком Сосновского</w:t>
            </w:r>
          </w:p>
        </w:tc>
        <w:tc>
          <w:tcPr>
            <w:tcW w:w="10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перечня</w:t>
            </w:r>
          </w:p>
        </w:tc>
      </w:tr>
      <w:tr w:rsidR="00656188" w:rsidRPr="00656188" w:rsidTr="00BB0AF9">
        <w:trPr>
          <w:trHeight w:val="255"/>
        </w:trPr>
        <w:tc>
          <w:tcPr>
            <w:tcW w:w="338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188" w:rsidRPr="00656188" w:rsidTr="00BB0AF9">
        <w:trPr>
          <w:trHeight w:val="255"/>
        </w:trPr>
        <w:tc>
          <w:tcPr>
            <w:tcW w:w="3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областной бюджет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188" w:rsidRPr="00656188" w:rsidTr="00BB0AF9">
        <w:trPr>
          <w:trHeight w:val="255"/>
        </w:trPr>
        <w:tc>
          <w:tcPr>
            <w:tcW w:w="338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бюджет     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F3624B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494,872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F3624B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94,872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6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56188" w:rsidRPr="00656188" w:rsidTr="00BB0AF9">
        <w:trPr>
          <w:gridAfter w:val="1"/>
          <w:wAfter w:w="170" w:type="pct"/>
          <w:trHeight w:val="255"/>
        </w:trPr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2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муниципальной программе</w:t>
            </w:r>
          </w:p>
        </w:tc>
      </w:tr>
      <w:tr w:rsidR="00656188" w:rsidRPr="00656188" w:rsidTr="00BB0AF9">
        <w:trPr>
          <w:gridAfter w:val="1"/>
          <w:wAfter w:w="170" w:type="pct"/>
          <w:trHeight w:val="383"/>
        </w:trPr>
        <w:tc>
          <w:tcPr>
            <w:tcW w:w="3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F3624B" w:rsidP="0065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23607,96541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88">
              <w:rPr>
                <w:rFonts w:ascii="Times New Roman" w:hAnsi="Times New Roman" w:cs="Times New Roman"/>
                <w:sz w:val="20"/>
                <w:szCs w:val="20"/>
              </w:rPr>
              <w:t>4785,13894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491</w:t>
            </w:r>
            <w:r w:rsidRPr="00656188">
              <w:rPr>
                <w:rFonts w:ascii="Times New Roman" w:hAnsi="Times New Roman" w:cs="Times New Roman"/>
                <w:sz w:val="20"/>
                <w:szCs w:val="20"/>
              </w:rPr>
              <w:t>4,23674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88">
              <w:rPr>
                <w:rFonts w:ascii="Times New Roman" w:hAnsi="Times New Roman" w:cs="Times New Roman"/>
                <w:sz w:val="20"/>
                <w:szCs w:val="20"/>
              </w:rPr>
              <w:t>4461,13459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F3624B" w:rsidP="0065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4630,45197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88">
              <w:rPr>
                <w:rFonts w:ascii="Times New Roman" w:hAnsi="Times New Roman" w:cs="Times New Roman"/>
                <w:sz w:val="20"/>
                <w:szCs w:val="20"/>
              </w:rPr>
              <w:t>4817,00317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188" w:rsidRPr="00656188" w:rsidTr="00BB0AF9">
        <w:trPr>
          <w:gridAfter w:val="1"/>
          <w:wAfter w:w="170" w:type="pct"/>
          <w:trHeight w:val="329"/>
        </w:trPr>
        <w:tc>
          <w:tcPr>
            <w:tcW w:w="3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188" w:rsidRPr="00656188" w:rsidTr="00BB0AF9">
        <w:trPr>
          <w:gridAfter w:val="1"/>
          <w:wAfter w:w="170" w:type="pct"/>
          <w:trHeight w:val="383"/>
        </w:trPr>
        <w:tc>
          <w:tcPr>
            <w:tcW w:w="3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областной бюджет 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618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6188" w:rsidRPr="00656188" w:rsidTr="00BB0AF9">
        <w:trPr>
          <w:gridAfter w:val="1"/>
          <w:wAfter w:w="170" w:type="pct"/>
          <w:trHeight w:val="383"/>
        </w:trPr>
        <w:tc>
          <w:tcPr>
            <w:tcW w:w="3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местный бюджет     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F3624B" w:rsidP="0065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23607,96541</w:t>
            </w:r>
            <w:bookmarkStart w:id="0" w:name="_GoBack"/>
            <w:bookmarkEnd w:id="0"/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88">
              <w:rPr>
                <w:rFonts w:ascii="Times New Roman" w:hAnsi="Times New Roman" w:cs="Times New Roman"/>
                <w:sz w:val="20"/>
                <w:szCs w:val="20"/>
              </w:rPr>
              <w:t>4785,13894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8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491</w:t>
            </w:r>
            <w:r w:rsidRPr="00656188">
              <w:rPr>
                <w:rFonts w:ascii="Times New Roman" w:hAnsi="Times New Roman" w:cs="Times New Roman"/>
                <w:sz w:val="20"/>
                <w:szCs w:val="20"/>
              </w:rPr>
              <w:t>4,23674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88">
              <w:rPr>
                <w:rFonts w:ascii="Times New Roman" w:hAnsi="Times New Roman" w:cs="Times New Roman"/>
                <w:sz w:val="20"/>
                <w:szCs w:val="20"/>
              </w:rPr>
              <w:t>4461,13459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F3624B" w:rsidP="0065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4630,45197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188">
              <w:rPr>
                <w:rFonts w:ascii="Times New Roman" w:hAnsi="Times New Roman" w:cs="Times New Roman"/>
                <w:sz w:val="20"/>
                <w:szCs w:val="20"/>
              </w:rPr>
              <w:t>4817,00317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88" w:rsidRPr="00656188" w:rsidRDefault="00656188" w:rsidP="0065618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56188" w:rsidRPr="00656188" w:rsidRDefault="00656188" w:rsidP="00656188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561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6188" w:rsidRPr="00656188" w:rsidRDefault="00656188" w:rsidP="00656188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56188" w:rsidRPr="00656188" w:rsidRDefault="00656188" w:rsidP="00656188">
      <w:pPr>
        <w:jc w:val="center"/>
        <w:rPr>
          <w:rFonts w:ascii="Times New Roman" w:eastAsia="Times New Roman" w:hAnsi="Times New Roman" w:cs="Times New Roman"/>
          <w:lang w:eastAsia="ru-RU"/>
        </w:rPr>
      </w:pPr>
    </w:p>
    <w:p w:rsidR="00656188" w:rsidRPr="00656188" w:rsidRDefault="00656188" w:rsidP="00656188">
      <w:pPr>
        <w:rPr>
          <w:rFonts w:ascii="Times New Roman" w:eastAsia="Times New Roman" w:hAnsi="Times New Roman" w:cs="Times New Roman"/>
          <w:lang w:eastAsia="ru-RU"/>
        </w:rPr>
      </w:pPr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188" w:rsidRDefault="00E10424" w:rsidP="00E10424">
      <w:pPr>
        <w:widowControl w:val="0"/>
        <w:tabs>
          <w:tab w:val="left" w:pos="110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E10424" w:rsidRDefault="00E10424" w:rsidP="00E10424">
      <w:pPr>
        <w:widowControl w:val="0"/>
        <w:tabs>
          <w:tab w:val="left" w:pos="110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0424" w:rsidRDefault="00E10424" w:rsidP="00E10424">
      <w:pPr>
        <w:widowControl w:val="0"/>
        <w:tabs>
          <w:tab w:val="left" w:pos="110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0424" w:rsidRDefault="00E10424" w:rsidP="00E10424">
      <w:pPr>
        <w:widowControl w:val="0"/>
        <w:tabs>
          <w:tab w:val="left" w:pos="110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0424" w:rsidRDefault="00E10424" w:rsidP="00E10424">
      <w:pPr>
        <w:widowControl w:val="0"/>
        <w:tabs>
          <w:tab w:val="left" w:pos="110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0424" w:rsidRDefault="00E10424" w:rsidP="00E10424">
      <w:pPr>
        <w:widowControl w:val="0"/>
        <w:tabs>
          <w:tab w:val="left" w:pos="110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0424" w:rsidRDefault="00E10424" w:rsidP="00E10424">
      <w:pPr>
        <w:widowControl w:val="0"/>
        <w:tabs>
          <w:tab w:val="left" w:pos="110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0424" w:rsidRDefault="00E10424" w:rsidP="00E10424">
      <w:pPr>
        <w:widowControl w:val="0"/>
        <w:tabs>
          <w:tab w:val="left" w:pos="110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0424" w:rsidRPr="00656188" w:rsidRDefault="00E10424" w:rsidP="00E10424">
      <w:pPr>
        <w:widowControl w:val="0"/>
        <w:tabs>
          <w:tab w:val="left" w:pos="1103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«ПРИЛОЖЕНИЕ № 2 </w:t>
      </w:r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муниципальной программе </w:t>
      </w:r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сельского хозяйства </w:t>
      </w:r>
      <w:proofErr w:type="gramStart"/>
      <w:r w:rsidRPr="006561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8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Холмогорском муниципальном</w:t>
      </w:r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left="793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1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 Архангельской области»</w:t>
      </w:r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целевых показателей муниципальной программы «Развитие сельского хозяйства в Холмогорском муниципальном округе Архангельской области»</w:t>
      </w:r>
    </w:p>
    <w:tbl>
      <w:tblPr>
        <w:tblW w:w="16919" w:type="dxa"/>
        <w:tblLayout w:type="fixed"/>
        <w:tblLook w:val="04A0" w:firstRow="1" w:lastRow="0" w:firstColumn="1" w:lastColumn="0" w:noHBand="0" w:noVBand="1"/>
      </w:tblPr>
      <w:tblGrid>
        <w:gridCol w:w="4786"/>
        <w:gridCol w:w="2552"/>
        <w:gridCol w:w="1275"/>
        <w:gridCol w:w="1276"/>
        <w:gridCol w:w="1134"/>
        <w:gridCol w:w="992"/>
        <w:gridCol w:w="851"/>
        <w:gridCol w:w="992"/>
        <w:gridCol w:w="992"/>
        <w:gridCol w:w="2069"/>
      </w:tblGrid>
      <w:tr w:rsidR="00656188" w:rsidRPr="00656188" w:rsidTr="00BB0AF9">
        <w:trPr>
          <w:trHeight w:val="510"/>
          <w:tblHeader/>
        </w:trPr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целевых показателей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188" w:rsidRPr="00656188" w:rsidTr="00BB0AF9">
        <w:trPr>
          <w:trHeight w:val="510"/>
          <w:tblHeader/>
        </w:trPr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 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Оценочный 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2026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tabs>
                <w:tab w:val="left" w:pos="3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656188" w:rsidRPr="00656188" w:rsidTr="00BB0AF9">
        <w:trPr>
          <w:trHeight w:val="255"/>
          <w:tblHeader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tabs>
                <w:tab w:val="left" w:pos="26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ab/>
            </w: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56188" w:rsidRPr="00656188" w:rsidTr="00BB0AF9">
        <w:trPr>
          <w:trHeight w:val="347"/>
        </w:trPr>
        <w:tc>
          <w:tcPr>
            <w:tcW w:w="169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сельского хозяйства в Холмогорском муниципальном округе Архангельской области»</w:t>
            </w:r>
            <w:r w:rsidRPr="006561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656188" w:rsidRPr="00656188" w:rsidTr="00BB0AF9">
        <w:trPr>
          <w:trHeight w:val="300"/>
        </w:trPr>
        <w:tc>
          <w:tcPr>
            <w:tcW w:w="169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1. Обеспечение условий развития агропромышленного комплекса</w:t>
            </w:r>
          </w:p>
        </w:tc>
      </w:tr>
      <w:tr w:rsidR="00656188" w:rsidRPr="00656188" w:rsidTr="00BB0AF9">
        <w:trPr>
          <w:trHeight w:val="735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Производство продукции сельского хозяйства в коллективных хозяйствах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Холмогорского муниципального округа Архангельской области (Агропромышленный отдел)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650</w:t>
            </w: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56188" w:rsidRPr="00656188" w:rsidRDefault="00656188" w:rsidP="006561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6188" w:rsidRPr="00656188" w:rsidRDefault="00656188" w:rsidP="006561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650,0</w:t>
            </w:r>
          </w:p>
        </w:tc>
      </w:tr>
      <w:tr w:rsidR="00656188" w:rsidRPr="00656188" w:rsidTr="00BB0AF9">
        <w:trPr>
          <w:trHeight w:val="6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Количество крестьянских (фермерских) хозяйств, осуществляющих проекты создания и развития своих хозяйств с помощью </w:t>
            </w:r>
            <w:proofErr w:type="spellStart"/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грантовой</w:t>
            </w:r>
            <w:proofErr w:type="spellEnd"/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</w:t>
            </w:r>
          </w:p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Холмогорского муниципального округа Архангельской области (Агропромышленный отдел)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56188" w:rsidRPr="00656188" w:rsidRDefault="00656188" w:rsidP="0065618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656188" w:rsidRPr="00656188" w:rsidRDefault="00656188" w:rsidP="006561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56188" w:rsidRPr="00656188" w:rsidTr="00BB0AF9">
        <w:trPr>
          <w:trHeight w:val="6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Площадь земельных участков, на которых проведены работы по борьбе с борщевиком Сосновского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Холмогорского муниципального округа Архангельской области (Агропромышленный отдел)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6188" w:rsidRPr="00656188" w:rsidRDefault="00656188" w:rsidP="006561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656188" w:rsidRPr="00656188" w:rsidRDefault="00656188" w:rsidP="006561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6188" w:rsidRPr="00656188" w:rsidTr="00BB0AF9">
        <w:trPr>
          <w:trHeight w:val="600"/>
        </w:trPr>
        <w:tc>
          <w:tcPr>
            <w:tcW w:w="47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1.4. Количество субъектов МСП, которым оказана поддержка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Холмогорского муниципального округа Архангельской области (Агропромышленный отдел)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6188" w:rsidRPr="00656188" w:rsidRDefault="00656188" w:rsidP="006561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56188" w:rsidRPr="00656188" w:rsidRDefault="00656188" w:rsidP="0065618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56188" w:rsidRPr="00656188" w:rsidRDefault="00656188" w:rsidP="006561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sectPr w:rsidR="00656188" w:rsidRPr="00656188" w:rsidSect="00635A7C">
          <w:headerReference w:type="default" r:id="rId14"/>
          <w:pgSz w:w="16838" w:h="11906" w:orient="landscape"/>
          <w:pgMar w:top="1622" w:right="1134" w:bottom="924" w:left="1134" w:header="709" w:footer="709" w:gutter="0"/>
          <w:cols w:space="708"/>
          <w:docGrid w:linePitch="360"/>
        </w:sectPr>
      </w:pPr>
    </w:p>
    <w:p w:rsidR="00656188" w:rsidRPr="00656188" w:rsidRDefault="00656188" w:rsidP="0065618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 расчета и источники информации о значениях целевых показателей муниципальной программы</w:t>
      </w:r>
    </w:p>
    <w:p w:rsidR="00656188" w:rsidRPr="00656188" w:rsidRDefault="00656188" w:rsidP="0065618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459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13"/>
        <w:gridCol w:w="3401"/>
        <w:gridCol w:w="3545"/>
      </w:tblGrid>
      <w:tr w:rsidR="00656188" w:rsidRPr="00656188" w:rsidTr="00BB0AF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целевых показателей муниципальной программы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информации</w:t>
            </w:r>
          </w:p>
        </w:tc>
      </w:tr>
      <w:tr w:rsidR="00656188" w:rsidRPr="00656188" w:rsidTr="00BB0AF9">
        <w:trPr>
          <w:trHeight w:val="1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656188" w:rsidRPr="00656188" w:rsidTr="00BB0AF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Производство продукции сельского хозяйства в хозяйствах всех категорий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Производство продукции сельского хозяйства в хозяйствах всех категорий, млн. рублей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autoSpaceDE w:val="0"/>
              <w:autoSpaceDN w:val="0"/>
              <w:adjustRightInd w:val="0"/>
              <w:spacing w:after="0" w:line="240" w:lineRule="auto"/>
              <w:ind w:hanging="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Информация </w:t>
            </w:r>
            <w:proofErr w:type="spellStart"/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Архангельскстат</w:t>
            </w:r>
            <w:proofErr w:type="spellEnd"/>
          </w:p>
        </w:tc>
      </w:tr>
      <w:tr w:rsidR="00656188" w:rsidRPr="00656188" w:rsidTr="00BB0AF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Количество крестьянских (фермерских) хозяйств, осуществляющих проекты создания и развития своих хозяйств с помощью </w:t>
            </w:r>
            <w:proofErr w:type="spellStart"/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грантовой</w:t>
            </w:r>
            <w:proofErr w:type="spellEnd"/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крестьянских (фермерских) хозяйств, осуществляющих проекты создания и развития своих хозяйств с помощью </w:t>
            </w:r>
            <w:proofErr w:type="spellStart"/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грантовой</w:t>
            </w:r>
            <w:proofErr w:type="spellEnd"/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поддержки, единиц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мониторинга, проводимые агропромышленным отделом</w:t>
            </w:r>
          </w:p>
        </w:tc>
      </w:tr>
      <w:tr w:rsidR="00656188" w:rsidRPr="00656188" w:rsidTr="00BB0AF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Площадь земельных участков, на которых проведены работы по борьбе с борщевиком Сосновского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Площадь земельных участков, на которых проведены работы по борьбе с борщевиком Сосновского, </w:t>
            </w:r>
            <w:proofErr w:type="gramStart"/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мониторинга, проводимые агропромышленным отделом</w:t>
            </w:r>
          </w:p>
        </w:tc>
      </w:tr>
      <w:tr w:rsidR="00656188" w:rsidRPr="00656188" w:rsidTr="00BB0AF9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1.4. Количество субъектов МСП, которым оказана поддержка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МСП, которым оказана поддержка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88" w:rsidRPr="00656188" w:rsidRDefault="00656188" w:rsidP="00656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1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мониторинга, проводимые агропромышленным отделом</w:t>
            </w:r>
          </w:p>
        </w:tc>
      </w:tr>
    </w:tbl>
    <w:p w:rsidR="00656188" w:rsidRPr="00656188" w:rsidRDefault="00656188" w:rsidP="0065618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6188" w:rsidRPr="00656188" w:rsidRDefault="00656188" w:rsidP="0065618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8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656188" w:rsidRPr="00656188" w:rsidRDefault="00656188" w:rsidP="0065618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6188" w:rsidRPr="00656188" w:rsidRDefault="00656188" w:rsidP="0065618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6188" w:rsidRPr="00656188" w:rsidRDefault="00656188" w:rsidP="0065618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18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</w:t>
      </w:r>
    </w:p>
    <w:p w:rsidR="00656188" w:rsidRDefault="00656188"/>
    <w:sectPr w:rsidR="0065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A6B" w:rsidRDefault="00AC6A6B">
      <w:pPr>
        <w:spacing w:after="0" w:line="240" w:lineRule="auto"/>
      </w:pPr>
      <w:r>
        <w:separator/>
      </w:r>
    </w:p>
  </w:endnote>
  <w:endnote w:type="continuationSeparator" w:id="0">
    <w:p w:rsidR="00AC6A6B" w:rsidRDefault="00AC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A6B" w:rsidRDefault="00AC6A6B">
      <w:pPr>
        <w:spacing w:after="0" w:line="240" w:lineRule="auto"/>
      </w:pPr>
      <w:r>
        <w:separator/>
      </w:r>
    </w:p>
  </w:footnote>
  <w:footnote w:type="continuationSeparator" w:id="0">
    <w:p w:rsidR="00AC6A6B" w:rsidRDefault="00AC6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024" w:rsidRDefault="00656188" w:rsidP="00CF73D4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3624B">
      <w:rPr>
        <w:rStyle w:val="a7"/>
        <w:noProof/>
      </w:rPr>
      <w:t>11</w:t>
    </w:r>
    <w:r>
      <w:rPr>
        <w:rStyle w:val="a7"/>
      </w:rPr>
      <w:fldChar w:fldCharType="end"/>
    </w:r>
  </w:p>
  <w:p w:rsidR="003E2024" w:rsidRDefault="00AC6A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5BD"/>
    <w:rsid w:val="000C5D14"/>
    <w:rsid w:val="00114DAE"/>
    <w:rsid w:val="00656188"/>
    <w:rsid w:val="008456C4"/>
    <w:rsid w:val="009B1A8B"/>
    <w:rsid w:val="009B65BD"/>
    <w:rsid w:val="00A94381"/>
    <w:rsid w:val="00AC6A6B"/>
    <w:rsid w:val="00C26BB0"/>
    <w:rsid w:val="00D170BC"/>
    <w:rsid w:val="00D706C3"/>
    <w:rsid w:val="00E10424"/>
    <w:rsid w:val="00F3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1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5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6188"/>
  </w:style>
  <w:style w:type="character" w:styleId="a7">
    <w:name w:val="page number"/>
    <w:basedOn w:val="a0"/>
    <w:uiPriority w:val="99"/>
    <w:rsid w:val="00656188"/>
  </w:style>
  <w:style w:type="table" w:styleId="a8">
    <w:name w:val="Table Grid"/>
    <w:basedOn w:val="a1"/>
    <w:rsid w:val="00656188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65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6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618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561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6188"/>
  </w:style>
  <w:style w:type="character" w:styleId="a7">
    <w:name w:val="page number"/>
    <w:basedOn w:val="a0"/>
    <w:uiPriority w:val="99"/>
    <w:rsid w:val="00656188"/>
  </w:style>
  <w:style w:type="table" w:styleId="a8">
    <w:name w:val="Table Grid"/>
    <w:basedOn w:val="a1"/>
    <w:rsid w:val="00656188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65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309.0" TargetMode="External"/><Relationship Id="rId13" Type="http://schemas.openxmlformats.org/officeDocument/2006/relationships/hyperlink" Target="consultantplus://offline/ref=8DFFA3B39D3FD067D753F42C031129AC198979ED43DD8953F1D6086A898179C59C5815E0A89B981F9F42049ABB58C6E2E61F4F97F587E4E7DDF95352r0K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DFFA3B39D3FD067D753F42C031129AC198979ED43DD8953F1D6086A898179C59C5815E0A89B981F9D490F9AB358C6E2E61F4F97F587E4E7DDF95352r0KAN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25126236.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garantf1://7011064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10644.100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3095</Words>
  <Characters>17644</Characters>
  <Application>Microsoft Office Word</Application>
  <DocSecurity>0</DocSecurity>
  <Lines>147</Lines>
  <Paragraphs>41</Paragraphs>
  <ScaleCrop>false</ScaleCrop>
  <Company/>
  <LinksUpToDate>false</LinksUpToDate>
  <CharactersWithSpaces>20698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Дурынина Татьяна Александровна</dc:creator>
  <cp:keywords/>
  <dc:description/>
  <cp:lastModifiedBy>Дурынина Татьяна Александровна</cp:lastModifiedBy>
  <cp:revision>13</cp:revision>
  <dcterms:created xsi:type="dcterms:W3CDTF">2024-11-15T10:51:00Z</dcterms:created>
  <dcterms:modified xsi:type="dcterms:W3CDTF">2025-01-14T07:50:00Z</dcterms:modified>
</cp:coreProperties>
</file>