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C3" w:rsidRPr="002D610E" w:rsidRDefault="00886618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7C1EC3" w:rsidRDefault="007C1EC3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организации транспортного обслуживания населения водным транспортом общего пользования по муниципальным маршрутам </w:t>
      </w:r>
      <w:proofErr w:type="gramStart"/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074E" w:rsidRDefault="00C55D21" w:rsidP="007C1EC3">
      <w:pPr>
        <w:widowControl w:val="0"/>
        <w:autoSpaceDE w:val="0"/>
        <w:autoSpaceDN w:val="0"/>
        <w:spacing w:after="0" w:line="240" w:lineRule="auto"/>
        <w:ind w:left="4500"/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Холмогорского муниципального округа</w:t>
      </w:r>
      <w:r w:rsidR="0092074E" w:rsidRPr="0092074E">
        <w:t xml:space="preserve"> </w:t>
      </w:r>
    </w:p>
    <w:p w:rsidR="00C55D21" w:rsidRPr="002D610E" w:rsidRDefault="0092074E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</w:p>
    <w:p w:rsidR="007C1EC3" w:rsidRDefault="007C1EC3" w:rsidP="007C1EC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1EC3" w:rsidRPr="007C1EC3" w:rsidRDefault="007C1EC3" w:rsidP="008866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EC3" w:rsidRPr="007C1EC3" w:rsidRDefault="00886618" w:rsidP="007C1E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АКТ </w:t>
      </w:r>
      <w:r w:rsidR="007C1EC3"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>обследования муниципального маршрута</w:t>
      </w: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_________________________</w:t>
      </w:r>
    </w:p>
    <w:p w:rsidR="007C1EC3" w:rsidRPr="007C1EC3" w:rsidRDefault="00886618" w:rsidP="007C1EC3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</w:t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>(место составления)</w:t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</w:t>
      </w:r>
      <w:r w:rsidR="007C1EC3" w:rsidRPr="007C1EC3">
        <w:rPr>
          <w:rFonts w:ascii="Times New Roman" w:eastAsia="Times New Roman" w:hAnsi="Times New Roman"/>
          <w:sz w:val="20"/>
          <w:szCs w:val="24"/>
          <w:lang w:eastAsia="ru-RU"/>
        </w:rPr>
        <w:t>(дата составления)</w:t>
      </w:r>
    </w:p>
    <w:p w:rsidR="007C1EC3" w:rsidRPr="007C1EC3" w:rsidRDefault="007C1EC3" w:rsidP="007C1E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C1EC3" w:rsidRPr="007C1EC3" w:rsidRDefault="007C1EC3" w:rsidP="007C1EC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Комиссия, созданная</w:t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="008866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в составе: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(наименование и реквизиты правового акта)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________________________   _________________________________________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(Ф.И.О. члена комиссии)                                               (должность члена комиссии)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________________________   _________________________________________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(Ф.И.О. члена комиссии)                                               (должность члена комиссии)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________________________   _________________________________________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(Ф.И.О. члена комиссии)                                               (должность члена комиссии)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661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провела обследование водных путей, остановочных пунктов, навигационного оборудования, используемых в рамках орган</w:t>
      </w:r>
      <w:r w:rsidR="008866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изации муниципального маршрута </w:t>
      </w:r>
      <w:r w:rsidRPr="007C1EC3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</w:t>
      </w:r>
      <w:r w:rsidR="00886618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</w:t>
      </w: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bCs/>
          <w:sz w:val="20"/>
          <w:szCs w:val="20"/>
          <w:lang w:eastAsia="ru-RU"/>
        </w:rPr>
        <w:t>(наименование межмуниципального маршрута)</w:t>
      </w:r>
    </w:p>
    <w:p w:rsidR="007C1EC3" w:rsidRPr="007C1EC3" w:rsidRDefault="007C1EC3" w:rsidP="007C1EC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p w:rsidR="007C1EC3" w:rsidRPr="00886618" w:rsidRDefault="007C1EC3" w:rsidP="007C1E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обследования установлено следующее:</w:t>
      </w:r>
    </w:p>
    <w:p w:rsidR="007C1EC3" w:rsidRPr="00886618" w:rsidRDefault="007C1EC3" w:rsidP="007C1E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Начальный остановочный пункт__________________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Конечный остановочный пункт___________________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:rsidR="007C1EC3" w:rsidRPr="007C1EC3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0"/>
        <w:gridCol w:w="5538"/>
      </w:tblGrid>
      <w:tr w:rsidR="007C1EC3" w:rsidRPr="007C1EC3" w:rsidTr="00886618">
        <w:tc>
          <w:tcPr>
            <w:tcW w:w="540" w:type="dxa"/>
            <w:shd w:val="clear" w:color="auto" w:fill="FFFFFF"/>
          </w:tcPr>
          <w:p w:rsidR="007C1EC3" w:rsidRPr="00886618" w:rsidRDefault="007C1EC3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0" w:type="dxa"/>
            <w:shd w:val="clear" w:color="auto" w:fill="FFFFFF"/>
          </w:tcPr>
          <w:p w:rsidR="007C1EC3" w:rsidRPr="00886618" w:rsidRDefault="007C1EC3" w:rsidP="007C1EC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Местоположение </w:t>
            </w:r>
            <w:r w:rsidRPr="00886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(координаты</w:t>
            </w:r>
            <w:r w:rsidRPr="008866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38" w:type="dxa"/>
            <w:shd w:val="clear" w:color="auto" w:fill="FFFFFF"/>
          </w:tcPr>
          <w:p w:rsidR="007C1EC3" w:rsidRPr="00886618" w:rsidRDefault="007C1EC3" w:rsidP="007C1EC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Недостатки</w:t>
            </w:r>
          </w:p>
        </w:tc>
      </w:tr>
      <w:tr w:rsidR="007C1EC3" w:rsidRPr="007C1EC3" w:rsidTr="00886618">
        <w:trPr>
          <w:cantSplit/>
        </w:trPr>
        <w:tc>
          <w:tcPr>
            <w:tcW w:w="540" w:type="dxa"/>
            <w:vAlign w:val="center"/>
          </w:tcPr>
          <w:p w:rsidR="007C1EC3" w:rsidRPr="00886618" w:rsidRDefault="007C1EC3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EC3" w:rsidRPr="007C1EC3" w:rsidTr="00886618">
        <w:trPr>
          <w:cantSplit/>
        </w:trPr>
        <w:tc>
          <w:tcPr>
            <w:tcW w:w="540" w:type="dxa"/>
            <w:vAlign w:val="center"/>
          </w:tcPr>
          <w:p w:rsidR="007C1EC3" w:rsidRPr="00886618" w:rsidRDefault="007C1EC3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EC3" w:rsidRPr="007C1EC3" w:rsidTr="00886618">
        <w:trPr>
          <w:cantSplit/>
        </w:trPr>
        <w:tc>
          <w:tcPr>
            <w:tcW w:w="540" w:type="dxa"/>
            <w:vAlign w:val="center"/>
          </w:tcPr>
          <w:p w:rsidR="007C1EC3" w:rsidRPr="00886618" w:rsidRDefault="007C1EC3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8" w:type="dxa"/>
          </w:tcPr>
          <w:p w:rsidR="007C1EC3" w:rsidRPr="00886618" w:rsidRDefault="007C1EC3" w:rsidP="007C1E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1EC3" w:rsidRPr="007C1EC3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Сведения о протяженности муниципального маршрута, водных путей, остановочных пунктов, навигационного оборудования ___________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Сведения о пассажиропотоке (с указанием методов сб</w:t>
      </w:r>
      <w:r w:rsidR="006E06B5">
        <w:rPr>
          <w:rFonts w:ascii="Times New Roman" w:eastAsia="Times New Roman" w:hAnsi="Times New Roman"/>
          <w:sz w:val="28"/>
          <w:szCs w:val="28"/>
          <w:lang w:eastAsia="ru-RU"/>
        </w:rPr>
        <w:t>ора данных) 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6E06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1EC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EC3" w:rsidRPr="00886618" w:rsidRDefault="007C1EC3" w:rsidP="00886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Заключение о возможности организации муниципал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ьного маршрута (с примечаниями)</w:t>
      </w: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</w:t>
      </w:r>
      <w:r w:rsidR="00886618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886618" w:rsidRDefault="007C1EC3" w:rsidP="007C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вывод:</w:t>
      </w:r>
    </w:p>
    <w:p w:rsidR="007C1EC3" w:rsidRPr="00886618" w:rsidRDefault="007C1EC3" w:rsidP="007C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возможности </w:t>
      </w: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движения транспортных средств, осуществляющих перевозки</w:t>
      </w:r>
      <w:r w:rsidRPr="00886618">
        <w:rPr>
          <w:sz w:val="28"/>
          <w:szCs w:val="28"/>
        </w:rPr>
        <w:t xml:space="preserve"> </w:t>
      </w: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пассажиров, по муниципальному маршруту (в случаях установления или изменения муниципального маршрута);</w:t>
      </w:r>
    </w:p>
    <w:p w:rsidR="007C1EC3" w:rsidRPr="00886618" w:rsidRDefault="007C1EC3" w:rsidP="007C1E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61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 невозможности движения транспортных средств, осуществляющих перевозки</w:t>
      </w:r>
      <w:r w:rsidRPr="00886618">
        <w:rPr>
          <w:spacing w:val="-6"/>
          <w:sz w:val="28"/>
          <w:szCs w:val="28"/>
        </w:rPr>
        <w:t xml:space="preserve"> </w:t>
      </w:r>
      <w:r w:rsidRPr="0088661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пассажиров</w:t>
      </w:r>
      <w:r w:rsidRPr="00886618">
        <w:rPr>
          <w:rFonts w:ascii="Times New Roman" w:eastAsia="Times New Roman" w:hAnsi="Times New Roman"/>
          <w:sz w:val="28"/>
          <w:szCs w:val="28"/>
          <w:lang w:eastAsia="ru-RU"/>
        </w:rPr>
        <w:t>, по муниципальному маршруту (в случаях отмены муниципального маршрута).</w:t>
      </w: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886618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420"/>
        <w:gridCol w:w="6043"/>
      </w:tblGrid>
      <w:tr w:rsidR="007C1EC3" w:rsidRPr="007C1EC3" w:rsidTr="00812F5A">
        <w:trPr>
          <w:trHeight w:val="1401"/>
        </w:trPr>
        <w:tc>
          <w:tcPr>
            <w:tcW w:w="3420" w:type="dxa"/>
          </w:tcPr>
          <w:p w:rsidR="007C1EC3" w:rsidRPr="00886618" w:rsidRDefault="007C1EC3" w:rsidP="007C1E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66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Подписи членов комиссии:</w:t>
            </w:r>
          </w:p>
        </w:tc>
        <w:tc>
          <w:tcPr>
            <w:tcW w:w="6043" w:type="dxa"/>
          </w:tcPr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        ____________________________________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(подпись)                                (расшифровка подписи)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        ____________________________________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(подпись)                                (расшифровка подписи)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        ____________________________________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1E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(подпись)                                (расшифровка подписи)</w:t>
            </w:r>
          </w:p>
          <w:p w:rsidR="007C1EC3" w:rsidRPr="007C1EC3" w:rsidRDefault="007C1EC3" w:rsidP="007C1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C1EC3" w:rsidRPr="007C1EC3" w:rsidRDefault="007C1EC3" w:rsidP="008866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Default="007C1EC3" w:rsidP="008866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06B5" w:rsidRPr="007C1EC3" w:rsidRDefault="006E06B5" w:rsidP="008866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C1EC3" w:rsidRPr="007C1EC3" w:rsidRDefault="007C1EC3" w:rsidP="00766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</w:t>
      </w:r>
      <w:r w:rsidR="008866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sectPr w:rsidR="007C1EC3" w:rsidRPr="007C1EC3" w:rsidSect="000B408D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D94" w:rsidRDefault="00287D94" w:rsidP="00F26FEE">
      <w:pPr>
        <w:spacing w:after="0" w:line="240" w:lineRule="auto"/>
      </w:pPr>
      <w:r>
        <w:separator/>
      </w:r>
    </w:p>
  </w:endnote>
  <w:endnote w:type="continuationSeparator" w:id="0">
    <w:p w:rsidR="00287D94" w:rsidRDefault="00287D94" w:rsidP="00F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D94" w:rsidRDefault="00287D94" w:rsidP="00F26FEE">
      <w:pPr>
        <w:spacing w:after="0" w:line="240" w:lineRule="auto"/>
      </w:pPr>
      <w:r>
        <w:separator/>
      </w:r>
    </w:p>
  </w:footnote>
  <w:footnote w:type="continuationSeparator" w:id="0">
    <w:p w:rsidR="00287D94" w:rsidRDefault="00287D94" w:rsidP="00F2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17552"/>
      <w:docPartObj>
        <w:docPartGallery w:val="Page Numbers (Top of Page)"/>
        <w:docPartUnique/>
      </w:docPartObj>
    </w:sdtPr>
    <w:sdtEndPr/>
    <w:sdtContent>
      <w:p w:rsidR="000B408D" w:rsidRDefault="000B4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6B5">
          <w:rPr>
            <w:noProof/>
          </w:rPr>
          <w:t>2</w:t>
        </w:r>
        <w:r>
          <w:fldChar w:fldCharType="end"/>
        </w:r>
      </w:p>
    </w:sdtContent>
  </w:sdt>
  <w:p w:rsidR="000B408D" w:rsidRDefault="000B40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08D" w:rsidRDefault="000B408D">
    <w:pPr>
      <w:pStyle w:val="a5"/>
      <w:jc w:val="center"/>
    </w:pPr>
  </w:p>
  <w:p w:rsidR="000B408D" w:rsidRDefault="000B40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8"/>
    <w:rsid w:val="000B408D"/>
    <w:rsid w:val="001F4D6D"/>
    <w:rsid w:val="00245AC0"/>
    <w:rsid w:val="00287D94"/>
    <w:rsid w:val="002A7CA2"/>
    <w:rsid w:val="002D610E"/>
    <w:rsid w:val="00400B5D"/>
    <w:rsid w:val="004B2972"/>
    <w:rsid w:val="00602457"/>
    <w:rsid w:val="006619A8"/>
    <w:rsid w:val="006E06B5"/>
    <w:rsid w:val="006F3B37"/>
    <w:rsid w:val="00731BF7"/>
    <w:rsid w:val="007660BB"/>
    <w:rsid w:val="007C1EC3"/>
    <w:rsid w:val="008408AC"/>
    <w:rsid w:val="00880025"/>
    <w:rsid w:val="00886618"/>
    <w:rsid w:val="00892E3E"/>
    <w:rsid w:val="008E0EEF"/>
    <w:rsid w:val="0092074E"/>
    <w:rsid w:val="00B8561B"/>
    <w:rsid w:val="00B86FB1"/>
    <w:rsid w:val="00BC4B05"/>
    <w:rsid w:val="00C20902"/>
    <w:rsid w:val="00C55D21"/>
    <w:rsid w:val="00CF784D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Неверова Вера Ивановна</cp:lastModifiedBy>
  <cp:revision>9</cp:revision>
  <cp:lastPrinted>2023-02-02T09:21:00Z</cp:lastPrinted>
  <dcterms:created xsi:type="dcterms:W3CDTF">2020-07-23T13:29:00Z</dcterms:created>
  <dcterms:modified xsi:type="dcterms:W3CDTF">2023-02-02T09:21:00Z</dcterms:modified>
</cp:coreProperties>
</file>