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B6" w:rsidRPr="006D28BC" w:rsidRDefault="00FC36B6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BC">
        <w:rPr>
          <w:rFonts w:ascii="Times New Roman" w:hAnsi="Times New Roman" w:cs="Times New Roman"/>
          <w:b/>
          <w:sz w:val="28"/>
          <w:szCs w:val="28"/>
        </w:rPr>
        <w:t xml:space="preserve">Администрация Холмогорского муниципального округа </w:t>
      </w:r>
    </w:p>
    <w:p w:rsidR="00FC36B6" w:rsidRDefault="00FC36B6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B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FC36B6" w:rsidRDefault="00FC36B6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B6" w:rsidRPr="006D28BC" w:rsidRDefault="00FC36B6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B6" w:rsidRDefault="00F05311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FC36B6" w:rsidRPr="006D28BC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FC36B6" w:rsidRDefault="00FC36B6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B6" w:rsidRPr="006D28BC" w:rsidRDefault="00FC36B6" w:rsidP="00F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B6" w:rsidRPr="00FC36B6" w:rsidRDefault="00FC36B6" w:rsidP="00FC3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6B6">
        <w:rPr>
          <w:rFonts w:ascii="Times New Roman" w:hAnsi="Times New Roman" w:cs="Times New Roman"/>
          <w:b/>
          <w:sz w:val="28"/>
          <w:szCs w:val="28"/>
        </w:rPr>
        <w:t>от «</w:t>
      </w:r>
      <w:r w:rsidR="001C054E">
        <w:rPr>
          <w:rFonts w:ascii="Times New Roman" w:hAnsi="Times New Roman" w:cs="Times New Roman"/>
          <w:b/>
          <w:sz w:val="28"/>
          <w:szCs w:val="28"/>
        </w:rPr>
        <w:t>27</w:t>
      </w:r>
      <w:r w:rsidRPr="00FC36B6">
        <w:rPr>
          <w:rFonts w:ascii="Times New Roman" w:hAnsi="Times New Roman" w:cs="Times New Roman"/>
          <w:b/>
          <w:sz w:val="28"/>
          <w:szCs w:val="28"/>
        </w:rPr>
        <w:t xml:space="preserve">» июня 2023 г.                                                                                    №  </w:t>
      </w:r>
      <w:r w:rsidR="001C054E">
        <w:rPr>
          <w:rFonts w:ascii="Times New Roman" w:hAnsi="Times New Roman" w:cs="Times New Roman"/>
          <w:b/>
          <w:sz w:val="28"/>
          <w:szCs w:val="28"/>
        </w:rPr>
        <w:t>232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805DE" w:rsidRPr="00F805DE" w:rsidRDefault="00F805DE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FC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</w:t>
      </w:r>
      <w:r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полномочий главными</w:t>
      </w:r>
    </w:p>
    <w:p w:rsidR="00F805DE" w:rsidRPr="00F805DE" w:rsidRDefault="00F805DE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администраторами (администраторами) доходов бюджета</w:t>
      </w:r>
    </w:p>
    <w:p w:rsidR="00FC36B6" w:rsidRPr="00FC36B6" w:rsidRDefault="00FC36B6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Холмогорского </w:t>
      </w:r>
      <w:r w:rsidR="00F805DE"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</w:t>
      </w:r>
      <w:r w:rsidRPr="00FC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Архангельской области </w:t>
      </w:r>
    </w:p>
    <w:p w:rsidR="00F805DE" w:rsidRPr="00F805DE" w:rsidRDefault="00FC36B6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F805DE"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взысканию дебиторской задолженности по платежам</w:t>
      </w:r>
    </w:p>
    <w:p w:rsidR="00F805DE" w:rsidRDefault="00F805DE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бюджет, пеням и штрафам по ним</w:t>
      </w:r>
    </w:p>
    <w:p w:rsidR="00E67C53" w:rsidRPr="00F805DE" w:rsidRDefault="002A26DA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редакции от 07.02.2025 г.</w:t>
      </w:r>
      <w:r w:rsidR="00E67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43</w:t>
      </w:r>
      <w:bookmarkStart w:id="0" w:name="_GoBack"/>
      <w:bookmarkEnd w:id="0"/>
      <w:r w:rsidR="00E67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2 и 3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160.1 Бюджетного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 п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Министерства финансов Российской Федерации </w:t>
      </w:r>
      <w:r w:rsidR="00E6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сентября 2024 года № 139н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 муниципального округа Архангельской области, повышение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работы с просроченной дебиторской задолженностью и приняти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3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Холмогорского муниципального округа Архангельской области </w:t>
      </w:r>
      <w:r w:rsidR="00390580" w:rsidRPr="00390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05DE" w:rsidRDefault="00F805DE" w:rsidP="00FC36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полномочий главными администраторами (администраторами) доходов бюджета 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</w:t>
      </w:r>
      <w:r w:rsidR="00F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штрафам по ним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6B6" w:rsidRPr="00390580" w:rsidRDefault="00390580" w:rsidP="00FC36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«Холмогорский вестник»</w:t>
      </w:r>
    </w:p>
    <w:p w:rsidR="00390580" w:rsidRPr="00FC36B6" w:rsidRDefault="00390580" w:rsidP="00390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B6" w:rsidRPr="00103CD5" w:rsidRDefault="00FC36B6" w:rsidP="00FC3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B6" w:rsidRPr="00103CD5" w:rsidRDefault="00FC36B6" w:rsidP="00FC36B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C36B6" w:rsidRDefault="00FC36B6" w:rsidP="00FC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Холмогорского муниципального</w:t>
      </w:r>
    </w:p>
    <w:p w:rsidR="00FC36B6" w:rsidRPr="003734E2" w:rsidRDefault="00FC36B6" w:rsidP="00FC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Архангельской области                                                      П.В. Волосатов</w:t>
      </w:r>
    </w:p>
    <w:p w:rsidR="00FC36B6" w:rsidRDefault="00FC36B6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B6" w:rsidRPr="00E518B8" w:rsidRDefault="00FC36B6" w:rsidP="00FC36B6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E518B8">
        <w:rPr>
          <w:sz w:val="24"/>
          <w:szCs w:val="24"/>
        </w:rPr>
        <w:lastRenderedPageBreak/>
        <w:tab/>
        <w:t>Утвержден</w:t>
      </w:r>
    </w:p>
    <w:p w:rsidR="00FC36B6" w:rsidRDefault="00F05311" w:rsidP="00FC36B6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</w:t>
      </w:r>
      <w:r w:rsidR="00FC36B6" w:rsidRPr="00E518B8">
        <w:rPr>
          <w:sz w:val="24"/>
          <w:szCs w:val="24"/>
        </w:rPr>
        <w:t xml:space="preserve">ением администрации </w:t>
      </w:r>
    </w:p>
    <w:p w:rsidR="00FC36B6" w:rsidRDefault="00FC36B6" w:rsidP="00FC36B6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E518B8">
        <w:rPr>
          <w:sz w:val="24"/>
          <w:szCs w:val="24"/>
        </w:rPr>
        <w:t>Холмогорского</w:t>
      </w:r>
      <w:r>
        <w:rPr>
          <w:sz w:val="24"/>
          <w:szCs w:val="24"/>
        </w:rPr>
        <w:t xml:space="preserve"> </w:t>
      </w:r>
      <w:r w:rsidRPr="00E518B8">
        <w:rPr>
          <w:sz w:val="24"/>
          <w:szCs w:val="24"/>
        </w:rPr>
        <w:t xml:space="preserve">муниципального округа </w:t>
      </w:r>
    </w:p>
    <w:p w:rsidR="00FC36B6" w:rsidRPr="00E518B8" w:rsidRDefault="00FC36B6" w:rsidP="00FC36B6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E518B8">
        <w:rPr>
          <w:sz w:val="24"/>
          <w:szCs w:val="24"/>
        </w:rPr>
        <w:t>Архангельской области</w:t>
      </w:r>
      <w:r w:rsidRPr="00E518B8">
        <w:rPr>
          <w:sz w:val="24"/>
          <w:szCs w:val="24"/>
        </w:rPr>
        <w:br/>
        <w:t>от</w:t>
      </w:r>
      <w:r w:rsidR="001C054E">
        <w:rPr>
          <w:sz w:val="24"/>
          <w:szCs w:val="24"/>
        </w:rPr>
        <w:t xml:space="preserve"> 27 июня</w:t>
      </w:r>
      <w:r w:rsidRPr="00E518B8">
        <w:rPr>
          <w:sz w:val="24"/>
          <w:szCs w:val="24"/>
        </w:rPr>
        <w:t xml:space="preserve"> 2023 года № </w:t>
      </w:r>
      <w:r w:rsidR="001C054E">
        <w:rPr>
          <w:sz w:val="24"/>
          <w:szCs w:val="24"/>
        </w:rPr>
        <w:t>232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6B6" w:rsidRDefault="00FC36B6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 </w:t>
      </w:r>
    </w:p>
    <w:p w:rsidR="00F805DE" w:rsidRPr="00F805DE" w:rsidRDefault="00F805DE" w:rsidP="00FC3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полномочий главными администраторами (администраторами) доходов бюджета </w:t>
      </w:r>
      <w:r w:rsid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Холмо</w:t>
      </w:r>
      <w:r w:rsidR="00370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горского муниципального округа А</w:t>
      </w:r>
      <w:r w:rsid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рхангельской области</w:t>
      </w: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05DE" w:rsidRPr="00FC36B6" w:rsidRDefault="00F805DE" w:rsidP="0037034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C36B6" w:rsidRPr="00FC36B6" w:rsidRDefault="00FC36B6" w:rsidP="00FC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D14" w:rsidRPr="00801D14" w:rsidRDefault="00801D14" w:rsidP="00FC36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D14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</w:t>
      </w:r>
      <w:r w:rsidR="00370345">
        <w:rPr>
          <w:rFonts w:ascii="Times New Roman" w:hAnsi="Times New Roman" w:cs="Times New Roman"/>
          <w:sz w:val="28"/>
          <w:szCs w:val="28"/>
        </w:rPr>
        <w:t>главными администраторами (администраторами) доходов бюджета</w:t>
      </w:r>
      <w:r w:rsidRPr="00801D14">
        <w:rPr>
          <w:rFonts w:ascii="Times New Roman" w:hAnsi="Times New Roman" w:cs="Times New Roman"/>
          <w:sz w:val="28"/>
          <w:szCs w:val="28"/>
        </w:rPr>
        <w:t xml:space="preserve"> Холмогорского муниципального округа Архангельской области</w:t>
      </w:r>
      <w:r w:rsidR="00A41F12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370345">
        <w:rPr>
          <w:rFonts w:ascii="Times New Roman" w:hAnsi="Times New Roman" w:cs="Times New Roman"/>
          <w:sz w:val="28"/>
          <w:szCs w:val="28"/>
        </w:rPr>
        <w:t xml:space="preserve"> бюджет округа)</w:t>
      </w:r>
      <w:r w:rsidRPr="00801D14">
        <w:rPr>
          <w:rFonts w:ascii="Times New Roman" w:hAnsi="Times New Roman" w:cs="Times New Roman"/>
          <w:sz w:val="28"/>
          <w:szCs w:val="28"/>
        </w:rPr>
        <w:t xml:space="preserve"> полномочий по взысканию дебиторской задолженности по платежам в бюджет, пеням и штрафам по ним, являющимся источниками формирования доходов бюджета округа, за исключением платежей, предусмотренных законодательством о налогах и сборах, законодательством об обязательном социально страховании от несчастных случаев на производстве и профессиональных заболеваний, правом Евразийского экономического союза и законодательствам Российской Федерации о таможенном регулировании.</w:t>
      </w:r>
    </w:p>
    <w:p w:rsidR="00370345" w:rsidRDefault="00370345" w:rsidP="00370345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240" w:lineRule="auto"/>
        <w:ind w:left="0" w:firstLine="709"/>
        <w:jc w:val="both"/>
      </w:pPr>
      <w:r w:rsidRPr="00103CD5">
        <w:t>Действие Регламента не распространяется на порядок принятия решений о признании безнадежной к взысканию задолженности по платежам в бюджет</w:t>
      </w:r>
      <w:r w:rsidR="00390580">
        <w:t xml:space="preserve"> округа</w:t>
      </w:r>
      <w:r w:rsidRPr="00103CD5">
        <w:t>.</w:t>
      </w:r>
    </w:p>
    <w:p w:rsidR="00F805DE" w:rsidRPr="00F805DE" w:rsidRDefault="00F805DE" w:rsidP="00FC36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настоящего </w:t>
      </w:r>
      <w:r w:rsidR="0037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основные понятия: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37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структурное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подразделение - исполнитель - орган местного самоуправления, </w:t>
      </w:r>
      <w:r w:rsidR="0087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отраслевые (функциональные) и территориальные органы </w:t>
      </w:r>
      <w:r w:rsidR="0087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Холмогорского муниципального округа Архангельской области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ответственное лицо (ответственный) - лицо, назначаемое руководителем </w:t>
      </w:r>
      <w:r w:rsidR="0037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</w:t>
      </w:r>
      <w:r w:rsidR="0037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 -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</w:t>
      </w:r>
      <w:r w:rsidR="0037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 ответственному. В случае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F805DE" w:rsidRPr="00F805DE" w:rsidRDefault="00F805DE" w:rsidP="00FC36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</w:t>
      </w:r>
      <w:r w:rsidR="0037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структурного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подразделения-исполнителя.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5DE" w:rsidRPr="00376B99" w:rsidRDefault="00F805DE" w:rsidP="00B6779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доходам</w:t>
      </w:r>
    </w:p>
    <w:p w:rsidR="00376B99" w:rsidRPr="00376B99" w:rsidRDefault="00376B99" w:rsidP="00376B99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DE" w:rsidRPr="00F805DE" w:rsidRDefault="00A41F12" w:rsidP="00FC36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</w:t>
      </w:r>
      <w:r w:rsidR="00F805DE"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одразделение-исполнитель, являющееся главным администратором (администратором)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805DE"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осуществляет контроль за правильностью исчисления, полнотой и своевременностью осуществления платежей в бюджет</w:t>
      </w:r>
      <w:r w:rsidR="00A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пеням и штрафам по ним по закрепленным источникам доходов бюджета </w:t>
      </w:r>
      <w:r w:rsidR="003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 администратором доходов бюджета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фактическим зачислением платежей в бюджет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размерах и сроки, установленные законодательством Российской Федерации, договором (муниц</w:t>
      </w:r>
      <w:r w:rsidR="003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ипальным контрактом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805DE" w:rsidRPr="000A61CB" w:rsidRDefault="00F805DE" w:rsidP="000A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погашением начислений соответствующими платежами, являющимися источниками формирования доходов бюджета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 (далее - ГИС ГМП)</w:t>
      </w:r>
      <w:r w:rsidR="000A61CB" w:rsidRPr="000A61CB">
        <w:rPr>
          <w:rFonts w:ascii="Times New Roman" w:hAnsi="Times New Roman" w:cs="Times New Roman"/>
          <w:bCs/>
          <w:sz w:val="28"/>
          <w:szCs w:val="28"/>
        </w:rPr>
        <w:t xml:space="preserve">, за исключением платежей, являющихся источниками формирования доходов </w:t>
      </w:r>
      <w:r w:rsidR="000A61CB">
        <w:rPr>
          <w:rFonts w:ascii="Times New Roman" w:hAnsi="Times New Roman" w:cs="Times New Roman"/>
          <w:bCs/>
          <w:sz w:val="28"/>
          <w:szCs w:val="28"/>
        </w:rPr>
        <w:t>бюджета округа</w:t>
      </w:r>
      <w:r w:rsidR="000A61CB" w:rsidRPr="000A61CB">
        <w:rPr>
          <w:rFonts w:ascii="Times New Roman" w:hAnsi="Times New Roman" w:cs="Times New Roman"/>
          <w:bCs/>
          <w:sz w:val="28"/>
          <w:szCs w:val="28"/>
        </w:rPr>
        <w:t xml:space="preserve">, информация, необходимая для уплаты которых, включая подлежащую уплате сумму, не размещается в ГИС ГМП, </w:t>
      </w:r>
      <w:hyperlink r:id="rId7" w:history="1">
        <w:r w:rsidR="000A61CB" w:rsidRPr="000A61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перечень</w:t>
        </w:r>
      </w:hyperlink>
      <w:r w:rsidR="000A61CB" w:rsidRPr="000A61CB">
        <w:rPr>
          <w:rFonts w:ascii="Times New Roman" w:hAnsi="Times New Roman" w:cs="Times New Roman"/>
          <w:bCs/>
          <w:sz w:val="28"/>
          <w:szCs w:val="28"/>
        </w:rPr>
        <w:t xml:space="preserve"> которых утвержден приказом Министерства финансов Российской</w:t>
      </w:r>
      <w:r w:rsidR="000A61CB">
        <w:rPr>
          <w:rFonts w:ascii="Times New Roman" w:hAnsi="Times New Roman" w:cs="Times New Roman"/>
          <w:bCs/>
          <w:sz w:val="28"/>
          <w:szCs w:val="28"/>
        </w:rPr>
        <w:t xml:space="preserve"> Федерации от 25 декабря 2019 года</w:t>
      </w:r>
      <w:r w:rsidR="000A61CB" w:rsidRPr="000A6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1CB">
        <w:rPr>
          <w:rFonts w:ascii="Times New Roman" w:hAnsi="Times New Roman" w:cs="Times New Roman"/>
          <w:bCs/>
          <w:sz w:val="28"/>
          <w:szCs w:val="28"/>
        </w:rPr>
        <w:t xml:space="preserve">     № 250н «</w:t>
      </w:r>
      <w:r w:rsidR="000A61CB" w:rsidRPr="000A61CB">
        <w:rPr>
          <w:rFonts w:ascii="Times New Roman" w:hAnsi="Times New Roman" w:cs="Times New Roman"/>
          <w:bCs/>
          <w:sz w:val="28"/>
          <w:szCs w:val="28"/>
        </w:rPr>
        <w:t xml:space="preserve">О перечне платежей, являющихся источниками формирования </w:t>
      </w:r>
      <w:r w:rsidR="000A61CB" w:rsidRPr="000A61CB">
        <w:rPr>
          <w:rFonts w:ascii="Times New Roman" w:hAnsi="Times New Roman" w:cs="Times New Roman"/>
          <w:bCs/>
          <w:sz w:val="28"/>
          <w:szCs w:val="28"/>
        </w:rPr>
        <w:lastRenderedPageBreak/>
        <w:t>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</w:t>
      </w:r>
      <w:r w:rsidR="000A61CB">
        <w:rPr>
          <w:rFonts w:ascii="Times New Roman" w:hAnsi="Times New Roman" w:cs="Times New Roman"/>
          <w:bCs/>
          <w:sz w:val="28"/>
          <w:szCs w:val="28"/>
        </w:rPr>
        <w:t>ых и муниципальных платежах»;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случаях, предусмотренных законодательством Российской Федерации;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проводит не реже одного раза в квартал инвентаризацию расчетов с должниками, включая сверку данных по доходам в бюджет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7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ответственное лицо ежегодно по состоянию на 25 декабря представляет руководителю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подразделения-исполнителя отчет об итогах работы по взысканию дебиторской задолженности по платежам в бюджет </w:t>
      </w:r>
      <w:r w:rsidR="000A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7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795" w:rsidRPr="00B67795" w:rsidRDefault="00F805DE" w:rsidP="00B6779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урегулированию дебиторской задолженности</w:t>
      </w:r>
    </w:p>
    <w:p w:rsidR="00F805DE" w:rsidRPr="00B67795" w:rsidRDefault="00F805DE" w:rsidP="00B6779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доходам в досудебном порядке</w:t>
      </w:r>
    </w:p>
    <w:p w:rsidR="000A0EE8" w:rsidRPr="00F805DE" w:rsidRDefault="000A0EE8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DE" w:rsidRPr="00F805DE" w:rsidRDefault="00F805DE" w:rsidP="00FC36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(пеней, штрафов) до начала работы по их принудительному взысканию) включают в себя: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направление требования должнику о погашении задолженности;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направление претензии должнику о погашении задолженности в досудебном порядке;</w:t>
      </w:r>
    </w:p>
    <w:p w:rsid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0A61CB">
        <w:rPr>
          <w:rFonts w:ascii="Times New Roman" w:hAnsi="Times New Roman" w:cs="Times New Roman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</w:t>
      </w:r>
      <w:r w:rsidR="000A61CB" w:rsidRPr="000A6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денежным обязательствам с учетом требований </w:t>
      </w:r>
      <w:hyperlink r:id="rId8" w:history="1">
        <w:r w:rsidR="000A61CB" w:rsidRPr="000A6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0A61CB" w:rsidRPr="000A6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</w:t>
      </w:r>
      <w:r w:rsidR="000A61CB">
        <w:rPr>
          <w:rFonts w:ascii="Times New Roman" w:hAnsi="Times New Roman" w:cs="Times New Roman"/>
          <w:sz w:val="28"/>
          <w:szCs w:val="28"/>
        </w:rPr>
        <w:t>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</w:t>
      </w:r>
      <w:r w:rsidR="003658AB">
        <w:rPr>
          <w:rFonts w:ascii="Times New Roman" w:hAnsi="Times New Roman" w:cs="Times New Roman"/>
          <w:sz w:val="28"/>
          <w:szCs w:val="28"/>
        </w:rPr>
        <w:t xml:space="preserve">   </w:t>
      </w:r>
      <w:r w:rsidR="000A61CB">
        <w:rPr>
          <w:rFonts w:ascii="Times New Roman" w:hAnsi="Times New Roman" w:cs="Times New Roman"/>
          <w:sz w:val="28"/>
          <w:szCs w:val="28"/>
        </w:rPr>
        <w:t xml:space="preserve"> 29</w:t>
      </w:r>
      <w:r w:rsidR="003658AB">
        <w:rPr>
          <w:rFonts w:ascii="Times New Roman" w:hAnsi="Times New Roman" w:cs="Times New Roman"/>
          <w:sz w:val="28"/>
          <w:szCs w:val="28"/>
        </w:rPr>
        <w:t xml:space="preserve"> мая 2004 года</w:t>
      </w:r>
      <w:r w:rsidR="000A61CB">
        <w:rPr>
          <w:rFonts w:ascii="Times New Roman" w:hAnsi="Times New Roman" w:cs="Times New Roman"/>
          <w:sz w:val="28"/>
          <w:szCs w:val="28"/>
        </w:rPr>
        <w:t xml:space="preserve"> </w:t>
      </w:r>
      <w:r w:rsidR="003658AB">
        <w:rPr>
          <w:rFonts w:ascii="Times New Roman" w:hAnsi="Times New Roman" w:cs="Times New Roman"/>
          <w:sz w:val="28"/>
          <w:szCs w:val="28"/>
        </w:rPr>
        <w:t>№</w:t>
      </w:r>
      <w:r w:rsidR="000A61CB">
        <w:rPr>
          <w:rFonts w:ascii="Times New Roman" w:hAnsi="Times New Roman" w:cs="Times New Roman"/>
          <w:sz w:val="28"/>
          <w:szCs w:val="28"/>
        </w:rPr>
        <w:t xml:space="preserve"> 257 "Об обеспечении интересов Российской Федерации как кредитора в деле о банкротстве и в процедурах, приме</w:t>
      </w:r>
      <w:r w:rsidR="003658AB">
        <w:rPr>
          <w:rFonts w:ascii="Times New Roman" w:hAnsi="Times New Roman" w:cs="Times New Roman"/>
          <w:sz w:val="28"/>
          <w:szCs w:val="28"/>
        </w:rPr>
        <w:t>няемых в деле о банкротстве"</w:t>
      </w:r>
      <w:r w:rsidR="000A61CB">
        <w:rPr>
          <w:rFonts w:ascii="Times New Roman" w:hAnsi="Times New Roman" w:cs="Times New Roman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5DE" w:rsidRPr="00F805DE" w:rsidRDefault="00F805DE" w:rsidP="00FC36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F805DE" w:rsidRPr="00F805DE" w:rsidRDefault="00F805DE" w:rsidP="00FC36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(претензия) должно быть составлено в письменной форме в 2-х экземплярах: один остается в 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структурном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подразделении-исполнителе, второй передается должнику.</w:t>
      </w:r>
    </w:p>
    <w:p w:rsidR="00F805DE" w:rsidRPr="00F805DE" w:rsidRDefault="00F805DE" w:rsidP="00FC36B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казанному в договоре (соглашении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контракт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месту нахождения, указанному в Едином государственном реестре юридических лиц на момент подготовки претензии.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(претензия) и прилагаем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к нему документы передаются лично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F805DE" w:rsidRPr="00F805DE" w:rsidRDefault="00F805DE" w:rsidP="00FC36B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Требование (претензия) должно содержать следующие данные: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дату и место ее составления;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наименование и реквизиты документа, являющегося основанием для начисления суммы, подлежащей уплате должником;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период образования просрочки внесения платы;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сумма просроченной дебиторской задолженности по платежам, пени;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сумма штрафных санкций (при их наличии);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перечень прилагаемых документов, подтверждающих обстоятельства, изложенные в требовании (претензии);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реквизиты для перечисления просроченной дебиторской задолженности;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 Ф.И.О. лица, подготовившего претензию;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 Ф.И.О. и должность лица, которое ее подписывает.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7366" w:rsidRDefault="00F805DE" w:rsidP="0017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IV. Мероприятия по принудительному взысканию </w:t>
      </w:r>
    </w:p>
    <w:p w:rsidR="00F805DE" w:rsidRDefault="00F805DE" w:rsidP="0017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дебиторской задолженности</w:t>
      </w:r>
      <w:r w:rsidR="0017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доходам</w:t>
      </w:r>
    </w:p>
    <w:p w:rsidR="00177366" w:rsidRPr="00F805DE" w:rsidRDefault="00177366" w:rsidP="0017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DE" w:rsidRPr="00F805DE" w:rsidRDefault="00F805DE" w:rsidP="00FC36B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F805DE" w:rsidRPr="00F805DE" w:rsidRDefault="00F805DE" w:rsidP="00FC36B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</w:t>
      </w:r>
      <w:r w:rsidR="001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для подготовки иска: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документы, подтверждающие обстоятельства, на которых основываются требования к должнику;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расчет взыскиваемой или оспариваемой денежной суммы (основной долг, пени, неустойка, проценты);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12.3. копии требований (претензий) о необходимости исполнения обязательства по уплате с доказательствами его отправки: почтовое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либо иной документ, подтверждающий отправку корреспонденции.</w:t>
      </w:r>
    </w:p>
    <w:p w:rsidR="00F805DE" w:rsidRPr="00F805DE" w:rsidRDefault="00F805DE" w:rsidP="00FC36B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F805DE" w:rsidRPr="00F805DE" w:rsidRDefault="00F805DE" w:rsidP="00FC36B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F805DE" w:rsidRPr="00F805DE" w:rsidRDefault="00F805DE" w:rsidP="00FC36B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="0051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структурного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5DE" w:rsidRDefault="00F805DE" w:rsidP="00517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5170E0" w:rsidRPr="00F805DE" w:rsidRDefault="005170E0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DE" w:rsidRPr="00F805DE" w:rsidRDefault="00F805DE" w:rsidP="00FC36B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</w:t>
      </w:r>
      <w:r w:rsidR="0051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F805DE" w:rsidRPr="00F805DE" w:rsidRDefault="00F805DE" w:rsidP="00FC36B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</w:t>
      </w:r>
      <w:r w:rsidR="0051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ведет учет исполнительных документов;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F805DE" w:rsidRPr="00F805DE" w:rsidRDefault="00F805DE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17.4. проводит ежеквартальную сверку результатов исполнительных производств с подразделениями службы судебных приставов.</w:t>
      </w:r>
    </w:p>
    <w:p w:rsidR="00F805DE" w:rsidRPr="00F805DE" w:rsidRDefault="00F805DE" w:rsidP="00FC36B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5170E0" w:rsidRDefault="005170E0" w:rsidP="00FC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DE" w:rsidRDefault="00F805DE" w:rsidP="009A0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VI. Отчетность о проведении претензионной и исковой работы</w:t>
      </w:r>
    </w:p>
    <w:p w:rsidR="005170E0" w:rsidRPr="00F805DE" w:rsidRDefault="005170E0" w:rsidP="00517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3E" w:rsidRPr="009A0B2F" w:rsidRDefault="00F805DE" w:rsidP="00FC36B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администраторы (администраторы) доходов бюджета </w:t>
      </w:r>
      <w:r w:rsidR="005170E0"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15 числа месяца</w:t>
      </w:r>
      <w:r w:rsidR="005170E0"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за отчетным кварталом</w:t>
      </w:r>
      <w:r w:rsidR="005170E0"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в </w:t>
      </w:r>
      <w:r w:rsidR="005170E0"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</w:t>
      </w: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0E0"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170E0"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P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 проведении претензионной и исковой работы.</w:t>
      </w:r>
    </w:p>
    <w:sectPr w:rsidR="004D3B3E" w:rsidRPr="009A0B2F" w:rsidSect="00FC3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9E"/>
    <w:multiLevelType w:val="multilevel"/>
    <w:tmpl w:val="0AACC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A1AAD"/>
    <w:multiLevelType w:val="multilevel"/>
    <w:tmpl w:val="483A5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379A"/>
    <w:multiLevelType w:val="multilevel"/>
    <w:tmpl w:val="B6464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3457F"/>
    <w:multiLevelType w:val="multilevel"/>
    <w:tmpl w:val="ADB6A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B26E4"/>
    <w:multiLevelType w:val="multilevel"/>
    <w:tmpl w:val="61489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13184"/>
    <w:multiLevelType w:val="multilevel"/>
    <w:tmpl w:val="C8A64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B2DB7"/>
    <w:multiLevelType w:val="multilevel"/>
    <w:tmpl w:val="CB60CED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F2D04EA"/>
    <w:multiLevelType w:val="multilevel"/>
    <w:tmpl w:val="809A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A4D3B"/>
    <w:multiLevelType w:val="multilevel"/>
    <w:tmpl w:val="13F85D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D53DB"/>
    <w:multiLevelType w:val="multilevel"/>
    <w:tmpl w:val="8BBAD9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E6C62"/>
    <w:multiLevelType w:val="multilevel"/>
    <w:tmpl w:val="808263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10992"/>
    <w:multiLevelType w:val="hybridMultilevel"/>
    <w:tmpl w:val="E8D6E3DC"/>
    <w:lvl w:ilvl="0" w:tplc="A078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46BCE"/>
    <w:multiLevelType w:val="multilevel"/>
    <w:tmpl w:val="025831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B43A1"/>
    <w:multiLevelType w:val="multilevel"/>
    <w:tmpl w:val="81D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54108"/>
    <w:multiLevelType w:val="multilevel"/>
    <w:tmpl w:val="1DDCDB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C3E9C"/>
    <w:multiLevelType w:val="multilevel"/>
    <w:tmpl w:val="5A1A20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15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E"/>
    <w:rsid w:val="00060B52"/>
    <w:rsid w:val="000A0EE8"/>
    <w:rsid w:val="000A61CB"/>
    <w:rsid w:val="000A7C7F"/>
    <w:rsid w:val="00177366"/>
    <w:rsid w:val="001C054E"/>
    <w:rsid w:val="002A26DA"/>
    <w:rsid w:val="003658AB"/>
    <w:rsid w:val="00370345"/>
    <w:rsid w:val="00376B99"/>
    <w:rsid w:val="00390580"/>
    <w:rsid w:val="004D3B3E"/>
    <w:rsid w:val="005170E0"/>
    <w:rsid w:val="00603044"/>
    <w:rsid w:val="00801D14"/>
    <w:rsid w:val="00877FCC"/>
    <w:rsid w:val="009A0B2F"/>
    <w:rsid w:val="00A41F12"/>
    <w:rsid w:val="00B67795"/>
    <w:rsid w:val="00BB30A2"/>
    <w:rsid w:val="00DE2E7E"/>
    <w:rsid w:val="00E67C53"/>
    <w:rsid w:val="00F05311"/>
    <w:rsid w:val="00F805DE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5DE"/>
    <w:rPr>
      <w:b/>
      <w:bCs/>
    </w:rPr>
  </w:style>
  <w:style w:type="character" w:customStyle="1" w:styleId="2">
    <w:name w:val="Основной текст (2)_"/>
    <w:basedOn w:val="a0"/>
    <w:link w:val="20"/>
    <w:rsid w:val="00FC36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6B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C36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5DE"/>
    <w:rPr>
      <w:b/>
      <w:bCs/>
    </w:rPr>
  </w:style>
  <w:style w:type="character" w:customStyle="1" w:styleId="2">
    <w:name w:val="Основной текст (2)_"/>
    <w:basedOn w:val="a0"/>
    <w:link w:val="20"/>
    <w:rsid w:val="00FC36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6B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C36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193AE4B00BC2EAE42D262E278484CB51123F25EDB5E1D6A726722F3A04FECC23CE9CA3631AA3CE59E757E32E14AA90EE5E9A924C449F4iCv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1B0DE9F95CE49FA78F6A67F3C40B0F7F8CA45DF82691921924F7F7C11DAA40800C1E372640E09B0F69159149D78BFB06E7393739873C15FwEo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280F-893B-4FAA-A1F5-063DC0FF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Исайская Дарья Сергеевна</dc:creator>
  <cp:lastModifiedBy>Зелянина Наталья Владимировна</cp:lastModifiedBy>
  <cp:revision>16</cp:revision>
  <cp:lastPrinted>2023-06-15T07:28:00Z</cp:lastPrinted>
  <dcterms:created xsi:type="dcterms:W3CDTF">2023-06-01T08:48:00Z</dcterms:created>
  <dcterms:modified xsi:type="dcterms:W3CDTF">2025-03-07T11:20:00Z</dcterms:modified>
</cp:coreProperties>
</file>