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5F" w:rsidRPr="00A04416" w:rsidRDefault="007D75E1" w:rsidP="007D75E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4416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A0555F" w:rsidRPr="00A04416" w:rsidRDefault="00A0555F" w:rsidP="007D75E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4416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7D75E1" w:rsidRPr="00A04416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A0441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A0555F" w:rsidRPr="00A04416" w:rsidRDefault="00FA0C1A" w:rsidP="007D75E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4416">
        <w:rPr>
          <w:rFonts w:ascii="Times New Roman" w:hAnsi="Times New Roman" w:cs="Times New Roman"/>
          <w:color w:val="000000"/>
          <w:sz w:val="28"/>
          <w:szCs w:val="28"/>
        </w:rPr>
        <w:t>Холмогорского муниципального округа</w:t>
      </w:r>
      <w:r w:rsidR="00A04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4416"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</w:t>
      </w:r>
    </w:p>
    <w:p w:rsidR="00A0555F" w:rsidRPr="00A04416" w:rsidRDefault="00A0555F" w:rsidP="007D75E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441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04416">
        <w:rPr>
          <w:rFonts w:ascii="Times New Roman" w:hAnsi="Times New Roman" w:cs="Times New Roman"/>
          <w:color w:val="000000"/>
          <w:sz w:val="28"/>
          <w:szCs w:val="28"/>
        </w:rPr>
        <w:t xml:space="preserve">14 </w:t>
      </w:r>
      <w:r w:rsidR="009A2285" w:rsidRPr="00A04416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FA0C1A" w:rsidRPr="00A04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441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A0C1A" w:rsidRPr="00A0441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04416">
        <w:rPr>
          <w:rFonts w:ascii="Times New Roman" w:hAnsi="Times New Roman" w:cs="Times New Roman"/>
          <w:color w:val="000000"/>
          <w:sz w:val="28"/>
          <w:szCs w:val="28"/>
        </w:rPr>
        <w:t xml:space="preserve"> г. №</w:t>
      </w:r>
      <w:r w:rsidR="00A04416">
        <w:rPr>
          <w:rFonts w:ascii="Times New Roman" w:hAnsi="Times New Roman" w:cs="Times New Roman"/>
          <w:color w:val="000000"/>
          <w:sz w:val="28"/>
          <w:szCs w:val="28"/>
        </w:rPr>
        <w:t xml:space="preserve"> 46</w:t>
      </w:r>
    </w:p>
    <w:p w:rsidR="00FA0C1A" w:rsidRDefault="00FA0C1A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0C1A" w:rsidRDefault="00FA0C1A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0C1A" w:rsidRPr="00FA0C1A" w:rsidRDefault="00FA0C1A" w:rsidP="00FA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  <w:r w:rsidR="00A044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A0C1A">
        <w:rPr>
          <w:rFonts w:ascii="Times New Roman" w:hAnsi="Times New Roman" w:cs="Times New Roman"/>
          <w:b/>
          <w:color w:val="000000"/>
          <w:sz w:val="28"/>
          <w:szCs w:val="28"/>
        </w:rPr>
        <w:t>размещения нестационарных торговых объектов на территории Холмогорского муниципального округа Архангельской области</w:t>
      </w:r>
    </w:p>
    <w:p w:rsidR="00FA0C1A" w:rsidRPr="0051429B" w:rsidRDefault="00FA0C1A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0555F" w:rsidRPr="0051429B" w:rsidRDefault="00A0555F" w:rsidP="00FA0C1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42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FA0C1A" w:rsidRPr="0051429B" w:rsidRDefault="00FA0C1A" w:rsidP="00FA0C1A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555F" w:rsidRPr="00FA0C1A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C1A">
        <w:rPr>
          <w:rFonts w:ascii="Times New Roman" w:hAnsi="Times New Roman" w:cs="Times New Roman"/>
          <w:color w:val="1D1B11"/>
          <w:sz w:val="28"/>
          <w:szCs w:val="28"/>
        </w:rPr>
        <w:t xml:space="preserve">1.1. </w:t>
      </w:r>
      <w:proofErr w:type="gramStart"/>
      <w:r w:rsidRPr="00FA0C1A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размещения нестационарных торговых объектов </w:t>
      </w:r>
      <w:r w:rsidR="00FA0C1A" w:rsidRPr="00FA0C1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Холмогорского муниципального округа Архангельской области 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>(далее - Порядок)</w:t>
      </w:r>
      <w:r w:rsidR="00FA0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>разработан в соответствии со статьей 10 Федерального закона от 28</w:t>
      </w:r>
      <w:r w:rsidR="00FA0C1A"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FA0C1A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140C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>381-ФЗ «Об</w:t>
      </w:r>
      <w:r w:rsidR="00FA0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>основах государственного регулирования торговой деятельности в Российской Федерации»</w:t>
      </w:r>
      <w:r w:rsidR="00FA0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>и постановлением Министерства агропромышленного комплекса и торговли Архангельской</w:t>
      </w:r>
      <w:r w:rsidR="00FA0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>области от 09</w:t>
      </w:r>
      <w:r w:rsidR="00FA0C1A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>2011</w:t>
      </w:r>
      <w:r w:rsidR="00FA0C1A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 xml:space="preserve"> № 1-п «Об утверждении порядка разработки и утверждения органом</w:t>
      </w:r>
      <w:proofErr w:type="gramEnd"/>
      <w:r w:rsidR="00FA0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A0C1A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самоуправления, определенным в соответствии с уставом муниципального</w:t>
      </w:r>
      <w:r w:rsidR="00FA0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>образования Архангельской области, схемы размещения нестационарных торговых</w:t>
      </w:r>
      <w:r w:rsidR="00FA0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>объектов».</w:t>
      </w:r>
      <w:proofErr w:type="gramEnd"/>
    </w:p>
    <w:p w:rsidR="00A0555F" w:rsidRPr="00FA0C1A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C1A">
        <w:rPr>
          <w:rFonts w:ascii="Times New Roman" w:hAnsi="Times New Roman" w:cs="Times New Roman"/>
          <w:color w:val="000000"/>
          <w:sz w:val="28"/>
          <w:szCs w:val="28"/>
        </w:rPr>
        <w:t>1.2. Положения настоящего Порядка распространяются на отношения, связанные с</w:t>
      </w:r>
      <w:r w:rsidR="00FA0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размещением нестационарных торговых объектов </w:t>
      </w:r>
      <w:r w:rsidR="00FA0C1A" w:rsidRPr="00FA0C1A">
        <w:rPr>
          <w:rFonts w:ascii="Times New Roman" w:hAnsi="Times New Roman" w:cs="Times New Roman"/>
          <w:color w:val="000000"/>
          <w:sz w:val="28"/>
          <w:szCs w:val="28"/>
        </w:rPr>
        <w:t>на территории Холмогорского муниципального округа Архангельской области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>, в том числе объектов общественного питания и объектов по оказанию бытовых</w:t>
      </w:r>
      <w:r w:rsidR="00FA0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>услуг, расположенных в нестационарных торговых объектах.</w:t>
      </w:r>
    </w:p>
    <w:p w:rsidR="00840332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C1A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proofErr w:type="gramStart"/>
      <w:r w:rsidRPr="00FA0C1A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нестационарных торговых объектов на земельных участках, </w:t>
      </w:r>
      <w:r w:rsidR="006E307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>аходящихся в муниципальной собственности, а также на земельных участках, государственная</w:t>
      </w:r>
      <w:r w:rsidR="008403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>собственность на которые не разграничена</w:t>
      </w:r>
      <w:r w:rsidR="006E307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соответствии со Схемой</w:t>
      </w:r>
      <w:r w:rsidR="008403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размещения нестационарных торговых объектов </w:t>
      </w:r>
      <w:r w:rsidR="00840332" w:rsidRPr="00FA0C1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Холмогорского муниципального округа Архангельской области 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 xml:space="preserve">(далее - Схема), которая утверждается </w:t>
      </w:r>
      <w:r w:rsidR="00F80F72">
        <w:rPr>
          <w:rFonts w:ascii="Times New Roman" w:hAnsi="Times New Roman" w:cs="Times New Roman"/>
          <w:color w:val="000000"/>
          <w:sz w:val="28"/>
          <w:szCs w:val="28"/>
        </w:rPr>
        <w:t>муниципальным правовым актом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840332" w:rsidRPr="00FA0C1A">
        <w:rPr>
          <w:rFonts w:ascii="Times New Roman" w:hAnsi="Times New Roman" w:cs="Times New Roman"/>
          <w:color w:val="000000"/>
          <w:sz w:val="28"/>
          <w:szCs w:val="28"/>
        </w:rPr>
        <w:t>Холмогорского муниципального округа Архангельской области</w:t>
      </w:r>
      <w:r w:rsidR="008403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40332" w:rsidRPr="00FA0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A0555F" w:rsidRPr="00FA0C1A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C1A">
        <w:rPr>
          <w:rFonts w:ascii="Times New Roman" w:hAnsi="Times New Roman" w:cs="Times New Roman"/>
          <w:color w:val="000000"/>
          <w:sz w:val="28"/>
          <w:szCs w:val="28"/>
        </w:rPr>
        <w:t xml:space="preserve">1.4. Действие настоящего </w:t>
      </w:r>
      <w:r w:rsidRPr="00A04416">
        <w:rPr>
          <w:rFonts w:ascii="Times New Roman" w:hAnsi="Times New Roman" w:cs="Times New Roman"/>
          <w:color w:val="000000"/>
          <w:sz w:val="28"/>
          <w:szCs w:val="28"/>
        </w:rPr>
        <w:t>Порядка не распространяется на отношения, связанные с</w:t>
      </w:r>
      <w:r w:rsidR="00840332" w:rsidRPr="00A04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4416">
        <w:rPr>
          <w:rFonts w:ascii="Times New Roman" w:hAnsi="Times New Roman" w:cs="Times New Roman"/>
          <w:color w:val="000000"/>
          <w:sz w:val="28"/>
          <w:szCs w:val="28"/>
        </w:rPr>
        <w:t>размещением нестационарных торговых объектов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0555F" w:rsidRPr="00FA0C1A" w:rsidRDefault="008B65C1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автолавок;</w:t>
      </w:r>
    </w:p>
    <w:p w:rsidR="00A0555F" w:rsidRPr="00FA0C1A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C1A">
        <w:rPr>
          <w:rFonts w:ascii="Times New Roman" w:hAnsi="Times New Roman" w:cs="Times New Roman"/>
          <w:color w:val="000000"/>
          <w:sz w:val="28"/>
          <w:szCs w:val="28"/>
        </w:rPr>
        <w:t>при проведении праздничных, общественно-политических, спортивно-массовых,</w:t>
      </w:r>
      <w:r w:rsidR="008403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>имеющих краткосрочный характер и ярмарочных мероприятий, которые регулируются</w:t>
      </w:r>
      <w:r w:rsidR="008403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>отдельными правовыми актами;</w:t>
      </w:r>
    </w:p>
    <w:p w:rsidR="00A0555F" w:rsidRPr="00FA0C1A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C1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403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>земельном участке, находящ</w:t>
      </w:r>
      <w:r w:rsidR="006E3076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>ся в частной собственности.</w:t>
      </w:r>
    </w:p>
    <w:p w:rsidR="00A0555F" w:rsidRPr="00FA0C1A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C1A">
        <w:rPr>
          <w:rFonts w:ascii="Times New Roman" w:hAnsi="Times New Roman" w:cs="Times New Roman"/>
          <w:color w:val="000000"/>
          <w:sz w:val="28"/>
          <w:szCs w:val="28"/>
        </w:rPr>
        <w:t>1.5. Целями настоящего Порядка являются:</w:t>
      </w:r>
    </w:p>
    <w:p w:rsidR="00A0555F" w:rsidRPr="00FA0C1A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C1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обеспечение единых требований к размещению нестационарных торговых</w:t>
      </w:r>
      <w:r w:rsidR="008403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>объектов, отбору хозяйствующих субъектов, которым предоставляется право на</w:t>
      </w:r>
      <w:r w:rsidR="008403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>осуществление торговой деятельности через нестационарные торговые объекты на</w:t>
      </w:r>
      <w:r w:rsidR="008403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0332" w:rsidRPr="00FA0C1A">
        <w:rPr>
          <w:rFonts w:ascii="Times New Roman" w:hAnsi="Times New Roman" w:cs="Times New Roman"/>
          <w:color w:val="000000"/>
          <w:sz w:val="28"/>
          <w:szCs w:val="28"/>
        </w:rPr>
        <w:t>территории Холмогорского муниципального округа Архангельской области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555F" w:rsidRPr="00FA0C1A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C1A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улучшения организации торгового обслуживания и</w:t>
      </w:r>
      <w:r w:rsidR="008403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>обеспечения доступности товаров для населения;</w:t>
      </w:r>
    </w:p>
    <w:p w:rsidR="00A0555F" w:rsidRPr="00FA0C1A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C1A">
        <w:rPr>
          <w:rFonts w:ascii="Times New Roman" w:hAnsi="Times New Roman" w:cs="Times New Roman"/>
          <w:color w:val="000000"/>
          <w:sz w:val="28"/>
          <w:szCs w:val="28"/>
        </w:rPr>
        <w:t>обеспечение соблюдения прав и законных интересов хозяйствующих субъектов,</w:t>
      </w:r>
      <w:r w:rsidR="008403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>осуществляющих торговую деятельность в нестационарных торговых объектах,</w:t>
      </w:r>
      <w:r w:rsidR="008403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>собственников (пользователей, арендаторов) земельных участков, а также обеспечение при</w:t>
      </w:r>
      <w:r w:rsidR="008403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>этом прав и законных интересов населения;</w:t>
      </w:r>
    </w:p>
    <w:p w:rsidR="00A0555F" w:rsidRPr="00FA0C1A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C1A">
        <w:rPr>
          <w:rFonts w:ascii="Times New Roman" w:hAnsi="Times New Roman" w:cs="Times New Roman"/>
          <w:color w:val="000000"/>
          <w:sz w:val="28"/>
          <w:szCs w:val="28"/>
        </w:rPr>
        <w:t>достижение нормативов минимальной обеспеченности населения площадью</w:t>
      </w:r>
      <w:r w:rsidR="008403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0C1A">
        <w:rPr>
          <w:rFonts w:ascii="Times New Roman" w:hAnsi="Times New Roman" w:cs="Times New Roman"/>
          <w:color w:val="000000"/>
          <w:sz w:val="28"/>
          <w:szCs w:val="28"/>
        </w:rPr>
        <w:t>торговых объектов и формирование конкурентной среды.</w:t>
      </w:r>
    </w:p>
    <w:p w:rsidR="00CC5DEF" w:rsidRDefault="00CC5DE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43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proofErr w:type="gramStart"/>
      <w:r w:rsidRPr="00E15043">
        <w:rPr>
          <w:rFonts w:ascii="Times New Roman" w:hAnsi="Times New Roman" w:cs="Times New Roman"/>
          <w:spacing w:val="-4"/>
          <w:sz w:val="28"/>
          <w:szCs w:val="28"/>
        </w:rPr>
        <w:t>Понятия и термины, используемые в настоящем Порядке, применяются в значении, установленном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Архангельской области, национальными стандартами Российской Федерации, муниципальными правовыми актами</w:t>
      </w:r>
      <w:r w:rsidRPr="00E1504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60C52" w:rsidRPr="00E15043" w:rsidRDefault="00060C52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1.7. В случае противоречия (коллизии) муниципального правового регулирования, установленного настоящим </w:t>
      </w:r>
      <w:r w:rsidR="006C0BEF">
        <w:rPr>
          <w:rFonts w:ascii="Times New Roman" w:hAnsi="Times New Roman" w:cs="Times New Roman"/>
          <w:color w:val="000000"/>
          <w:sz w:val="28"/>
          <w:szCs w:val="28"/>
        </w:rPr>
        <w:t>Порядком, нормативным правовым актам, имеющим  большую юридическую силу, в том числе и тем, которые вступили в силу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0BEF">
        <w:rPr>
          <w:rFonts w:ascii="Times New Roman" w:hAnsi="Times New Roman" w:cs="Times New Roman"/>
          <w:color w:val="000000"/>
          <w:sz w:val="28"/>
          <w:szCs w:val="28"/>
        </w:rPr>
        <w:t>после введения в действие настоящего Порядка,  применяется правовое регулирование, установленное нормативными правовыми актами, имеющими большую юридическую силу.</w:t>
      </w:r>
    </w:p>
    <w:p w:rsidR="00FA0C1A" w:rsidRPr="00E15043" w:rsidRDefault="00FA0C1A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A0C1A" w:rsidRDefault="00A0555F" w:rsidP="00FA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0C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Требования к размещению нестационарных торговых объектов</w:t>
      </w:r>
      <w:r w:rsidR="00A044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A0C1A" w:rsidRPr="00FA0C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Холмогорского муниципального округа </w:t>
      </w:r>
      <w:r w:rsidR="00A044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FA0C1A" w:rsidRPr="00FA0C1A">
        <w:rPr>
          <w:rFonts w:ascii="Times New Roman" w:hAnsi="Times New Roman" w:cs="Times New Roman"/>
          <w:b/>
          <w:color w:val="000000"/>
          <w:sz w:val="28"/>
          <w:szCs w:val="28"/>
        </w:rPr>
        <w:t>Архангельской области</w:t>
      </w:r>
    </w:p>
    <w:p w:rsidR="00FA0C1A" w:rsidRPr="00FA0C1A" w:rsidRDefault="00FA0C1A" w:rsidP="00FA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CD39D0" w:rsidRPr="00E15043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43">
        <w:rPr>
          <w:rFonts w:ascii="Times New Roman" w:hAnsi="Times New Roman" w:cs="Times New Roman"/>
          <w:color w:val="1D1B11"/>
          <w:sz w:val="28"/>
          <w:szCs w:val="28"/>
        </w:rPr>
        <w:t xml:space="preserve">2.1. </w:t>
      </w:r>
      <w:r w:rsidR="00CD39D0" w:rsidRPr="00E15043">
        <w:rPr>
          <w:rFonts w:ascii="Times New Roman" w:hAnsi="Times New Roman" w:cs="Times New Roman"/>
          <w:color w:val="1D1B11"/>
          <w:sz w:val="28"/>
          <w:szCs w:val="28"/>
        </w:rPr>
        <w:t xml:space="preserve">Размещение </w:t>
      </w:r>
      <w:r w:rsidR="00CD39D0" w:rsidRPr="00E150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нестационарных торговых объектов </w:t>
      </w:r>
      <w:r w:rsidR="00CD39D0" w:rsidRPr="00E15043">
        <w:rPr>
          <w:rFonts w:ascii="Times New Roman" w:hAnsi="Times New Roman" w:cs="Times New Roman"/>
          <w:color w:val="000000"/>
          <w:sz w:val="28"/>
          <w:szCs w:val="28"/>
        </w:rPr>
        <w:t>на территории Холмогорского муниципального округа осуществляется в соответствии с основными требованиями, установленными</w:t>
      </w:r>
      <w:r w:rsidR="00CD39D0" w:rsidRPr="00E15043">
        <w:rPr>
          <w:sz w:val="28"/>
          <w:szCs w:val="28"/>
        </w:rPr>
        <w:t xml:space="preserve"> </w:t>
      </w:r>
      <w:r w:rsidR="00F80F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агропромышленного комплекса и торговли Архангельской области.</w:t>
      </w:r>
    </w:p>
    <w:p w:rsidR="00A0555F" w:rsidRPr="0083408F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83408F">
        <w:rPr>
          <w:rFonts w:ascii="Times New Roman" w:hAnsi="Times New Roman" w:cs="Times New Roman"/>
          <w:color w:val="1D1B11"/>
          <w:sz w:val="28"/>
          <w:szCs w:val="28"/>
        </w:rPr>
        <w:t>2.</w:t>
      </w:r>
      <w:r w:rsidR="00882F2B">
        <w:rPr>
          <w:rFonts w:ascii="Times New Roman" w:hAnsi="Times New Roman" w:cs="Times New Roman"/>
          <w:color w:val="1D1B11"/>
          <w:sz w:val="28"/>
          <w:szCs w:val="28"/>
        </w:rPr>
        <w:t>2</w:t>
      </w:r>
      <w:r w:rsidRPr="0083408F">
        <w:rPr>
          <w:rFonts w:ascii="Times New Roman" w:hAnsi="Times New Roman" w:cs="Times New Roman"/>
          <w:color w:val="1D1B11"/>
          <w:sz w:val="28"/>
          <w:szCs w:val="28"/>
        </w:rPr>
        <w:t>. Основанием для размещения нестационарного торгового объекта на земельном</w:t>
      </w:r>
      <w:r w:rsidR="00DD0DD9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83408F">
        <w:rPr>
          <w:rFonts w:ascii="Times New Roman" w:hAnsi="Times New Roman" w:cs="Times New Roman"/>
          <w:color w:val="1D1B11"/>
          <w:sz w:val="28"/>
          <w:szCs w:val="28"/>
        </w:rPr>
        <w:t>участке, находящемся в муниципальной собственности, а также земельном участке,</w:t>
      </w:r>
      <w:r w:rsidR="00DD0DD9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83408F">
        <w:rPr>
          <w:rFonts w:ascii="Times New Roman" w:hAnsi="Times New Roman" w:cs="Times New Roman"/>
          <w:color w:val="1D1B11"/>
          <w:sz w:val="28"/>
          <w:szCs w:val="28"/>
        </w:rPr>
        <w:t xml:space="preserve">государственная собственность на который не разграничена </w:t>
      </w:r>
      <w:r w:rsidR="00DD0DD9" w:rsidRPr="00FA0C1A">
        <w:rPr>
          <w:rFonts w:ascii="Times New Roman" w:hAnsi="Times New Roman" w:cs="Times New Roman"/>
          <w:color w:val="000000"/>
          <w:sz w:val="28"/>
          <w:szCs w:val="28"/>
        </w:rPr>
        <w:t>на территории Холмогорского муниципального округа Архангельской области</w:t>
      </w:r>
      <w:r w:rsidRPr="0083408F">
        <w:rPr>
          <w:rFonts w:ascii="Times New Roman" w:hAnsi="Times New Roman" w:cs="Times New Roman"/>
          <w:color w:val="1D1B11"/>
          <w:sz w:val="28"/>
          <w:szCs w:val="28"/>
        </w:rPr>
        <w:t xml:space="preserve">, является </w:t>
      </w:r>
      <w:r w:rsidRPr="00B603D9">
        <w:rPr>
          <w:rFonts w:ascii="Times New Roman" w:hAnsi="Times New Roman" w:cs="Times New Roman"/>
          <w:color w:val="1D1B11"/>
          <w:sz w:val="28"/>
          <w:szCs w:val="28"/>
        </w:rPr>
        <w:t>договор на</w:t>
      </w:r>
      <w:r w:rsidR="007D399B">
        <w:rPr>
          <w:rFonts w:ascii="Times New Roman" w:hAnsi="Times New Roman" w:cs="Times New Roman"/>
          <w:color w:val="1D1B11"/>
          <w:sz w:val="28"/>
          <w:szCs w:val="28"/>
        </w:rPr>
        <w:t xml:space="preserve"> право</w:t>
      </w:r>
      <w:r w:rsidRPr="00B603D9">
        <w:rPr>
          <w:rFonts w:ascii="Times New Roman" w:hAnsi="Times New Roman" w:cs="Times New Roman"/>
          <w:color w:val="1D1B11"/>
          <w:sz w:val="28"/>
          <w:szCs w:val="28"/>
        </w:rPr>
        <w:t xml:space="preserve"> размещени</w:t>
      </w:r>
      <w:r w:rsidR="007D399B">
        <w:rPr>
          <w:rFonts w:ascii="Times New Roman" w:hAnsi="Times New Roman" w:cs="Times New Roman"/>
          <w:color w:val="1D1B11"/>
          <w:sz w:val="28"/>
          <w:szCs w:val="28"/>
        </w:rPr>
        <w:t>я</w:t>
      </w:r>
      <w:r w:rsidRPr="00B603D9">
        <w:rPr>
          <w:rFonts w:ascii="Times New Roman" w:hAnsi="Times New Roman" w:cs="Times New Roman"/>
          <w:color w:val="1D1B11"/>
          <w:sz w:val="28"/>
          <w:szCs w:val="28"/>
        </w:rPr>
        <w:t xml:space="preserve"> нестационарного торгового объекта</w:t>
      </w:r>
      <w:r w:rsidR="00674F9D" w:rsidRPr="00B603D9">
        <w:rPr>
          <w:rFonts w:ascii="Times New Roman" w:hAnsi="Times New Roman" w:cs="Times New Roman"/>
          <w:color w:val="1D1B11"/>
          <w:sz w:val="28"/>
          <w:szCs w:val="28"/>
        </w:rPr>
        <w:t>, заключаемый по результатам проведения торгов либо без проведения торгов в случаях, установленных настоящим Порядком.</w:t>
      </w:r>
    </w:p>
    <w:p w:rsidR="00A0555F" w:rsidRPr="0083408F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83408F">
        <w:rPr>
          <w:rFonts w:ascii="Times New Roman" w:hAnsi="Times New Roman" w:cs="Times New Roman"/>
          <w:color w:val="1D1B11"/>
          <w:sz w:val="28"/>
          <w:szCs w:val="28"/>
        </w:rPr>
        <w:t>2.</w:t>
      </w:r>
      <w:r w:rsidR="00882F2B">
        <w:rPr>
          <w:rFonts w:ascii="Times New Roman" w:hAnsi="Times New Roman" w:cs="Times New Roman"/>
          <w:color w:val="1D1B11"/>
          <w:sz w:val="28"/>
          <w:szCs w:val="28"/>
        </w:rPr>
        <w:t>3</w:t>
      </w:r>
      <w:r w:rsidRPr="0083408F">
        <w:rPr>
          <w:rFonts w:ascii="Times New Roman" w:hAnsi="Times New Roman" w:cs="Times New Roman"/>
          <w:color w:val="1D1B11"/>
          <w:sz w:val="28"/>
          <w:szCs w:val="28"/>
        </w:rPr>
        <w:t xml:space="preserve">. По окончании срока действия договора на </w:t>
      </w:r>
      <w:r w:rsidR="007D399B">
        <w:rPr>
          <w:rFonts w:ascii="Times New Roman" w:hAnsi="Times New Roman" w:cs="Times New Roman"/>
          <w:color w:val="1D1B11"/>
          <w:sz w:val="28"/>
          <w:szCs w:val="28"/>
        </w:rPr>
        <w:t xml:space="preserve">право </w:t>
      </w:r>
      <w:r w:rsidRPr="0083408F">
        <w:rPr>
          <w:rFonts w:ascii="Times New Roman" w:hAnsi="Times New Roman" w:cs="Times New Roman"/>
          <w:color w:val="1D1B11"/>
          <w:sz w:val="28"/>
          <w:szCs w:val="28"/>
        </w:rPr>
        <w:t>размещени</w:t>
      </w:r>
      <w:r w:rsidR="007D399B">
        <w:rPr>
          <w:rFonts w:ascii="Times New Roman" w:hAnsi="Times New Roman" w:cs="Times New Roman"/>
          <w:color w:val="1D1B11"/>
          <w:sz w:val="28"/>
          <w:szCs w:val="28"/>
        </w:rPr>
        <w:t>я</w:t>
      </w:r>
      <w:r w:rsidRPr="0083408F">
        <w:rPr>
          <w:rFonts w:ascii="Times New Roman" w:hAnsi="Times New Roman" w:cs="Times New Roman"/>
          <w:color w:val="1D1B11"/>
          <w:sz w:val="28"/>
          <w:szCs w:val="28"/>
        </w:rPr>
        <w:t xml:space="preserve"> нестационарного</w:t>
      </w:r>
      <w:r w:rsidR="00DD0DD9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83408F">
        <w:rPr>
          <w:rFonts w:ascii="Times New Roman" w:hAnsi="Times New Roman" w:cs="Times New Roman"/>
          <w:color w:val="1D1B11"/>
          <w:sz w:val="28"/>
          <w:szCs w:val="28"/>
        </w:rPr>
        <w:t xml:space="preserve">торгового объекта, объект подлежит уборке (сносу) лицом, </w:t>
      </w:r>
      <w:r w:rsidRPr="0083408F">
        <w:rPr>
          <w:rFonts w:ascii="Times New Roman" w:hAnsi="Times New Roman" w:cs="Times New Roman"/>
          <w:color w:val="1D1B11"/>
          <w:sz w:val="28"/>
          <w:szCs w:val="28"/>
        </w:rPr>
        <w:lastRenderedPageBreak/>
        <w:t>осуществляющим размещение</w:t>
      </w:r>
      <w:r w:rsidR="00DD0DD9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83408F">
        <w:rPr>
          <w:rFonts w:ascii="Times New Roman" w:hAnsi="Times New Roman" w:cs="Times New Roman"/>
          <w:color w:val="1D1B11"/>
          <w:sz w:val="28"/>
          <w:szCs w:val="28"/>
        </w:rPr>
        <w:t>такого объекта, за свой счет в течение пяти дней со дня окончания срока действия договора</w:t>
      </w:r>
      <w:r w:rsidR="00DD0DD9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83408F">
        <w:rPr>
          <w:rFonts w:ascii="Times New Roman" w:hAnsi="Times New Roman" w:cs="Times New Roman"/>
          <w:color w:val="1D1B11"/>
          <w:sz w:val="28"/>
          <w:szCs w:val="28"/>
        </w:rPr>
        <w:t>на право размещения нестационарного торгового объекта.</w:t>
      </w:r>
    </w:p>
    <w:p w:rsidR="00A0555F" w:rsidRPr="0083408F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882F2B">
        <w:rPr>
          <w:rFonts w:ascii="Times New Roman" w:hAnsi="Times New Roman" w:cs="Times New Roman"/>
          <w:color w:val="1D1B11"/>
          <w:sz w:val="28"/>
          <w:szCs w:val="28"/>
        </w:rPr>
        <w:t>Нестационарный торговый объект подлежит уборке (сносу) досрочно в случае</w:t>
      </w:r>
      <w:r w:rsidR="00DD0DD9" w:rsidRPr="00882F2B">
        <w:rPr>
          <w:rFonts w:ascii="Times New Roman" w:hAnsi="Times New Roman" w:cs="Times New Roman"/>
          <w:color w:val="1D1B11"/>
          <w:sz w:val="28"/>
          <w:szCs w:val="28"/>
        </w:rPr>
        <w:t xml:space="preserve"> н</w:t>
      </w:r>
      <w:r w:rsidRPr="00882F2B">
        <w:rPr>
          <w:rFonts w:ascii="Times New Roman" w:hAnsi="Times New Roman" w:cs="Times New Roman"/>
          <w:color w:val="1D1B11"/>
          <w:sz w:val="28"/>
          <w:szCs w:val="28"/>
        </w:rPr>
        <w:t>арушения лицом, разместившим этот нестационарный торговый объект, условий и</w:t>
      </w:r>
      <w:r w:rsidR="00DD0DD9" w:rsidRPr="00882F2B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882F2B">
        <w:rPr>
          <w:rFonts w:ascii="Times New Roman" w:hAnsi="Times New Roman" w:cs="Times New Roman"/>
          <w:color w:val="1D1B11"/>
          <w:sz w:val="28"/>
          <w:szCs w:val="28"/>
        </w:rPr>
        <w:t>требований по его размещению, установленных договором на право размещения</w:t>
      </w:r>
      <w:r w:rsidR="00DD0DD9" w:rsidRPr="00882F2B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882F2B">
        <w:rPr>
          <w:rFonts w:ascii="Times New Roman" w:hAnsi="Times New Roman" w:cs="Times New Roman"/>
          <w:color w:val="1D1B11"/>
          <w:sz w:val="28"/>
          <w:szCs w:val="28"/>
        </w:rPr>
        <w:t>не</w:t>
      </w:r>
      <w:r w:rsidR="001D0DCB">
        <w:rPr>
          <w:rFonts w:ascii="Times New Roman" w:hAnsi="Times New Roman" w:cs="Times New Roman"/>
          <w:color w:val="1D1B11"/>
          <w:sz w:val="28"/>
          <w:szCs w:val="28"/>
        </w:rPr>
        <w:t xml:space="preserve">стационарного торгового объекта не позднее 14 дней </w:t>
      </w:r>
      <w:proofErr w:type="gramStart"/>
      <w:r w:rsidR="001D0DCB">
        <w:rPr>
          <w:rFonts w:ascii="Times New Roman" w:hAnsi="Times New Roman" w:cs="Times New Roman"/>
          <w:color w:val="1D1B11"/>
          <w:sz w:val="28"/>
          <w:szCs w:val="28"/>
        </w:rPr>
        <w:t>с даты выявления</w:t>
      </w:r>
      <w:proofErr w:type="gramEnd"/>
      <w:r w:rsidR="001D0DCB">
        <w:rPr>
          <w:rFonts w:ascii="Times New Roman" w:hAnsi="Times New Roman" w:cs="Times New Roman"/>
          <w:color w:val="1D1B11"/>
          <w:sz w:val="28"/>
          <w:szCs w:val="28"/>
        </w:rPr>
        <w:t xml:space="preserve"> нарушения.</w:t>
      </w:r>
    </w:p>
    <w:p w:rsidR="00DD0DD9" w:rsidRDefault="00DD0DD9" w:rsidP="00DD0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</w:p>
    <w:p w:rsidR="00A0555F" w:rsidRDefault="00A0555F" w:rsidP="00DD0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DD0DD9">
        <w:rPr>
          <w:rFonts w:ascii="Times New Roman" w:hAnsi="Times New Roman" w:cs="Times New Roman"/>
          <w:b/>
          <w:bCs/>
          <w:color w:val="1D1B11"/>
          <w:sz w:val="28"/>
          <w:szCs w:val="28"/>
        </w:rPr>
        <w:t>III. Сроки размещения нестационарных торговых объектов</w:t>
      </w:r>
    </w:p>
    <w:p w:rsidR="00DD0DD9" w:rsidRPr="00DD0DD9" w:rsidRDefault="00DD0DD9" w:rsidP="00DD0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A0555F" w:rsidRPr="00DD0DD9" w:rsidRDefault="00A0555F" w:rsidP="00514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DD0DD9">
        <w:rPr>
          <w:rFonts w:ascii="Times New Roman" w:hAnsi="Times New Roman" w:cs="Times New Roman"/>
          <w:color w:val="1D1B11"/>
          <w:sz w:val="28"/>
          <w:szCs w:val="28"/>
        </w:rPr>
        <w:t>3.1. Срок размещения нестационарного торгового объекта устанавливается в</w:t>
      </w:r>
      <w:r w:rsidR="0051429B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DD0DD9">
        <w:rPr>
          <w:rFonts w:ascii="Times New Roman" w:hAnsi="Times New Roman" w:cs="Times New Roman"/>
          <w:color w:val="1D1B11"/>
          <w:sz w:val="28"/>
          <w:szCs w:val="28"/>
        </w:rPr>
        <w:t>Схеме для каждого места размещения нестационарного торгового объекта</w:t>
      </w:r>
      <w:r w:rsidR="00DD0DD9">
        <w:rPr>
          <w:rFonts w:ascii="Times New Roman" w:hAnsi="Times New Roman" w:cs="Times New Roman"/>
          <w:color w:val="1D1B11"/>
          <w:sz w:val="28"/>
          <w:szCs w:val="28"/>
        </w:rPr>
        <w:t xml:space="preserve">. </w:t>
      </w:r>
    </w:p>
    <w:p w:rsidR="00A0555F" w:rsidRPr="00DD0DD9" w:rsidRDefault="00A0555F" w:rsidP="000401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B603D9">
        <w:rPr>
          <w:rFonts w:ascii="Times New Roman" w:hAnsi="Times New Roman" w:cs="Times New Roman"/>
          <w:color w:val="1D1B11"/>
          <w:sz w:val="28"/>
          <w:szCs w:val="28"/>
        </w:rPr>
        <w:t>3.</w:t>
      </w:r>
      <w:r w:rsidR="0051429B" w:rsidRPr="00B603D9">
        <w:rPr>
          <w:rFonts w:ascii="Times New Roman" w:hAnsi="Times New Roman" w:cs="Times New Roman"/>
          <w:color w:val="1D1B11"/>
          <w:sz w:val="28"/>
          <w:szCs w:val="28"/>
        </w:rPr>
        <w:t>2</w:t>
      </w:r>
      <w:r w:rsidRPr="00B603D9">
        <w:rPr>
          <w:rFonts w:ascii="Times New Roman" w:hAnsi="Times New Roman" w:cs="Times New Roman"/>
          <w:color w:val="1D1B11"/>
          <w:sz w:val="28"/>
          <w:szCs w:val="28"/>
        </w:rPr>
        <w:t xml:space="preserve">. </w:t>
      </w:r>
      <w:r w:rsidR="00B603D9">
        <w:rPr>
          <w:rFonts w:ascii="Times New Roman" w:hAnsi="Times New Roman" w:cs="Times New Roman"/>
          <w:color w:val="1D1B11"/>
          <w:sz w:val="28"/>
          <w:szCs w:val="28"/>
        </w:rPr>
        <w:t xml:space="preserve">Размещение на новый срок ранее размещенного нестационарного объекта в том же месте, предусмотренном Схемой, хозяйствующим </w:t>
      </w:r>
      <w:proofErr w:type="gramStart"/>
      <w:r w:rsidR="00B603D9">
        <w:rPr>
          <w:rFonts w:ascii="Times New Roman" w:hAnsi="Times New Roman" w:cs="Times New Roman"/>
          <w:color w:val="1D1B11"/>
          <w:sz w:val="28"/>
          <w:szCs w:val="28"/>
        </w:rPr>
        <w:t>субъектом</w:t>
      </w:r>
      <w:proofErr w:type="gramEnd"/>
      <w:r w:rsidR="00B603D9">
        <w:rPr>
          <w:rFonts w:ascii="Times New Roman" w:hAnsi="Times New Roman" w:cs="Times New Roman"/>
          <w:color w:val="1D1B11"/>
          <w:sz w:val="28"/>
          <w:szCs w:val="28"/>
        </w:rPr>
        <w:t xml:space="preserve"> исполнившим свои обязанности по договору на право размещения указанного нестационарного объекта осуществляется без проведения то</w:t>
      </w:r>
      <w:r w:rsidR="000D77CB">
        <w:rPr>
          <w:rFonts w:ascii="Times New Roman" w:hAnsi="Times New Roman" w:cs="Times New Roman"/>
          <w:color w:val="1D1B11"/>
          <w:sz w:val="28"/>
          <w:szCs w:val="28"/>
        </w:rPr>
        <w:t>р</w:t>
      </w:r>
      <w:r w:rsidR="00040183">
        <w:rPr>
          <w:rFonts w:ascii="Times New Roman" w:hAnsi="Times New Roman" w:cs="Times New Roman"/>
          <w:color w:val="1D1B11"/>
          <w:sz w:val="28"/>
          <w:szCs w:val="28"/>
        </w:rPr>
        <w:t xml:space="preserve">гов, при условии, что </w:t>
      </w:r>
      <w:r w:rsidR="00040183" w:rsidRPr="00040183">
        <w:rPr>
          <w:rFonts w:ascii="Times New Roman" w:hAnsi="Times New Roman" w:cs="Times New Roman"/>
          <w:color w:val="1D1B11"/>
          <w:sz w:val="28"/>
          <w:szCs w:val="28"/>
        </w:rPr>
        <w:t xml:space="preserve">заявление </w:t>
      </w:r>
      <w:r w:rsidR="00040183">
        <w:rPr>
          <w:rFonts w:ascii="Times New Roman" w:hAnsi="Times New Roman" w:cs="Times New Roman"/>
          <w:color w:val="1D1B11"/>
          <w:sz w:val="28"/>
          <w:szCs w:val="28"/>
        </w:rPr>
        <w:t>о</w:t>
      </w:r>
      <w:r w:rsidR="00040183" w:rsidRPr="00040183">
        <w:rPr>
          <w:rFonts w:ascii="Times New Roman" w:hAnsi="Times New Roman" w:cs="Times New Roman"/>
          <w:color w:val="1D1B11"/>
          <w:sz w:val="28"/>
          <w:szCs w:val="28"/>
        </w:rPr>
        <w:t xml:space="preserve"> заключени</w:t>
      </w:r>
      <w:r w:rsidR="00040183">
        <w:rPr>
          <w:rFonts w:ascii="Times New Roman" w:hAnsi="Times New Roman" w:cs="Times New Roman"/>
          <w:color w:val="1D1B11"/>
          <w:sz w:val="28"/>
          <w:szCs w:val="28"/>
        </w:rPr>
        <w:t>и</w:t>
      </w:r>
      <w:r w:rsidR="00040183" w:rsidRPr="00040183">
        <w:rPr>
          <w:rFonts w:ascii="Times New Roman" w:hAnsi="Times New Roman" w:cs="Times New Roman"/>
          <w:color w:val="1D1B11"/>
          <w:sz w:val="28"/>
          <w:szCs w:val="28"/>
        </w:rPr>
        <w:t xml:space="preserve"> договора на </w:t>
      </w:r>
      <w:r w:rsidR="00040183">
        <w:rPr>
          <w:rFonts w:ascii="Times New Roman" w:hAnsi="Times New Roman" w:cs="Times New Roman"/>
          <w:color w:val="1D1B11"/>
          <w:sz w:val="28"/>
          <w:szCs w:val="28"/>
        </w:rPr>
        <w:t xml:space="preserve">право </w:t>
      </w:r>
      <w:r w:rsidR="00040183" w:rsidRPr="00040183">
        <w:rPr>
          <w:rFonts w:ascii="Times New Roman" w:hAnsi="Times New Roman" w:cs="Times New Roman"/>
          <w:color w:val="1D1B11"/>
          <w:sz w:val="28"/>
          <w:szCs w:val="28"/>
        </w:rPr>
        <w:t>размещени</w:t>
      </w:r>
      <w:r w:rsidR="00040183">
        <w:rPr>
          <w:rFonts w:ascii="Times New Roman" w:hAnsi="Times New Roman" w:cs="Times New Roman"/>
          <w:color w:val="1D1B11"/>
          <w:sz w:val="28"/>
          <w:szCs w:val="28"/>
        </w:rPr>
        <w:t>я</w:t>
      </w:r>
      <w:r w:rsidR="00040183" w:rsidRPr="00040183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040183">
        <w:rPr>
          <w:rFonts w:ascii="Times New Roman" w:hAnsi="Times New Roman" w:cs="Times New Roman"/>
          <w:color w:val="1D1B11"/>
          <w:sz w:val="28"/>
          <w:szCs w:val="28"/>
        </w:rPr>
        <w:t>нестационарных торговых объектов</w:t>
      </w:r>
      <w:r w:rsidR="00040183" w:rsidRPr="00040183">
        <w:rPr>
          <w:rFonts w:ascii="Times New Roman" w:hAnsi="Times New Roman" w:cs="Times New Roman"/>
          <w:color w:val="1D1B11"/>
          <w:sz w:val="28"/>
          <w:szCs w:val="28"/>
        </w:rPr>
        <w:t xml:space="preserve"> на новый срок</w:t>
      </w:r>
      <w:r w:rsidR="00040183">
        <w:rPr>
          <w:rFonts w:ascii="Times New Roman" w:hAnsi="Times New Roman" w:cs="Times New Roman"/>
          <w:color w:val="1D1B11"/>
          <w:sz w:val="28"/>
          <w:szCs w:val="28"/>
        </w:rPr>
        <w:t xml:space="preserve"> подано </w:t>
      </w:r>
      <w:r w:rsidR="00791E2E">
        <w:rPr>
          <w:rFonts w:ascii="Times New Roman" w:hAnsi="Times New Roman" w:cs="Times New Roman"/>
          <w:color w:val="1D1B11"/>
          <w:sz w:val="28"/>
          <w:szCs w:val="28"/>
        </w:rPr>
        <w:t xml:space="preserve">не ранее чем за 30 дней и не позднее чем за 14 дней </w:t>
      </w:r>
      <w:r w:rsidR="00040183" w:rsidRPr="00040183">
        <w:rPr>
          <w:rFonts w:ascii="Times New Roman" w:hAnsi="Times New Roman" w:cs="Times New Roman"/>
          <w:color w:val="1D1B11"/>
          <w:sz w:val="28"/>
          <w:szCs w:val="28"/>
        </w:rPr>
        <w:t xml:space="preserve">до истечения срока действия </w:t>
      </w:r>
      <w:r w:rsidR="00040183">
        <w:rPr>
          <w:rFonts w:ascii="Times New Roman" w:hAnsi="Times New Roman" w:cs="Times New Roman"/>
          <w:color w:val="1D1B11"/>
          <w:sz w:val="28"/>
          <w:szCs w:val="28"/>
        </w:rPr>
        <w:t xml:space="preserve">ранее заключенного договора на право размещения нестационарных торговых объектов. </w:t>
      </w:r>
    </w:p>
    <w:p w:rsidR="0051429B" w:rsidRDefault="00A0555F" w:rsidP="00514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0DD9">
        <w:rPr>
          <w:rFonts w:ascii="Times New Roman" w:hAnsi="Times New Roman" w:cs="Times New Roman"/>
          <w:color w:val="1D1B11"/>
          <w:sz w:val="28"/>
          <w:szCs w:val="28"/>
        </w:rPr>
        <w:t>3</w:t>
      </w:r>
      <w:r w:rsidR="008B65C1">
        <w:rPr>
          <w:rFonts w:ascii="Times New Roman" w:hAnsi="Times New Roman" w:cs="Times New Roman"/>
          <w:color w:val="1D1B11"/>
          <w:sz w:val="28"/>
          <w:szCs w:val="28"/>
        </w:rPr>
        <w:t>.</w:t>
      </w:r>
      <w:r w:rsidR="00112EED">
        <w:rPr>
          <w:rFonts w:ascii="Times New Roman" w:hAnsi="Times New Roman" w:cs="Times New Roman"/>
          <w:color w:val="1D1B11"/>
          <w:sz w:val="28"/>
          <w:szCs w:val="28"/>
        </w:rPr>
        <w:t>3</w:t>
      </w:r>
      <w:r w:rsidR="008B65C1">
        <w:rPr>
          <w:rFonts w:ascii="Times New Roman" w:hAnsi="Times New Roman" w:cs="Times New Roman"/>
          <w:color w:val="1D1B11"/>
          <w:sz w:val="28"/>
          <w:szCs w:val="28"/>
        </w:rPr>
        <w:t>.</w:t>
      </w:r>
      <w:r w:rsidRPr="00DD0DD9">
        <w:rPr>
          <w:rFonts w:ascii="Times New Roman" w:hAnsi="Times New Roman" w:cs="Times New Roman"/>
          <w:color w:val="1D1B11"/>
          <w:sz w:val="28"/>
          <w:szCs w:val="28"/>
        </w:rPr>
        <w:t xml:space="preserve"> В случае размещения нестационарного торгового объекта на </w:t>
      </w:r>
      <w:r w:rsidR="008B65C1">
        <w:rPr>
          <w:rFonts w:ascii="Times New Roman" w:hAnsi="Times New Roman" w:cs="Times New Roman"/>
          <w:color w:val="1D1B11"/>
          <w:sz w:val="28"/>
          <w:szCs w:val="28"/>
        </w:rPr>
        <w:t>т</w:t>
      </w:r>
      <w:r w:rsidRPr="00DD0DD9">
        <w:rPr>
          <w:rFonts w:ascii="Times New Roman" w:hAnsi="Times New Roman" w:cs="Times New Roman"/>
          <w:color w:val="1D1B11"/>
          <w:sz w:val="28"/>
          <w:szCs w:val="28"/>
        </w:rPr>
        <w:t>ерритории, где в</w:t>
      </w:r>
      <w:r w:rsidR="0051429B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DD0DD9">
        <w:rPr>
          <w:rFonts w:ascii="Times New Roman" w:hAnsi="Times New Roman" w:cs="Times New Roman"/>
          <w:color w:val="1D1B11"/>
          <w:sz w:val="28"/>
          <w:szCs w:val="28"/>
        </w:rPr>
        <w:t>соответствии с документами стратегического (территориального) планирования</w:t>
      </w:r>
      <w:r w:rsidR="0051429B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DD0DD9">
        <w:rPr>
          <w:rFonts w:ascii="Times New Roman" w:hAnsi="Times New Roman" w:cs="Times New Roman"/>
          <w:color w:val="1D1B11"/>
          <w:sz w:val="28"/>
          <w:szCs w:val="28"/>
        </w:rPr>
        <w:t>предполагается реализация мероприятий по благоустройству и/или строительству, срок</w:t>
      </w:r>
      <w:r w:rsidR="0051429B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DD0DD9">
        <w:rPr>
          <w:rFonts w:ascii="Times New Roman" w:hAnsi="Times New Roman" w:cs="Times New Roman"/>
          <w:color w:val="1D1B11"/>
          <w:sz w:val="28"/>
          <w:szCs w:val="28"/>
        </w:rPr>
        <w:t xml:space="preserve">размещения объекта может быть изменен на основании </w:t>
      </w:r>
      <w:r w:rsidR="00730F08">
        <w:rPr>
          <w:rFonts w:ascii="Times New Roman" w:hAnsi="Times New Roman" w:cs="Times New Roman"/>
          <w:color w:val="1D1B11"/>
          <w:sz w:val="28"/>
          <w:szCs w:val="28"/>
        </w:rPr>
        <w:t>муниципального правового акта</w:t>
      </w:r>
      <w:r w:rsidRPr="00DD0DD9">
        <w:rPr>
          <w:rFonts w:ascii="Times New Roman" w:hAnsi="Times New Roman" w:cs="Times New Roman"/>
          <w:color w:val="1D1B11"/>
          <w:sz w:val="28"/>
          <w:szCs w:val="28"/>
        </w:rPr>
        <w:t xml:space="preserve"> администрации </w:t>
      </w:r>
      <w:r w:rsidR="0051429B" w:rsidRPr="00FA0C1A">
        <w:rPr>
          <w:rFonts w:ascii="Times New Roman" w:hAnsi="Times New Roman" w:cs="Times New Roman"/>
          <w:color w:val="000000"/>
          <w:sz w:val="28"/>
          <w:szCs w:val="28"/>
        </w:rPr>
        <w:t>Холмогорского муниципального округа Архангельской области</w:t>
      </w:r>
      <w:r w:rsidR="005142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65C1" w:rsidRDefault="008B65C1" w:rsidP="00514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</w:p>
    <w:p w:rsidR="00A0555F" w:rsidRDefault="00A0555F" w:rsidP="00C51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C5149C">
        <w:rPr>
          <w:rFonts w:ascii="Times New Roman" w:hAnsi="Times New Roman" w:cs="Times New Roman"/>
          <w:b/>
          <w:bCs/>
          <w:color w:val="1D1B11"/>
          <w:sz w:val="28"/>
          <w:szCs w:val="28"/>
        </w:rPr>
        <w:t>IV. Требования к нестационарным торговым объектам</w:t>
      </w:r>
    </w:p>
    <w:p w:rsidR="00C5149C" w:rsidRPr="00C5149C" w:rsidRDefault="00C5149C" w:rsidP="00C51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A0555F" w:rsidRPr="00C5149C" w:rsidRDefault="00C5149C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C5149C">
        <w:rPr>
          <w:rFonts w:ascii="Times New Roman" w:hAnsi="Times New Roman" w:cs="Times New Roman"/>
          <w:color w:val="1D1B11"/>
          <w:sz w:val="28"/>
          <w:szCs w:val="28"/>
        </w:rPr>
        <w:t>4</w:t>
      </w:r>
      <w:r w:rsidR="00A0555F" w:rsidRPr="00C5149C">
        <w:rPr>
          <w:rFonts w:ascii="Times New Roman" w:hAnsi="Times New Roman" w:cs="Times New Roman"/>
          <w:color w:val="1D1B11"/>
          <w:sz w:val="28"/>
          <w:szCs w:val="28"/>
        </w:rPr>
        <w:t>.</w:t>
      </w:r>
      <w:r w:rsidRPr="00C5149C">
        <w:rPr>
          <w:rFonts w:ascii="Times New Roman" w:hAnsi="Times New Roman" w:cs="Times New Roman"/>
          <w:color w:val="1D1B11"/>
          <w:sz w:val="28"/>
          <w:szCs w:val="28"/>
        </w:rPr>
        <w:t>1</w:t>
      </w:r>
      <w:r w:rsidR="00A0555F" w:rsidRPr="00C5149C">
        <w:rPr>
          <w:rFonts w:ascii="Times New Roman" w:hAnsi="Times New Roman" w:cs="Times New Roman"/>
          <w:color w:val="1D1B11"/>
          <w:sz w:val="28"/>
          <w:szCs w:val="28"/>
        </w:rPr>
        <w:t>. Внешний вид нестационарных торговых объектов не должен нарушать внешний</w:t>
      </w:r>
      <w:r w:rsidRPr="00C5149C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A0555F" w:rsidRPr="00C5149C">
        <w:rPr>
          <w:rFonts w:ascii="Times New Roman" w:hAnsi="Times New Roman" w:cs="Times New Roman"/>
          <w:color w:val="1D1B11"/>
          <w:sz w:val="28"/>
          <w:szCs w:val="28"/>
        </w:rPr>
        <w:t xml:space="preserve">архитектурный облик сложившейся застройки </w:t>
      </w:r>
      <w:r w:rsidRPr="00C5149C">
        <w:rPr>
          <w:rFonts w:ascii="Times New Roman" w:hAnsi="Times New Roman" w:cs="Times New Roman"/>
          <w:color w:val="000000"/>
          <w:sz w:val="28"/>
          <w:szCs w:val="28"/>
        </w:rPr>
        <w:t>Холмогорского муниципального округа Архангельской области</w:t>
      </w:r>
      <w:r w:rsidR="00A0555F" w:rsidRPr="00C5149C">
        <w:rPr>
          <w:rFonts w:ascii="Times New Roman" w:hAnsi="Times New Roman" w:cs="Times New Roman"/>
          <w:color w:val="1D1B11"/>
          <w:sz w:val="28"/>
          <w:szCs w:val="28"/>
        </w:rPr>
        <w:t xml:space="preserve"> на протяжении</w:t>
      </w:r>
      <w:r w:rsidRPr="00C5149C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A0555F" w:rsidRPr="00C5149C">
        <w:rPr>
          <w:rFonts w:ascii="Times New Roman" w:hAnsi="Times New Roman" w:cs="Times New Roman"/>
          <w:color w:val="1D1B11"/>
          <w:sz w:val="28"/>
          <w:szCs w:val="28"/>
        </w:rPr>
        <w:t>всего срока эксплуатации.</w:t>
      </w:r>
    </w:p>
    <w:p w:rsidR="00A0555F" w:rsidRPr="00C5149C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C5149C">
        <w:rPr>
          <w:rFonts w:ascii="Times New Roman" w:hAnsi="Times New Roman" w:cs="Times New Roman"/>
          <w:color w:val="1D1B11"/>
          <w:sz w:val="28"/>
          <w:szCs w:val="28"/>
        </w:rPr>
        <w:t>4.</w:t>
      </w:r>
      <w:r w:rsidR="00C5149C">
        <w:rPr>
          <w:rFonts w:ascii="Times New Roman" w:hAnsi="Times New Roman" w:cs="Times New Roman"/>
          <w:color w:val="1D1B11"/>
          <w:sz w:val="28"/>
          <w:szCs w:val="28"/>
        </w:rPr>
        <w:t>2</w:t>
      </w:r>
      <w:r w:rsidRPr="00C5149C">
        <w:rPr>
          <w:rFonts w:ascii="Times New Roman" w:hAnsi="Times New Roman" w:cs="Times New Roman"/>
          <w:color w:val="1D1B11"/>
          <w:sz w:val="28"/>
          <w:szCs w:val="28"/>
        </w:rPr>
        <w:t>. Владельцы нестационарных торговых объектов обязаны:</w:t>
      </w:r>
    </w:p>
    <w:p w:rsidR="00A0555F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C5149C">
        <w:rPr>
          <w:rFonts w:ascii="Times New Roman" w:hAnsi="Times New Roman" w:cs="Times New Roman"/>
          <w:color w:val="1D1B11"/>
          <w:sz w:val="28"/>
          <w:szCs w:val="28"/>
        </w:rPr>
        <w:t>обеспечить постоянный уход за их внешним видом, в том числе содержать в чистоте</w:t>
      </w:r>
      <w:r w:rsidR="00C5149C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C5149C">
        <w:rPr>
          <w:rFonts w:ascii="Times New Roman" w:hAnsi="Times New Roman" w:cs="Times New Roman"/>
          <w:color w:val="1D1B11"/>
          <w:sz w:val="28"/>
          <w:szCs w:val="28"/>
        </w:rPr>
        <w:t>и порядке, своевременно красить и устранять повреждения на вывесках, конструктивных</w:t>
      </w:r>
      <w:r w:rsidR="00C5149C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C5149C">
        <w:rPr>
          <w:rFonts w:ascii="Times New Roman" w:hAnsi="Times New Roman" w:cs="Times New Roman"/>
          <w:color w:val="1D1B11"/>
          <w:sz w:val="28"/>
          <w:szCs w:val="28"/>
        </w:rPr>
        <w:t>элементах, производить уборку и благоустройство прилегающей территории;</w:t>
      </w:r>
    </w:p>
    <w:p w:rsidR="006F5A95" w:rsidRPr="00C5149C" w:rsidRDefault="006F5A95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обеспечить нестационарные торговые объекты наружным осветительным оборудованием и урнами для мусора;</w:t>
      </w:r>
    </w:p>
    <w:p w:rsidR="00A0555F" w:rsidRPr="00C5149C" w:rsidRDefault="006F5A95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обеспечить нестационарные торговые объекты</w:t>
      </w:r>
      <w:r w:rsidR="00A0555F" w:rsidRPr="00C5149C">
        <w:rPr>
          <w:rFonts w:ascii="Times New Roman" w:hAnsi="Times New Roman" w:cs="Times New Roman"/>
          <w:color w:val="1D1B11"/>
          <w:sz w:val="28"/>
          <w:szCs w:val="28"/>
        </w:rPr>
        <w:t xml:space="preserve"> вывеск</w:t>
      </w:r>
      <w:r>
        <w:rPr>
          <w:rFonts w:ascii="Times New Roman" w:hAnsi="Times New Roman" w:cs="Times New Roman"/>
          <w:color w:val="1D1B11"/>
          <w:sz w:val="28"/>
          <w:szCs w:val="28"/>
        </w:rPr>
        <w:t>ой</w:t>
      </w:r>
      <w:r w:rsidR="001A20C2" w:rsidRPr="001A20C2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1A20C2">
        <w:rPr>
          <w:rFonts w:ascii="Times New Roman" w:hAnsi="Times New Roman" w:cs="Times New Roman"/>
          <w:color w:val="1D1B11"/>
          <w:sz w:val="28"/>
          <w:szCs w:val="28"/>
        </w:rPr>
        <w:t xml:space="preserve">с обозначением </w:t>
      </w:r>
      <w:r w:rsidR="001A20C2" w:rsidRPr="00C5149C">
        <w:rPr>
          <w:rFonts w:ascii="Times New Roman" w:hAnsi="Times New Roman" w:cs="Times New Roman"/>
          <w:color w:val="1D1B11"/>
          <w:sz w:val="28"/>
          <w:szCs w:val="28"/>
        </w:rPr>
        <w:t>режим</w:t>
      </w:r>
      <w:r w:rsidR="001A20C2">
        <w:rPr>
          <w:rFonts w:ascii="Times New Roman" w:hAnsi="Times New Roman" w:cs="Times New Roman"/>
          <w:color w:val="1D1B11"/>
          <w:sz w:val="28"/>
          <w:szCs w:val="28"/>
        </w:rPr>
        <w:t>а</w:t>
      </w:r>
      <w:r w:rsidR="001A20C2" w:rsidRPr="00C5149C">
        <w:rPr>
          <w:rFonts w:ascii="Times New Roman" w:hAnsi="Times New Roman" w:cs="Times New Roman"/>
          <w:color w:val="1D1B11"/>
          <w:sz w:val="28"/>
          <w:szCs w:val="28"/>
        </w:rPr>
        <w:t xml:space="preserve"> работы нестационарного торгового объекта</w:t>
      </w:r>
      <w:r w:rsidR="001A20C2">
        <w:rPr>
          <w:rFonts w:ascii="Times New Roman" w:hAnsi="Times New Roman" w:cs="Times New Roman"/>
          <w:color w:val="1D1B11"/>
          <w:sz w:val="28"/>
          <w:szCs w:val="28"/>
        </w:rPr>
        <w:t xml:space="preserve">, </w:t>
      </w:r>
      <w:r w:rsidR="00A0555F" w:rsidRPr="00C5149C">
        <w:rPr>
          <w:rFonts w:ascii="Times New Roman" w:hAnsi="Times New Roman" w:cs="Times New Roman"/>
          <w:color w:val="1D1B11"/>
          <w:sz w:val="28"/>
          <w:szCs w:val="28"/>
        </w:rPr>
        <w:lastRenderedPageBreak/>
        <w:t>фирменн</w:t>
      </w:r>
      <w:r w:rsidR="00730F08">
        <w:rPr>
          <w:rFonts w:ascii="Times New Roman" w:hAnsi="Times New Roman" w:cs="Times New Roman"/>
          <w:color w:val="1D1B11"/>
          <w:sz w:val="28"/>
          <w:szCs w:val="28"/>
        </w:rPr>
        <w:t>ого</w:t>
      </w:r>
      <w:r w:rsidR="00A0555F" w:rsidRPr="00C5149C">
        <w:rPr>
          <w:rFonts w:ascii="Times New Roman" w:hAnsi="Times New Roman" w:cs="Times New Roman"/>
          <w:color w:val="1D1B11"/>
          <w:sz w:val="28"/>
          <w:szCs w:val="28"/>
        </w:rPr>
        <w:t xml:space="preserve"> наименовани</w:t>
      </w:r>
      <w:r w:rsidR="00730F08">
        <w:rPr>
          <w:rFonts w:ascii="Times New Roman" w:hAnsi="Times New Roman" w:cs="Times New Roman"/>
          <w:color w:val="1D1B11"/>
          <w:sz w:val="28"/>
          <w:szCs w:val="28"/>
        </w:rPr>
        <w:t>я</w:t>
      </w:r>
      <w:r w:rsidR="00A0555F" w:rsidRPr="00C5149C">
        <w:rPr>
          <w:rFonts w:ascii="Times New Roman" w:hAnsi="Times New Roman" w:cs="Times New Roman"/>
          <w:color w:val="1D1B11"/>
          <w:sz w:val="28"/>
          <w:szCs w:val="28"/>
        </w:rPr>
        <w:t>, местонахождения (адрес)</w:t>
      </w:r>
      <w:r w:rsidR="001A20C2">
        <w:rPr>
          <w:rFonts w:ascii="Times New Roman" w:hAnsi="Times New Roman" w:cs="Times New Roman"/>
          <w:color w:val="1D1B11"/>
          <w:sz w:val="28"/>
          <w:szCs w:val="28"/>
        </w:rPr>
        <w:t xml:space="preserve"> для</w:t>
      </w:r>
      <w:r w:rsidR="00A0555F" w:rsidRPr="00C5149C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1A20C2" w:rsidRPr="00C5149C">
        <w:rPr>
          <w:rFonts w:ascii="Times New Roman" w:hAnsi="Times New Roman" w:cs="Times New Roman"/>
          <w:color w:val="1D1B11"/>
          <w:sz w:val="28"/>
          <w:szCs w:val="28"/>
        </w:rPr>
        <w:t>юридического лица</w:t>
      </w:r>
      <w:r w:rsidR="00730F08">
        <w:rPr>
          <w:rFonts w:ascii="Times New Roman" w:hAnsi="Times New Roman" w:cs="Times New Roman"/>
          <w:color w:val="1D1B11"/>
          <w:sz w:val="28"/>
          <w:szCs w:val="28"/>
        </w:rPr>
        <w:t>,</w:t>
      </w:r>
      <w:r w:rsidR="001A20C2" w:rsidRPr="00C5149C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730F08" w:rsidRPr="00C5149C">
        <w:rPr>
          <w:rFonts w:ascii="Times New Roman" w:hAnsi="Times New Roman" w:cs="Times New Roman"/>
          <w:color w:val="1D1B11"/>
          <w:sz w:val="28"/>
          <w:szCs w:val="28"/>
        </w:rPr>
        <w:t>информаци</w:t>
      </w:r>
      <w:r w:rsidR="00730F08">
        <w:rPr>
          <w:rFonts w:ascii="Times New Roman" w:hAnsi="Times New Roman" w:cs="Times New Roman"/>
          <w:color w:val="1D1B11"/>
          <w:sz w:val="28"/>
          <w:szCs w:val="28"/>
        </w:rPr>
        <w:t>и</w:t>
      </w:r>
      <w:r w:rsidR="00730F08" w:rsidRPr="00C5149C">
        <w:rPr>
          <w:rFonts w:ascii="Times New Roman" w:hAnsi="Times New Roman" w:cs="Times New Roman"/>
          <w:color w:val="1D1B11"/>
          <w:sz w:val="28"/>
          <w:szCs w:val="28"/>
        </w:rPr>
        <w:t xml:space="preserve"> о</w:t>
      </w:r>
      <w:r w:rsidR="00730F08">
        <w:rPr>
          <w:rFonts w:ascii="Times New Roman" w:hAnsi="Times New Roman" w:cs="Times New Roman"/>
          <w:color w:val="1D1B11"/>
          <w:sz w:val="28"/>
          <w:szCs w:val="28"/>
        </w:rPr>
        <w:t xml:space="preserve"> государственной регистрации </w:t>
      </w:r>
      <w:r w:rsidR="00A0555F" w:rsidRPr="00C5149C">
        <w:rPr>
          <w:rFonts w:ascii="Times New Roman" w:hAnsi="Times New Roman" w:cs="Times New Roman"/>
          <w:color w:val="1D1B11"/>
          <w:sz w:val="28"/>
          <w:szCs w:val="28"/>
        </w:rPr>
        <w:t>для ин</w:t>
      </w:r>
      <w:r w:rsidR="00730F08">
        <w:rPr>
          <w:rFonts w:ascii="Times New Roman" w:hAnsi="Times New Roman" w:cs="Times New Roman"/>
          <w:color w:val="1D1B11"/>
          <w:sz w:val="28"/>
          <w:szCs w:val="28"/>
        </w:rPr>
        <w:t>дивидуального предпринимателя.</w:t>
      </w:r>
    </w:p>
    <w:p w:rsidR="00C5149C" w:rsidRDefault="00C5149C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</w:p>
    <w:p w:rsidR="00C5149C" w:rsidRDefault="00A0555F" w:rsidP="00C51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149C">
        <w:rPr>
          <w:rFonts w:ascii="Times New Roman" w:hAnsi="Times New Roman" w:cs="Times New Roman"/>
          <w:b/>
          <w:bCs/>
          <w:color w:val="1D1B11"/>
          <w:sz w:val="28"/>
          <w:szCs w:val="28"/>
        </w:rPr>
        <w:t>V. Внесение изменений (дополнений) в Схему размещения нестационарных торговых</w:t>
      </w:r>
      <w:r w:rsidR="00C5149C" w:rsidRPr="00C5149C">
        <w:rPr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 </w:t>
      </w:r>
      <w:r w:rsidRPr="00C5149C">
        <w:rPr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объектов на территории </w:t>
      </w:r>
      <w:r w:rsidR="00C5149C" w:rsidRPr="00C5149C">
        <w:rPr>
          <w:rFonts w:ascii="Times New Roman" w:hAnsi="Times New Roman" w:cs="Times New Roman"/>
          <w:b/>
          <w:color w:val="000000"/>
          <w:sz w:val="28"/>
          <w:szCs w:val="28"/>
        </w:rPr>
        <w:t>Холмогорского муниципального округа Архангельской области</w:t>
      </w:r>
    </w:p>
    <w:p w:rsidR="002C4F7D" w:rsidRPr="00C5149C" w:rsidRDefault="002C4F7D" w:rsidP="00C51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555F" w:rsidRPr="00C5149C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C5149C">
        <w:rPr>
          <w:rFonts w:ascii="Times New Roman" w:hAnsi="Times New Roman" w:cs="Times New Roman"/>
          <w:color w:val="1D1B11"/>
          <w:sz w:val="28"/>
          <w:szCs w:val="28"/>
        </w:rPr>
        <w:t>5.1. Основаниями для внесения изменений (дополнений) в Схему являются:</w:t>
      </w:r>
    </w:p>
    <w:p w:rsidR="00A0555F" w:rsidRPr="00C960B2" w:rsidRDefault="00730F08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1)</w:t>
      </w:r>
      <w:r w:rsidR="00A0555F" w:rsidRPr="00C5149C">
        <w:rPr>
          <w:rFonts w:ascii="Times New Roman" w:hAnsi="Times New Roman" w:cs="Times New Roman"/>
          <w:color w:val="1D1B11"/>
          <w:sz w:val="28"/>
          <w:szCs w:val="28"/>
        </w:rPr>
        <w:t xml:space="preserve"> поступление заявления в администрацию </w:t>
      </w:r>
      <w:r w:rsidR="00C5149C" w:rsidRPr="00FA0C1A">
        <w:rPr>
          <w:rFonts w:ascii="Times New Roman" w:hAnsi="Times New Roman" w:cs="Times New Roman"/>
          <w:color w:val="000000"/>
          <w:sz w:val="28"/>
          <w:szCs w:val="28"/>
        </w:rPr>
        <w:t>Холмогорского муниципального округа Архангельской области</w:t>
      </w:r>
      <w:r w:rsidR="00C514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55F" w:rsidRPr="00C5149C">
        <w:rPr>
          <w:rFonts w:ascii="Times New Roman" w:hAnsi="Times New Roman" w:cs="Times New Roman"/>
          <w:color w:val="1D1B11"/>
          <w:sz w:val="28"/>
          <w:szCs w:val="28"/>
        </w:rPr>
        <w:t>от лица,</w:t>
      </w:r>
      <w:r w:rsidR="00C5149C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A0555F" w:rsidRPr="00C5149C">
        <w:rPr>
          <w:rFonts w:ascii="Times New Roman" w:hAnsi="Times New Roman" w:cs="Times New Roman"/>
          <w:color w:val="1D1B11"/>
          <w:sz w:val="28"/>
          <w:szCs w:val="28"/>
        </w:rPr>
        <w:t>заинтересованного в размещении нестационарного торгового объекта или арендатора</w:t>
      </w:r>
      <w:r w:rsidR="00C5149C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A0555F" w:rsidRPr="00C5149C">
        <w:rPr>
          <w:rFonts w:ascii="Times New Roman" w:hAnsi="Times New Roman" w:cs="Times New Roman"/>
          <w:color w:val="1D1B11"/>
          <w:sz w:val="28"/>
          <w:szCs w:val="28"/>
        </w:rPr>
        <w:t>земельного участка о размещении (прекращении размещения) нестационарного торгового</w:t>
      </w:r>
      <w:r w:rsidR="00C5149C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A0555F" w:rsidRPr="00C5149C">
        <w:rPr>
          <w:rFonts w:ascii="Times New Roman" w:hAnsi="Times New Roman" w:cs="Times New Roman"/>
          <w:color w:val="1D1B11"/>
          <w:sz w:val="28"/>
          <w:szCs w:val="28"/>
        </w:rPr>
        <w:t>объекта на данном земельном участке или об изменении сведений, содержащихся в Схеме с</w:t>
      </w:r>
      <w:r w:rsidR="00C5149C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A0555F" w:rsidRPr="00C5149C">
        <w:rPr>
          <w:rFonts w:ascii="Times New Roman" w:hAnsi="Times New Roman" w:cs="Times New Roman"/>
          <w:color w:val="1D1B11"/>
          <w:sz w:val="28"/>
          <w:szCs w:val="28"/>
        </w:rPr>
        <w:t>приложением д</w:t>
      </w:r>
      <w:r w:rsidR="00A04416">
        <w:rPr>
          <w:rFonts w:ascii="Times New Roman" w:hAnsi="Times New Roman" w:cs="Times New Roman"/>
          <w:color w:val="1D1B11"/>
          <w:sz w:val="28"/>
          <w:szCs w:val="28"/>
        </w:rPr>
        <w:t xml:space="preserve">окументов согласно Приложению </w:t>
      </w:r>
      <w:r w:rsidR="00A0555F" w:rsidRPr="00C5149C">
        <w:rPr>
          <w:rFonts w:ascii="Times New Roman" w:hAnsi="Times New Roman" w:cs="Times New Roman"/>
          <w:color w:val="1D1B11"/>
          <w:sz w:val="28"/>
          <w:szCs w:val="28"/>
        </w:rPr>
        <w:t xml:space="preserve">1 </w:t>
      </w:r>
      <w:r w:rsidR="00A0555F" w:rsidRPr="00C960B2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2C4F7D" w:rsidRPr="00C960B2" w:rsidRDefault="002C4F7D" w:rsidP="00A0441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904ABA" w:rsidRPr="00C96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</w:t>
      </w:r>
      <w:r w:rsidRPr="00C9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Схему нового нестационарного торгового объекта к текстово</w:t>
      </w:r>
      <w:r w:rsidR="00904ABA" w:rsidRPr="00C9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Pr="00C960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904ABA" w:rsidRPr="00C960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9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 графические планы-схемы,</w:t>
      </w:r>
      <w:r w:rsidR="00CC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A9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96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вляющиеся составной и неотъемлемой его частью.</w:t>
      </w:r>
    </w:p>
    <w:p w:rsidR="002C4F7D" w:rsidRPr="00C960B2" w:rsidRDefault="002C4F7D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0B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</w:t>
      </w:r>
      <w:proofErr w:type="gramEnd"/>
      <w:r w:rsidRPr="00C9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план-схема разрабатывается на каждый объект в виде копии инженерно-топографического плана в масштабе М 1:500 с обозначением на ней места и координат расположения нестационарного торгового объекта</w:t>
      </w:r>
      <w:r w:rsidR="00904ABA" w:rsidRPr="00C96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55F" w:rsidRPr="00C5149C" w:rsidRDefault="00730F08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2)</w:t>
      </w:r>
      <w:r w:rsidR="00A0555F" w:rsidRPr="00C5149C">
        <w:rPr>
          <w:rFonts w:ascii="Times New Roman" w:hAnsi="Times New Roman" w:cs="Times New Roman"/>
          <w:color w:val="1D1B11"/>
          <w:sz w:val="28"/>
          <w:szCs w:val="28"/>
        </w:rPr>
        <w:t xml:space="preserve"> изъятие земельных участков для государственных или муниципальных нужд;</w:t>
      </w:r>
    </w:p>
    <w:p w:rsidR="00A0555F" w:rsidRDefault="00730F08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3)</w:t>
      </w:r>
      <w:r w:rsidR="00A0555F" w:rsidRPr="00C5149C">
        <w:rPr>
          <w:rFonts w:ascii="Times New Roman" w:hAnsi="Times New Roman" w:cs="Times New Roman"/>
          <w:color w:val="1D1B11"/>
          <w:sz w:val="28"/>
          <w:szCs w:val="28"/>
        </w:rPr>
        <w:t xml:space="preserve"> изменение действующего законодательства Российской Федерации;</w:t>
      </w:r>
    </w:p>
    <w:p w:rsidR="000A1E16" w:rsidRPr="000A1E16" w:rsidRDefault="00730F08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4)</w:t>
      </w:r>
      <w:r w:rsidR="000A1E16" w:rsidRPr="000A1E16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0A1E16" w:rsidRPr="000A1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освобождения места размещения нестационарного торгового объекта для нужд Холмогорского муниципального округа Архангельской области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сельских территорий)</w:t>
      </w:r>
      <w:r w:rsidR="000A1E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555F" w:rsidRPr="00C5149C" w:rsidRDefault="00730F08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5)</w:t>
      </w:r>
      <w:r w:rsidR="00A0555F" w:rsidRPr="00C5149C">
        <w:rPr>
          <w:rFonts w:ascii="Times New Roman" w:hAnsi="Times New Roman" w:cs="Times New Roman"/>
          <w:color w:val="1D1B11"/>
          <w:sz w:val="28"/>
          <w:szCs w:val="28"/>
        </w:rPr>
        <w:t xml:space="preserve"> необходимость достижения установленных нормативов минимальной</w:t>
      </w:r>
      <w:r w:rsidR="006E3076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A0555F" w:rsidRPr="00C5149C">
        <w:rPr>
          <w:rFonts w:ascii="Times New Roman" w:hAnsi="Times New Roman" w:cs="Times New Roman"/>
          <w:color w:val="1D1B11"/>
          <w:sz w:val="28"/>
          <w:szCs w:val="28"/>
        </w:rPr>
        <w:t>обеспеченности населения площадью торговых объектов и формирование конкурентной</w:t>
      </w:r>
      <w:r w:rsidR="00C5149C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A0555F" w:rsidRPr="00C5149C">
        <w:rPr>
          <w:rFonts w:ascii="Times New Roman" w:hAnsi="Times New Roman" w:cs="Times New Roman"/>
          <w:color w:val="1D1B11"/>
          <w:sz w:val="28"/>
          <w:szCs w:val="28"/>
        </w:rPr>
        <w:t>среды.</w:t>
      </w:r>
    </w:p>
    <w:p w:rsidR="00A0555F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C5149C">
        <w:rPr>
          <w:rFonts w:ascii="Times New Roman" w:hAnsi="Times New Roman" w:cs="Times New Roman"/>
          <w:color w:val="1D1B11"/>
          <w:sz w:val="28"/>
          <w:szCs w:val="28"/>
        </w:rPr>
        <w:t>5.2. Внесение изменений (дополнений) в Схему не может служить основанием для</w:t>
      </w:r>
      <w:r w:rsidR="00C5149C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C5149C">
        <w:rPr>
          <w:rFonts w:ascii="Times New Roman" w:hAnsi="Times New Roman" w:cs="Times New Roman"/>
          <w:color w:val="1D1B11"/>
          <w:sz w:val="28"/>
          <w:szCs w:val="28"/>
        </w:rPr>
        <w:t>пересмотра мест нестационарных торговых объектов, возведение,</w:t>
      </w:r>
      <w:r w:rsidR="00C5149C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C5149C">
        <w:rPr>
          <w:rFonts w:ascii="Times New Roman" w:hAnsi="Times New Roman" w:cs="Times New Roman"/>
          <w:color w:val="1D1B11"/>
          <w:sz w:val="28"/>
          <w:szCs w:val="28"/>
        </w:rPr>
        <w:t>реконструкция или эксплуатация которых были начаты до утверждения указанной Схемы</w:t>
      </w:r>
      <w:r w:rsidR="00904ABA">
        <w:rPr>
          <w:rFonts w:ascii="Times New Roman" w:hAnsi="Times New Roman" w:cs="Times New Roman"/>
          <w:color w:val="1D1B11"/>
          <w:sz w:val="28"/>
          <w:szCs w:val="28"/>
        </w:rPr>
        <w:t>.</w:t>
      </w:r>
    </w:p>
    <w:p w:rsidR="00FF6857" w:rsidRPr="00FF6857" w:rsidRDefault="00FF6857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FF6857">
        <w:rPr>
          <w:rFonts w:ascii="Times New Roman" w:hAnsi="Times New Roman" w:cs="Times New Roman"/>
          <w:sz w:val="28"/>
          <w:szCs w:val="28"/>
        </w:rPr>
        <w:t xml:space="preserve">Такие нестационарные торговые объекты функционируют как действующие, если они размещены в соответствии с действующим законодательством,  муниципальными правовыми актами до истечения срока </w:t>
      </w:r>
      <w:r w:rsidR="00060C52" w:rsidRPr="00B603D9">
        <w:rPr>
          <w:rFonts w:ascii="Times New Roman" w:hAnsi="Times New Roman" w:cs="Times New Roman"/>
          <w:color w:val="1D1B11"/>
          <w:sz w:val="28"/>
          <w:szCs w:val="28"/>
        </w:rPr>
        <w:t>договор</w:t>
      </w:r>
      <w:r w:rsidR="00060C52">
        <w:rPr>
          <w:rFonts w:ascii="Times New Roman" w:hAnsi="Times New Roman" w:cs="Times New Roman"/>
          <w:color w:val="1D1B11"/>
          <w:sz w:val="28"/>
          <w:szCs w:val="28"/>
        </w:rPr>
        <w:t>а</w:t>
      </w:r>
      <w:r w:rsidR="00060C52" w:rsidRPr="00B603D9">
        <w:rPr>
          <w:rFonts w:ascii="Times New Roman" w:hAnsi="Times New Roman" w:cs="Times New Roman"/>
          <w:color w:val="1D1B11"/>
          <w:sz w:val="28"/>
          <w:szCs w:val="28"/>
        </w:rPr>
        <w:t xml:space="preserve"> на</w:t>
      </w:r>
      <w:r w:rsidR="00060C52">
        <w:rPr>
          <w:rFonts w:ascii="Times New Roman" w:hAnsi="Times New Roman" w:cs="Times New Roman"/>
          <w:color w:val="1D1B11"/>
          <w:sz w:val="28"/>
          <w:szCs w:val="28"/>
        </w:rPr>
        <w:t xml:space="preserve"> право</w:t>
      </w:r>
      <w:r w:rsidR="00060C52" w:rsidRPr="00B603D9">
        <w:rPr>
          <w:rFonts w:ascii="Times New Roman" w:hAnsi="Times New Roman" w:cs="Times New Roman"/>
          <w:color w:val="1D1B11"/>
          <w:sz w:val="28"/>
          <w:szCs w:val="28"/>
        </w:rPr>
        <w:t xml:space="preserve"> размещени</w:t>
      </w:r>
      <w:r w:rsidR="00060C52">
        <w:rPr>
          <w:rFonts w:ascii="Times New Roman" w:hAnsi="Times New Roman" w:cs="Times New Roman"/>
          <w:color w:val="1D1B11"/>
          <w:sz w:val="28"/>
          <w:szCs w:val="28"/>
        </w:rPr>
        <w:t>я</w:t>
      </w:r>
      <w:r w:rsidR="00060C52" w:rsidRPr="00B603D9">
        <w:rPr>
          <w:rFonts w:ascii="Times New Roman" w:hAnsi="Times New Roman" w:cs="Times New Roman"/>
          <w:color w:val="1D1B11"/>
          <w:sz w:val="28"/>
          <w:szCs w:val="28"/>
        </w:rPr>
        <w:t xml:space="preserve"> нестационарного торгового объекта</w:t>
      </w:r>
      <w:r w:rsidRPr="00FF6857">
        <w:rPr>
          <w:rFonts w:ascii="Times New Roman" w:hAnsi="Times New Roman" w:cs="Times New Roman"/>
          <w:sz w:val="28"/>
          <w:szCs w:val="28"/>
        </w:rPr>
        <w:t>.</w:t>
      </w:r>
    </w:p>
    <w:p w:rsidR="00904ABA" w:rsidRPr="00C5149C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C5149C">
        <w:rPr>
          <w:rFonts w:ascii="Times New Roman" w:hAnsi="Times New Roman" w:cs="Times New Roman"/>
          <w:color w:val="1D1B11"/>
          <w:sz w:val="28"/>
          <w:szCs w:val="28"/>
        </w:rPr>
        <w:lastRenderedPageBreak/>
        <w:t xml:space="preserve">5.3. </w:t>
      </w:r>
      <w:r w:rsidR="00C5149C">
        <w:rPr>
          <w:rFonts w:ascii="Times New Roman" w:hAnsi="Times New Roman" w:cs="Times New Roman"/>
          <w:color w:val="1D1B11"/>
          <w:sz w:val="28"/>
          <w:szCs w:val="28"/>
        </w:rPr>
        <w:t>В</w:t>
      </w:r>
      <w:r w:rsidRPr="00C5149C">
        <w:rPr>
          <w:rFonts w:ascii="Times New Roman" w:hAnsi="Times New Roman" w:cs="Times New Roman"/>
          <w:color w:val="1D1B11"/>
          <w:sz w:val="28"/>
          <w:szCs w:val="28"/>
        </w:rPr>
        <w:t>несени</w:t>
      </w:r>
      <w:r w:rsidR="00C5149C">
        <w:rPr>
          <w:rFonts w:ascii="Times New Roman" w:hAnsi="Times New Roman" w:cs="Times New Roman"/>
          <w:color w:val="1D1B11"/>
          <w:sz w:val="28"/>
          <w:szCs w:val="28"/>
        </w:rPr>
        <w:t xml:space="preserve">е </w:t>
      </w:r>
      <w:r w:rsidRPr="00C5149C">
        <w:rPr>
          <w:rFonts w:ascii="Times New Roman" w:hAnsi="Times New Roman" w:cs="Times New Roman"/>
          <w:color w:val="1D1B11"/>
          <w:sz w:val="28"/>
          <w:szCs w:val="28"/>
        </w:rPr>
        <w:t xml:space="preserve">изменений (дополнений) в Схему </w:t>
      </w:r>
      <w:r w:rsidR="00C5149C">
        <w:rPr>
          <w:rFonts w:ascii="Times New Roman" w:hAnsi="Times New Roman" w:cs="Times New Roman"/>
          <w:color w:val="1D1B11"/>
          <w:sz w:val="28"/>
          <w:szCs w:val="28"/>
        </w:rPr>
        <w:t xml:space="preserve">утверждается </w:t>
      </w:r>
      <w:r w:rsidR="00730F08">
        <w:rPr>
          <w:rFonts w:ascii="Times New Roman" w:hAnsi="Times New Roman" w:cs="Times New Roman"/>
          <w:color w:val="1D1B11"/>
          <w:sz w:val="28"/>
          <w:szCs w:val="28"/>
        </w:rPr>
        <w:t>муниципальным правовым актом</w:t>
      </w:r>
      <w:r w:rsidR="00C5149C">
        <w:rPr>
          <w:rFonts w:ascii="Times New Roman" w:hAnsi="Times New Roman" w:cs="Times New Roman"/>
          <w:color w:val="1D1B11"/>
          <w:sz w:val="28"/>
          <w:szCs w:val="28"/>
        </w:rPr>
        <w:t xml:space="preserve"> администрации Холмогорского муниципального округа Архангельской области.</w:t>
      </w:r>
    </w:p>
    <w:p w:rsidR="00A0555F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C5149C">
        <w:rPr>
          <w:rFonts w:ascii="Times New Roman" w:hAnsi="Times New Roman" w:cs="Times New Roman"/>
          <w:color w:val="1D1B11"/>
          <w:sz w:val="28"/>
          <w:szCs w:val="28"/>
        </w:rPr>
        <w:t>5.4. Утвержденная Схема и вносимые в нее изменения (дополнения) подлежат</w:t>
      </w:r>
      <w:r w:rsidR="00FF6857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C5149C">
        <w:rPr>
          <w:rFonts w:ascii="Times New Roman" w:hAnsi="Times New Roman" w:cs="Times New Roman"/>
          <w:color w:val="1D1B11"/>
          <w:sz w:val="28"/>
          <w:szCs w:val="28"/>
        </w:rPr>
        <w:t xml:space="preserve">официальному опубликованию в </w:t>
      </w:r>
      <w:r w:rsidR="00FF6857">
        <w:rPr>
          <w:rFonts w:ascii="Times New Roman" w:hAnsi="Times New Roman" w:cs="Times New Roman"/>
          <w:color w:val="1D1B11"/>
          <w:sz w:val="28"/>
          <w:szCs w:val="28"/>
        </w:rPr>
        <w:t>газете «Холмогорский вестник»</w:t>
      </w:r>
      <w:r w:rsidRPr="00C5149C">
        <w:rPr>
          <w:rFonts w:ascii="Times New Roman" w:hAnsi="Times New Roman" w:cs="Times New Roman"/>
          <w:color w:val="1D1B11"/>
          <w:sz w:val="28"/>
          <w:szCs w:val="28"/>
        </w:rPr>
        <w:t xml:space="preserve"> и размещению на</w:t>
      </w:r>
      <w:r w:rsidR="00FF6857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C5149C">
        <w:rPr>
          <w:rFonts w:ascii="Times New Roman" w:hAnsi="Times New Roman" w:cs="Times New Roman"/>
          <w:color w:val="1D1B11"/>
          <w:sz w:val="28"/>
          <w:szCs w:val="28"/>
        </w:rPr>
        <w:t xml:space="preserve">официальном сайте администрации </w:t>
      </w:r>
      <w:r w:rsidR="00FF6857" w:rsidRPr="00FA0C1A">
        <w:rPr>
          <w:rFonts w:ascii="Times New Roman" w:hAnsi="Times New Roman" w:cs="Times New Roman"/>
          <w:color w:val="000000"/>
          <w:sz w:val="28"/>
          <w:szCs w:val="28"/>
        </w:rPr>
        <w:t>Холмогорского муниципального округа Архангельской области</w:t>
      </w:r>
      <w:r w:rsidRPr="00C5149C">
        <w:rPr>
          <w:rFonts w:ascii="Times New Roman" w:hAnsi="Times New Roman" w:cs="Times New Roman"/>
          <w:color w:val="1D1B11"/>
          <w:sz w:val="28"/>
          <w:szCs w:val="28"/>
        </w:rPr>
        <w:t xml:space="preserve"> в</w:t>
      </w:r>
      <w:r w:rsidR="00FF6857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C5149C">
        <w:rPr>
          <w:rFonts w:ascii="Times New Roman" w:hAnsi="Times New Roman" w:cs="Times New Roman"/>
          <w:color w:val="1D1B11"/>
          <w:sz w:val="28"/>
          <w:szCs w:val="28"/>
        </w:rPr>
        <w:t>информационно-телекоммуникационной сети Интернет.</w:t>
      </w:r>
    </w:p>
    <w:p w:rsidR="00FF6857" w:rsidRDefault="00FF6857" w:rsidP="00FF6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FD6111" w:rsidRDefault="00FD6111" w:rsidP="00FF68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904789" w:rsidRDefault="00904789" w:rsidP="00FF685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br w:type="page"/>
      </w:r>
    </w:p>
    <w:p w:rsidR="00A04416" w:rsidRPr="00A04416" w:rsidRDefault="00A0555F" w:rsidP="00A0441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 w:rsidRPr="00A04416">
        <w:rPr>
          <w:rFonts w:ascii="Times New Roman" w:hAnsi="Times New Roman" w:cs="Times New Roman"/>
          <w:color w:val="1D1B11"/>
          <w:sz w:val="28"/>
          <w:szCs w:val="28"/>
        </w:rPr>
        <w:lastRenderedPageBreak/>
        <w:t>ПРИЛОЖЕНИЕ</w:t>
      </w:r>
    </w:p>
    <w:p w:rsidR="00A0555F" w:rsidRPr="00A04416" w:rsidRDefault="00A0555F" w:rsidP="00A0441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 w:rsidRPr="00A04416">
        <w:rPr>
          <w:rFonts w:ascii="Times New Roman" w:hAnsi="Times New Roman" w:cs="Times New Roman"/>
          <w:color w:val="1D1B11"/>
          <w:sz w:val="28"/>
          <w:szCs w:val="28"/>
        </w:rPr>
        <w:t>к Порядку размещения</w:t>
      </w:r>
    </w:p>
    <w:p w:rsidR="00A0555F" w:rsidRPr="00A04416" w:rsidRDefault="00A0555F" w:rsidP="00A0441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 w:rsidRPr="00A04416">
        <w:rPr>
          <w:rFonts w:ascii="Times New Roman" w:hAnsi="Times New Roman" w:cs="Times New Roman"/>
          <w:color w:val="1D1B11"/>
          <w:sz w:val="28"/>
          <w:szCs w:val="28"/>
        </w:rPr>
        <w:t>нестационарных торговых объектов на</w:t>
      </w:r>
      <w:r w:rsidR="00A04416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A04416">
        <w:rPr>
          <w:rFonts w:ascii="Times New Roman" w:hAnsi="Times New Roman" w:cs="Times New Roman"/>
          <w:color w:val="1D1B11"/>
          <w:sz w:val="28"/>
          <w:szCs w:val="28"/>
        </w:rPr>
        <w:t xml:space="preserve">территории </w:t>
      </w:r>
      <w:r w:rsidR="00FF6857" w:rsidRPr="00A04416">
        <w:rPr>
          <w:rFonts w:ascii="Times New Roman" w:hAnsi="Times New Roman" w:cs="Times New Roman"/>
          <w:color w:val="1D1B11"/>
          <w:sz w:val="28"/>
          <w:szCs w:val="28"/>
        </w:rPr>
        <w:t>Холмогорского муниципального округа Архангельской области</w:t>
      </w:r>
    </w:p>
    <w:p w:rsidR="00FF6857" w:rsidRDefault="00FF6857" w:rsidP="00A0441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</w:p>
    <w:p w:rsidR="00A04416" w:rsidRDefault="00A04416" w:rsidP="00A0441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ФОРМА</w:t>
      </w:r>
    </w:p>
    <w:p w:rsidR="00A04416" w:rsidRPr="00A04416" w:rsidRDefault="00A04416" w:rsidP="00A0441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</w:p>
    <w:p w:rsidR="00A0555F" w:rsidRPr="00A04416" w:rsidRDefault="00A0555F" w:rsidP="00A0441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 w:rsidRPr="00A04416">
        <w:rPr>
          <w:rFonts w:ascii="Times New Roman" w:hAnsi="Times New Roman" w:cs="Times New Roman"/>
          <w:color w:val="1D1B11"/>
          <w:sz w:val="28"/>
          <w:szCs w:val="28"/>
        </w:rPr>
        <w:t xml:space="preserve">Главе </w:t>
      </w:r>
      <w:r w:rsidR="00FF6857" w:rsidRPr="00A04416">
        <w:rPr>
          <w:rFonts w:ascii="Times New Roman" w:hAnsi="Times New Roman" w:cs="Times New Roman"/>
          <w:color w:val="1D1B11"/>
          <w:sz w:val="28"/>
          <w:szCs w:val="28"/>
        </w:rPr>
        <w:t>Холмогорского муниципального округа Архангельской области</w:t>
      </w:r>
    </w:p>
    <w:p w:rsidR="00A0555F" w:rsidRPr="00A04416" w:rsidRDefault="00A0555F" w:rsidP="00A0441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 w:rsidRPr="00A04416">
        <w:rPr>
          <w:rFonts w:ascii="Times New Roman" w:hAnsi="Times New Roman" w:cs="Times New Roman"/>
          <w:color w:val="1D1B11"/>
          <w:sz w:val="28"/>
          <w:szCs w:val="28"/>
        </w:rPr>
        <w:t>____________________________</w:t>
      </w:r>
    </w:p>
    <w:p w:rsidR="00A0555F" w:rsidRPr="00A04416" w:rsidRDefault="00A0555F" w:rsidP="00A0441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 w:rsidRPr="00A04416">
        <w:rPr>
          <w:rFonts w:ascii="Times New Roman" w:hAnsi="Times New Roman" w:cs="Times New Roman"/>
          <w:color w:val="1D1B11"/>
          <w:sz w:val="28"/>
          <w:szCs w:val="28"/>
        </w:rPr>
        <w:t>От __________________________</w:t>
      </w:r>
    </w:p>
    <w:p w:rsidR="00FF6857" w:rsidRDefault="00FF6857" w:rsidP="00A04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</w:p>
    <w:p w:rsidR="00FF6857" w:rsidRDefault="00FF6857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FF6857" w:rsidRDefault="00FF6857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904ABA" w:rsidRPr="00904ABA" w:rsidRDefault="00A0555F" w:rsidP="00FF6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 w:rsidRPr="00904ABA">
        <w:rPr>
          <w:rFonts w:ascii="Times New Roman" w:hAnsi="Times New Roman" w:cs="Times New Roman"/>
          <w:b/>
          <w:color w:val="1D1B11"/>
          <w:sz w:val="28"/>
          <w:szCs w:val="28"/>
        </w:rPr>
        <w:t>Заявление</w:t>
      </w:r>
      <w:r w:rsidR="00A04416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</w:t>
      </w:r>
      <w:r w:rsidR="00904ABA" w:rsidRPr="00904ABA">
        <w:rPr>
          <w:rFonts w:ascii="Times New Roman" w:hAnsi="Times New Roman" w:cs="Times New Roman"/>
          <w:b/>
          <w:color w:val="1D1B11"/>
          <w:sz w:val="28"/>
          <w:szCs w:val="28"/>
        </w:rPr>
        <w:t>о включении в схему размещения нестационарного торгового объекта</w:t>
      </w:r>
    </w:p>
    <w:p w:rsidR="00FF6857" w:rsidRPr="00A0555F" w:rsidRDefault="00FF6857" w:rsidP="00FF6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</w:p>
    <w:p w:rsidR="00A0555F" w:rsidRPr="00A0555F" w:rsidRDefault="00A0555F" w:rsidP="00A044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D1B11"/>
          <w:sz w:val="24"/>
          <w:szCs w:val="24"/>
        </w:rPr>
      </w:pPr>
      <w:r w:rsidRPr="00A04416">
        <w:rPr>
          <w:rFonts w:ascii="Times New Roman" w:hAnsi="Times New Roman" w:cs="Times New Roman"/>
          <w:color w:val="1D1B11"/>
          <w:sz w:val="28"/>
          <w:szCs w:val="28"/>
        </w:rPr>
        <w:t>Прошу включить в Схему размещения нестационарных торговых объектов на</w:t>
      </w:r>
      <w:r w:rsidR="00A04416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A04416">
        <w:rPr>
          <w:rFonts w:ascii="Times New Roman" w:hAnsi="Times New Roman" w:cs="Times New Roman"/>
          <w:color w:val="1D1B11"/>
          <w:sz w:val="28"/>
          <w:szCs w:val="28"/>
        </w:rPr>
        <w:t xml:space="preserve">территории </w:t>
      </w:r>
      <w:r w:rsidR="00FF6857" w:rsidRPr="00A04416">
        <w:rPr>
          <w:rFonts w:ascii="Times New Roman" w:hAnsi="Times New Roman" w:cs="Times New Roman"/>
          <w:color w:val="1D1B11"/>
          <w:sz w:val="28"/>
          <w:szCs w:val="28"/>
        </w:rPr>
        <w:t xml:space="preserve">Холмогорского муниципального округа Архангельской области </w:t>
      </w:r>
      <w:r w:rsidRPr="00A04416">
        <w:rPr>
          <w:rFonts w:ascii="Times New Roman" w:hAnsi="Times New Roman" w:cs="Times New Roman"/>
          <w:color w:val="1D1B11"/>
          <w:sz w:val="28"/>
          <w:szCs w:val="28"/>
        </w:rPr>
        <w:t>(внести изменения (дополнения)):</w:t>
      </w:r>
      <w:r w:rsidR="00F45164" w:rsidRPr="00A04416">
        <w:rPr>
          <w:rFonts w:ascii="Times New Roman" w:hAnsi="Times New Roman" w:cs="Times New Roman"/>
          <w:color w:val="1D1B11"/>
          <w:sz w:val="28"/>
          <w:szCs w:val="28"/>
        </w:rPr>
        <w:t xml:space="preserve"> _______________________________________________________</w:t>
      </w:r>
      <w:r w:rsidR="00A04416">
        <w:rPr>
          <w:rFonts w:ascii="Times New Roman" w:hAnsi="Times New Roman" w:cs="Times New Roman"/>
          <w:color w:val="1D1B11"/>
          <w:sz w:val="28"/>
          <w:szCs w:val="28"/>
        </w:rPr>
        <w:t>__________</w:t>
      </w:r>
    </w:p>
    <w:p w:rsidR="00F45164" w:rsidRPr="00F45164" w:rsidRDefault="00F45164" w:rsidP="00F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D1B11"/>
          <w:sz w:val="20"/>
          <w:szCs w:val="20"/>
        </w:rPr>
      </w:pPr>
      <w:r w:rsidRPr="00F45164">
        <w:rPr>
          <w:rFonts w:ascii="Times New Roman" w:hAnsi="Times New Roman" w:cs="Times New Roman"/>
          <w:color w:val="1D1B11"/>
          <w:sz w:val="20"/>
          <w:szCs w:val="20"/>
        </w:rPr>
        <w:t xml:space="preserve">                                            </w:t>
      </w:r>
      <w:r w:rsidR="00A0555F" w:rsidRPr="00F45164">
        <w:rPr>
          <w:rFonts w:ascii="Times New Roman" w:hAnsi="Times New Roman" w:cs="Times New Roman"/>
          <w:color w:val="1D1B11"/>
          <w:sz w:val="20"/>
          <w:szCs w:val="20"/>
        </w:rPr>
        <w:t>место нахождения земельного участка, в пределах которого предполагается</w:t>
      </w:r>
    </w:p>
    <w:p w:rsidR="00F45164" w:rsidRPr="00F45164" w:rsidRDefault="00F45164" w:rsidP="00F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D1B11"/>
          <w:sz w:val="20"/>
          <w:szCs w:val="20"/>
        </w:rPr>
      </w:pPr>
      <w:r w:rsidRPr="00F45164">
        <w:rPr>
          <w:rFonts w:ascii="Times New Roman" w:hAnsi="Times New Roman" w:cs="Times New Roman"/>
          <w:color w:val="1D1B11"/>
          <w:sz w:val="20"/>
          <w:szCs w:val="20"/>
        </w:rPr>
        <w:t xml:space="preserve">                                           </w:t>
      </w:r>
      <w:proofErr w:type="gramStart"/>
      <w:r w:rsidR="00A0555F" w:rsidRPr="00F45164">
        <w:rPr>
          <w:rFonts w:ascii="Times New Roman" w:hAnsi="Times New Roman" w:cs="Times New Roman"/>
          <w:color w:val="1D1B11"/>
          <w:sz w:val="20"/>
          <w:szCs w:val="20"/>
        </w:rPr>
        <w:t>разместить нестационарный</w:t>
      </w:r>
      <w:r w:rsidRPr="00F45164">
        <w:rPr>
          <w:rFonts w:ascii="Times New Roman" w:hAnsi="Times New Roman" w:cs="Times New Roman"/>
          <w:color w:val="1D1B11"/>
          <w:sz w:val="20"/>
          <w:szCs w:val="20"/>
        </w:rPr>
        <w:t xml:space="preserve"> торговый объект и вид права на земельный участок,</w:t>
      </w:r>
    </w:p>
    <w:p w:rsidR="00A0555F" w:rsidRPr="00F45164" w:rsidRDefault="00A0555F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0"/>
          <w:szCs w:val="20"/>
        </w:rPr>
      </w:pPr>
    </w:p>
    <w:p w:rsidR="00F45164" w:rsidRPr="00F45164" w:rsidRDefault="00F45164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0"/>
          <w:szCs w:val="20"/>
        </w:rPr>
      </w:pPr>
      <w:proofErr w:type="gramEnd"/>
      <w:r w:rsidRPr="00F45164">
        <w:rPr>
          <w:rFonts w:ascii="Times New Roman" w:hAnsi="Times New Roman" w:cs="Times New Roman"/>
          <w:color w:val="1D1B11"/>
          <w:sz w:val="20"/>
          <w:szCs w:val="20"/>
        </w:rPr>
        <w:t>_____________________________________________________________________________________________</w:t>
      </w:r>
    </w:p>
    <w:p w:rsidR="00F45164" w:rsidRPr="00F45164" w:rsidRDefault="00A0555F" w:rsidP="00F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D1B11"/>
          <w:sz w:val="20"/>
          <w:szCs w:val="20"/>
        </w:rPr>
      </w:pPr>
      <w:r w:rsidRPr="00F45164">
        <w:rPr>
          <w:rFonts w:ascii="Times New Roman" w:hAnsi="Times New Roman" w:cs="Times New Roman"/>
          <w:color w:val="1D1B11"/>
          <w:sz w:val="20"/>
          <w:szCs w:val="20"/>
        </w:rPr>
        <w:t>площадь земельного участка, кадастровый номер (если имеется),</w:t>
      </w:r>
    </w:p>
    <w:p w:rsidR="00F45164" w:rsidRPr="00F45164" w:rsidRDefault="00F45164" w:rsidP="00F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D1B11"/>
          <w:sz w:val="20"/>
          <w:szCs w:val="20"/>
        </w:rPr>
      </w:pPr>
    </w:p>
    <w:p w:rsidR="00F45164" w:rsidRPr="00F45164" w:rsidRDefault="00F45164" w:rsidP="00F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D1B11"/>
          <w:sz w:val="20"/>
          <w:szCs w:val="20"/>
        </w:rPr>
      </w:pPr>
      <w:r w:rsidRPr="00F45164">
        <w:rPr>
          <w:rFonts w:ascii="Times New Roman" w:hAnsi="Times New Roman" w:cs="Times New Roman"/>
          <w:color w:val="1D1B11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color w:val="1D1B11"/>
          <w:sz w:val="20"/>
          <w:szCs w:val="20"/>
        </w:rPr>
        <w:t>_________</w:t>
      </w:r>
    </w:p>
    <w:p w:rsidR="00A0555F" w:rsidRPr="00F45164" w:rsidRDefault="00A0555F" w:rsidP="00F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D1B11"/>
          <w:sz w:val="20"/>
          <w:szCs w:val="20"/>
        </w:rPr>
      </w:pPr>
      <w:r w:rsidRPr="00F45164">
        <w:rPr>
          <w:rFonts w:ascii="Times New Roman" w:hAnsi="Times New Roman" w:cs="Times New Roman"/>
          <w:color w:val="1D1B11"/>
          <w:sz w:val="20"/>
          <w:szCs w:val="20"/>
        </w:rPr>
        <w:t>срок размещения нестационарного торгового объекта,</w:t>
      </w:r>
    </w:p>
    <w:p w:rsidR="00F45164" w:rsidRPr="00F45164" w:rsidRDefault="00F45164" w:rsidP="00F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D1B11"/>
          <w:sz w:val="20"/>
          <w:szCs w:val="20"/>
        </w:rPr>
      </w:pPr>
    </w:p>
    <w:p w:rsidR="00F45164" w:rsidRPr="00F45164" w:rsidRDefault="00F45164" w:rsidP="00F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D1B11"/>
          <w:sz w:val="20"/>
          <w:szCs w:val="20"/>
        </w:rPr>
      </w:pPr>
      <w:r w:rsidRPr="00F45164">
        <w:rPr>
          <w:rFonts w:ascii="Times New Roman" w:hAnsi="Times New Roman" w:cs="Times New Roman"/>
          <w:color w:val="1D1B11"/>
          <w:sz w:val="20"/>
          <w:szCs w:val="20"/>
        </w:rPr>
        <w:t>______________________________________________________________________</w:t>
      </w:r>
      <w:r>
        <w:rPr>
          <w:rFonts w:ascii="Times New Roman" w:hAnsi="Times New Roman" w:cs="Times New Roman"/>
          <w:color w:val="1D1B11"/>
          <w:sz w:val="20"/>
          <w:szCs w:val="20"/>
        </w:rPr>
        <w:t>______________________</w:t>
      </w:r>
    </w:p>
    <w:p w:rsidR="00A0555F" w:rsidRPr="00F45164" w:rsidRDefault="00A0555F" w:rsidP="00F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D1B11"/>
          <w:sz w:val="20"/>
          <w:szCs w:val="20"/>
        </w:rPr>
      </w:pPr>
      <w:r w:rsidRPr="00F45164">
        <w:rPr>
          <w:rFonts w:ascii="Times New Roman" w:hAnsi="Times New Roman" w:cs="Times New Roman"/>
          <w:color w:val="1D1B11"/>
          <w:sz w:val="20"/>
          <w:szCs w:val="20"/>
        </w:rPr>
        <w:t>специализация</w:t>
      </w:r>
      <w:r w:rsidR="00F45164" w:rsidRPr="00F45164">
        <w:rPr>
          <w:rFonts w:ascii="Times New Roman" w:hAnsi="Times New Roman" w:cs="Times New Roman"/>
          <w:color w:val="1D1B11"/>
          <w:sz w:val="20"/>
          <w:szCs w:val="20"/>
        </w:rPr>
        <w:t xml:space="preserve"> </w:t>
      </w:r>
      <w:r w:rsidRPr="00F45164">
        <w:rPr>
          <w:rFonts w:ascii="Times New Roman" w:hAnsi="Times New Roman" w:cs="Times New Roman"/>
          <w:color w:val="1D1B11"/>
          <w:sz w:val="20"/>
          <w:szCs w:val="20"/>
        </w:rPr>
        <w:t>нестационарного торгового объекта,</w:t>
      </w:r>
    </w:p>
    <w:p w:rsidR="00F45164" w:rsidRPr="00F45164" w:rsidRDefault="00F45164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0"/>
          <w:szCs w:val="20"/>
        </w:rPr>
      </w:pPr>
      <w:r w:rsidRPr="00F45164">
        <w:rPr>
          <w:rFonts w:ascii="Times New Roman" w:hAnsi="Times New Roman" w:cs="Times New Roman"/>
          <w:color w:val="1D1B11"/>
          <w:sz w:val="20"/>
          <w:szCs w:val="20"/>
        </w:rPr>
        <w:t>_____________________________________________________________________________________________</w:t>
      </w:r>
    </w:p>
    <w:p w:rsidR="00A0555F" w:rsidRPr="00F45164" w:rsidRDefault="00A0555F" w:rsidP="00F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D1B11"/>
          <w:sz w:val="20"/>
          <w:szCs w:val="20"/>
        </w:rPr>
      </w:pPr>
      <w:r w:rsidRPr="00F45164">
        <w:rPr>
          <w:rFonts w:ascii="Times New Roman" w:hAnsi="Times New Roman" w:cs="Times New Roman"/>
          <w:color w:val="1D1B11"/>
          <w:sz w:val="20"/>
          <w:szCs w:val="20"/>
        </w:rPr>
        <w:t>тип нестационарного торгового объекта,</w:t>
      </w:r>
    </w:p>
    <w:p w:rsidR="00F45164" w:rsidRPr="00F45164" w:rsidRDefault="00F45164" w:rsidP="00F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D1B11"/>
          <w:sz w:val="20"/>
          <w:szCs w:val="20"/>
        </w:rPr>
      </w:pPr>
    </w:p>
    <w:p w:rsidR="00F45164" w:rsidRPr="00F45164" w:rsidRDefault="00F45164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0"/>
          <w:szCs w:val="20"/>
        </w:rPr>
      </w:pPr>
      <w:r w:rsidRPr="00F45164">
        <w:rPr>
          <w:rFonts w:ascii="Times New Roman" w:hAnsi="Times New Roman" w:cs="Times New Roman"/>
          <w:color w:val="1D1B11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color w:val="1D1B11"/>
          <w:sz w:val="20"/>
          <w:szCs w:val="20"/>
        </w:rPr>
        <w:t>________</w:t>
      </w:r>
    </w:p>
    <w:p w:rsidR="00A0555F" w:rsidRPr="00F45164" w:rsidRDefault="00A0555F" w:rsidP="00F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D1B11"/>
          <w:sz w:val="20"/>
          <w:szCs w:val="20"/>
        </w:rPr>
      </w:pPr>
      <w:r w:rsidRPr="00F45164">
        <w:rPr>
          <w:rFonts w:ascii="Times New Roman" w:hAnsi="Times New Roman" w:cs="Times New Roman"/>
          <w:color w:val="1D1B11"/>
          <w:sz w:val="20"/>
          <w:szCs w:val="20"/>
        </w:rPr>
        <w:t>количество мест</w:t>
      </w:r>
    </w:p>
    <w:p w:rsidR="00A0555F" w:rsidRPr="00A0555F" w:rsidRDefault="00A0555F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  <w:r w:rsidRPr="00A0555F">
        <w:rPr>
          <w:rFonts w:ascii="Times New Roman" w:hAnsi="Times New Roman" w:cs="Times New Roman"/>
          <w:color w:val="1D1B11"/>
          <w:sz w:val="24"/>
          <w:szCs w:val="24"/>
        </w:rPr>
        <w:t>Примечание:</w:t>
      </w:r>
    </w:p>
    <w:p w:rsidR="00A0555F" w:rsidRPr="00A0555F" w:rsidRDefault="00A0555F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  <w:r w:rsidRPr="00A0555F">
        <w:rPr>
          <w:rFonts w:ascii="Times New Roman" w:hAnsi="Times New Roman" w:cs="Times New Roman"/>
          <w:color w:val="1D1B11"/>
          <w:sz w:val="24"/>
          <w:szCs w:val="24"/>
        </w:rPr>
        <w:t>для Заявителя - юридического лица указываются: полное и (если имеется) сокращенное наименования,</w:t>
      </w:r>
      <w:r w:rsidR="00904789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A0555F">
        <w:rPr>
          <w:rFonts w:ascii="Times New Roman" w:hAnsi="Times New Roman" w:cs="Times New Roman"/>
          <w:color w:val="1D1B11"/>
          <w:sz w:val="24"/>
          <w:szCs w:val="24"/>
        </w:rPr>
        <w:t>организационно-правовая форма юридического лица, место его нахождения, ОГРН, ИНН, контактный телефон;</w:t>
      </w:r>
    </w:p>
    <w:p w:rsidR="00A0555F" w:rsidRPr="00A0555F" w:rsidRDefault="00A0555F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  <w:r w:rsidRPr="00A0555F">
        <w:rPr>
          <w:rFonts w:ascii="Times New Roman" w:hAnsi="Times New Roman" w:cs="Times New Roman"/>
          <w:color w:val="1D1B11"/>
          <w:sz w:val="24"/>
          <w:szCs w:val="24"/>
        </w:rPr>
        <w:t>для Заявителя – физического лица либо индивидуального предпринимателя указываются: фамилия,</w:t>
      </w:r>
      <w:r w:rsidR="00904789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A0555F">
        <w:rPr>
          <w:rFonts w:ascii="Times New Roman" w:hAnsi="Times New Roman" w:cs="Times New Roman"/>
          <w:color w:val="1D1B11"/>
          <w:sz w:val="24"/>
          <w:szCs w:val="24"/>
        </w:rPr>
        <w:t>имя, отчество, паспортные данные, ОГ</w:t>
      </w:r>
      <w:proofErr w:type="gramStart"/>
      <w:r w:rsidRPr="00A0555F">
        <w:rPr>
          <w:rFonts w:ascii="Times New Roman" w:hAnsi="Times New Roman" w:cs="Times New Roman"/>
          <w:color w:val="1D1B11"/>
          <w:sz w:val="24"/>
          <w:szCs w:val="24"/>
        </w:rPr>
        <w:t>Р(</w:t>
      </w:r>
      <w:proofErr w:type="gramEnd"/>
      <w:r w:rsidRPr="00A0555F">
        <w:rPr>
          <w:rFonts w:ascii="Times New Roman" w:hAnsi="Times New Roman" w:cs="Times New Roman"/>
          <w:color w:val="1D1B11"/>
          <w:sz w:val="24"/>
          <w:szCs w:val="24"/>
        </w:rPr>
        <w:t>р</w:t>
      </w:r>
      <w:r w:rsidR="007D75E1">
        <w:rPr>
          <w:rFonts w:ascii="Times New Roman" w:hAnsi="Times New Roman" w:cs="Times New Roman"/>
          <w:color w:val="1D1B11"/>
          <w:sz w:val="24"/>
          <w:szCs w:val="24"/>
        </w:rPr>
        <w:t>егистрации), контактный телефон,</w:t>
      </w:r>
      <w:r w:rsidRPr="00A0555F">
        <w:rPr>
          <w:rFonts w:ascii="Times New Roman" w:hAnsi="Times New Roman" w:cs="Times New Roman"/>
          <w:color w:val="1D1B11"/>
          <w:sz w:val="24"/>
          <w:szCs w:val="24"/>
        </w:rPr>
        <w:t xml:space="preserve"> ИНН индивидуального</w:t>
      </w:r>
      <w:r w:rsidR="007D75E1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A0555F">
        <w:rPr>
          <w:rFonts w:ascii="Times New Roman" w:hAnsi="Times New Roman" w:cs="Times New Roman"/>
          <w:color w:val="1D1B11"/>
          <w:sz w:val="24"/>
          <w:szCs w:val="24"/>
        </w:rPr>
        <w:t>предпринимателя, адрес места жительства</w:t>
      </w:r>
    </w:p>
    <w:p w:rsidR="00A0555F" w:rsidRPr="00A0555F" w:rsidRDefault="00A0555F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  <w:r w:rsidRPr="00A0555F">
        <w:rPr>
          <w:rFonts w:ascii="Times New Roman" w:hAnsi="Times New Roman" w:cs="Times New Roman"/>
          <w:color w:val="1D1B11"/>
          <w:sz w:val="24"/>
          <w:szCs w:val="24"/>
        </w:rPr>
        <w:t>(подпись)</w:t>
      </w:r>
    </w:p>
    <w:p w:rsidR="00A0555F" w:rsidRPr="00F45164" w:rsidRDefault="00A0555F" w:rsidP="007D7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F45164">
        <w:rPr>
          <w:rFonts w:ascii="Times New Roman" w:hAnsi="Times New Roman" w:cs="Times New Roman"/>
          <w:color w:val="1D1B11"/>
          <w:sz w:val="24"/>
          <w:szCs w:val="24"/>
        </w:rPr>
        <w:t>К заявлению должны быть приложены следующие документы:</w:t>
      </w:r>
    </w:p>
    <w:p w:rsidR="00A0555F" w:rsidRPr="00F45164" w:rsidRDefault="00A0555F" w:rsidP="00F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F45164">
        <w:rPr>
          <w:rFonts w:ascii="Times New Roman" w:hAnsi="Times New Roman" w:cs="Times New Roman"/>
          <w:color w:val="1D1B11"/>
          <w:sz w:val="24"/>
          <w:szCs w:val="24"/>
        </w:rPr>
        <w:t xml:space="preserve">Схема границ земельного участка </w:t>
      </w:r>
      <w:r w:rsidR="00F45164" w:rsidRPr="00F451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масштабе М 1:500 </w:t>
      </w:r>
      <w:r w:rsidRPr="00F45164">
        <w:rPr>
          <w:rFonts w:ascii="Times New Roman" w:hAnsi="Times New Roman" w:cs="Times New Roman"/>
          <w:color w:val="1D1B11"/>
          <w:sz w:val="24"/>
          <w:szCs w:val="24"/>
        </w:rPr>
        <w:t xml:space="preserve">с обозначением </w:t>
      </w:r>
      <w:r w:rsidR="00F45164" w:rsidRPr="00F451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ней места и координат расположения нестационарного торгового объекта </w:t>
      </w:r>
      <w:r w:rsidRPr="00F45164">
        <w:rPr>
          <w:rFonts w:ascii="Times New Roman" w:hAnsi="Times New Roman" w:cs="Times New Roman"/>
          <w:color w:val="1D1B11"/>
          <w:sz w:val="24"/>
          <w:szCs w:val="24"/>
        </w:rPr>
        <w:t xml:space="preserve">относительно </w:t>
      </w:r>
      <w:r w:rsidRPr="00F45164">
        <w:rPr>
          <w:rFonts w:ascii="Times New Roman" w:hAnsi="Times New Roman" w:cs="Times New Roman"/>
          <w:color w:val="1D1B11"/>
          <w:sz w:val="24"/>
          <w:szCs w:val="24"/>
        </w:rPr>
        <w:lastRenderedPageBreak/>
        <w:t>существующих объектов внешнего благоустройства, зданий</w:t>
      </w:r>
      <w:r w:rsidR="00F45164" w:rsidRPr="00F45164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Pr="00F45164">
        <w:rPr>
          <w:rFonts w:ascii="Times New Roman" w:hAnsi="Times New Roman" w:cs="Times New Roman"/>
          <w:color w:val="1D1B11"/>
          <w:sz w:val="24"/>
          <w:szCs w:val="24"/>
        </w:rPr>
        <w:t>или сооружений с учетом требований по соблюдению правил эксплуатации инженерных коммуникаций.</w:t>
      </w:r>
    </w:p>
    <w:p w:rsidR="00A0555F" w:rsidRDefault="00A0555F" w:rsidP="00F45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F45164" w:rsidRPr="00A0555F" w:rsidRDefault="00F45164" w:rsidP="00F45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4"/>
          <w:szCs w:val="24"/>
        </w:rPr>
      </w:pPr>
    </w:p>
    <w:p w:rsidR="00A0555F" w:rsidRDefault="00A0555F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B11"/>
          <w:sz w:val="28"/>
          <w:szCs w:val="28"/>
        </w:rPr>
      </w:pPr>
      <w:r w:rsidRPr="00A0555F">
        <w:rPr>
          <w:rFonts w:ascii="Times New Roman" w:hAnsi="Times New Roman" w:cs="Times New Roman"/>
          <w:color w:val="1D1B11"/>
          <w:sz w:val="28"/>
          <w:szCs w:val="28"/>
        </w:rPr>
        <w:t>(Ф.И.О.)</w:t>
      </w:r>
    </w:p>
    <w:p w:rsidR="007D75E1" w:rsidRDefault="007D75E1" w:rsidP="007D75E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D75E1" w:rsidRDefault="007D75E1" w:rsidP="007D75E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4789" w:rsidRDefault="00904789" w:rsidP="007D75E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D75E1" w:rsidRPr="00A04416" w:rsidRDefault="007D75E1" w:rsidP="007D75E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441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7D75E1" w:rsidRPr="00A04416" w:rsidRDefault="007D75E1" w:rsidP="007D75E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4416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7D75E1" w:rsidRPr="00A04416" w:rsidRDefault="007D75E1" w:rsidP="007D75E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4416">
        <w:rPr>
          <w:rFonts w:ascii="Times New Roman" w:hAnsi="Times New Roman" w:cs="Times New Roman"/>
          <w:color w:val="000000"/>
          <w:sz w:val="28"/>
          <w:szCs w:val="28"/>
        </w:rPr>
        <w:t>Холмогорского муниципального округа</w:t>
      </w:r>
      <w:r w:rsidR="00A04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4416"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</w:t>
      </w:r>
    </w:p>
    <w:p w:rsidR="007D75E1" w:rsidRPr="00A04416" w:rsidRDefault="007D75E1" w:rsidP="007D75E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441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04416">
        <w:rPr>
          <w:rFonts w:ascii="Times New Roman" w:hAnsi="Times New Roman" w:cs="Times New Roman"/>
          <w:color w:val="000000"/>
          <w:sz w:val="28"/>
          <w:szCs w:val="28"/>
        </w:rPr>
        <w:t xml:space="preserve">14 </w:t>
      </w:r>
      <w:r w:rsidR="009A2285" w:rsidRPr="00A04416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Pr="00A04416">
        <w:rPr>
          <w:rFonts w:ascii="Times New Roman" w:hAnsi="Times New Roman" w:cs="Times New Roman"/>
          <w:color w:val="000000"/>
          <w:sz w:val="28"/>
          <w:szCs w:val="28"/>
        </w:rPr>
        <w:t xml:space="preserve"> 2024 г. №</w:t>
      </w:r>
      <w:r w:rsidR="00A04416">
        <w:rPr>
          <w:rFonts w:ascii="Times New Roman" w:hAnsi="Times New Roman" w:cs="Times New Roman"/>
          <w:color w:val="000000"/>
          <w:sz w:val="28"/>
          <w:szCs w:val="28"/>
        </w:rPr>
        <w:t xml:space="preserve"> 46</w:t>
      </w:r>
    </w:p>
    <w:p w:rsidR="007D75E1" w:rsidRDefault="007D75E1" w:rsidP="007D7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</w:p>
    <w:p w:rsidR="00A04416" w:rsidRDefault="00A04416" w:rsidP="007D7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</w:p>
    <w:p w:rsidR="00A0555F" w:rsidRPr="007D75E1" w:rsidRDefault="007D75E1" w:rsidP="007D7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b/>
          <w:bCs/>
          <w:color w:val="1D1B11"/>
          <w:sz w:val="28"/>
          <w:szCs w:val="28"/>
        </w:rPr>
        <w:t>ПОРЯДОК</w:t>
      </w:r>
      <w:r w:rsidR="00A04416">
        <w:rPr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 </w:t>
      </w:r>
      <w:r w:rsidR="00A0555F" w:rsidRPr="007D75E1">
        <w:rPr>
          <w:rFonts w:ascii="Times New Roman" w:hAnsi="Times New Roman" w:cs="Times New Roman"/>
          <w:b/>
          <w:bCs/>
          <w:color w:val="1D1B11"/>
          <w:sz w:val="28"/>
          <w:szCs w:val="28"/>
        </w:rPr>
        <w:t>организации и проведения аукциона на право размещения</w:t>
      </w:r>
      <w:r w:rsidR="00A04416">
        <w:rPr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 </w:t>
      </w:r>
      <w:r w:rsidR="00A0555F" w:rsidRPr="007D75E1">
        <w:rPr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нестационарного торгового объекта на территории </w:t>
      </w:r>
      <w:r w:rsidRPr="007D75E1">
        <w:rPr>
          <w:rFonts w:ascii="Times New Roman" w:hAnsi="Times New Roman" w:cs="Times New Roman"/>
          <w:b/>
          <w:bCs/>
          <w:color w:val="1D1B11"/>
          <w:sz w:val="28"/>
          <w:szCs w:val="28"/>
        </w:rPr>
        <w:t>Холмогорского муниципального округа Архангельской области</w:t>
      </w:r>
    </w:p>
    <w:p w:rsidR="007D75E1" w:rsidRPr="007D75E1" w:rsidRDefault="007D75E1" w:rsidP="007D7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A0555F" w:rsidRPr="007D75E1" w:rsidRDefault="00A0555F" w:rsidP="007D75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b/>
          <w:bCs/>
          <w:color w:val="1D1B11"/>
          <w:sz w:val="28"/>
          <w:szCs w:val="28"/>
        </w:rPr>
        <w:t>Общие положения</w:t>
      </w:r>
    </w:p>
    <w:p w:rsidR="007D75E1" w:rsidRPr="007D75E1" w:rsidRDefault="007D75E1" w:rsidP="007D75E1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A0555F" w:rsidRPr="007D75E1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1.1. </w:t>
      </w:r>
      <w:proofErr w:type="gramStart"/>
      <w:r w:rsidRPr="007D75E1">
        <w:rPr>
          <w:rFonts w:ascii="Times New Roman" w:hAnsi="Times New Roman" w:cs="Times New Roman"/>
          <w:color w:val="1D1B11"/>
          <w:sz w:val="28"/>
          <w:szCs w:val="28"/>
        </w:rPr>
        <w:t>Настоящий порядок организации и проведения аукциона на право размещения</w:t>
      </w:r>
      <w:r w:rsidR="007D75E1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нестационарных торговых объектов </w:t>
      </w:r>
      <w:r w:rsidR="007D75E1" w:rsidRPr="007D75E1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на территории Холмогорского муниципального округа Архангельской области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(далее – Порядок) устанавливает процедуру подготовки и проведения</w:t>
      </w:r>
      <w:r w:rsidR="007D75E1"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аукциона на право размещения нестационарных торговых объектов </w:t>
      </w:r>
      <w:r w:rsidR="007D75E1" w:rsidRPr="007D75E1">
        <w:rPr>
          <w:rFonts w:ascii="Times New Roman" w:hAnsi="Times New Roman" w:cs="Times New Roman"/>
          <w:bCs/>
          <w:color w:val="1D1B11"/>
          <w:sz w:val="28"/>
          <w:szCs w:val="28"/>
        </w:rPr>
        <w:t>на территории Холмогорского муниципального округа Архангельской области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, а также порядок заключения договоров на</w:t>
      </w:r>
      <w:r w:rsidR="007D399B">
        <w:rPr>
          <w:rFonts w:ascii="Times New Roman" w:hAnsi="Times New Roman" w:cs="Times New Roman"/>
          <w:color w:val="1D1B11"/>
          <w:sz w:val="28"/>
          <w:szCs w:val="28"/>
        </w:rPr>
        <w:t xml:space="preserve"> право размещения</w:t>
      </w:r>
      <w:r w:rsidR="007D75E1"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нестационарных торговых объектов на территории </w:t>
      </w:r>
      <w:r w:rsidR="00F50848">
        <w:rPr>
          <w:rFonts w:ascii="Times New Roman" w:hAnsi="Times New Roman" w:cs="Times New Roman"/>
          <w:color w:val="1D1B11"/>
          <w:sz w:val="28"/>
          <w:szCs w:val="28"/>
        </w:rPr>
        <w:t>Холмогорского муниципального округа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 (далее –</w:t>
      </w:r>
      <w:r w:rsidR="007D75E1"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договор).</w:t>
      </w:r>
      <w:proofErr w:type="gramEnd"/>
    </w:p>
    <w:p w:rsidR="00A0555F" w:rsidRPr="007D75E1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1.2. Под аукционом понимаются торги, победителем которых признается лицо,</w:t>
      </w:r>
      <w:r w:rsidR="000D3EEA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предложившее наиболее высокую цену договора.</w:t>
      </w:r>
    </w:p>
    <w:p w:rsidR="00A0555F" w:rsidRPr="007D75E1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1.3. Аукцион является открытым по составу участников и по форме подачи</w:t>
      </w:r>
      <w:r w:rsidR="007D75E1"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предложений о цене на право размещения нестационарного торгового объекта.</w:t>
      </w:r>
    </w:p>
    <w:p w:rsidR="00A0555F" w:rsidRPr="007D75E1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1.4. Предметом аукциона является право на размещение нестационарного</w:t>
      </w:r>
      <w:r w:rsidR="007D75E1"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торгового объекта </w:t>
      </w:r>
      <w:r w:rsidR="007D75E1" w:rsidRPr="007D75E1">
        <w:rPr>
          <w:rFonts w:ascii="Times New Roman" w:hAnsi="Times New Roman" w:cs="Times New Roman"/>
          <w:bCs/>
          <w:color w:val="1D1B11"/>
          <w:sz w:val="28"/>
          <w:szCs w:val="28"/>
        </w:rPr>
        <w:t>на территории Холмогорского муниципального округа Архангельской области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.</w:t>
      </w:r>
    </w:p>
    <w:p w:rsidR="00A0555F" w:rsidRPr="007D75E1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8D333A">
        <w:rPr>
          <w:rFonts w:ascii="Times New Roman" w:hAnsi="Times New Roman" w:cs="Times New Roman"/>
          <w:color w:val="1D1B11"/>
          <w:sz w:val="28"/>
          <w:szCs w:val="28"/>
        </w:rPr>
        <w:t xml:space="preserve">1.5. Организатором аукциона выступает </w:t>
      </w:r>
      <w:r w:rsidR="00127BE1" w:rsidRPr="008D333A">
        <w:rPr>
          <w:rFonts w:ascii="Times New Roman" w:hAnsi="Times New Roman" w:cs="Times New Roman"/>
          <w:color w:val="1D1B11"/>
          <w:sz w:val="28"/>
          <w:szCs w:val="28"/>
        </w:rPr>
        <w:t xml:space="preserve">комитет по управлению </w:t>
      </w:r>
      <w:r w:rsidR="008D333A" w:rsidRPr="008D333A">
        <w:rPr>
          <w:rFonts w:ascii="Times New Roman" w:hAnsi="Times New Roman" w:cs="Times New Roman"/>
          <w:color w:val="1D1B11"/>
          <w:sz w:val="28"/>
          <w:szCs w:val="28"/>
        </w:rPr>
        <w:t xml:space="preserve">муниципальным </w:t>
      </w:r>
      <w:r w:rsidR="00127BE1" w:rsidRPr="008D333A">
        <w:rPr>
          <w:rFonts w:ascii="Times New Roman" w:hAnsi="Times New Roman" w:cs="Times New Roman"/>
          <w:color w:val="1D1B11"/>
          <w:sz w:val="28"/>
          <w:szCs w:val="28"/>
        </w:rPr>
        <w:t xml:space="preserve">имуществом </w:t>
      </w:r>
      <w:r w:rsidR="007D75E1" w:rsidRPr="008D333A">
        <w:rPr>
          <w:rFonts w:ascii="Times New Roman" w:hAnsi="Times New Roman" w:cs="Times New Roman"/>
          <w:color w:val="1D1B11"/>
          <w:sz w:val="28"/>
          <w:szCs w:val="28"/>
        </w:rPr>
        <w:t>администраци</w:t>
      </w:r>
      <w:r w:rsidR="00127BE1" w:rsidRPr="008D333A">
        <w:rPr>
          <w:rFonts w:ascii="Times New Roman" w:hAnsi="Times New Roman" w:cs="Times New Roman"/>
          <w:color w:val="1D1B11"/>
          <w:sz w:val="28"/>
          <w:szCs w:val="28"/>
        </w:rPr>
        <w:t>и</w:t>
      </w:r>
      <w:r w:rsidR="007D75E1" w:rsidRPr="008D333A">
        <w:rPr>
          <w:rFonts w:ascii="Times New Roman" w:hAnsi="Times New Roman" w:cs="Times New Roman"/>
          <w:color w:val="1D1B11"/>
          <w:sz w:val="28"/>
          <w:szCs w:val="28"/>
        </w:rPr>
        <w:t xml:space="preserve"> Холмогорского муниципального округа Архангельской области </w:t>
      </w:r>
      <w:r w:rsidRPr="008D333A">
        <w:rPr>
          <w:rFonts w:ascii="Times New Roman" w:hAnsi="Times New Roman" w:cs="Times New Roman"/>
          <w:color w:val="1D1B11"/>
          <w:sz w:val="28"/>
          <w:szCs w:val="28"/>
        </w:rPr>
        <w:t xml:space="preserve">(далее </w:t>
      </w:r>
      <w:r w:rsidR="007D75E1" w:rsidRPr="008D333A">
        <w:rPr>
          <w:rFonts w:ascii="Times New Roman" w:hAnsi="Times New Roman" w:cs="Times New Roman"/>
          <w:color w:val="1D1B11"/>
          <w:sz w:val="28"/>
          <w:szCs w:val="28"/>
        </w:rPr>
        <w:t>–</w:t>
      </w:r>
      <w:r w:rsidRPr="008D333A">
        <w:rPr>
          <w:rFonts w:ascii="Times New Roman" w:hAnsi="Times New Roman" w:cs="Times New Roman"/>
          <w:color w:val="1D1B11"/>
          <w:sz w:val="28"/>
          <w:szCs w:val="28"/>
        </w:rPr>
        <w:t xml:space="preserve"> организатор</w:t>
      </w:r>
      <w:r w:rsidR="007D75E1" w:rsidRPr="008D333A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8D333A">
        <w:rPr>
          <w:rFonts w:ascii="Times New Roman" w:hAnsi="Times New Roman" w:cs="Times New Roman"/>
          <w:color w:val="1D1B11"/>
          <w:sz w:val="28"/>
          <w:szCs w:val="28"/>
        </w:rPr>
        <w:t>аукциона).</w:t>
      </w:r>
    </w:p>
    <w:p w:rsidR="00A0555F" w:rsidRPr="007D75E1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1.6. </w:t>
      </w:r>
      <w:proofErr w:type="gramStart"/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Организатор аукциона </w:t>
      </w:r>
      <w:r w:rsidR="0059545A">
        <w:rPr>
          <w:rFonts w:ascii="Times New Roman" w:hAnsi="Times New Roman" w:cs="Times New Roman"/>
          <w:color w:val="1D1B11"/>
          <w:sz w:val="28"/>
          <w:szCs w:val="28"/>
        </w:rPr>
        <w:t xml:space="preserve">проводит аукцион </w:t>
      </w:r>
      <w:r w:rsidR="0059545A" w:rsidRPr="007D75E1">
        <w:rPr>
          <w:rFonts w:ascii="Times New Roman" w:hAnsi="Times New Roman" w:cs="Times New Roman"/>
          <w:color w:val="1D1B11"/>
          <w:sz w:val="28"/>
          <w:szCs w:val="28"/>
        </w:rPr>
        <w:t>на право размещения</w:t>
      </w:r>
      <w:r w:rsidR="0059545A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59545A"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нестационарных торговых объектов </w:t>
      </w:r>
      <w:r w:rsidR="0059545A" w:rsidRPr="007D75E1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на территории Холмогорского муниципального округа Архангельской области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в местах, определенных Схемой размещения</w:t>
      </w:r>
      <w:r w:rsidR="007D75E1"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нестационарных торговых объектов </w:t>
      </w:r>
      <w:r w:rsidR="007D75E1" w:rsidRPr="007D75E1">
        <w:rPr>
          <w:rFonts w:ascii="Times New Roman" w:hAnsi="Times New Roman" w:cs="Times New Roman"/>
          <w:bCs/>
          <w:color w:val="1D1B11"/>
          <w:sz w:val="28"/>
          <w:szCs w:val="28"/>
        </w:rPr>
        <w:t>на территории Холмогорского муниципального округа Архангельской области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 (далее -</w:t>
      </w:r>
      <w:r w:rsidR="007D75E1"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Схема) при размещении нестационарных торговых объектов на земельных участках,</w:t>
      </w:r>
      <w:r w:rsidR="007D75E1"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находящихся в муниципальной собственности, а также на земельных участках,</w:t>
      </w:r>
      <w:r w:rsidR="007D75E1"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государственная собственность на которые не разграничена.</w:t>
      </w:r>
      <w:proofErr w:type="gramEnd"/>
    </w:p>
    <w:p w:rsidR="00A0555F" w:rsidRDefault="00A0555F" w:rsidP="007D7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lastRenderedPageBreak/>
        <w:t>1.7. Решение о проведен</w:t>
      </w:r>
      <w:proofErr w:type="gramStart"/>
      <w:r w:rsidRPr="007D75E1">
        <w:rPr>
          <w:rFonts w:ascii="Times New Roman" w:hAnsi="Times New Roman" w:cs="Times New Roman"/>
          <w:color w:val="1D1B11"/>
          <w:sz w:val="28"/>
          <w:szCs w:val="28"/>
        </w:rPr>
        <w:t>ии ау</w:t>
      </w:r>
      <w:proofErr w:type="gramEnd"/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кциона оформляется </w:t>
      </w:r>
      <w:r w:rsidR="00127BE1">
        <w:rPr>
          <w:rFonts w:ascii="Times New Roman" w:hAnsi="Times New Roman" w:cs="Times New Roman"/>
          <w:color w:val="1D1B11"/>
          <w:sz w:val="28"/>
          <w:szCs w:val="28"/>
        </w:rPr>
        <w:t>правовым актом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 администрации</w:t>
      </w:r>
      <w:r w:rsidR="007D75E1"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7D75E1" w:rsidRPr="007D75E1">
        <w:rPr>
          <w:rFonts w:ascii="Times New Roman" w:hAnsi="Times New Roman" w:cs="Times New Roman"/>
          <w:bCs/>
          <w:color w:val="1D1B11"/>
          <w:sz w:val="28"/>
          <w:szCs w:val="28"/>
        </w:rPr>
        <w:t>Холмогорского муниципального округа Архангельской области</w:t>
      </w:r>
      <w:r w:rsidR="007D75E1">
        <w:rPr>
          <w:rFonts w:ascii="Times New Roman" w:hAnsi="Times New Roman" w:cs="Times New Roman"/>
          <w:color w:val="1D1B11"/>
          <w:sz w:val="28"/>
          <w:szCs w:val="28"/>
        </w:rPr>
        <w:t>.</w:t>
      </w:r>
    </w:p>
    <w:p w:rsidR="00730F08" w:rsidRDefault="00730F08" w:rsidP="007D7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1.8.</w:t>
      </w:r>
      <w:r w:rsidR="00FD6111">
        <w:rPr>
          <w:rFonts w:ascii="Times New Roman" w:hAnsi="Times New Roman" w:cs="Times New Roman"/>
          <w:color w:val="1D1B11"/>
          <w:sz w:val="28"/>
          <w:szCs w:val="28"/>
        </w:rPr>
        <w:t xml:space="preserve"> Торги на право заключения договора нестационарного торгового объекта организуются и проводятся по общим правилам, установленным статьями 447-449 Гражданского кодекса Российской Федерации (часть первая) от 30</w:t>
      </w:r>
      <w:r w:rsidR="00D1140C">
        <w:rPr>
          <w:rFonts w:ascii="Times New Roman" w:hAnsi="Times New Roman" w:cs="Times New Roman"/>
          <w:color w:val="1D1B11"/>
          <w:sz w:val="28"/>
          <w:szCs w:val="28"/>
        </w:rPr>
        <w:t xml:space="preserve"> ноября </w:t>
      </w:r>
      <w:r w:rsidR="00FD6111">
        <w:rPr>
          <w:rFonts w:ascii="Times New Roman" w:hAnsi="Times New Roman" w:cs="Times New Roman"/>
          <w:color w:val="1D1B11"/>
          <w:sz w:val="28"/>
          <w:szCs w:val="28"/>
        </w:rPr>
        <w:t>1994 года № 51-ФЗ.</w:t>
      </w:r>
    </w:p>
    <w:p w:rsidR="00FD6111" w:rsidRPr="007D75E1" w:rsidRDefault="00FD6111" w:rsidP="007D7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A0555F" w:rsidRDefault="00A0555F" w:rsidP="007D7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b/>
          <w:bCs/>
          <w:color w:val="1D1B11"/>
          <w:sz w:val="28"/>
          <w:szCs w:val="28"/>
        </w:rPr>
        <w:t>II. Функции организатора аукциона и комиссии по проведению аукциона</w:t>
      </w:r>
    </w:p>
    <w:p w:rsidR="007D75E1" w:rsidRPr="007D75E1" w:rsidRDefault="007D75E1" w:rsidP="007D7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A0555F" w:rsidRPr="007D75E1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2.1. Организатор аукциона осуществляет следующие функции:</w:t>
      </w:r>
    </w:p>
    <w:p w:rsidR="00A0555F" w:rsidRPr="007D75E1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разрабатывает извещение о проведен</w:t>
      </w:r>
      <w:proofErr w:type="gramStart"/>
      <w:r w:rsidRPr="007D75E1">
        <w:rPr>
          <w:rFonts w:ascii="Times New Roman" w:hAnsi="Times New Roman" w:cs="Times New Roman"/>
          <w:color w:val="1D1B11"/>
          <w:sz w:val="28"/>
          <w:szCs w:val="28"/>
        </w:rPr>
        <w:t>ии ау</w:t>
      </w:r>
      <w:proofErr w:type="gramEnd"/>
      <w:r w:rsidRPr="007D75E1">
        <w:rPr>
          <w:rFonts w:ascii="Times New Roman" w:hAnsi="Times New Roman" w:cs="Times New Roman"/>
          <w:color w:val="1D1B11"/>
          <w:sz w:val="28"/>
          <w:szCs w:val="28"/>
        </w:rPr>
        <w:t>кциона, осуществляет</w:t>
      </w:r>
      <w:r w:rsidR="007D75E1"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4D069B">
        <w:rPr>
          <w:rFonts w:ascii="Times New Roman" w:hAnsi="Times New Roman" w:cs="Times New Roman"/>
          <w:color w:val="1D1B11"/>
          <w:sz w:val="28"/>
          <w:szCs w:val="28"/>
        </w:rPr>
        <w:t>размещение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 извещения о проведении аукциона на официальном сайте </w:t>
      </w:r>
      <w:r w:rsidR="007D75E1" w:rsidRPr="007D75E1">
        <w:rPr>
          <w:rFonts w:ascii="Times New Roman" w:hAnsi="Times New Roman" w:cs="Times New Roman"/>
          <w:bCs/>
          <w:color w:val="1D1B11"/>
          <w:sz w:val="28"/>
          <w:szCs w:val="28"/>
        </w:rPr>
        <w:t>Холмогорского муниципального округа Архангельской области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 в информационно-телекоммуникационной сети Интернет;</w:t>
      </w:r>
    </w:p>
    <w:p w:rsidR="00A0555F" w:rsidRPr="007D75E1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принимает заявки на участие в аукционе, осуществляет регистрацию заявок в</w:t>
      </w:r>
      <w:r w:rsidR="007D75E1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журнале приема заявок, обеспечивает сохранность представленных заявок, а также</w:t>
      </w:r>
      <w:r w:rsidR="007D75E1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конфиденциальность сведений о лицах, подавших заявки;</w:t>
      </w:r>
    </w:p>
    <w:p w:rsidR="00A0555F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вносит изменения в извещение о проведен</w:t>
      </w:r>
      <w:proofErr w:type="gramStart"/>
      <w:r w:rsidRPr="007D75E1">
        <w:rPr>
          <w:rFonts w:ascii="Times New Roman" w:hAnsi="Times New Roman" w:cs="Times New Roman"/>
          <w:color w:val="1D1B11"/>
          <w:sz w:val="28"/>
          <w:szCs w:val="28"/>
        </w:rPr>
        <w:t>ии ау</w:t>
      </w:r>
      <w:proofErr w:type="gramEnd"/>
      <w:r w:rsidRPr="007D75E1">
        <w:rPr>
          <w:rFonts w:ascii="Times New Roman" w:hAnsi="Times New Roman" w:cs="Times New Roman"/>
          <w:color w:val="1D1B11"/>
          <w:sz w:val="28"/>
          <w:szCs w:val="28"/>
        </w:rPr>
        <w:t>кциона;</w:t>
      </w:r>
    </w:p>
    <w:p w:rsidR="0059545A" w:rsidRPr="007D75E1" w:rsidRDefault="0059545A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принимает р</w:t>
      </w:r>
      <w:r w:rsidRPr="00CE3517">
        <w:rPr>
          <w:rFonts w:ascii="Times New Roman" w:hAnsi="Times New Roman" w:cs="Times New Roman"/>
          <w:color w:val="1D1B11"/>
          <w:sz w:val="28"/>
          <w:szCs w:val="28"/>
        </w:rPr>
        <w:t>ешение об отказе от проведения аукциона</w:t>
      </w:r>
      <w:r>
        <w:rPr>
          <w:rFonts w:ascii="Times New Roman" w:hAnsi="Times New Roman" w:cs="Times New Roman"/>
          <w:color w:val="1D1B11"/>
          <w:sz w:val="28"/>
          <w:szCs w:val="28"/>
        </w:rPr>
        <w:t>;</w:t>
      </w:r>
    </w:p>
    <w:p w:rsidR="00A0555F" w:rsidRPr="007D75E1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по окончании срока приема заявок на участие в аукционе передает в комиссию по</w:t>
      </w:r>
      <w:r w:rsidR="0037403B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проведению аукциона поступившие заявки;</w:t>
      </w:r>
    </w:p>
    <w:p w:rsidR="00A0555F" w:rsidRPr="007D75E1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определяет аукциониста;</w:t>
      </w:r>
    </w:p>
    <w:p w:rsidR="00A0555F" w:rsidRPr="007D75E1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выполняет иные функции, связанные с организацией и проведением аукциона,</w:t>
      </w:r>
      <w:r w:rsidR="0037403B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предусмотренные настоящим Порядком.</w:t>
      </w:r>
    </w:p>
    <w:p w:rsidR="00A0555F" w:rsidRPr="007D75E1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2.2. Для рассмотрения заявок на участие в аукционе и проведения аукциона создается</w:t>
      </w:r>
      <w:r w:rsidR="0037403B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комиссия по проведению аукциона (далее – комиссия).</w:t>
      </w:r>
    </w:p>
    <w:p w:rsidR="00A0555F" w:rsidRPr="007D75E1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2.3. Число членов комиссии должно быть не менее чем три человека. </w:t>
      </w:r>
    </w:p>
    <w:p w:rsidR="00A0555F" w:rsidRPr="007D75E1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2.4. </w:t>
      </w:r>
      <w:proofErr w:type="gramStart"/>
      <w:r w:rsidRPr="007D75E1">
        <w:rPr>
          <w:rFonts w:ascii="Times New Roman" w:hAnsi="Times New Roman" w:cs="Times New Roman"/>
          <w:color w:val="1D1B11"/>
          <w:sz w:val="28"/>
          <w:szCs w:val="28"/>
        </w:rPr>
        <w:t>Членами комиссии не могут быть физические лица, лично заинтересованные в</w:t>
      </w:r>
      <w:r w:rsidR="0037403B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результатах аукциона (в том числе физические лица, состоящие в штате организаций,</w:t>
      </w:r>
      <w:r w:rsidR="0037403B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подавших заявки), либо физические лица, на которых способны оказывать влияние</w:t>
      </w:r>
      <w:r w:rsidR="0037403B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участники аукциона и лица, подавшие заявки (в том числе являющиеся участниками</w:t>
      </w:r>
      <w:r w:rsidR="0037403B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(акционерами) этих организаций, членами их органов управления, кредиторами участников</w:t>
      </w:r>
      <w:r w:rsidR="0037403B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аукционов).</w:t>
      </w:r>
      <w:proofErr w:type="gramEnd"/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 В случае выявления в составе комиссии указанных лиц, организатор аукциона</w:t>
      </w:r>
      <w:r w:rsidR="0037403B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обязан незамедлительно заменить их иными физическими лицами.</w:t>
      </w:r>
    </w:p>
    <w:p w:rsidR="00A0555F" w:rsidRPr="007D75E1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2.5. Комиссия осуществляет следующие функции:</w:t>
      </w:r>
    </w:p>
    <w:p w:rsidR="00A0555F" w:rsidRPr="007D75E1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осуществляет рассмотрение заявок на участие в аукционе и принимает решение о</w:t>
      </w:r>
      <w:r w:rsidR="0037403B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допуске заявителя к участию в аукционе и о признании заявителя участником аукциона или</w:t>
      </w:r>
      <w:r w:rsidR="0037403B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proofErr w:type="gramStart"/>
      <w:r w:rsidRPr="007D75E1">
        <w:rPr>
          <w:rFonts w:ascii="Times New Roman" w:hAnsi="Times New Roman" w:cs="Times New Roman"/>
          <w:color w:val="1D1B11"/>
          <w:sz w:val="28"/>
          <w:szCs w:val="28"/>
        </w:rPr>
        <w:t>об отказе в допуске к участию в аукционе по основаниям</w:t>
      </w:r>
      <w:proofErr w:type="gramEnd"/>
      <w:r w:rsidRPr="007D75E1">
        <w:rPr>
          <w:rFonts w:ascii="Times New Roman" w:hAnsi="Times New Roman" w:cs="Times New Roman"/>
          <w:color w:val="1D1B11"/>
          <w:sz w:val="28"/>
          <w:szCs w:val="28"/>
        </w:rPr>
        <w:t>, предусмотренным настоящим</w:t>
      </w:r>
      <w:r w:rsidR="0037403B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Порядком;</w:t>
      </w:r>
    </w:p>
    <w:p w:rsidR="00A0555F" w:rsidRPr="007D75E1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проведение аукциона и определение победителя аукциона.</w:t>
      </w:r>
    </w:p>
    <w:p w:rsidR="00A0555F" w:rsidRPr="007D75E1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lastRenderedPageBreak/>
        <w:t>2.6. Комиссия является правомочной, если на ее заседании присутствуют не менее</w:t>
      </w:r>
      <w:r w:rsidR="0037403B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половины ее членов.</w:t>
      </w:r>
    </w:p>
    <w:p w:rsidR="00A0555F" w:rsidRPr="007D75E1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2.7. Решения комиссии принимаются простым большинством голосов. Каждый член</w:t>
      </w:r>
      <w:r w:rsidR="0037403B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комиссии имеет один голос. При равенстве голосов голос председателя является решающим.</w:t>
      </w:r>
      <w:r w:rsidR="0037403B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Члены комиссии не вправе воздерживаться от голосования.</w:t>
      </w:r>
    </w:p>
    <w:p w:rsidR="00A0555F" w:rsidRPr="007D75E1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2.8. Решения комиссии оформляются протоколами, которые подписываются всеми</w:t>
      </w:r>
      <w:r w:rsidR="0037403B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присутствующими на заседании членами комиссии.</w:t>
      </w:r>
    </w:p>
    <w:p w:rsidR="00BC4804" w:rsidRDefault="00BC4804" w:rsidP="0037403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A0555F" w:rsidRDefault="00A0555F" w:rsidP="0037403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b/>
          <w:bCs/>
          <w:color w:val="1D1B11"/>
          <w:sz w:val="28"/>
          <w:szCs w:val="28"/>
        </w:rPr>
        <w:t>III. Подготовка к проведению аукциона</w:t>
      </w:r>
    </w:p>
    <w:p w:rsidR="0037403B" w:rsidRPr="007D75E1" w:rsidRDefault="0037403B" w:rsidP="0037403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A0555F" w:rsidRPr="007D75E1" w:rsidRDefault="00A0555F" w:rsidP="00DA7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37403B">
        <w:rPr>
          <w:rFonts w:ascii="Times New Roman" w:hAnsi="Times New Roman" w:cs="Times New Roman"/>
          <w:color w:val="1D1B11"/>
          <w:sz w:val="28"/>
          <w:szCs w:val="28"/>
        </w:rPr>
        <w:t>3.1. Извещение о проведен</w:t>
      </w:r>
      <w:proofErr w:type="gramStart"/>
      <w:r w:rsidRPr="0037403B">
        <w:rPr>
          <w:rFonts w:ascii="Times New Roman" w:hAnsi="Times New Roman" w:cs="Times New Roman"/>
          <w:color w:val="1D1B11"/>
          <w:sz w:val="28"/>
          <w:szCs w:val="28"/>
        </w:rPr>
        <w:t>ии ау</w:t>
      </w:r>
      <w:proofErr w:type="gramEnd"/>
      <w:r w:rsidRPr="0037403B">
        <w:rPr>
          <w:rFonts w:ascii="Times New Roman" w:hAnsi="Times New Roman" w:cs="Times New Roman"/>
          <w:color w:val="1D1B11"/>
          <w:sz w:val="28"/>
          <w:szCs w:val="28"/>
        </w:rPr>
        <w:t xml:space="preserve">кциона (далее – извещение) </w:t>
      </w:r>
      <w:r w:rsidR="00730F08" w:rsidRPr="007D75E1">
        <w:rPr>
          <w:rFonts w:ascii="Times New Roman" w:hAnsi="Times New Roman" w:cs="Times New Roman"/>
          <w:color w:val="1D1B11"/>
          <w:sz w:val="28"/>
          <w:szCs w:val="28"/>
        </w:rPr>
        <w:t>размещ</w:t>
      </w:r>
      <w:r w:rsidR="00730F08">
        <w:rPr>
          <w:rFonts w:ascii="Times New Roman" w:hAnsi="Times New Roman" w:cs="Times New Roman"/>
          <w:color w:val="1D1B11"/>
          <w:sz w:val="28"/>
          <w:szCs w:val="28"/>
        </w:rPr>
        <w:t>ается</w:t>
      </w:r>
      <w:r w:rsidR="00730F08"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 на официальном сайте </w:t>
      </w:r>
      <w:r w:rsidR="00730F08" w:rsidRPr="007D75E1">
        <w:rPr>
          <w:rFonts w:ascii="Times New Roman" w:hAnsi="Times New Roman" w:cs="Times New Roman"/>
          <w:bCs/>
          <w:color w:val="1D1B11"/>
          <w:sz w:val="28"/>
          <w:szCs w:val="28"/>
        </w:rPr>
        <w:t>Холмогорского муниципального округа Архангельской области</w:t>
      </w:r>
      <w:r w:rsidR="00730F08"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 в информационно-телекоммуникационной сети Интернет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 не менее чем за 30 (тридцать) дней до даты проведения</w:t>
      </w:r>
      <w:r w:rsidR="00DA7E7E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730F08">
        <w:rPr>
          <w:rFonts w:ascii="Times New Roman" w:hAnsi="Times New Roman" w:cs="Times New Roman"/>
          <w:color w:val="1D1B11"/>
          <w:sz w:val="28"/>
          <w:szCs w:val="28"/>
        </w:rPr>
        <w:t>аукциона.</w:t>
      </w:r>
    </w:p>
    <w:p w:rsidR="00A0555F" w:rsidRPr="007D75E1" w:rsidRDefault="00A0555F" w:rsidP="003740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К извещению прилагается проект договора, который является его неотъемлемой</w:t>
      </w:r>
      <w:r w:rsidR="0037403B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частью.</w:t>
      </w:r>
    </w:p>
    <w:p w:rsidR="00A0555F" w:rsidRPr="007D75E1" w:rsidRDefault="00A0555F" w:rsidP="003740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3.2. Размер задатка </w:t>
      </w:r>
      <w:r w:rsidR="00807D38">
        <w:rPr>
          <w:rFonts w:ascii="Times New Roman" w:hAnsi="Times New Roman" w:cs="Times New Roman"/>
          <w:color w:val="1D1B11"/>
          <w:sz w:val="28"/>
          <w:szCs w:val="28"/>
        </w:rPr>
        <w:t>устанавливается в размере 100% начальной цены аукциона.</w:t>
      </w:r>
    </w:p>
    <w:p w:rsidR="00A0555F" w:rsidRPr="007D75E1" w:rsidRDefault="00A0555F" w:rsidP="003740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3.3. Начальная цена</w:t>
      </w:r>
      <w:r w:rsidR="0037403B">
        <w:rPr>
          <w:rFonts w:ascii="Times New Roman" w:hAnsi="Times New Roman" w:cs="Times New Roman"/>
          <w:color w:val="1D1B11"/>
          <w:sz w:val="28"/>
          <w:szCs w:val="28"/>
        </w:rPr>
        <w:t xml:space="preserve"> платы по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 договор</w:t>
      </w:r>
      <w:r w:rsidR="0037403B">
        <w:rPr>
          <w:rFonts w:ascii="Times New Roman" w:hAnsi="Times New Roman" w:cs="Times New Roman"/>
          <w:color w:val="1D1B11"/>
          <w:sz w:val="28"/>
          <w:szCs w:val="28"/>
        </w:rPr>
        <w:t>у</w:t>
      </w:r>
      <w:r w:rsidR="00CE3517">
        <w:rPr>
          <w:rFonts w:ascii="Times New Roman" w:hAnsi="Times New Roman" w:cs="Times New Roman"/>
          <w:color w:val="1D1B11"/>
          <w:sz w:val="28"/>
          <w:szCs w:val="28"/>
        </w:rPr>
        <w:t xml:space="preserve"> на </w:t>
      </w:r>
      <w:r w:rsidR="007D399B">
        <w:rPr>
          <w:rFonts w:ascii="Times New Roman" w:hAnsi="Times New Roman" w:cs="Times New Roman"/>
          <w:color w:val="1D1B11"/>
          <w:sz w:val="28"/>
          <w:szCs w:val="28"/>
        </w:rPr>
        <w:t xml:space="preserve">право </w:t>
      </w:r>
      <w:r w:rsidR="00CE3517">
        <w:rPr>
          <w:rFonts w:ascii="Times New Roman" w:hAnsi="Times New Roman" w:cs="Times New Roman"/>
          <w:color w:val="1D1B11"/>
          <w:sz w:val="28"/>
          <w:szCs w:val="28"/>
        </w:rPr>
        <w:t>размещени</w:t>
      </w:r>
      <w:r w:rsidR="007D399B">
        <w:rPr>
          <w:rFonts w:ascii="Times New Roman" w:hAnsi="Times New Roman" w:cs="Times New Roman"/>
          <w:color w:val="1D1B11"/>
          <w:sz w:val="28"/>
          <w:szCs w:val="28"/>
        </w:rPr>
        <w:t>я</w:t>
      </w:r>
      <w:r w:rsidR="00CE3517">
        <w:rPr>
          <w:rFonts w:ascii="Times New Roman" w:hAnsi="Times New Roman" w:cs="Times New Roman"/>
          <w:color w:val="1D1B11"/>
          <w:sz w:val="28"/>
          <w:szCs w:val="28"/>
        </w:rPr>
        <w:t xml:space="preserve"> нестационарного торгового объекта</w:t>
      </w:r>
      <w:r w:rsidR="008A4CF3">
        <w:rPr>
          <w:rFonts w:ascii="Times New Roman" w:hAnsi="Times New Roman" w:cs="Times New Roman"/>
          <w:color w:val="1D1B11"/>
          <w:sz w:val="28"/>
          <w:szCs w:val="28"/>
        </w:rPr>
        <w:t xml:space="preserve"> в год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 определяется по формуле:</w:t>
      </w:r>
    </w:p>
    <w:p w:rsidR="00A0555F" w:rsidRPr="007D75E1" w:rsidRDefault="00CE3517" w:rsidP="00CE35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НЦ = С х S х </w:t>
      </w:r>
      <w:proofErr w:type="spellStart"/>
      <w:r w:rsidR="00BA3E9C" w:rsidRPr="008D333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Кинф</w:t>
      </w:r>
      <w:proofErr w:type="spellEnd"/>
      <w:r w:rsidR="008A4CF3" w:rsidRPr="008D3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4CF3" w:rsidRPr="008D333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07D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="00A0555F" w:rsidRPr="008D333A">
        <w:rPr>
          <w:rFonts w:ascii="Times New Roman" w:hAnsi="Times New Roman" w:cs="Times New Roman"/>
          <w:color w:val="1D1B11"/>
          <w:sz w:val="28"/>
          <w:szCs w:val="28"/>
        </w:rPr>
        <w:t>,</w:t>
      </w:r>
      <w:r w:rsidR="00A0555F"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 где:</w:t>
      </w:r>
    </w:p>
    <w:p w:rsidR="00A0555F" w:rsidRPr="007D75E1" w:rsidRDefault="00A0555F" w:rsidP="00CE35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НЦ - начальная цена договора</w:t>
      </w:r>
      <w:r w:rsidR="0037403B">
        <w:rPr>
          <w:rFonts w:ascii="Times New Roman" w:hAnsi="Times New Roman" w:cs="Times New Roman"/>
          <w:color w:val="1D1B11"/>
          <w:sz w:val="28"/>
          <w:szCs w:val="28"/>
        </w:rPr>
        <w:t xml:space="preserve"> на право размещения нестационарного торгового объекта в год</w:t>
      </w:r>
      <w:r w:rsidR="006E5139">
        <w:rPr>
          <w:rFonts w:ascii="Times New Roman" w:hAnsi="Times New Roman" w:cs="Times New Roman"/>
          <w:color w:val="1D1B11"/>
          <w:sz w:val="28"/>
          <w:szCs w:val="28"/>
        </w:rPr>
        <w:t>, руб.</w:t>
      </w:r>
    </w:p>
    <w:p w:rsidR="004C2D8C" w:rsidRDefault="00A0555F" w:rsidP="004C2D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proofErr w:type="gramStart"/>
      <w:r w:rsidRPr="007D75E1">
        <w:rPr>
          <w:rFonts w:ascii="Times New Roman" w:hAnsi="Times New Roman" w:cs="Times New Roman"/>
          <w:color w:val="1D1B11"/>
          <w:sz w:val="28"/>
          <w:szCs w:val="28"/>
        </w:rPr>
        <w:t>С</w:t>
      </w:r>
      <w:proofErr w:type="gramEnd"/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 - стоимость 1 кв. м. площади, занимаемой нестационарным торговым объектом в</w:t>
      </w:r>
      <w:r w:rsidR="0037403B">
        <w:rPr>
          <w:rFonts w:ascii="Times New Roman" w:hAnsi="Times New Roman" w:cs="Times New Roman"/>
          <w:color w:val="1D1B11"/>
          <w:sz w:val="28"/>
          <w:szCs w:val="28"/>
        </w:rPr>
        <w:t xml:space="preserve"> месяц, руб. </w:t>
      </w:r>
      <w:r w:rsidR="004C2D8C">
        <w:rPr>
          <w:rFonts w:ascii="Times New Roman" w:hAnsi="Times New Roman" w:cs="Times New Roman"/>
          <w:color w:val="1D1B11"/>
          <w:sz w:val="28"/>
          <w:szCs w:val="28"/>
        </w:rPr>
        <w:t>П</w:t>
      </w:r>
      <w:r w:rsidR="004C2D8C" w:rsidRPr="004C2D8C">
        <w:rPr>
          <w:rFonts w:ascii="Times New Roman" w:hAnsi="Times New Roman" w:cs="Times New Roman"/>
          <w:color w:val="1D1B11"/>
          <w:sz w:val="28"/>
          <w:szCs w:val="28"/>
        </w:rPr>
        <w:t xml:space="preserve">ринимается равной </w:t>
      </w:r>
      <w:r w:rsidR="00D50BAD">
        <w:rPr>
          <w:rFonts w:ascii="Times New Roman" w:hAnsi="Times New Roman" w:cs="Times New Roman"/>
          <w:color w:val="1D1B11"/>
          <w:sz w:val="28"/>
          <w:szCs w:val="28"/>
        </w:rPr>
        <w:t xml:space="preserve">максимальному значению </w:t>
      </w:r>
      <w:r w:rsidR="004C2D8C" w:rsidRPr="004C2D8C">
        <w:rPr>
          <w:rFonts w:ascii="Times New Roman" w:hAnsi="Times New Roman" w:cs="Times New Roman"/>
          <w:color w:val="1D1B11"/>
          <w:sz w:val="28"/>
          <w:szCs w:val="28"/>
        </w:rPr>
        <w:t>удельно</w:t>
      </w:r>
      <w:r w:rsidR="00D50BAD">
        <w:rPr>
          <w:rFonts w:ascii="Times New Roman" w:hAnsi="Times New Roman" w:cs="Times New Roman"/>
          <w:color w:val="1D1B11"/>
          <w:sz w:val="28"/>
          <w:szCs w:val="28"/>
        </w:rPr>
        <w:t>го показателя</w:t>
      </w:r>
      <w:r w:rsidR="004C2D8C" w:rsidRPr="004C2D8C">
        <w:rPr>
          <w:rFonts w:ascii="Times New Roman" w:hAnsi="Times New Roman" w:cs="Times New Roman"/>
          <w:color w:val="1D1B11"/>
          <w:sz w:val="28"/>
          <w:szCs w:val="28"/>
        </w:rPr>
        <w:t xml:space="preserve"> кадастровой стоимости </w:t>
      </w:r>
      <w:r w:rsidR="00D50BAD">
        <w:rPr>
          <w:rFonts w:ascii="Times New Roman" w:hAnsi="Times New Roman" w:cs="Times New Roman"/>
          <w:color w:val="1D1B11"/>
          <w:sz w:val="28"/>
          <w:szCs w:val="28"/>
        </w:rPr>
        <w:t>для соответствующей расчетной группы;</w:t>
      </w:r>
    </w:p>
    <w:p w:rsidR="008D333A" w:rsidRDefault="00A0555F" w:rsidP="008D33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S - площадь, занимаемая нестационарным торговым объектом, в том числе площадь</w:t>
      </w:r>
      <w:r w:rsidR="00CE3517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прилегающей территории для обслуживания и благоустройства (при наличии), кв. м;</w:t>
      </w:r>
    </w:p>
    <w:p w:rsidR="00DA1D01" w:rsidRPr="008D333A" w:rsidRDefault="00DA1D01" w:rsidP="008D33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D333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Кинф</w:t>
      </w:r>
      <w:proofErr w:type="spellEnd"/>
      <w:r w:rsidRPr="008D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7" w:history="1">
        <w:r w:rsidRPr="00F32C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коэффициент</w:t>
        </w:r>
      </w:hyperlink>
      <w:r w:rsidRPr="00F3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3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инфляционных процессов, который равен индексу потребительских цен за период с начала календарного года (среднегодовой), утверждаемый распоряжением Правительства Архангельской области о прогнозе социально-экономического развития Архангельской области на следующий календарный год и умноженный на коэффициенты инфляционных процессов, которые применялись ранее</w:t>
      </w:r>
      <w:r w:rsidR="00B92618" w:rsidRPr="008D333A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8D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применяемый для расчета арендной платы за и</w:t>
      </w:r>
      <w:r w:rsidR="00BA3E9C" w:rsidRPr="008D3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земельных участков</w:t>
      </w:r>
      <w:r w:rsidR="003211D7" w:rsidRPr="008D333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государственной собственности, собственность на которые не разграничена</w:t>
      </w:r>
      <w:r w:rsidRPr="008D33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47DF1" w:rsidRPr="00C47DF1" w:rsidRDefault="00C47DF1" w:rsidP="00C47D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proofErr w:type="spellStart"/>
      <w:proofErr w:type="gramStart"/>
      <w:r w:rsidRPr="00C47DF1">
        <w:rPr>
          <w:rFonts w:ascii="Times New Roman" w:hAnsi="Times New Roman" w:cs="Times New Roman"/>
          <w:color w:val="1D1B11"/>
          <w:sz w:val="28"/>
          <w:szCs w:val="28"/>
        </w:rPr>
        <w:t>Ст</w:t>
      </w:r>
      <w:proofErr w:type="spellEnd"/>
      <w:proofErr w:type="gramEnd"/>
      <w:r w:rsidRPr="00C47DF1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B11"/>
          <w:sz w:val="28"/>
          <w:szCs w:val="28"/>
        </w:rPr>
        <w:t>–</w:t>
      </w:r>
      <w:r w:rsidRPr="00C47DF1">
        <w:rPr>
          <w:rFonts w:ascii="Times New Roman" w:hAnsi="Times New Roman" w:cs="Times New Roman"/>
          <w:color w:val="1D1B11"/>
          <w:sz w:val="28"/>
          <w:szCs w:val="28"/>
        </w:rPr>
        <w:t xml:space="preserve"> ставка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установленная для</w:t>
      </w:r>
      <w:r w:rsidRPr="00C47DF1">
        <w:rPr>
          <w:rFonts w:ascii="Times New Roman" w:hAnsi="Times New Roman" w:cs="Times New Roman"/>
          <w:color w:val="1D1B11"/>
          <w:sz w:val="28"/>
          <w:szCs w:val="28"/>
        </w:rPr>
        <w:t xml:space="preserve"> арендной платы по видам (группам) разрешенного использования земельного участка (%), утвержденная органами местного самоуправления муниципальных округов, на территории которы</w:t>
      </w:r>
      <w:r>
        <w:rPr>
          <w:rFonts w:ascii="Times New Roman" w:hAnsi="Times New Roman" w:cs="Times New Roman"/>
          <w:color w:val="1D1B11"/>
          <w:sz w:val="28"/>
          <w:szCs w:val="28"/>
        </w:rPr>
        <w:t>х расположены земельные участки.</w:t>
      </w:r>
    </w:p>
    <w:p w:rsidR="00D50BAD" w:rsidRDefault="00F32CC6" w:rsidP="00C47D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C47DF1">
        <w:rPr>
          <w:rFonts w:ascii="Times New Roman" w:hAnsi="Times New Roman" w:cs="Times New Roman"/>
          <w:color w:val="1D1B11"/>
          <w:sz w:val="28"/>
          <w:szCs w:val="28"/>
        </w:rPr>
        <w:lastRenderedPageBreak/>
        <w:t>3.</w:t>
      </w:r>
      <w:r w:rsidR="0059545A">
        <w:rPr>
          <w:rFonts w:ascii="Times New Roman" w:hAnsi="Times New Roman" w:cs="Times New Roman"/>
          <w:color w:val="1D1B11"/>
          <w:sz w:val="28"/>
          <w:szCs w:val="28"/>
        </w:rPr>
        <w:t>4. Е</w:t>
      </w:r>
      <w:r w:rsidR="00F570F6" w:rsidRPr="00C47DF1">
        <w:rPr>
          <w:rFonts w:ascii="Times New Roman" w:hAnsi="Times New Roman" w:cs="Times New Roman"/>
          <w:color w:val="1D1B11"/>
          <w:sz w:val="28"/>
          <w:szCs w:val="28"/>
        </w:rPr>
        <w:t>сли земельный участок под нестационарным торговым объектом поставлен на государственный кадастровый учет</w:t>
      </w:r>
      <w:r w:rsidRPr="00C47DF1">
        <w:rPr>
          <w:rFonts w:ascii="Times New Roman" w:hAnsi="Times New Roman" w:cs="Times New Roman"/>
          <w:color w:val="1D1B11"/>
          <w:sz w:val="28"/>
          <w:szCs w:val="28"/>
        </w:rPr>
        <w:t>,</w:t>
      </w:r>
      <w:r w:rsidR="00F570F6" w:rsidRPr="00C47DF1">
        <w:rPr>
          <w:rFonts w:ascii="Times New Roman" w:hAnsi="Times New Roman" w:cs="Times New Roman"/>
          <w:color w:val="1D1B11"/>
          <w:sz w:val="28"/>
          <w:szCs w:val="28"/>
        </w:rPr>
        <w:t xml:space="preserve"> начальная цена платы по договору на </w:t>
      </w:r>
      <w:r w:rsidR="007D399B" w:rsidRPr="00C47DF1">
        <w:rPr>
          <w:rFonts w:ascii="Times New Roman" w:hAnsi="Times New Roman" w:cs="Times New Roman"/>
          <w:color w:val="1D1B11"/>
          <w:sz w:val="28"/>
          <w:szCs w:val="28"/>
        </w:rPr>
        <w:t xml:space="preserve">право </w:t>
      </w:r>
      <w:r w:rsidR="00F570F6" w:rsidRPr="00C47DF1">
        <w:rPr>
          <w:rFonts w:ascii="Times New Roman" w:hAnsi="Times New Roman" w:cs="Times New Roman"/>
          <w:color w:val="1D1B11"/>
          <w:sz w:val="28"/>
          <w:szCs w:val="28"/>
        </w:rPr>
        <w:t>размещени</w:t>
      </w:r>
      <w:r w:rsidR="007D399B" w:rsidRPr="00C47DF1">
        <w:rPr>
          <w:rFonts w:ascii="Times New Roman" w:hAnsi="Times New Roman" w:cs="Times New Roman"/>
          <w:color w:val="1D1B11"/>
          <w:sz w:val="28"/>
          <w:szCs w:val="28"/>
        </w:rPr>
        <w:t>я</w:t>
      </w:r>
      <w:r w:rsidR="00F570F6" w:rsidRPr="00C47DF1">
        <w:rPr>
          <w:rFonts w:ascii="Times New Roman" w:hAnsi="Times New Roman" w:cs="Times New Roman"/>
          <w:color w:val="1D1B11"/>
          <w:sz w:val="28"/>
          <w:szCs w:val="28"/>
        </w:rPr>
        <w:t xml:space="preserve"> нестационарного торгового объекта устанавливается равной размеру арендной платы</w:t>
      </w:r>
      <w:r w:rsidR="00DA1D01" w:rsidRPr="00C47DF1">
        <w:rPr>
          <w:rFonts w:ascii="Times New Roman" w:hAnsi="Times New Roman" w:cs="Times New Roman"/>
          <w:color w:val="1D1B11"/>
          <w:sz w:val="28"/>
          <w:szCs w:val="28"/>
        </w:rPr>
        <w:t xml:space="preserve"> за </w:t>
      </w:r>
      <w:r w:rsidRPr="00C47DF1">
        <w:rPr>
          <w:rFonts w:ascii="Times New Roman" w:hAnsi="Times New Roman" w:cs="Times New Roman"/>
          <w:color w:val="1D1B11"/>
          <w:sz w:val="28"/>
          <w:szCs w:val="28"/>
        </w:rPr>
        <w:t>земельный участок,</w:t>
      </w:r>
    </w:p>
    <w:p w:rsidR="00C47DF1" w:rsidRPr="00C47DF1" w:rsidRDefault="00F32CC6" w:rsidP="00D5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DF1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proofErr w:type="gramStart"/>
      <w:r w:rsidRPr="00C47DF1">
        <w:rPr>
          <w:rFonts w:ascii="Times New Roman" w:hAnsi="Times New Roman" w:cs="Times New Roman"/>
          <w:color w:val="1D1B11"/>
          <w:sz w:val="28"/>
          <w:szCs w:val="28"/>
        </w:rPr>
        <w:t xml:space="preserve">определенному в соответствии с </w:t>
      </w:r>
      <w:r w:rsidR="00C47DF1" w:rsidRPr="00C47DF1">
        <w:rPr>
          <w:rFonts w:ascii="Times New Roman" w:hAnsi="Times New Roman" w:cs="Times New Roman"/>
          <w:sz w:val="28"/>
          <w:szCs w:val="28"/>
        </w:rPr>
        <w:t>постановлением Правительства Архангельской области от 15</w:t>
      </w:r>
      <w:r w:rsidR="00D1140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47DF1" w:rsidRPr="00C47DF1">
        <w:rPr>
          <w:rFonts w:ascii="Times New Roman" w:hAnsi="Times New Roman" w:cs="Times New Roman"/>
          <w:sz w:val="28"/>
          <w:szCs w:val="28"/>
        </w:rPr>
        <w:t>2009</w:t>
      </w:r>
      <w:r w:rsidR="005651E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47DF1" w:rsidRPr="00C47DF1">
        <w:rPr>
          <w:rFonts w:ascii="Times New Roman" w:hAnsi="Times New Roman" w:cs="Times New Roman"/>
          <w:sz w:val="28"/>
          <w:szCs w:val="28"/>
        </w:rPr>
        <w:t>№ 190-пп «Об утверждении порядка определения размера арендной платы и платы по соглашениям об установлении сервитутов за земельные участки, государственная собственность на которые не разграничена, и земельные участки, находящиеся в государственной собст</w:t>
      </w:r>
      <w:r w:rsidR="0059545A">
        <w:rPr>
          <w:rFonts w:ascii="Times New Roman" w:hAnsi="Times New Roman" w:cs="Times New Roman"/>
          <w:sz w:val="28"/>
          <w:szCs w:val="28"/>
        </w:rPr>
        <w:t>венности Архангельской области», в случае невозможности предоставления в аренду земельного участка.</w:t>
      </w:r>
      <w:proofErr w:type="gramEnd"/>
    </w:p>
    <w:p w:rsidR="00BC4804" w:rsidRDefault="00A0555F" w:rsidP="00BC4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3.</w:t>
      </w:r>
      <w:r w:rsidR="0059545A">
        <w:rPr>
          <w:rFonts w:ascii="Times New Roman" w:hAnsi="Times New Roman" w:cs="Times New Roman"/>
          <w:color w:val="1D1B11"/>
          <w:sz w:val="28"/>
          <w:szCs w:val="28"/>
        </w:rPr>
        <w:t>5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. </w:t>
      </w:r>
      <w:proofErr w:type="gramStart"/>
      <w:r w:rsidR="00BC4804" w:rsidRPr="00BC4804">
        <w:rPr>
          <w:rFonts w:ascii="Times New Roman" w:hAnsi="Times New Roman" w:cs="Times New Roman"/>
          <w:color w:val="1D1B11"/>
          <w:sz w:val="28"/>
          <w:szCs w:val="28"/>
        </w:rPr>
        <w:t>Размер платы по договору на право размещения нестационарного торгового объекта может изменяться в одностороннем порядке</w:t>
      </w:r>
      <w:r w:rsidR="00BC4804">
        <w:rPr>
          <w:rFonts w:ascii="Times New Roman" w:hAnsi="Times New Roman" w:cs="Times New Roman"/>
          <w:color w:val="1D1B11"/>
          <w:sz w:val="28"/>
          <w:szCs w:val="28"/>
        </w:rPr>
        <w:t>, но</w:t>
      </w:r>
      <w:r w:rsidR="00BC4804" w:rsidRPr="00BC4804">
        <w:rPr>
          <w:rFonts w:ascii="Times New Roman" w:hAnsi="Times New Roman" w:cs="Times New Roman"/>
          <w:color w:val="1D1B11"/>
          <w:sz w:val="28"/>
          <w:szCs w:val="28"/>
        </w:rPr>
        <w:t xml:space="preserve"> не более 1 раза в календарный год (в том числе при установлении законодательством Российской Федерации и иными правовыми актами изменений </w:t>
      </w:r>
      <w:r w:rsidR="00D1140C">
        <w:rPr>
          <w:rFonts w:ascii="Times New Roman" w:hAnsi="Times New Roman" w:cs="Times New Roman"/>
          <w:color w:val="1D1B11"/>
          <w:sz w:val="28"/>
          <w:szCs w:val="28"/>
        </w:rPr>
        <w:t xml:space="preserve">максимального значения </w:t>
      </w:r>
      <w:r w:rsidR="00D1140C" w:rsidRPr="004C2D8C">
        <w:rPr>
          <w:rFonts w:ascii="Times New Roman" w:hAnsi="Times New Roman" w:cs="Times New Roman"/>
          <w:color w:val="1D1B11"/>
          <w:sz w:val="28"/>
          <w:szCs w:val="28"/>
        </w:rPr>
        <w:t>удельно</w:t>
      </w:r>
      <w:r w:rsidR="00D1140C">
        <w:rPr>
          <w:rFonts w:ascii="Times New Roman" w:hAnsi="Times New Roman" w:cs="Times New Roman"/>
          <w:color w:val="1D1B11"/>
          <w:sz w:val="28"/>
          <w:szCs w:val="28"/>
        </w:rPr>
        <w:t>го показателя</w:t>
      </w:r>
      <w:r w:rsidR="00D1140C" w:rsidRPr="004C2D8C">
        <w:rPr>
          <w:rFonts w:ascii="Times New Roman" w:hAnsi="Times New Roman" w:cs="Times New Roman"/>
          <w:color w:val="1D1B11"/>
          <w:sz w:val="28"/>
          <w:szCs w:val="28"/>
        </w:rPr>
        <w:t xml:space="preserve"> кадастровой стоимости </w:t>
      </w:r>
      <w:r w:rsidR="00D1140C">
        <w:rPr>
          <w:rFonts w:ascii="Times New Roman" w:hAnsi="Times New Roman" w:cs="Times New Roman"/>
          <w:color w:val="1D1B11"/>
          <w:sz w:val="28"/>
          <w:szCs w:val="28"/>
        </w:rPr>
        <w:t>для соответствующей расчетной группы</w:t>
      </w:r>
      <w:r w:rsidR="00BC4804" w:rsidRPr="00BC4804">
        <w:rPr>
          <w:rFonts w:ascii="Times New Roman" w:hAnsi="Times New Roman" w:cs="Times New Roman"/>
          <w:color w:val="1D1B11"/>
          <w:sz w:val="28"/>
          <w:szCs w:val="28"/>
        </w:rPr>
        <w:t xml:space="preserve">, </w:t>
      </w:r>
      <w:r w:rsidR="005651EC">
        <w:rPr>
          <w:rFonts w:ascii="Times New Roman" w:hAnsi="Times New Roman" w:cs="Times New Roman"/>
          <w:color w:val="1D1B11"/>
          <w:sz w:val="28"/>
          <w:szCs w:val="28"/>
        </w:rPr>
        <w:t xml:space="preserve">кадастровой стоимости, </w:t>
      </w:r>
      <w:r w:rsidR="00BC4804" w:rsidRPr="00BC4804">
        <w:rPr>
          <w:rFonts w:ascii="Times New Roman" w:hAnsi="Times New Roman" w:cs="Times New Roman"/>
          <w:color w:val="1D1B11"/>
          <w:sz w:val="28"/>
          <w:szCs w:val="28"/>
        </w:rPr>
        <w:t>ставок арендной платы за землю, коэффициента инфляционных проц</w:t>
      </w:r>
      <w:r w:rsidR="005651EC">
        <w:rPr>
          <w:rFonts w:ascii="Times New Roman" w:hAnsi="Times New Roman" w:cs="Times New Roman"/>
          <w:color w:val="1D1B11"/>
          <w:sz w:val="28"/>
          <w:szCs w:val="28"/>
        </w:rPr>
        <w:t>ессов, и иных условий расчетов</w:t>
      </w:r>
      <w:proofErr w:type="gramEnd"/>
      <w:r w:rsidR="005651EC">
        <w:rPr>
          <w:rFonts w:ascii="Times New Roman" w:hAnsi="Times New Roman" w:cs="Times New Roman"/>
          <w:color w:val="1D1B11"/>
          <w:sz w:val="28"/>
          <w:szCs w:val="28"/>
        </w:rPr>
        <w:t xml:space="preserve">), </w:t>
      </w:r>
      <w:r w:rsidR="00BC4804" w:rsidRPr="00BC4804">
        <w:rPr>
          <w:rFonts w:ascii="Times New Roman" w:hAnsi="Times New Roman" w:cs="Times New Roman"/>
          <w:color w:val="1D1B11"/>
          <w:sz w:val="28"/>
          <w:szCs w:val="28"/>
        </w:rPr>
        <w:t>без подписания дополнительного соглашения.</w:t>
      </w:r>
    </w:p>
    <w:p w:rsidR="00A0555F" w:rsidRPr="007D75E1" w:rsidRDefault="00BC4804" w:rsidP="00CE35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3.</w:t>
      </w:r>
      <w:r w:rsidR="0059545A">
        <w:rPr>
          <w:rFonts w:ascii="Times New Roman" w:hAnsi="Times New Roman" w:cs="Times New Roman"/>
          <w:color w:val="1D1B11"/>
          <w:sz w:val="28"/>
          <w:szCs w:val="28"/>
        </w:rPr>
        <w:t>6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. </w:t>
      </w:r>
      <w:r w:rsidR="00A0555F" w:rsidRPr="007D75E1">
        <w:rPr>
          <w:rFonts w:ascii="Times New Roman" w:hAnsi="Times New Roman" w:cs="Times New Roman"/>
          <w:color w:val="1D1B11"/>
          <w:sz w:val="28"/>
          <w:szCs w:val="28"/>
        </w:rPr>
        <w:t>Организатор аукциона вправе принять решение о внесении изменений в</w:t>
      </w:r>
      <w:r w:rsidR="00CE3517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A0555F" w:rsidRPr="007D75E1">
        <w:rPr>
          <w:rFonts w:ascii="Times New Roman" w:hAnsi="Times New Roman" w:cs="Times New Roman"/>
          <w:color w:val="1D1B11"/>
          <w:sz w:val="28"/>
          <w:szCs w:val="28"/>
        </w:rPr>
        <w:t>извещение не позднее, чем за 3 (три) дня до даты окончания срока подачи заявок на участие</w:t>
      </w:r>
      <w:r w:rsidR="00CE3517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A0555F" w:rsidRPr="007D75E1">
        <w:rPr>
          <w:rFonts w:ascii="Times New Roman" w:hAnsi="Times New Roman" w:cs="Times New Roman"/>
          <w:color w:val="1D1B11"/>
          <w:sz w:val="28"/>
          <w:szCs w:val="28"/>
        </w:rPr>
        <w:t>в аукционе.</w:t>
      </w:r>
    </w:p>
    <w:p w:rsidR="00A0555F" w:rsidRPr="007D75E1" w:rsidRDefault="00A0555F" w:rsidP="00565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Изменения в извещение </w:t>
      </w:r>
      <w:r w:rsidR="005651EC" w:rsidRPr="005651EC">
        <w:rPr>
          <w:rFonts w:ascii="Times New Roman" w:hAnsi="Times New Roman" w:cs="Times New Roman"/>
          <w:color w:val="1D1B11"/>
          <w:sz w:val="28"/>
          <w:szCs w:val="28"/>
        </w:rPr>
        <w:t>размещается</w:t>
      </w:r>
      <w:r w:rsidR="006E3076">
        <w:rPr>
          <w:rFonts w:ascii="Times New Roman" w:hAnsi="Times New Roman" w:cs="Times New Roman"/>
          <w:color w:val="1D1B11"/>
          <w:sz w:val="28"/>
          <w:szCs w:val="28"/>
        </w:rPr>
        <w:t xml:space="preserve"> организатором аукциона</w:t>
      </w:r>
      <w:r w:rsidR="005651EC" w:rsidRPr="005651EC">
        <w:rPr>
          <w:rFonts w:ascii="Times New Roman" w:hAnsi="Times New Roman" w:cs="Times New Roman"/>
          <w:color w:val="1D1B11"/>
          <w:sz w:val="28"/>
          <w:szCs w:val="28"/>
        </w:rPr>
        <w:t xml:space="preserve"> на официальном сайте Холмогорского муниципального округа Архангельской области в информационно-телекоммуникационной сети Интернет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. При этом срок подачи заявок на участие в аукционе должен быть</w:t>
      </w:r>
      <w:r w:rsidR="00CE3517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продлен таким образом, чтобы </w:t>
      </w:r>
      <w:proofErr w:type="gramStart"/>
      <w:r w:rsidRPr="007D75E1">
        <w:rPr>
          <w:rFonts w:ascii="Times New Roman" w:hAnsi="Times New Roman" w:cs="Times New Roman"/>
          <w:color w:val="1D1B11"/>
          <w:sz w:val="28"/>
          <w:szCs w:val="28"/>
        </w:rPr>
        <w:t>с даты размещения</w:t>
      </w:r>
      <w:proofErr w:type="gramEnd"/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 на официальном сайте внесенных</w:t>
      </w:r>
      <w:r w:rsidR="00CE3517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изменений в извещение до даты окончания подачи заявок на участие в аукционе срок</w:t>
      </w:r>
      <w:r w:rsidR="00CE3517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составил не менее 7 (семи) дней.</w:t>
      </w:r>
    </w:p>
    <w:p w:rsidR="00A0555F" w:rsidRPr="00CE3517" w:rsidRDefault="00A0555F" w:rsidP="00CE35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CE3517">
        <w:rPr>
          <w:rFonts w:ascii="Times New Roman" w:hAnsi="Times New Roman" w:cs="Times New Roman"/>
          <w:color w:val="1D1B11"/>
          <w:sz w:val="28"/>
          <w:szCs w:val="28"/>
        </w:rPr>
        <w:t>3</w:t>
      </w:r>
      <w:r w:rsidR="00BC4804">
        <w:rPr>
          <w:rFonts w:ascii="Times New Roman" w:hAnsi="Times New Roman" w:cs="Times New Roman"/>
          <w:color w:val="1D1B11"/>
          <w:sz w:val="28"/>
          <w:szCs w:val="28"/>
        </w:rPr>
        <w:t>.</w:t>
      </w:r>
      <w:r w:rsidR="0059545A">
        <w:rPr>
          <w:rFonts w:ascii="Times New Roman" w:hAnsi="Times New Roman" w:cs="Times New Roman"/>
          <w:color w:val="1D1B11"/>
          <w:sz w:val="28"/>
          <w:szCs w:val="28"/>
        </w:rPr>
        <w:t>7</w:t>
      </w:r>
      <w:r w:rsidRPr="00CE3517">
        <w:rPr>
          <w:rFonts w:ascii="Times New Roman" w:hAnsi="Times New Roman" w:cs="Times New Roman"/>
          <w:color w:val="1D1B11"/>
          <w:sz w:val="28"/>
          <w:szCs w:val="28"/>
        </w:rPr>
        <w:t xml:space="preserve">. Решение об отказе от проведения аукциона оформляется </w:t>
      </w:r>
      <w:r w:rsidR="005651EC">
        <w:rPr>
          <w:rFonts w:ascii="Times New Roman" w:hAnsi="Times New Roman" w:cs="Times New Roman"/>
          <w:color w:val="1D1B11"/>
          <w:sz w:val="28"/>
          <w:szCs w:val="28"/>
        </w:rPr>
        <w:t>муниципальным правовым актом</w:t>
      </w:r>
      <w:r w:rsidR="00CE3517" w:rsidRPr="00CE3517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CE3517">
        <w:rPr>
          <w:rFonts w:ascii="Times New Roman" w:hAnsi="Times New Roman" w:cs="Times New Roman"/>
          <w:color w:val="1D1B11"/>
          <w:sz w:val="28"/>
          <w:szCs w:val="28"/>
        </w:rPr>
        <w:t xml:space="preserve">администрации </w:t>
      </w:r>
      <w:r w:rsidR="00CE3517" w:rsidRPr="00CE3517">
        <w:rPr>
          <w:rFonts w:ascii="Times New Roman" w:hAnsi="Times New Roman" w:cs="Times New Roman"/>
          <w:bCs/>
          <w:color w:val="1D1B11"/>
          <w:sz w:val="28"/>
          <w:szCs w:val="28"/>
        </w:rPr>
        <w:t>Холмогорского муниципального округа Архангельской области</w:t>
      </w:r>
      <w:r w:rsidRPr="00CE3517">
        <w:rPr>
          <w:rFonts w:ascii="Times New Roman" w:hAnsi="Times New Roman" w:cs="Times New Roman"/>
          <w:color w:val="1D1B11"/>
          <w:sz w:val="28"/>
          <w:szCs w:val="28"/>
        </w:rPr>
        <w:t xml:space="preserve"> в срок не </w:t>
      </w:r>
      <w:proofErr w:type="gramStart"/>
      <w:r w:rsidRPr="00CE3517">
        <w:rPr>
          <w:rFonts w:ascii="Times New Roman" w:hAnsi="Times New Roman" w:cs="Times New Roman"/>
          <w:color w:val="1D1B11"/>
          <w:sz w:val="28"/>
          <w:szCs w:val="28"/>
        </w:rPr>
        <w:t>позднее</w:t>
      </w:r>
      <w:proofErr w:type="gramEnd"/>
      <w:r w:rsidRPr="00CE3517">
        <w:rPr>
          <w:rFonts w:ascii="Times New Roman" w:hAnsi="Times New Roman" w:cs="Times New Roman"/>
          <w:color w:val="1D1B11"/>
          <w:sz w:val="28"/>
          <w:szCs w:val="28"/>
        </w:rPr>
        <w:t xml:space="preserve"> чем за 3 (три) дня до дня</w:t>
      </w:r>
      <w:r w:rsidR="00CE3517" w:rsidRPr="00CE3517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CE3517">
        <w:rPr>
          <w:rFonts w:ascii="Times New Roman" w:hAnsi="Times New Roman" w:cs="Times New Roman"/>
          <w:color w:val="1D1B11"/>
          <w:sz w:val="28"/>
          <w:szCs w:val="28"/>
        </w:rPr>
        <w:t>проведения аукциона.</w:t>
      </w:r>
    </w:p>
    <w:p w:rsidR="00A0555F" w:rsidRPr="007D75E1" w:rsidRDefault="00A0555F" w:rsidP="00CE35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Извещение об отказе от проведения аукциона </w:t>
      </w:r>
      <w:r w:rsidR="005651EC" w:rsidRPr="007D75E1">
        <w:rPr>
          <w:rFonts w:ascii="Times New Roman" w:hAnsi="Times New Roman" w:cs="Times New Roman"/>
          <w:color w:val="1D1B11"/>
          <w:sz w:val="28"/>
          <w:szCs w:val="28"/>
        </w:rPr>
        <w:t>размещ</w:t>
      </w:r>
      <w:r w:rsidR="005651EC">
        <w:rPr>
          <w:rFonts w:ascii="Times New Roman" w:hAnsi="Times New Roman" w:cs="Times New Roman"/>
          <w:color w:val="1D1B11"/>
          <w:sz w:val="28"/>
          <w:szCs w:val="28"/>
        </w:rPr>
        <w:t>ается</w:t>
      </w:r>
      <w:r w:rsidR="006E3076">
        <w:rPr>
          <w:rFonts w:ascii="Times New Roman" w:hAnsi="Times New Roman" w:cs="Times New Roman"/>
          <w:color w:val="1D1B11"/>
          <w:sz w:val="28"/>
          <w:szCs w:val="28"/>
        </w:rPr>
        <w:t xml:space="preserve"> организатором аукциона</w:t>
      </w:r>
      <w:r w:rsidR="005651EC"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 на официальном сайте </w:t>
      </w:r>
      <w:r w:rsidR="005651EC" w:rsidRPr="007D75E1">
        <w:rPr>
          <w:rFonts w:ascii="Times New Roman" w:hAnsi="Times New Roman" w:cs="Times New Roman"/>
          <w:bCs/>
          <w:color w:val="1D1B11"/>
          <w:sz w:val="28"/>
          <w:szCs w:val="28"/>
        </w:rPr>
        <w:t>Холмогорского муниципального округа Архангельской области</w:t>
      </w:r>
      <w:r w:rsidR="005651EC"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 в информационно-телекоммуникационной сети Интернет</w:t>
      </w:r>
      <w:r w:rsidR="005651EC">
        <w:rPr>
          <w:rFonts w:ascii="Times New Roman" w:hAnsi="Times New Roman" w:cs="Times New Roman"/>
          <w:color w:val="1D1B11"/>
          <w:sz w:val="28"/>
          <w:szCs w:val="28"/>
        </w:rPr>
        <w:t>.</w:t>
      </w:r>
    </w:p>
    <w:p w:rsidR="00A0555F" w:rsidRDefault="00A0555F" w:rsidP="00CE35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Организатор аукциона в срок не позднее 3 (трех) рабочих дней со дня принятия</w:t>
      </w:r>
      <w:r w:rsidR="00CE3517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решения об отказе от проведения аукциона обязан известить об этом заявителей и возвратить</w:t>
      </w:r>
      <w:r w:rsidR="00CE3517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внесенные ими задатки.</w:t>
      </w:r>
    </w:p>
    <w:p w:rsidR="00CE3517" w:rsidRPr="007D75E1" w:rsidRDefault="00CE3517" w:rsidP="00CE35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A0555F" w:rsidRDefault="00A0555F" w:rsidP="00CE3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b/>
          <w:bCs/>
          <w:color w:val="1D1B11"/>
          <w:sz w:val="28"/>
          <w:szCs w:val="28"/>
        </w:rPr>
        <w:t>IV. Порядок подачи заявок на участие в аукционе</w:t>
      </w:r>
    </w:p>
    <w:p w:rsidR="00CE3517" w:rsidRPr="007D75E1" w:rsidRDefault="00CE3517" w:rsidP="00CE3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A0555F" w:rsidRPr="007D75E1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D75E1">
        <w:rPr>
          <w:rFonts w:ascii="Times New Roman" w:hAnsi="Times New Roman" w:cs="Times New Roman"/>
          <w:color w:val="212121"/>
          <w:sz w:val="28"/>
          <w:szCs w:val="28"/>
        </w:rPr>
        <w:t>4.1. Заявителем на участие в аукционе (далее – заявитель) может быть любое</w:t>
      </w:r>
      <w:r w:rsidR="00CE3517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 xml:space="preserve">юридическое лицо независимо от организационно-правовой формы, 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lastRenderedPageBreak/>
        <w:t>формы собственности,</w:t>
      </w:r>
      <w:r w:rsidR="00CE3517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>места нахождения, а также места происхождения капитала или любое физическое лицо, в</w:t>
      </w:r>
      <w:r w:rsidR="00CE3517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>том числе зарегистрированное в качестве индивидуального предпринимателя.</w:t>
      </w:r>
    </w:p>
    <w:p w:rsidR="00A0555F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212121"/>
          <w:sz w:val="28"/>
          <w:szCs w:val="28"/>
        </w:rPr>
        <w:t>4.2. Д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ля участия в аукционе заявитель представляет организатору аукциона в срок,</w:t>
      </w:r>
      <w:r w:rsidR="00CE3517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установленный в извещении, заявку на участие в аукционе по установленной форме согласно</w:t>
      </w:r>
      <w:r w:rsidR="00CE3517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приложениям № 1 и № 2 к настоящему Порядку.</w:t>
      </w:r>
      <w:r w:rsidR="00A2396F" w:rsidRPr="00A2396F">
        <w:t xml:space="preserve"> </w:t>
      </w:r>
    </w:p>
    <w:p w:rsidR="00773BCA" w:rsidRPr="005E62F9" w:rsidRDefault="00773BCA" w:rsidP="00A044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2F9">
        <w:rPr>
          <w:rFonts w:ascii="Times New Roman" w:hAnsi="Times New Roman" w:cs="Times New Roman"/>
          <w:sz w:val="28"/>
          <w:szCs w:val="28"/>
        </w:rPr>
        <w:t>Одновременно с заявкой должны быть представлены следующие документы:</w:t>
      </w:r>
    </w:p>
    <w:p w:rsidR="00773BCA" w:rsidRPr="005E62F9" w:rsidRDefault="00773BCA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5E62F9">
        <w:rPr>
          <w:rFonts w:ascii="Times New Roman" w:hAnsi="Times New Roman" w:cs="Times New Roman"/>
          <w:color w:val="1D1B11"/>
          <w:sz w:val="28"/>
          <w:szCs w:val="28"/>
        </w:rPr>
        <w:t>юридические лица:</w:t>
      </w:r>
    </w:p>
    <w:p w:rsidR="00773BCA" w:rsidRPr="005E62F9" w:rsidRDefault="0059545A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выписка из Единого государственного реестра юридических лиц</w:t>
      </w:r>
      <w:r w:rsidR="00773BCA" w:rsidRPr="005E62F9">
        <w:rPr>
          <w:rFonts w:ascii="Times New Roman" w:hAnsi="Times New Roman" w:cs="Times New Roman"/>
          <w:color w:val="1D1B11"/>
          <w:sz w:val="28"/>
          <w:szCs w:val="28"/>
        </w:rPr>
        <w:t>;</w:t>
      </w:r>
    </w:p>
    <w:p w:rsidR="0059545A" w:rsidRDefault="00773BCA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5E62F9">
        <w:rPr>
          <w:rFonts w:ascii="Times New Roman" w:hAnsi="Times New Roman" w:cs="Times New Roman"/>
          <w:color w:val="1D1B11"/>
          <w:sz w:val="28"/>
          <w:szCs w:val="28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избрании). </w:t>
      </w:r>
    </w:p>
    <w:p w:rsidR="00773BCA" w:rsidRPr="005E62F9" w:rsidRDefault="00773BCA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5E62F9">
        <w:rPr>
          <w:rFonts w:ascii="Times New Roman" w:hAnsi="Times New Roman" w:cs="Times New Roman"/>
          <w:color w:val="1D1B11"/>
          <w:sz w:val="28"/>
          <w:szCs w:val="28"/>
        </w:rPr>
        <w:t>документы, подтверждающие внесение задатка;</w:t>
      </w:r>
    </w:p>
    <w:p w:rsidR="00773BCA" w:rsidRPr="005E62F9" w:rsidRDefault="00773BCA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5E62F9">
        <w:rPr>
          <w:rFonts w:ascii="Times New Roman" w:hAnsi="Times New Roman" w:cs="Times New Roman"/>
          <w:color w:val="1D1B11"/>
          <w:sz w:val="28"/>
          <w:szCs w:val="28"/>
        </w:rPr>
        <w:t>физические лица:</w:t>
      </w:r>
    </w:p>
    <w:p w:rsidR="00773BCA" w:rsidRDefault="005E62F9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5E62F9">
        <w:rPr>
          <w:rFonts w:ascii="Times New Roman" w:hAnsi="Times New Roman" w:cs="Times New Roman"/>
          <w:color w:val="1D1B11"/>
          <w:sz w:val="28"/>
          <w:szCs w:val="28"/>
        </w:rPr>
        <w:t>документ, удостоверяющий личность заявителя (для физических лиц и индивидуальных предпринимателей)</w:t>
      </w:r>
      <w:r w:rsidR="00773BCA" w:rsidRPr="005E62F9">
        <w:rPr>
          <w:rFonts w:ascii="Times New Roman" w:hAnsi="Times New Roman" w:cs="Times New Roman"/>
          <w:color w:val="1D1B11"/>
          <w:sz w:val="28"/>
          <w:szCs w:val="28"/>
        </w:rPr>
        <w:t>;</w:t>
      </w:r>
    </w:p>
    <w:p w:rsidR="0059545A" w:rsidRPr="005E62F9" w:rsidRDefault="0059545A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выписка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5E62F9" w:rsidRDefault="00773BCA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73BCA">
        <w:rPr>
          <w:rFonts w:ascii="Times New Roman" w:hAnsi="Times New Roman" w:cs="Times New Roman"/>
          <w:color w:val="1D1B11"/>
          <w:sz w:val="28"/>
          <w:szCs w:val="28"/>
        </w:rPr>
        <w:t>документы, подтверждающие внесение задатка.</w:t>
      </w:r>
      <w:r w:rsidR="005E62F9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</w:p>
    <w:p w:rsidR="0059545A" w:rsidRDefault="0059545A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5E62F9">
        <w:rPr>
          <w:rFonts w:ascii="Times New Roman" w:hAnsi="Times New Roman" w:cs="Times New Roman"/>
          <w:color w:val="1D1B11"/>
          <w:sz w:val="28"/>
          <w:szCs w:val="28"/>
        </w:rPr>
        <w:t xml:space="preserve">Если от имени </w:t>
      </w:r>
      <w:r>
        <w:rPr>
          <w:rFonts w:ascii="Times New Roman" w:hAnsi="Times New Roman" w:cs="Times New Roman"/>
          <w:color w:val="1D1B11"/>
          <w:sz w:val="28"/>
          <w:szCs w:val="28"/>
        </w:rPr>
        <w:t>заявителя</w:t>
      </w:r>
      <w:r w:rsidRPr="005E62F9">
        <w:rPr>
          <w:rFonts w:ascii="Times New Roman" w:hAnsi="Times New Roman" w:cs="Times New Roman"/>
          <w:color w:val="1D1B11"/>
          <w:sz w:val="28"/>
          <w:szCs w:val="28"/>
        </w:rPr>
        <w:t xml:space="preserve"> действует его представитель по доверенности, к заявке должна быть приложена доверенность на осуществление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действий от имени заявителя.</w:t>
      </w:r>
    </w:p>
    <w:p w:rsidR="00A0555F" w:rsidRPr="007D75E1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В случае перечисления</w:t>
      </w:r>
      <w:r w:rsidR="00CE3517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денежных средств не заявителем, такие денежные средства задатком не считаются и</w:t>
      </w:r>
      <w:r w:rsidR="00CE3517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возвращаются таким лицам как ошибочно перечисленные.</w:t>
      </w:r>
    </w:p>
    <w:p w:rsidR="00A0555F" w:rsidRPr="007D75E1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D75E1">
        <w:rPr>
          <w:rFonts w:ascii="Times New Roman" w:hAnsi="Times New Roman" w:cs="Times New Roman"/>
          <w:color w:val="212121"/>
          <w:sz w:val="28"/>
          <w:szCs w:val="28"/>
        </w:rPr>
        <w:t>4.3. В случае подачи одним заявителем заявок по нескольким лотам, на каждый лот</w:t>
      </w:r>
      <w:r w:rsidR="00CE3517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>подается отдельная заявка.</w:t>
      </w:r>
    </w:p>
    <w:p w:rsidR="00A0555F" w:rsidRPr="007D75E1" w:rsidRDefault="00A0555F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4.</w:t>
      </w:r>
      <w:r w:rsidR="008027A0">
        <w:rPr>
          <w:rFonts w:ascii="Times New Roman" w:hAnsi="Times New Roman" w:cs="Times New Roman"/>
          <w:color w:val="1D1B11"/>
          <w:sz w:val="28"/>
          <w:szCs w:val="28"/>
        </w:rPr>
        <w:t>4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. Заявитель вправе отозвать заявку путем направления уведомления об отзыве</w:t>
      </w:r>
      <w:r w:rsidR="00CE3517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заявки организатору аукциона до окончания срока подачи заявок.</w:t>
      </w:r>
    </w:p>
    <w:p w:rsidR="00A0555F" w:rsidRPr="007D75E1" w:rsidRDefault="008027A0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4.5</w:t>
      </w:r>
      <w:r w:rsidR="00A0555F" w:rsidRPr="007D75E1">
        <w:rPr>
          <w:rFonts w:ascii="Times New Roman" w:hAnsi="Times New Roman" w:cs="Times New Roman"/>
          <w:color w:val="212121"/>
          <w:sz w:val="28"/>
          <w:szCs w:val="28"/>
        </w:rPr>
        <w:t xml:space="preserve">. </w:t>
      </w:r>
      <w:r w:rsidR="00A0555F" w:rsidRPr="007D75E1">
        <w:rPr>
          <w:rFonts w:ascii="Times New Roman" w:hAnsi="Times New Roman" w:cs="Times New Roman"/>
          <w:color w:val="1D1B11"/>
          <w:sz w:val="28"/>
          <w:szCs w:val="28"/>
        </w:rPr>
        <w:t>По истечении срока подачи заявок, указанного в извещении, прием заявок</w:t>
      </w:r>
      <w:r w:rsidR="001C6D9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A0555F" w:rsidRPr="007D75E1">
        <w:rPr>
          <w:rFonts w:ascii="Times New Roman" w:hAnsi="Times New Roman" w:cs="Times New Roman"/>
          <w:color w:val="1D1B11"/>
          <w:sz w:val="28"/>
          <w:szCs w:val="28"/>
        </w:rPr>
        <w:t>прекращается.</w:t>
      </w:r>
    </w:p>
    <w:p w:rsidR="00A0555F" w:rsidRPr="007D75E1" w:rsidRDefault="008027A0" w:rsidP="00A04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4.6</w:t>
      </w:r>
      <w:r w:rsidR="00A0555F" w:rsidRPr="007D75E1">
        <w:rPr>
          <w:rFonts w:ascii="Times New Roman" w:hAnsi="Times New Roman" w:cs="Times New Roman"/>
          <w:color w:val="1D1B11"/>
          <w:sz w:val="28"/>
          <w:szCs w:val="28"/>
        </w:rPr>
        <w:t>. Заявки, поданные позднее даты окончания срока подачи заявок, не подлежат</w:t>
      </w:r>
      <w:r w:rsidR="001C6D9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A0555F" w:rsidRPr="007D75E1">
        <w:rPr>
          <w:rFonts w:ascii="Times New Roman" w:hAnsi="Times New Roman" w:cs="Times New Roman"/>
          <w:color w:val="1D1B11"/>
          <w:sz w:val="28"/>
          <w:szCs w:val="28"/>
        </w:rPr>
        <w:t>рассмотрению комиссией и подлежат возврату заявителю.</w:t>
      </w:r>
    </w:p>
    <w:p w:rsidR="00A0555F" w:rsidRPr="007D75E1" w:rsidRDefault="008027A0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4.7</w:t>
      </w:r>
      <w:r w:rsidR="00A0555F" w:rsidRPr="007D75E1">
        <w:rPr>
          <w:rFonts w:ascii="Times New Roman" w:hAnsi="Times New Roman" w:cs="Times New Roman"/>
          <w:color w:val="1D1B11"/>
          <w:sz w:val="28"/>
          <w:szCs w:val="28"/>
        </w:rPr>
        <w:t>. В случае подачи одним заявителем двух и более заявок в отношении одного и того</w:t>
      </w:r>
      <w:r w:rsidR="001C6D9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A0555F" w:rsidRPr="007D75E1">
        <w:rPr>
          <w:rFonts w:ascii="Times New Roman" w:hAnsi="Times New Roman" w:cs="Times New Roman"/>
          <w:color w:val="1D1B11"/>
          <w:sz w:val="28"/>
          <w:szCs w:val="28"/>
        </w:rPr>
        <w:t>же лота при условии, что поданные ранее заявки таким заявителем не отозваны, все заявки</w:t>
      </w:r>
      <w:r w:rsidR="001C6D9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A0555F" w:rsidRPr="007D75E1">
        <w:rPr>
          <w:rFonts w:ascii="Times New Roman" w:hAnsi="Times New Roman" w:cs="Times New Roman"/>
          <w:color w:val="1D1B11"/>
          <w:sz w:val="28"/>
          <w:szCs w:val="28"/>
        </w:rPr>
        <w:t>такого заявителя, поданные в отношении данного лота, не рассматриваются и возвращаются</w:t>
      </w:r>
      <w:r w:rsidR="001C6D9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A0555F" w:rsidRPr="007D75E1">
        <w:rPr>
          <w:rFonts w:ascii="Times New Roman" w:hAnsi="Times New Roman" w:cs="Times New Roman"/>
          <w:color w:val="1D1B11"/>
          <w:sz w:val="28"/>
          <w:szCs w:val="28"/>
        </w:rPr>
        <w:t>заявителю.</w:t>
      </w:r>
    </w:p>
    <w:p w:rsidR="00A0555F" w:rsidRPr="007D75E1" w:rsidRDefault="008027A0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4.8</w:t>
      </w:r>
      <w:r w:rsidR="00A0555F" w:rsidRPr="007D75E1">
        <w:rPr>
          <w:rFonts w:ascii="Times New Roman" w:hAnsi="Times New Roman" w:cs="Times New Roman"/>
          <w:color w:val="1D1B11"/>
          <w:sz w:val="28"/>
          <w:szCs w:val="28"/>
        </w:rPr>
        <w:t>. Организатор аукциона одновременно с возвратом заявки обязан уведомить в</w:t>
      </w:r>
      <w:r w:rsidR="001C6D9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A0555F" w:rsidRPr="007D75E1">
        <w:rPr>
          <w:rFonts w:ascii="Times New Roman" w:hAnsi="Times New Roman" w:cs="Times New Roman"/>
          <w:color w:val="1D1B11"/>
          <w:sz w:val="28"/>
          <w:szCs w:val="28"/>
        </w:rPr>
        <w:t>письменной форме заявителя, подавшего заявку, об основаниях возврата.</w:t>
      </w:r>
    </w:p>
    <w:p w:rsidR="001C6D95" w:rsidRDefault="001C6D95" w:rsidP="007D7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A04416" w:rsidRDefault="00A04416" w:rsidP="007D7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1C6D95" w:rsidRDefault="00A0555F" w:rsidP="001C6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b/>
          <w:bCs/>
          <w:color w:val="1D1B11"/>
          <w:sz w:val="28"/>
          <w:szCs w:val="28"/>
        </w:rPr>
        <w:lastRenderedPageBreak/>
        <w:t>V. Порядок рассмотре</w:t>
      </w:r>
      <w:r w:rsidR="001C6D95">
        <w:rPr>
          <w:rFonts w:ascii="Times New Roman" w:hAnsi="Times New Roman" w:cs="Times New Roman"/>
          <w:b/>
          <w:bCs/>
          <w:color w:val="1D1B11"/>
          <w:sz w:val="28"/>
          <w:szCs w:val="28"/>
        </w:rPr>
        <w:t>ния заявок на участие в аукцион</w:t>
      </w:r>
      <w:r w:rsidR="00C960B2">
        <w:rPr>
          <w:rFonts w:ascii="Times New Roman" w:hAnsi="Times New Roman" w:cs="Times New Roman"/>
          <w:b/>
          <w:bCs/>
          <w:color w:val="1D1B11"/>
          <w:sz w:val="28"/>
          <w:szCs w:val="28"/>
        </w:rPr>
        <w:t>е</w:t>
      </w:r>
    </w:p>
    <w:p w:rsidR="001C6D95" w:rsidRDefault="001C6D95" w:rsidP="001C6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A0555F" w:rsidRPr="007D75E1" w:rsidRDefault="00A0555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5.1. Комиссия рассматривает заявки на предмет соответствия требованиям,</w:t>
      </w:r>
      <w:r w:rsidR="001C6D9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установленным в извещении, и соответствия требованиям, установленным пункт</w:t>
      </w:r>
      <w:r w:rsidR="0059545A">
        <w:rPr>
          <w:rFonts w:ascii="Times New Roman" w:hAnsi="Times New Roman" w:cs="Times New Roman"/>
          <w:color w:val="1D1B11"/>
          <w:sz w:val="28"/>
          <w:szCs w:val="28"/>
        </w:rPr>
        <w:t xml:space="preserve">ом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5.</w:t>
      </w:r>
      <w:r w:rsidR="00A2396F">
        <w:rPr>
          <w:rFonts w:ascii="Times New Roman" w:hAnsi="Times New Roman" w:cs="Times New Roman"/>
          <w:color w:val="1D1B11"/>
          <w:sz w:val="28"/>
          <w:szCs w:val="28"/>
        </w:rPr>
        <w:t>2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. настоящего Порядка.</w:t>
      </w:r>
    </w:p>
    <w:p w:rsidR="00A0555F" w:rsidRPr="007D75E1" w:rsidRDefault="00A2396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5.2</w:t>
      </w:r>
      <w:r w:rsidR="00A0555F" w:rsidRPr="007D75E1">
        <w:rPr>
          <w:rFonts w:ascii="Times New Roman" w:hAnsi="Times New Roman" w:cs="Times New Roman"/>
          <w:color w:val="1D1B11"/>
          <w:sz w:val="28"/>
          <w:szCs w:val="28"/>
        </w:rPr>
        <w:t>. При рассмотрении заявок комиссией заявитель не допускается к участию в</w:t>
      </w:r>
      <w:r w:rsidR="001C6D9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A0555F" w:rsidRPr="007D75E1">
        <w:rPr>
          <w:rFonts w:ascii="Times New Roman" w:hAnsi="Times New Roman" w:cs="Times New Roman"/>
          <w:color w:val="1D1B11"/>
          <w:sz w:val="28"/>
          <w:szCs w:val="28"/>
        </w:rPr>
        <w:t>аукционе в следующих случаях:</w:t>
      </w:r>
    </w:p>
    <w:p w:rsidR="00A0555F" w:rsidRPr="007D75E1" w:rsidRDefault="00A0555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непредставления сведений и документов, определенных пунктом 4.2. настоящего</w:t>
      </w:r>
      <w:r w:rsidR="001C6D9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Порядка, либо наличия в таких документах недостоверных сведений;</w:t>
      </w:r>
    </w:p>
    <w:p w:rsidR="00A0555F" w:rsidRPr="007D75E1" w:rsidRDefault="00A0555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proofErr w:type="spellStart"/>
      <w:r w:rsidRPr="007D75E1">
        <w:rPr>
          <w:rFonts w:ascii="Times New Roman" w:hAnsi="Times New Roman" w:cs="Times New Roman"/>
          <w:color w:val="1D1B11"/>
          <w:sz w:val="28"/>
          <w:szCs w:val="28"/>
        </w:rPr>
        <w:t>непоступления</w:t>
      </w:r>
      <w:proofErr w:type="spellEnd"/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 задатка на счет, указанный в извещении, на дату рассмотрения заявок</w:t>
      </w:r>
      <w:r w:rsidR="001C6D9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для участия в аукционе;</w:t>
      </w:r>
    </w:p>
    <w:p w:rsidR="00A0555F" w:rsidRPr="007D75E1" w:rsidRDefault="00A0555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5.</w:t>
      </w:r>
      <w:r w:rsidR="00A2396F">
        <w:rPr>
          <w:rFonts w:ascii="Times New Roman" w:hAnsi="Times New Roman" w:cs="Times New Roman"/>
          <w:color w:val="1D1B11"/>
          <w:sz w:val="28"/>
          <w:szCs w:val="28"/>
        </w:rPr>
        <w:t>3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. Отказ в допуске к участию в аукционе по иным основаниям не допускается.</w:t>
      </w:r>
    </w:p>
    <w:p w:rsidR="00A0555F" w:rsidRPr="007D75E1" w:rsidRDefault="00A2396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5.4</w:t>
      </w:r>
      <w:r w:rsidR="00A0555F" w:rsidRPr="007D75E1">
        <w:rPr>
          <w:rFonts w:ascii="Times New Roman" w:hAnsi="Times New Roman" w:cs="Times New Roman"/>
          <w:color w:val="1D1B11"/>
          <w:sz w:val="28"/>
          <w:szCs w:val="28"/>
        </w:rPr>
        <w:t>. В случае установления факта недостоверности сведений, содержащихся в</w:t>
      </w:r>
      <w:r w:rsidR="001C6D9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A0555F" w:rsidRPr="007D75E1">
        <w:rPr>
          <w:rFonts w:ascii="Times New Roman" w:hAnsi="Times New Roman" w:cs="Times New Roman"/>
          <w:color w:val="1D1B11"/>
          <w:sz w:val="28"/>
          <w:szCs w:val="28"/>
        </w:rPr>
        <w:t>документах, представленных заявителем в соответствии с пунктом 4.2. настоящего Порядка,</w:t>
      </w:r>
      <w:r w:rsidR="001C6D9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A0555F" w:rsidRPr="007D75E1">
        <w:rPr>
          <w:rFonts w:ascii="Times New Roman" w:hAnsi="Times New Roman" w:cs="Times New Roman"/>
          <w:color w:val="1D1B11"/>
          <w:sz w:val="28"/>
          <w:szCs w:val="28"/>
        </w:rPr>
        <w:t>комиссия отстраняет такого заявителя (участника) от участия в аукционе на любом этапе его</w:t>
      </w:r>
      <w:r w:rsidR="001C6D9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A0555F" w:rsidRPr="007D75E1">
        <w:rPr>
          <w:rFonts w:ascii="Times New Roman" w:hAnsi="Times New Roman" w:cs="Times New Roman"/>
          <w:color w:val="1D1B11"/>
          <w:sz w:val="28"/>
          <w:szCs w:val="28"/>
        </w:rPr>
        <w:t>проведения.</w:t>
      </w:r>
    </w:p>
    <w:p w:rsidR="00A0555F" w:rsidRPr="007D75E1" w:rsidRDefault="00A2396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5.5</w:t>
      </w:r>
      <w:r w:rsidR="00A0555F" w:rsidRPr="007D75E1">
        <w:rPr>
          <w:rFonts w:ascii="Times New Roman" w:hAnsi="Times New Roman" w:cs="Times New Roman"/>
          <w:color w:val="1D1B11"/>
          <w:sz w:val="28"/>
          <w:szCs w:val="28"/>
        </w:rPr>
        <w:t>. На основании результатов рассмотрения заявок на участие в аукционе комиссией</w:t>
      </w:r>
      <w:r w:rsidR="001C6D9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A0555F" w:rsidRPr="007D75E1">
        <w:rPr>
          <w:rFonts w:ascii="Times New Roman" w:hAnsi="Times New Roman" w:cs="Times New Roman"/>
          <w:color w:val="1D1B11"/>
          <w:sz w:val="28"/>
          <w:szCs w:val="28"/>
        </w:rPr>
        <w:t>принимается решение о допуске к участию в аукционе заявителя и о признании заявителя</w:t>
      </w:r>
      <w:r w:rsidR="001C6D9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A0555F"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участником аукциона или </w:t>
      </w:r>
      <w:proofErr w:type="gramStart"/>
      <w:r w:rsidR="00A0555F" w:rsidRPr="007D75E1">
        <w:rPr>
          <w:rFonts w:ascii="Times New Roman" w:hAnsi="Times New Roman" w:cs="Times New Roman"/>
          <w:color w:val="1D1B11"/>
          <w:sz w:val="28"/>
          <w:szCs w:val="28"/>
        </w:rPr>
        <w:t>об отказе в допуске такого заявителя к участию в аукционе по</w:t>
      </w:r>
      <w:r w:rsidR="001C6D9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A0555F" w:rsidRPr="007D75E1">
        <w:rPr>
          <w:rFonts w:ascii="Times New Roman" w:hAnsi="Times New Roman" w:cs="Times New Roman"/>
          <w:color w:val="1D1B11"/>
          <w:sz w:val="28"/>
          <w:szCs w:val="28"/>
        </w:rPr>
        <w:t>основан</w:t>
      </w:r>
      <w:r>
        <w:rPr>
          <w:rFonts w:ascii="Times New Roman" w:hAnsi="Times New Roman" w:cs="Times New Roman"/>
          <w:color w:val="1D1B11"/>
          <w:sz w:val="28"/>
          <w:szCs w:val="28"/>
        </w:rPr>
        <w:t>иям</w:t>
      </w:r>
      <w:proofErr w:type="gramEnd"/>
      <w:r>
        <w:rPr>
          <w:rFonts w:ascii="Times New Roman" w:hAnsi="Times New Roman" w:cs="Times New Roman"/>
          <w:color w:val="1D1B11"/>
          <w:sz w:val="28"/>
          <w:szCs w:val="28"/>
        </w:rPr>
        <w:t>, предусмотренным пунктом 5.2</w:t>
      </w:r>
      <w:r w:rsidR="00A0555F" w:rsidRPr="007D75E1">
        <w:rPr>
          <w:rFonts w:ascii="Times New Roman" w:hAnsi="Times New Roman" w:cs="Times New Roman"/>
          <w:color w:val="1D1B11"/>
          <w:sz w:val="28"/>
          <w:szCs w:val="28"/>
        </w:rPr>
        <w:t>. настоящего Порядка.</w:t>
      </w:r>
    </w:p>
    <w:p w:rsidR="00A0555F" w:rsidRPr="007D75E1" w:rsidRDefault="00A0555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Решение комиссии оформляется протоколом рассмотрения заявок на участие в</w:t>
      </w:r>
      <w:r w:rsidR="001C6D9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аукционе, который подписывается всеми присутствующими на заседании членами комиссии</w:t>
      </w:r>
      <w:r w:rsidR="001C6D9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59545A">
        <w:rPr>
          <w:rFonts w:ascii="Times New Roman" w:hAnsi="Times New Roman" w:cs="Times New Roman"/>
          <w:color w:val="1D1B11"/>
          <w:sz w:val="28"/>
          <w:szCs w:val="28"/>
        </w:rPr>
        <w:t>в день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 окончания срока рассмотрения данных заявок.</w:t>
      </w:r>
    </w:p>
    <w:p w:rsidR="00A0555F" w:rsidRPr="007D75E1" w:rsidRDefault="00A0555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Организатор аукциона размещает протокол рассмотрения заявок на участие в</w:t>
      </w:r>
      <w:r w:rsidR="001C6D9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аукционе на официальном </w:t>
      </w:r>
      <w:r w:rsidR="00FD6111" w:rsidRPr="00FD6111">
        <w:rPr>
          <w:rFonts w:ascii="Times New Roman" w:hAnsi="Times New Roman" w:cs="Times New Roman"/>
          <w:color w:val="1D1B11"/>
          <w:sz w:val="28"/>
          <w:szCs w:val="28"/>
        </w:rPr>
        <w:t>сайте администрации Холмогорского муниципального округа Архангельской области в информационно-телекоммуникационной сети Интернет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59545A">
        <w:rPr>
          <w:rFonts w:ascii="Times New Roman" w:hAnsi="Times New Roman" w:cs="Times New Roman"/>
          <w:color w:val="1D1B11"/>
          <w:sz w:val="28"/>
          <w:szCs w:val="28"/>
        </w:rPr>
        <w:t>в день</w:t>
      </w:r>
      <w:r w:rsidR="001C6D9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рассмотрения заявок на участие в аукционе.</w:t>
      </w:r>
    </w:p>
    <w:p w:rsidR="00A0555F" w:rsidRPr="007D75E1" w:rsidRDefault="00A0555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Протокол рассмотрения заявок на участие в аукционе должен содержать сведения о</w:t>
      </w:r>
      <w:r w:rsidR="001C6D9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заявителях, датах подачи заявок, внесенных задатках, а также решение о допуске заявителя</w:t>
      </w:r>
      <w:r w:rsidR="001C6D9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к участию в аукционе и признании его участником аукциона или об отказе в допуске к</w:t>
      </w:r>
      <w:r w:rsidR="001C6D9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участию в аукционе с обоснованием такого решения.</w:t>
      </w:r>
    </w:p>
    <w:p w:rsidR="00A0555F" w:rsidRPr="007D75E1" w:rsidRDefault="00A0555F" w:rsidP="00AE4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5.</w:t>
      </w:r>
      <w:r w:rsidR="00A2396F">
        <w:rPr>
          <w:rFonts w:ascii="Times New Roman" w:hAnsi="Times New Roman" w:cs="Times New Roman"/>
          <w:color w:val="1D1B11"/>
          <w:sz w:val="28"/>
          <w:szCs w:val="28"/>
        </w:rPr>
        <w:t>6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. По результатам рассмотрения заявок аукцион признается несостоявшимся в</w:t>
      </w:r>
      <w:r w:rsidR="001C6D9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следующих случаях:</w:t>
      </w:r>
    </w:p>
    <w:p w:rsidR="00A0555F" w:rsidRPr="007D75E1" w:rsidRDefault="00A0555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по окончании срока подачи заявок не подано ни одной заявки</w:t>
      </w:r>
      <w:r w:rsidR="001C6D9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на участие в аукционе;</w:t>
      </w:r>
    </w:p>
    <w:p w:rsidR="00A0555F" w:rsidRPr="007D75E1" w:rsidRDefault="00A0555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по результатам рассмотрения заявок комиссия отклонила все</w:t>
      </w:r>
      <w:r w:rsidR="001C6D9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заявки;</w:t>
      </w:r>
    </w:p>
    <w:p w:rsidR="00A0555F" w:rsidRPr="00AB745E" w:rsidRDefault="00A0555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по окончании срока подачи заявок только одна заявка</w:t>
      </w:r>
      <w:r w:rsidR="001C6D9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соответствует требованиям, установленным в </w:t>
      </w:r>
      <w:r w:rsidRPr="00AB745E">
        <w:rPr>
          <w:rFonts w:ascii="Times New Roman" w:hAnsi="Times New Roman" w:cs="Times New Roman"/>
          <w:color w:val="1D1B11"/>
          <w:sz w:val="28"/>
          <w:szCs w:val="28"/>
        </w:rPr>
        <w:t>извещении о проведен</w:t>
      </w:r>
      <w:proofErr w:type="gramStart"/>
      <w:r w:rsidRPr="00AB745E">
        <w:rPr>
          <w:rFonts w:ascii="Times New Roman" w:hAnsi="Times New Roman" w:cs="Times New Roman"/>
          <w:color w:val="1D1B11"/>
          <w:sz w:val="28"/>
          <w:szCs w:val="28"/>
        </w:rPr>
        <w:t>ии ау</w:t>
      </w:r>
      <w:proofErr w:type="gramEnd"/>
      <w:r w:rsidRPr="00AB745E">
        <w:rPr>
          <w:rFonts w:ascii="Times New Roman" w:hAnsi="Times New Roman" w:cs="Times New Roman"/>
          <w:color w:val="1D1B11"/>
          <w:sz w:val="28"/>
          <w:szCs w:val="28"/>
        </w:rPr>
        <w:t>кциона.</w:t>
      </w:r>
      <w:r w:rsidR="008348E1" w:rsidRPr="00AB745E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AB745E">
        <w:rPr>
          <w:rFonts w:ascii="Times New Roman" w:hAnsi="Times New Roman" w:cs="Times New Roman"/>
          <w:color w:val="1D1B11"/>
          <w:sz w:val="28"/>
          <w:szCs w:val="28"/>
        </w:rPr>
        <w:t>При этом</w:t>
      </w:r>
      <w:r w:rsidR="001C6D95" w:rsidRPr="00AB745E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AB745E">
        <w:rPr>
          <w:rFonts w:ascii="Times New Roman" w:hAnsi="Times New Roman" w:cs="Times New Roman"/>
          <w:color w:val="1D1B11"/>
          <w:sz w:val="28"/>
          <w:szCs w:val="28"/>
        </w:rPr>
        <w:lastRenderedPageBreak/>
        <w:t>договор заключается по начальной цене договора в соответствии с разделом VII настоящего</w:t>
      </w:r>
      <w:r w:rsidR="001C6D95" w:rsidRPr="00AB745E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AB745E">
        <w:rPr>
          <w:rFonts w:ascii="Times New Roman" w:hAnsi="Times New Roman" w:cs="Times New Roman"/>
          <w:color w:val="1D1B11"/>
          <w:sz w:val="28"/>
          <w:szCs w:val="28"/>
        </w:rPr>
        <w:t>Порядка.</w:t>
      </w:r>
    </w:p>
    <w:p w:rsidR="00A0555F" w:rsidRPr="007D75E1" w:rsidRDefault="00A0555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AB745E">
        <w:rPr>
          <w:rFonts w:ascii="Times New Roman" w:hAnsi="Times New Roman" w:cs="Times New Roman"/>
          <w:color w:val="1D1B11"/>
          <w:sz w:val="28"/>
          <w:szCs w:val="28"/>
        </w:rPr>
        <w:t>5.</w:t>
      </w:r>
      <w:r w:rsidR="00A2396F" w:rsidRPr="00AB745E">
        <w:rPr>
          <w:rFonts w:ascii="Times New Roman" w:hAnsi="Times New Roman" w:cs="Times New Roman"/>
          <w:color w:val="1D1B11"/>
          <w:sz w:val="28"/>
          <w:szCs w:val="28"/>
        </w:rPr>
        <w:t>7</w:t>
      </w:r>
      <w:r w:rsidRPr="00AB745E">
        <w:rPr>
          <w:rFonts w:ascii="Times New Roman" w:hAnsi="Times New Roman" w:cs="Times New Roman"/>
          <w:color w:val="1D1B11"/>
          <w:sz w:val="28"/>
          <w:szCs w:val="28"/>
        </w:rPr>
        <w:t>. Организатор аукциона обязан вернуть задаток заявителю, не допущенному к</w:t>
      </w:r>
      <w:r w:rsidR="001C6D95" w:rsidRPr="00AB745E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AB745E">
        <w:rPr>
          <w:rFonts w:ascii="Times New Roman" w:hAnsi="Times New Roman" w:cs="Times New Roman"/>
          <w:color w:val="1D1B11"/>
          <w:sz w:val="28"/>
          <w:szCs w:val="28"/>
        </w:rPr>
        <w:t>участию в аукционе, в тече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ние 5 (пяти) рабочих дней </w:t>
      </w:r>
      <w:proofErr w:type="gramStart"/>
      <w:r w:rsidRPr="007D75E1">
        <w:rPr>
          <w:rFonts w:ascii="Times New Roman" w:hAnsi="Times New Roman" w:cs="Times New Roman"/>
          <w:color w:val="1D1B11"/>
          <w:sz w:val="28"/>
          <w:szCs w:val="28"/>
        </w:rPr>
        <w:t>с даты подписания</w:t>
      </w:r>
      <w:proofErr w:type="gramEnd"/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 протокола</w:t>
      </w:r>
      <w:r w:rsidR="001C6D9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рассмотрения заявок на участие в аукционе.</w:t>
      </w:r>
    </w:p>
    <w:p w:rsidR="00A0555F" w:rsidRDefault="00A0555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5.</w:t>
      </w:r>
      <w:r w:rsidR="00A2396F">
        <w:rPr>
          <w:rFonts w:ascii="Times New Roman" w:hAnsi="Times New Roman" w:cs="Times New Roman"/>
          <w:color w:val="1D1B11"/>
          <w:sz w:val="28"/>
          <w:szCs w:val="28"/>
        </w:rPr>
        <w:t>8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. Заявитель становится участником аукциона с момента подписания комиссией</w:t>
      </w:r>
      <w:r w:rsidR="001C6D9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756450">
        <w:rPr>
          <w:rFonts w:ascii="Times New Roman" w:hAnsi="Times New Roman" w:cs="Times New Roman"/>
          <w:color w:val="1D1B11"/>
          <w:sz w:val="28"/>
          <w:szCs w:val="28"/>
        </w:rPr>
        <w:t>протокола рассмотрения заявок.</w:t>
      </w:r>
    </w:p>
    <w:p w:rsidR="001C6D95" w:rsidRPr="007D75E1" w:rsidRDefault="001C6D95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A0555F" w:rsidRDefault="00A0555F" w:rsidP="001C6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b/>
          <w:bCs/>
          <w:color w:val="1D1B11"/>
          <w:sz w:val="28"/>
          <w:szCs w:val="28"/>
        </w:rPr>
        <w:t>VI. Порядок проведения аукциона</w:t>
      </w:r>
    </w:p>
    <w:p w:rsidR="001C6D95" w:rsidRPr="007D75E1" w:rsidRDefault="001C6D95" w:rsidP="001C6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</w:p>
    <w:p w:rsidR="0059545A" w:rsidRDefault="00A0555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6.1. Аукцион проводится в день, указанный в извещении, и может проводиться по</w:t>
      </w:r>
      <w:r w:rsidR="001C6D9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59545A">
        <w:rPr>
          <w:rFonts w:ascii="Times New Roman" w:hAnsi="Times New Roman" w:cs="Times New Roman"/>
          <w:color w:val="1D1B11"/>
          <w:sz w:val="28"/>
          <w:szCs w:val="28"/>
        </w:rPr>
        <w:t>одному или по нескольким лотам.</w:t>
      </w:r>
    </w:p>
    <w:p w:rsidR="00A0555F" w:rsidRPr="007D75E1" w:rsidRDefault="00A0555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6.2. 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>В аукционе принимают участие только заявители, признанные участниками</w:t>
      </w:r>
      <w:r w:rsidR="001C6D9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>аукциона по результатам рассмотрения заявок.</w:t>
      </w:r>
    </w:p>
    <w:p w:rsidR="00A0555F" w:rsidRPr="007D75E1" w:rsidRDefault="00A0555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1D1B11"/>
          <w:sz w:val="28"/>
          <w:szCs w:val="28"/>
        </w:rPr>
        <w:t>6.3</w:t>
      </w:r>
      <w:r w:rsidR="00DA7E7E">
        <w:rPr>
          <w:rFonts w:ascii="Times New Roman" w:hAnsi="Times New Roman" w:cs="Times New Roman"/>
          <w:color w:val="1D1B11"/>
          <w:sz w:val="28"/>
          <w:szCs w:val="28"/>
        </w:rPr>
        <w:t>.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 Аукцион проводится аукционистом в присутствии членов комиссии и участников</w:t>
      </w:r>
      <w:r w:rsidR="001C6D9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аукциона.</w:t>
      </w:r>
    </w:p>
    <w:p w:rsidR="00A0555F" w:rsidRPr="007D75E1" w:rsidRDefault="00A0555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D75E1">
        <w:rPr>
          <w:rFonts w:ascii="Times New Roman" w:hAnsi="Times New Roman" w:cs="Times New Roman"/>
          <w:color w:val="212121"/>
          <w:sz w:val="28"/>
          <w:szCs w:val="28"/>
        </w:rPr>
        <w:t>6.4. Аукцион проводится путем последовательного повышения участниками аукциона</w:t>
      </w:r>
      <w:r w:rsidR="001C6D9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>начальной цены договора на величину, равную величине «шага аукциона».</w:t>
      </w:r>
    </w:p>
    <w:p w:rsidR="00A0555F" w:rsidRPr="007D75E1" w:rsidRDefault="00A0555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7D75E1">
        <w:rPr>
          <w:rFonts w:ascii="Times New Roman" w:hAnsi="Times New Roman" w:cs="Times New Roman"/>
          <w:color w:val="212121"/>
          <w:sz w:val="28"/>
          <w:szCs w:val="28"/>
        </w:rPr>
        <w:t xml:space="preserve">6.5.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«Шаг аукциона» устанавливается в размере 5 (пяти) процентов от начальной цены</w:t>
      </w:r>
      <w:r w:rsidR="001C6D9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1D1B11"/>
          <w:sz w:val="28"/>
          <w:szCs w:val="28"/>
        </w:rPr>
        <w:t>договора, указанной в извещении, и остается единым на весь период проведения аукциона.</w:t>
      </w:r>
    </w:p>
    <w:p w:rsidR="00A0555F" w:rsidRPr="007D75E1" w:rsidRDefault="00A0555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D75E1">
        <w:rPr>
          <w:rFonts w:ascii="Times New Roman" w:hAnsi="Times New Roman" w:cs="Times New Roman"/>
          <w:color w:val="212121"/>
          <w:sz w:val="28"/>
          <w:szCs w:val="28"/>
        </w:rPr>
        <w:t>6.6. Аукцион проводится в следующем порядке:</w:t>
      </w:r>
    </w:p>
    <w:p w:rsidR="00A0555F" w:rsidRPr="007D75E1" w:rsidRDefault="00A0555F" w:rsidP="007564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D75E1">
        <w:rPr>
          <w:rFonts w:ascii="Times New Roman" w:hAnsi="Times New Roman" w:cs="Times New Roman"/>
          <w:color w:val="212121"/>
          <w:sz w:val="28"/>
          <w:szCs w:val="28"/>
        </w:rPr>
        <w:t>Комиссия непосредственно перед началом проведения аукциона регистрирует</w:t>
      </w:r>
      <w:r w:rsidR="001C6D9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>явившихся на аукцион участников аукциона. В случае проведения аукциона по нескольким</w:t>
      </w:r>
      <w:r w:rsidR="001C6D9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 xml:space="preserve">лотам комиссия перед началом </w:t>
      </w:r>
      <w:r w:rsidR="00A150E4">
        <w:rPr>
          <w:rFonts w:ascii="Times New Roman" w:hAnsi="Times New Roman" w:cs="Times New Roman"/>
          <w:color w:val="212121"/>
          <w:sz w:val="28"/>
          <w:szCs w:val="28"/>
        </w:rPr>
        <w:t xml:space="preserve">аукциона 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>регистрирует явившихся на аукцион участников</w:t>
      </w:r>
      <w:r w:rsidR="001C6D9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>аукциона, подавших заявки в отношении такого лота. При регистрации участникам аукциона</w:t>
      </w:r>
    </w:p>
    <w:p w:rsidR="00A0555F" w:rsidRPr="007D75E1" w:rsidRDefault="00A0555F" w:rsidP="00756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D75E1">
        <w:rPr>
          <w:rFonts w:ascii="Times New Roman" w:hAnsi="Times New Roman" w:cs="Times New Roman"/>
          <w:color w:val="212121"/>
          <w:sz w:val="28"/>
          <w:szCs w:val="28"/>
        </w:rPr>
        <w:t>выдаются пронумерованные карточки (далее - карточки).</w:t>
      </w:r>
    </w:p>
    <w:p w:rsidR="00A0555F" w:rsidRPr="007D75E1" w:rsidRDefault="00A0555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D75E1">
        <w:rPr>
          <w:rFonts w:ascii="Times New Roman" w:hAnsi="Times New Roman" w:cs="Times New Roman"/>
          <w:color w:val="212121"/>
          <w:sz w:val="28"/>
          <w:szCs w:val="28"/>
        </w:rPr>
        <w:t>Аукцион начинается с объявления аукционистом номера лота (в случае проведения</w:t>
      </w:r>
      <w:r w:rsidR="001C6D9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>аукциона по нескольким лотам), описание предмета аукциона (лота), включая место</w:t>
      </w:r>
      <w:r w:rsidR="001C6D9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>размещения нестационарного торгового объекта, «шаг аукциона», начальную цену договора.</w:t>
      </w:r>
    </w:p>
    <w:p w:rsidR="00A0555F" w:rsidRPr="007D75E1" w:rsidRDefault="00A0555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D75E1">
        <w:rPr>
          <w:rFonts w:ascii="Times New Roman" w:hAnsi="Times New Roman" w:cs="Times New Roman"/>
          <w:color w:val="212121"/>
          <w:sz w:val="28"/>
          <w:szCs w:val="28"/>
        </w:rPr>
        <w:t>Участник аукциона после объявления аукционистом начальной цены договора</w:t>
      </w:r>
      <w:r w:rsidR="001C6D9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>поднимает карточку в случае, если он согласен заключить договор по объявленной цене.</w:t>
      </w:r>
    </w:p>
    <w:p w:rsidR="00A0555F" w:rsidRPr="007D75E1" w:rsidRDefault="00A0555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D75E1">
        <w:rPr>
          <w:rFonts w:ascii="Times New Roman" w:hAnsi="Times New Roman" w:cs="Times New Roman"/>
          <w:color w:val="212121"/>
          <w:sz w:val="28"/>
          <w:szCs w:val="28"/>
        </w:rPr>
        <w:t>Аукционист объявляет номер карточки участника аукциона, который первым поднял</w:t>
      </w:r>
      <w:r w:rsidR="001C6D9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>карточку после объявления аукционистом начальной цены договора, а также новую цену</w:t>
      </w:r>
      <w:r w:rsidR="001C6D9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>договора, увеличенную в соответствии с «шагом аукциона». При отсутствии предложений</w:t>
      </w:r>
      <w:r w:rsidR="001C6D9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>со стороны участников аукциона аукционист повторяет эту цену три раза.</w:t>
      </w:r>
    </w:p>
    <w:p w:rsidR="00A150E4" w:rsidRDefault="00A0555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D75E1">
        <w:rPr>
          <w:rFonts w:ascii="Times New Roman" w:hAnsi="Times New Roman" w:cs="Times New Roman"/>
          <w:color w:val="212121"/>
          <w:sz w:val="28"/>
          <w:szCs w:val="28"/>
        </w:rPr>
        <w:t>Аукцион считается оконченным, если после троекратного объявления аукционистом</w:t>
      </w:r>
      <w:r w:rsidR="001C6D9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 xml:space="preserve">последнего предложения о цене договора ни один участник аукциона не поднял карточку. </w:t>
      </w:r>
    </w:p>
    <w:p w:rsidR="00A0555F" w:rsidRPr="007D75E1" w:rsidRDefault="00A150E4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lastRenderedPageBreak/>
        <w:t>После завершения аукциона а</w:t>
      </w:r>
      <w:r w:rsidR="00A0555F" w:rsidRPr="007D75E1">
        <w:rPr>
          <w:rFonts w:ascii="Times New Roman" w:hAnsi="Times New Roman" w:cs="Times New Roman"/>
          <w:color w:val="212121"/>
          <w:sz w:val="28"/>
          <w:szCs w:val="28"/>
        </w:rPr>
        <w:t>укционист объявляет об окончании проведения аукциона, предложение о цене договора, номер карточки победителя аукциона.</w:t>
      </w:r>
    </w:p>
    <w:p w:rsidR="00A0555F" w:rsidRPr="007D75E1" w:rsidRDefault="00A0555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D75E1">
        <w:rPr>
          <w:rFonts w:ascii="Times New Roman" w:hAnsi="Times New Roman" w:cs="Times New Roman"/>
          <w:color w:val="212121"/>
          <w:sz w:val="28"/>
          <w:szCs w:val="28"/>
        </w:rPr>
        <w:t>6.7. Победителем аукциона признается участник, предложивший наиболее высокую</w:t>
      </w:r>
      <w:r w:rsidR="001C6D9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>цену договора, и заявка которого соответствует требованиям, установленным в извещении.</w:t>
      </w:r>
    </w:p>
    <w:p w:rsidR="00A0555F" w:rsidRPr="007D75E1" w:rsidRDefault="00A0555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D75E1">
        <w:rPr>
          <w:rFonts w:ascii="Times New Roman" w:hAnsi="Times New Roman" w:cs="Times New Roman"/>
          <w:color w:val="212121"/>
          <w:sz w:val="28"/>
          <w:szCs w:val="28"/>
        </w:rPr>
        <w:t>6.8. Аукцион признается несостоявшимся в следующих случаях:</w:t>
      </w:r>
    </w:p>
    <w:p w:rsidR="00A0555F" w:rsidRPr="007D75E1" w:rsidRDefault="00A0555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D75E1">
        <w:rPr>
          <w:rFonts w:ascii="Times New Roman" w:hAnsi="Times New Roman" w:cs="Times New Roman"/>
          <w:color w:val="212121"/>
          <w:sz w:val="28"/>
          <w:szCs w:val="28"/>
        </w:rPr>
        <w:t xml:space="preserve">на аукцион </w:t>
      </w:r>
      <w:r w:rsidR="008348E1" w:rsidRPr="007D75E1">
        <w:rPr>
          <w:rFonts w:ascii="Times New Roman" w:hAnsi="Times New Roman" w:cs="Times New Roman"/>
          <w:color w:val="212121"/>
          <w:sz w:val="28"/>
          <w:szCs w:val="28"/>
        </w:rPr>
        <w:t xml:space="preserve">не 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>явились все допущенные к участию в аукционе участники аукциона;</w:t>
      </w:r>
    </w:p>
    <w:p w:rsidR="00A0555F" w:rsidRPr="007D75E1" w:rsidRDefault="00A0555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D75E1">
        <w:rPr>
          <w:rFonts w:ascii="Times New Roman" w:hAnsi="Times New Roman" w:cs="Times New Roman"/>
          <w:color w:val="212121"/>
          <w:sz w:val="28"/>
          <w:szCs w:val="28"/>
        </w:rPr>
        <w:t>в аукционе принял участие (явился) только один участник. При этом договор</w:t>
      </w:r>
      <w:r w:rsidR="001C6D9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 xml:space="preserve">заключается по начальной цене договора в соответствии с </w:t>
      </w:r>
      <w:r w:rsidR="00043F6D">
        <w:rPr>
          <w:rFonts w:ascii="Times New Roman" w:hAnsi="Times New Roman" w:cs="Times New Roman"/>
          <w:color w:val="212121"/>
          <w:sz w:val="28"/>
          <w:szCs w:val="28"/>
        </w:rPr>
        <w:t>разделом VII настоящего Порядка.</w:t>
      </w:r>
    </w:p>
    <w:p w:rsidR="00A0555F" w:rsidRPr="007D75E1" w:rsidRDefault="00A0555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D75E1">
        <w:rPr>
          <w:rFonts w:ascii="Times New Roman" w:hAnsi="Times New Roman" w:cs="Times New Roman"/>
          <w:color w:val="212121"/>
          <w:sz w:val="28"/>
          <w:szCs w:val="28"/>
        </w:rPr>
        <w:t>6.9. Результаты проведения аукциона фиксируются комиссией в протоколе об итогах</w:t>
      </w:r>
      <w:r w:rsidR="001C6D9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>проведения аукциона, который должен содержать:</w:t>
      </w:r>
    </w:p>
    <w:p w:rsidR="00A0555F" w:rsidRPr="007D75E1" w:rsidRDefault="00A0555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D75E1">
        <w:rPr>
          <w:rFonts w:ascii="Times New Roman" w:hAnsi="Times New Roman" w:cs="Times New Roman"/>
          <w:color w:val="212121"/>
          <w:sz w:val="28"/>
          <w:szCs w:val="28"/>
        </w:rPr>
        <w:t>сведения о месте, дате и времени проведения аукциона;</w:t>
      </w:r>
    </w:p>
    <w:p w:rsidR="00A0555F" w:rsidRPr="007D75E1" w:rsidRDefault="00A0555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D75E1">
        <w:rPr>
          <w:rFonts w:ascii="Times New Roman" w:hAnsi="Times New Roman" w:cs="Times New Roman"/>
          <w:color w:val="212121"/>
          <w:sz w:val="28"/>
          <w:szCs w:val="28"/>
        </w:rPr>
        <w:t>предмет аукциона, включая место (адрес) размещения нестационарного торгового</w:t>
      </w:r>
      <w:r w:rsidR="001C6D9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>объекта, начальную цену договора;</w:t>
      </w:r>
    </w:p>
    <w:p w:rsidR="00A0555F" w:rsidRPr="007D75E1" w:rsidRDefault="00A0555F" w:rsidP="001C6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D75E1">
        <w:rPr>
          <w:rFonts w:ascii="Times New Roman" w:hAnsi="Times New Roman" w:cs="Times New Roman"/>
          <w:color w:val="212121"/>
          <w:sz w:val="28"/>
          <w:szCs w:val="28"/>
        </w:rPr>
        <w:t>сведения об участниках аукциона, о предпоследнем предложении по цене договора</w:t>
      </w:r>
      <w:r w:rsidR="001C6D9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>и о предложении победителя аукциона о цене договора;</w:t>
      </w:r>
    </w:p>
    <w:p w:rsidR="00A0555F" w:rsidRPr="007D75E1" w:rsidRDefault="00A0555F" w:rsidP="00AE4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D75E1">
        <w:rPr>
          <w:rFonts w:ascii="Times New Roman" w:hAnsi="Times New Roman" w:cs="Times New Roman"/>
          <w:color w:val="212121"/>
          <w:sz w:val="28"/>
          <w:szCs w:val="28"/>
        </w:rPr>
        <w:t>обязанности победителя по заключению договора на</w:t>
      </w:r>
      <w:r w:rsidR="007D399B">
        <w:rPr>
          <w:rFonts w:ascii="Times New Roman" w:hAnsi="Times New Roman" w:cs="Times New Roman"/>
          <w:color w:val="212121"/>
          <w:sz w:val="28"/>
          <w:szCs w:val="28"/>
        </w:rPr>
        <w:t xml:space="preserve"> право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 xml:space="preserve"> размещени</w:t>
      </w:r>
      <w:r w:rsidR="007D399B">
        <w:rPr>
          <w:rFonts w:ascii="Times New Roman" w:hAnsi="Times New Roman" w:cs="Times New Roman"/>
          <w:color w:val="212121"/>
          <w:sz w:val="28"/>
          <w:szCs w:val="28"/>
        </w:rPr>
        <w:t>я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 xml:space="preserve"> нестационарного</w:t>
      </w:r>
      <w:r w:rsidR="00AE452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>торгового объекта.</w:t>
      </w:r>
    </w:p>
    <w:p w:rsidR="00A0555F" w:rsidRPr="007D75E1" w:rsidRDefault="00A0555F" w:rsidP="00AE4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D75E1">
        <w:rPr>
          <w:rFonts w:ascii="Times New Roman" w:hAnsi="Times New Roman" w:cs="Times New Roman"/>
          <w:color w:val="212121"/>
          <w:sz w:val="28"/>
          <w:szCs w:val="28"/>
        </w:rPr>
        <w:t>6.10. Протокол об итогах проведения аукциона</w:t>
      </w:r>
      <w:r w:rsidR="00043F6D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043F6D" w:rsidRPr="007D75E1">
        <w:rPr>
          <w:rFonts w:ascii="Times New Roman" w:hAnsi="Times New Roman" w:cs="Times New Roman"/>
          <w:color w:val="1D1B11"/>
          <w:sz w:val="28"/>
          <w:szCs w:val="28"/>
        </w:rPr>
        <w:t xml:space="preserve">который </w:t>
      </w:r>
      <w:proofErr w:type="gramStart"/>
      <w:r w:rsidR="00043F6D" w:rsidRPr="007D75E1">
        <w:rPr>
          <w:rFonts w:ascii="Times New Roman" w:hAnsi="Times New Roman" w:cs="Times New Roman"/>
          <w:color w:val="1D1B11"/>
          <w:sz w:val="28"/>
          <w:szCs w:val="28"/>
        </w:rPr>
        <w:t>подписывается всеми присутствующими на заседании членами комиссии</w:t>
      </w:r>
      <w:r w:rsidR="008348E1">
        <w:rPr>
          <w:rFonts w:ascii="Times New Roman" w:hAnsi="Times New Roman" w:cs="Times New Roman"/>
          <w:color w:val="212121"/>
          <w:sz w:val="28"/>
          <w:szCs w:val="28"/>
        </w:rPr>
        <w:t xml:space="preserve"> в день проведения аукциона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 xml:space="preserve"> размещается</w:t>
      </w:r>
      <w:proofErr w:type="gramEnd"/>
      <w:r w:rsidRPr="007D75E1">
        <w:rPr>
          <w:rFonts w:ascii="Times New Roman" w:hAnsi="Times New Roman" w:cs="Times New Roman"/>
          <w:color w:val="212121"/>
          <w:sz w:val="28"/>
          <w:szCs w:val="28"/>
        </w:rPr>
        <w:t xml:space="preserve"> на </w:t>
      </w:r>
      <w:r w:rsidR="00FD6111" w:rsidRPr="00FD6111">
        <w:rPr>
          <w:rFonts w:ascii="Times New Roman" w:hAnsi="Times New Roman" w:cs="Times New Roman"/>
          <w:color w:val="212121"/>
          <w:sz w:val="28"/>
          <w:szCs w:val="28"/>
        </w:rPr>
        <w:t>официальном сайте администрации Холмогорского муниципального округа Архангельской области в информационно-тел</w:t>
      </w:r>
      <w:r w:rsidR="00FD6111">
        <w:rPr>
          <w:rFonts w:ascii="Times New Roman" w:hAnsi="Times New Roman" w:cs="Times New Roman"/>
          <w:color w:val="212121"/>
          <w:sz w:val="28"/>
          <w:szCs w:val="28"/>
        </w:rPr>
        <w:t xml:space="preserve">екоммуникационной сети Интернет 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 xml:space="preserve">организатором аукциона в </w:t>
      </w:r>
      <w:r w:rsidR="00A150E4">
        <w:rPr>
          <w:rFonts w:ascii="Times New Roman" w:hAnsi="Times New Roman" w:cs="Times New Roman"/>
          <w:color w:val="212121"/>
          <w:sz w:val="28"/>
          <w:szCs w:val="28"/>
        </w:rPr>
        <w:t>день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 xml:space="preserve"> подписания данного</w:t>
      </w:r>
      <w:r w:rsidR="00AE452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>протокола.</w:t>
      </w:r>
      <w:r w:rsidR="0011309B" w:rsidRPr="0011309B">
        <w:t xml:space="preserve"> </w:t>
      </w:r>
      <w:r w:rsidR="0011309B" w:rsidRPr="0011309B">
        <w:rPr>
          <w:rFonts w:ascii="Times New Roman" w:hAnsi="Times New Roman" w:cs="Times New Roman"/>
          <w:color w:val="212121"/>
          <w:sz w:val="28"/>
          <w:szCs w:val="28"/>
        </w:rPr>
        <w:t>Протокол об итогах аукциона, подписанный аукционистом и уполномоченным представителем продавца, является документом, удостоверяющим право по</w:t>
      </w:r>
      <w:r w:rsidR="0011309B">
        <w:rPr>
          <w:rFonts w:ascii="Times New Roman" w:hAnsi="Times New Roman" w:cs="Times New Roman"/>
          <w:color w:val="212121"/>
          <w:sz w:val="28"/>
          <w:szCs w:val="28"/>
        </w:rPr>
        <w:t>бедителя на заключение договора.</w:t>
      </w:r>
    </w:p>
    <w:p w:rsidR="00040183" w:rsidRDefault="00040183" w:rsidP="00AE4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</w:p>
    <w:p w:rsidR="00A0555F" w:rsidRDefault="00A0555F" w:rsidP="00AE4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  <w:r w:rsidRPr="007D75E1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VII. Заключение договора на </w:t>
      </w:r>
      <w:r w:rsidR="007D399B">
        <w:rPr>
          <w:rFonts w:ascii="Times New Roman" w:hAnsi="Times New Roman" w:cs="Times New Roman"/>
          <w:b/>
          <w:bCs/>
          <w:color w:val="212121"/>
          <w:sz w:val="28"/>
          <w:szCs w:val="28"/>
        </w:rPr>
        <w:t>право размещения</w:t>
      </w:r>
      <w:r w:rsidRPr="007D75E1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 нестационарного торгового объекта</w:t>
      </w:r>
    </w:p>
    <w:p w:rsidR="00AE4525" w:rsidRPr="007D75E1" w:rsidRDefault="00AE4525" w:rsidP="00AB7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</w:p>
    <w:p w:rsidR="00A0555F" w:rsidRPr="007D75E1" w:rsidRDefault="00A0555F" w:rsidP="00AB74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D75E1">
        <w:rPr>
          <w:rFonts w:ascii="Times New Roman" w:hAnsi="Times New Roman" w:cs="Times New Roman"/>
          <w:color w:val="212121"/>
          <w:sz w:val="28"/>
          <w:szCs w:val="28"/>
        </w:rPr>
        <w:t xml:space="preserve">7.1. </w:t>
      </w:r>
      <w:r w:rsidR="00CB7323" w:rsidRPr="00CB7323">
        <w:rPr>
          <w:rFonts w:ascii="Times New Roman" w:hAnsi="Times New Roman" w:cs="Times New Roman"/>
          <w:color w:val="212121"/>
          <w:sz w:val="28"/>
          <w:szCs w:val="28"/>
        </w:rPr>
        <w:t>Протокол рассмотрен</w:t>
      </w:r>
      <w:r w:rsidR="00CB7323">
        <w:rPr>
          <w:rFonts w:ascii="Times New Roman" w:hAnsi="Times New Roman" w:cs="Times New Roman"/>
          <w:color w:val="212121"/>
          <w:sz w:val="28"/>
          <w:szCs w:val="28"/>
        </w:rPr>
        <w:t xml:space="preserve">ия заявок на участие в аукционе, в случае если </w:t>
      </w:r>
      <w:r w:rsidR="00CB7323" w:rsidRPr="00CB7323">
        <w:rPr>
          <w:rFonts w:ascii="Times New Roman" w:hAnsi="Times New Roman" w:cs="Times New Roman"/>
          <w:color w:val="212121"/>
          <w:sz w:val="28"/>
          <w:szCs w:val="28"/>
        </w:rPr>
        <w:t>по окончании срока подачи заявок только одна заявка соответствует требованиям, установленным в извещении о проведен</w:t>
      </w:r>
      <w:proofErr w:type="gramStart"/>
      <w:r w:rsidR="00CB7323" w:rsidRPr="00CB7323">
        <w:rPr>
          <w:rFonts w:ascii="Times New Roman" w:hAnsi="Times New Roman" w:cs="Times New Roman"/>
          <w:color w:val="212121"/>
          <w:sz w:val="28"/>
          <w:szCs w:val="28"/>
        </w:rPr>
        <w:t>ии ау</w:t>
      </w:r>
      <w:proofErr w:type="gramEnd"/>
      <w:r w:rsidR="00CB7323" w:rsidRPr="00CB7323">
        <w:rPr>
          <w:rFonts w:ascii="Times New Roman" w:hAnsi="Times New Roman" w:cs="Times New Roman"/>
          <w:color w:val="212121"/>
          <w:sz w:val="28"/>
          <w:szCs w:val="28"/>
        </w:rPr>
        <w:t>кциона</w:t>
      </w:r>
      <w:r w:rsidR="00CB7323">
        <w:rPr>
          <w:rFonts w:ascii="Times New Roman" w:hAnsi="Times New Roman" w:cs="Times New Roman"/>
          <w:color w:val="212121"/>
          <w:sz w:val="28"/>
          <w:szCs w:val="28"/>
        </w:rPr>
        <w:t>, или п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>ротокол об итогах проведения аукциона является основанием для заключения</w:t>
      </w:r>
      <w:r w:rsidR="00AE452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>организатором аукциона договора</w:t>
      </w:r>
      <w:r w:rsidR="00A150E4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976E15" w:rsidRDefault="00A0555F" w:rsidP="00AB745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67348C">
        <w:rPr>
          <w:rFonts w:ascii="Times New Roman" w:hAnsi="Times New Roman" w:cs="Times New Roman"/>
          <w:color w:val="212121"/>
          <w:sz w:val="28"/>
          <w:szCs w:val="28"/>
        </w:rPr>
        <w:t>7.</w:t>
      </w:r>
      <w:r w:rsidR="00CB7323">
        <w:rPr>
          <w:rFonts w:ascii="Times New Roman" w:hAnsi="Times New Roman" w:cs="Times New Roman"/>
          <w:color w:val="212121"/>
          <w:sz w:val="28"/>
          <w:szCs w:val="28"/>
        </w:rPr>
        <w:t>2</w:t>
      </w:r>
      <w:r w:rsidRPr="0067348C">
        <w:rPr>
          <w:rFonts w:ascii="Times New Roman" w:hAnsi="Times New Roman" w:cs="Times New Roman"/>
          <w:color w:val="212121"/>
          <w:sz w:val="28"/>
          <w:szCs w:val="28"/>
        </w:rPr>
        <w:t xml:space="preserve">. </w:t>
      </w:r>
      <w:r w:rsidR="00C9518D">
        <w:rPr>
          <w:rFonts w:ascii="Times New Roman" w:hAnsi="Times New Roman" w:cs="Times New Roman"/>
          <w:color w:val="212121"/>
          <w:sz w:val="28"/>
          <w:szCs w:val="28"/>
        </w:rPr>
        <w:t>Д</w:t>
      </w:r>
      <w:r w:rsidR="00C9518D" w:rsidRPr="00C9518D">
        <w:rPr>
          <w:rFonts w:ascii="Times New Roman" w:hAnsi="Times New Roman" w:cs="Times New Roman"/>
          <w:sz w:val="28"/>
          <w:szCs w:val="28"/>
        </w:rPr>
        <w:t xml:space="preserve">оговор заключается в течение пяти рабочих дней с даты </w:t>
      </w:r>
      <w:r w:rsidR="00AB745E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AB745E">
        <w:rPr>
          <w:rFonts w:ascii="Times New Roman" w:hAnsi="Times New Roman" w:cs="Times New Roman"/>
          <w:color w:val="212121"/>
          <w:sz w:val="28"/>
          <w:szCs w:val="28"/>
        </w:rPr>
        <w:t>п</w:t>
      </w:r>
      <w:r w:rsidR="00AB745E" w:rsidRPr="00CB7323">
        <w:rPr>
          <w:rFonts w:ascii="Times New Roman" w:hAnsi="Times New Roman" w:cs="Times New Roman"/>
          <w:color w:val="212121"/>
          <w:sz w:val="28"/>
          <w:szCs w:val="28"/>
        </w:rPr>
        <w:t>ротокол</w:t>
      </w:r>
      <w:r w:rsidR="00AB745E"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="00AB745E" w:rsidRPr="00CB7323">
        <w:rPr>
          <w:rFonts w:ascii="Times New Roman" w:hAnsi="Times New Roman" w:cs="Times New Roman"/>
          <w:color w:val="212121"/>
          <w:sz w:val="28"/>
          <w:szCs w:val="28"/>
        </w:rPr>
        <w:t xml:space="preserve"> рассмотрен</w:t>
      </w:r>
      <w:r w:rsidR="00AB745E">
        <w:rPr>
          <w:rFonts w:ascii="Times New Roman" w:hAnsi="Times New Roman" w:cs="Times New Roman"/>
          <w:color w:val="212121"/>
          <w:sz w:val="28"/>
          <w:szCs w:val="28"/>
        </w:rPr>
        <w:t xml:space="preserve">ия заявок на участие в аукционе (в случае если </w:t>
      </w:r>
      <w:r w:rsidR="00AB745E" w:rsidRPr="00CB7323">
        <w:rPr>
          <w:rFonts w:ascii="Times New Roman" w:hAnsi="Times New Roman" w:cs="Times New Roman"/>
          <w:color w:val="212121"/>
          <w:sz w:val="28"/>
          <w:szCs w:val="28"/>
        </w:rPr>
        <w:t>по окончании срока подачи заявок только одна заявка соответствует требованиям, установленным в извещении о проведен</w:t>
      </w:r>
      <w:proofErr w:type="gramStart"/>
      <w:r w:rsidR="00AB745E" w:rsidRPr="00CB7323">
        <w:rPr>
          <w:rFonts w:ascii="Times New Roman" w:hAnsi="Times New Roman" w:cs="Times New Roman"/>
          <w:color w:val="212121"/>
          <w:sz w:val="28"/>
          <w:szCs w:val="28"/>
        </w:rPr>
        <w:t>ии ау</w:t>
      </w:r>
      <w:proofErr w:type="gramEnd"/>
      <w:r w:rsidR="00AB745E" w:rsidRPr="00CB7323">
        <w:rPr>
          <w:rFonts w:ascii="Times New Roman" w:hAnsi="Times New Roman" w:cs="Times New Roman"/>
          <w:color w:val="212121"/>
          <w:sz w:val="28"/>
          <w:szCs w:val="28"/>
        </w:rPr>
        <w:t>кциона</w:t>
      </w:r>
      <w:r w:rsidR="00AB745E">
        <w:rPr>
          <w:rFonts w:ascii="Times New Roman" w:hAnsi="Times New Roman" w:cs="Times New Roman"/>
          <w:color w:val="212121"/>
          <w:sz w:val="28"/>
          <w:szCs w:val="28"/>
        </w:rPr>
        <w:t>) или п</w:t>
      </w:r>
      <w:r w:rsidR="00AB745E" w:rsidRPr="0011309B">
        <w:rPr>
          <w:rFonts w:ascii="Times New Roman" w:hAnsi="Times New Roman" w:cs="Times New Roman"/>
          <w:color w:val="212121"/>
          <w:sz w:val="28"/>
          <w:szCs w:val="28"/>
        </w:rPr>
        <w:t>ротокол</w:t>
      </w:r>
      <w:r w:rsidR="00AB745E">
        <w:rPr>
          <w:rFonts w:ascii="Times New Roman" w:hAnsi="Times New Roman" w:cs="Times New Roman"/>
          <w:color w:val="212121"/>
          <w:sz w:val="28"/>
          <w:szCs w:val="28"/>
        </w:rPr>
        <w:t>а</w:t>
      </w:r>
      <w:r w:rsidR="00AB745E" w:rsidRPr="0011309B">
        <w:rPr>
          <w:rFonts w:ascii="Times New Roman" w:hAnsi="Times New Roman" w:cs="Times New Roman"/>
          <w:color w:val="212121"/>
          <w:sz w:val="28"/>
          <w:szCs w:val="28"/>
        </w:rPr>
        <w:t xml:space="preserve"> об итогах аукциона</w:t>
      </w:r>
      <w:r w:rsidR="00C9518D" w:rsidRPr="00C9518D">
        <w:rPr>
          <w:rFonts w:ascii="Times New Roman" w:hAnsi="Times New Roman" w:cs="Times New Roman"/>
          <w:sz w:val="28"/>
          <w:szCs w:val="28"/>
        </w:rPr>
        <w:t>.</w:t>
      </w:r>
      <w:r w:rsidR="00976E15" w:rsidRPr="00976E15">
        <w:rPr>
          <w:rFonts w:ascii="Times New Roman" w:hAnsi="Times New Roman" w:cs="Times New Roman"/>
          <w:color w:val="212121"/>
          <w:sz w:val="28"/>
          <w:szCs w:val="28"/>
          <w:highlight w:val="yellow"/>
        </w:rPr>
        <w:t xml:space="preserve"> </w:t>
      </w:r>
    </w:p>
    <w:p w:rsidR="00A0555F" w:rsidRPr="007D75E1" w:rsidRDefault="00A0555F" w:rsidP="00AB745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67348C">
        <w:rPr>
          <w:rFonts w:ascii="Times New Roman" w:hAnsi="Times New Roman" w:cs="Times New Roman"/>
          <w:color w:val="212121"/>
          <w:sz w:val="28"/>
          <w:szCs w:val="28"/>
        </w:rPr>
        <w:lastRenderedPageBreak/>
        <w:t>7.</w:t>
      </w:r>
      <w:r w:rsidR="00CB7323">
        <w:rPr>
          <w:rFonts w:ascii="Times New Roman" w:hAnsi="Times New Roman" w:cs="Times New Roman"/>
          <w:color w:val="212121"/>
          <w:sz w:val="28"/>
          <w:szCs w:val="28"/>
        </w:rPr>
        <w:t>3</w:t>
      </w:r>
      <w:r w:rsidRPr="0067348C">
        <w:rPr>
          <w:rFonts w:ascii="Times New Roman" w:hAnsi="Times New Roman" w:cs="Times New Roman"/>
          <w:color w:val="212121"/>
          <w:sz w:val="28"/>
          <w:szCs w:val="28"/>
        </w:rPr>
        <w:t xml:space="preserve">. Внесенный задаток засчитывается в счет </w:t>
      </w:r>
      <w:r w:rsidRPr="0067348C">
        <w:rPr>
          <w:rFonts w:ascii="Times New Roman" w:hAnsi="Times New Roman" w:cs="Times New Roman"/>
          <w:color w:val="17365D"/>
          <w:sz w:val="28"/>
          <w:szCs w:val="28"/>
        </w:rPr>
        <w:t>исполнения</w:t>
      </w:r>
      <w:r w:rsidR="00AE4525" w:rsidRPr="0067348C">
        <w:rPr>
          <w:rFonts w:ascii="Times New Roman" w:hAnsi="Times New Roman" w:cs="Times New Roman"/>
          <w:color w:val="17365D"/>
          <w:sz w:val="28"/>
          <w:szCs w:val="28"/>
        </w:rPr>
        <w:t xml:space="preserve"> </w:t>
      </w:r>
      <w:r w:rsidRPr="0067348C">
        <w:rPr>
          <w:rFonts w:ascii="Times New Roman" w:hAnsi="Times New Roman" w:cs="Times New Roman"/>
          <w:color w:val="212121"/>
          <w:sz w:val="28"/>
          <w:szCs w:val="28"/>
        </w:rPr>
        <w:t xml:space="preserve">обязательств по заключенному </w:t>
      </w:r>
      <w:r w:rsidRPr="007D75E1">
        <w:rPr>
          <w:rFonts w:ascii="Times New Roman" w:hAnsi="Times New Roman" w:cs="Times New Roman"/>
          <w:color w:val="212121"/>
          <w:sz w:val="28"/>
          <w:szCs w:val="28"/>
        </w:rPr>
        <w:t>договору.</w:t>
      </w:r>
    </w:p>
    <w:p w:rsidR="00976E15" w:rsidRDefault="00AB745E" w:rsidP="00AB7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7.4. </w:t>
      </w:r>
      <w:r w:rsidR="00976E15" w:rsidRPr="007D75E1">
        <w:rPr>
          <w:rFonts w:ascii="Times New Roman" w:hAnsi="Times New Roman" w:cs="Times New Roman"/>
          <w:color w:val="212121"/>
          <w:sz w:val="28"/>
          <w:szCs w:val="28"/>
        </w:rPr>
        <w:t>В случае</w:t>
      </w:r>
      <w:proofErr w:type="gramStart"/>
      <w:r w:rsidR="00976E15" w:rsidRPr="007D75E1">
        <w:rPr>
          <w:rFonts w:ascii="Times New Roman" w:hAnsi="Times New Roman" w:cs="Times New Roman"/>
          <w:color w:val="212121"/>
          <w:sz w:val="28"/>
          <w:szCs w:val="28"/>
        </w:rPr>
        <w:t>,</w:t>
      </w:r>
      <w:proofErr w:type="gramEnd"/>
      <w:r w:rsidR="00976E15" w:rsidRPr="007D75E1">
        <w:rPr>
          <w:rFonts w:ascii="Times New Roman" w:hAnsi="Times New Roman" w:cs="Times New Roman"/>
          <w:color w:val="212121"/>
          <w:sz w:val="28"/>
          <w:szCs w:val="28"/>
        </w:rPr>
        <w:t xml:space="preserve"> если </w:t>
      </w:r>
      <w:r w:rsidR="00A150E4">
        <w:rPr>
          <w:rFonts w:ascii="Times New Roman" w:hAnsi="Times New Roman" w:cs="Times New Roman"/>
          <w:color w:val="212121"/>
          <w:sz w:val="28"/>
          <w:szCs w:val="28"/>
        </w:rPr>
        <w:t>участник</w:t>
      </w:r>
      <w:r w:rsidR="00976E15" w:rsidRPr="007D75E1">
        <w:rPr>
          <w:rFonts w:ascii="Times New Roman" w:hAnsi="Times New Roman" w:cs="Times New Roman"/>
          <w:color w:val="212121"/>
          <w:sz w:val="28"/>
          <w:szCs w:val="28"/>
        </w:rPr>
        <w:t xml:space="preserve"> аукциона в срок, предусмотренный настоящим</w:t>
      </w:r>
      <w:r w:rsidR="00976E1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976E15" w:rsidRPr="007D75E1">
        <w:rPr>
          <w:rFonts w:ascii="Times New Roman" w:hAnsi="Times New Roman" w:cs="Times New Roman"/>
          <w:color w:val="212121"/>
          <w:sz w:val="28"/>
          <w:szCs w:val="28"/>
        </w:rPr>
        <w:t xml:space="preserve">Порядком, не представил организатору аукциона подписанный договор, </w:t>
      </w:r>
      <w:r w:rsidR="00A150E4">
        <w:rPr>
          <w:rFonts w:ascii="Times New Roman" w:hAnsi="Times New Roman" w:cs="Times New Roman"/>
          <w:color w:val="212121"/>
          <w:sz w:val="28"/>
          <w:szCs w:val="28"/>
        </w:rPr>
        <w:t>он</w:t>
      </w:r>
      <w:r w:rsidR="00976E15" w:rsidRPr="007D75E1">
        <w:rPr>
          <w:rFonts w:ascii="Times New Roman" w:hAnsi="Times New Roman" w:cs="Times New Roman"/>
          <w:color w:val="212121"/>
          <w:sz w:val="28"/>
          <w:szCs w:val="28"/>
        </w:rPr>
        <w:t xml:space="preserve"> признается уклонившимся от заключения договора.</w:t>
      </w:r>
    </w:p>
    <w:p w:rsidR="00976E15" w:rsidRPr="00AB745E" w:rsidRDefault="00AB745E" w:rsidP="00AB7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AB745E">
        <w:rPr>
          <w:rFonts w:ascii="Times New Roman" w:hAnsi="Times New Roman" w:cs="Times New Roman"/>
          <w:color w:val="212121"/>
          <w:sz w:val="28"/>
          <w:szCs w:val="28"/>
        </w:rPr>
        <w:t>7.5.</w:t>
      </w:r>
      <w:r w:rsidR="00A04416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11309B" w:rsidRPr="00AB745E">
        <w:rPr>
          <w:rFonts w:ascii="Times New Roman" w:hAnsi="Times New Roman" w:cs="Times New Roman"/>
          <w:color w:val="212121"/>
          <w:sz w:val="28"/>
          <w:szCs w:val="28"/>
        </w:rPr>
        <w:t xml:space="preserve">При уклонении или отказе от заключения в установленный срок договора он утрачивает право на заключение указанного договора и задаток ему не возвращается. </w:t>
      </w:r>
    </w:p>
    <w:p w:rsidR="0011309B" w:rsidRPr="0011309B" w:rsidRDefault="00AB745E" w:rsidP="00A150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7.6. </w:t>
      </w:r>
      <w:r w:rsidR="00976E15" w:rsidRPr="007D75E1">
        <w:rPr>
          <w:rFonts w:ascii="Times New Roman" w:hAnsi="Times New Roman" w:cs="Times New Roman"/>
          <w:color w:val="212121"/>
          <w:sz w:val="28"/>
          <w:szCs w:val="28"/>
        </w:rPr>
        <w:t>В случае уклонения</w:t>
      </w:r>
      <w:r w:rsidR="00976E15">
        <w:rPr>
          <w:rFonts w:ascii="Times New Roman" w:hAnsi="Times New Roman" w:cs="Times New Roman"/>
          <w:color w:val="212121"/>
          <w:sz w:val="28"/>
          <w:szCs w:val="28"/>
        </w:rPr>
        <w:t xml:space="preserve"> или отказа</w:t>
      </w:r>
      <w:r w:rsidR="00976E15" w:rsidRPr="007D75E1">
        <w:rPr>
          <w:rFonts w:ascii="Times New Roman" w:hAnsi="Times New Roman" w:cs="Times New Roman"/>
          <w:color w:val="212121"/>
          <w:sz w:val="28"/>
          <w:szCs w:val="28"/>
        </w:rPr>
        <w:t xml:space="preserve"> от заключения договора, организатор</w:t>
      </w:r>
      <w:r w:rsidR="00976E1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976E15" w:rsidRPr="007D75E1">
        <w:rPr>
          <w:rFonts w:ascii="Times New Roman" w:hAnsi="Times New Roman" w:cs="Times New Roman"/>
          <w:color w:val="212121"/>
          <w:sz w:val="28"/>
          <w:szCs w:val="28"/>
        </w:rPr>
        <w:t>аукциона вправе заключить договор с участником аукциона, сделавшим предпоследнее</w:t>
      </w:r>
      <w:r w:rsidR="00976E1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976E15" w:rsidRPr="007D75E1">
        <w:rPr>
          <w:rFonts w:ascii="Times New Roman" w:hAnsi="Times New Roman" w:cs="Times New Roman"/>
          <w:color w:val="212121"/>
          <w:sz w:val="28"/>
          <w:szCs w:val="28"/>
        </w:rPr>
        <w:t>предложение по цене договора, либо провести новый аукцион в порядке, установленном</w:t>
      </w:r>
      <w:r w:rsidR="00976E1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976E15" w:rsidRPr="007D75E1">
        <w:rPr>
          <w:rFonts w:ascii="Times New Roman" w:hAnsi="Times New Roman" w:cs="Times New Roman"/>
          <w:color w:val="212121"/>
          <w:sz w:val="28"/>
          <w:szCs w:val="28"/>
        </w:rPr>
        <w:t>настоящим Порядком.</w:t>
      </w:r>
    </w:p>
    <w:p w:rsidR="0011309B" w:rsidRDefault="0011309B" w:rsidP="00AE4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AE4525" w:rsidRDefault="00AE4525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444EC4" w:rsidRDefault="00444EC4" w:rsidP="00444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AE4525" w:rsidRDefault="00AE4525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AE4525" w:rsidRDefault="00AE4525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AE4525" w:rsidRDefault="00AE4525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AE4525" w:rsidRDefault="00AE4525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AE4525" w:rsidRDefault="00AE4525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904789" w:rsidRDefault="00904789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904789" w:rsidRDefault="00904789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br w:type="page"/>
      </w:r>
    </w:p>
    <w:p w:rsidR="00A0555F" w:rsidRPr="00A04416" w:rsidRDefault="00AE4525" w:rsidP="00AE452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A04416">
        <w:rPr>
          <w:rFonts w:ascii="Times New Roman" w:hAnsi="Times New Roman" w:cs="Times New Roman"/>
          <w:color w:val="212121"/>
          <w:sz w:val="28"/>
          <w:szCs w:val="28"/>
        </w:rPr>
        <w:lastRenderedPageBreak/>
        <w:t>П</w:t>
      </w:r>
      <w:r w:rsidR="00A0555F" w:rsidRPr="00A04416">
        <w:rPr>
          <w:rFonts w:ascii="Times New Roman" w:hAnsi="Times New Roman" w:cs="Times New Roman"/>
          <w:color w:val="212121"/>
          <w:sz w:val="28"/>
          <w:szCs w:val="28"/>
        </w:rPr>
        <w:t>РИЛОЖЕНИЕ 1</w:t>
      </w:r>
    </w:p>
    <w:p w:rsidR="00A04416" w:rsidRDefault="00A0555F" w:rsidP="00AE452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color w:val="1D1B11"/>
          <w:sz w:val="28"/>
          <w:szCs w:val="28"/>
        </w:rPr>
      </w:pPr>
      <w:r w:rsidRPr="00A04416">
        <w:rPr>
          <w:rFonts w:ascii="Times New Roman" w:hAnsi="Times New Roman" w:cs="Times New Roman"/>
          <w:color w:val="212121"/>
          <w:sz w:val="28"/>
          <w:szCs w:val="28"/>
        </w:rPr>
        <w:t>к Порядку организации и проведения аукциона на право</w:t>
      </w:r>
      <w:r w:rsidR="00A04416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A04416">
        <w:rPr>
          <w:rFonts w:ascii="Times New Roman" w:hAnsi="Times New Roman" w:cs="Times New Roman"/>
          <w:color w:val="212121"/>
          <w:sz w:val="28"/>
          <w:szCs w:val="28"/>
        </w:rPr>
        <w:t>размещения нестационарных торговых объектов</w:t>
      </w:r>
      <w:r w:rsidR="00A04416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A04416">
        <w:rPr>
          <w:rFonts w:ascii="Times New Roman" w:hAnsi="Times New Roman" w:cs="Times New Roman"/>
          <w:color w:val="212121"/>
          <w:sz w:val="28"/>
          <w:szCs w:val="28"/>
        </w:rPr>
        <w:t>на</w:t>
      </w:r>
      <w:r w:rsidR="00AE4525" w:rsidRPr="00A04416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территории Холмогорского муниципального</w:t>
      </w:r>
      <w:r w:rsidR="00A04416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 </w:t>
      </w:r>
      <w:r w:rsidR="00AE4525" w:rsidRPr="00A04416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округа </w:t>
      </w:r>
    </w:p>
    <w:p w:rsidR="00AE4525" w:rsidRPr="00A04416" w:rsidRDefault="00AE4525" w:rsidP="00AE452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A04416">
        <w:rPr>
          <w:rFonts w:ascii="Times New Roman" w:hAnsi="Times New Roman" w:cs="Times New Roman"/>
          <w:bCs/>
          <w:color w:val="1D1B11"/>
          <w:sz w:val="28"/>
          <w:szCs w:val="28"/>
        </w:rPr>
        <w:t>Архангельской области</w:t>
      </w:r>
    </w:p>
    <w:p w:rsidR="00AE4525" w:rsidRDefault="00AE4525" w:rsidP="00AE452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DB1848" w:rsidRDefault="00DB1848" w:rsidP="00AE452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A04416" w:rsidRPr="00A0555F" w:rsidRDefault="00A04416" w:rsidP="00AE452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</w:p>
    <w:p w:rsidR="00A0555F" w:rsidRPr="00A0555F" w:rsidRDefault="00AE4525" w:rsidP="00AE4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A04416">
        <w:rPr>
          <w:rFonts w:ascii="Times New Roman" w:hAnsi="Times New Roman" w:cs="Times New Roman"/>
          <w:b/>
          <w:color w:val="212121"/>
          <w:sz w:val="28"/>
          <w:szCs w:val="28"/>
        </w:rPr>
        <w:t>З</w:t>
      </w:r>
      <w:r w:rsidR="00A0555F" w:rsidRPr="00A04416">
        <w:rPr>
          <w:rFonts w:ascii="Times New Roman" w:hAnsi="Times New Roman" w:cs="Times New Roman"/>
          <w:b/>
          <w:color w:val="212121"/>
          <w:sz w:val="28"/>
          <w:szCs w:val="28"/>
        </w:rPr>
        <w:t>АЯВКА</w:t>
      </w:r>
      <w:r w:rsidR="00A04416" w:rsidRPr="00A04416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 w:rsidR="00A0555F" w:rsidRPr="00A04416">
        <w:rPr>
          <w:rFonts w:ascii="Times New Roman" w:hAnsi="Times New Roman" w:cs="Times New Roman"/>
          <w:b/>
          <w:color w:val="212121"/>
          <w:sz w:val="28"/>
          <w:szCs w:val="28"/>
        </w:rPr>
        <w:t>на участие в аукционе на право размещения нестационарных торговых объектов</w:t>
      </w:r>
      <w:r w:rsidR="00A04416" w:rsidRPr="00A04416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 w:rsidRPr="00A04416">
        <w:rPr>
          <w:rFonts w:ascii="Times New Roman" w:hAnsi="Times New Roman" w:cs="Times New Roman"/>
          <w:b/>
          <w:bCs/>
          <w:color w:val="1D1B11"/>
          <w:sz w:val="28"/>
          <w:szCs w:val="28"/>
        </w:rPr>
        <w:t>на территории Холмогорского муниципального округа Архангельской области</w:t>
      </w:r>
      <w:r w:rsidRPr="00A0555F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A0555F" w:rsidRPr="00A0555F">
        <w:rPr>
          <w:rFonts w:ascii="Times New Roman" w:hAnsi="Times New Roman" w:cs="Times New Roman"/>
          <w:color w:val="212121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212121"/>
          <w:sz w:val="24"/>
          <w:szCs w:val="24"/>
        </w:rPr>
        <w:t>______________________________</w:t>
      </w:r>
    </w:p>
    <w:p w:rsidR="00A0555F" w:rsidRPr="00A0555F" w:rsidRDefault="00A0555F" w:rsidP="00F5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A0555F">
        <w:rPr>
          <w:rFonts w:ascii="Times New Roman" w:hAnsi="Times New Roman" w:cs="Times New Roman"/>
          <w:color w:val="212121"/>
          <w:sz w:val="16"/>
          <w:szCs w:val="16"/>
        </w:rPr>
        <w:t>(Ф.И.О. физического лица, индивидуального предпринимателя, подавшего заявку)</w:t>
      </w:r>
    </w:p>
    <w:p w:rsidR="00A0555F" w:rsidRPr="00A0555F" w:rsidRDefault="00A0555F" w:rsidP="00F5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ОГРНИП_______________________________________</w:t>
      </w:r>
      <w:r w:rsidR="00AE4525">
        <w:rPr>
          <w:rFonts w:ascii="Times New Roman" w:hAnsi="Times New Roman" w:cs="Times New Roman"/>
          <w:color w:val="212121"/>
          <w:sz w:val="24"/>
          <w:szCs w:val="24"/>
        </w:rPr>
        <w:t>______________________________</w:t>
      </w:r>
    </w:p>
    <w:p w:rsidR="00A0555F" w:rsidRPr="00A0555F" w:rsidRDefault="00A0555F" w:rsidP="00F5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A0555F">
        <w:rPr>
          <w:rFonts w:ascii="Times New Roman" w:hAnsi="Times New Roman" w:cs="Times New Roman"/>
          <w:color w:val="212121"/>
          <w:sz w:val="16"/>
          <w:szCs w:val="16"/>
        </w:rPr>
        <w:t>(для индивидуального предпринимателя)</w:t>
      </w:r>
    </w:p>
    <w:p w:rsidR="00A0555F" w:rsidRPr="00A04416" w:rsidRDefault="00A0555F" w:rsidP="00F5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A04416">
        <w:rPr>
          <w:rFonts w:ascii="Times New Roman" w:hAnsi="Times New Roman" w:cs="Times New Roman"/>
          <w:color w:val="212121"/>
          <w:sz w:val="28"/>
          <w:szCs w:val="28"/>
        </w:rPr>
        <w:t>ИНН ______________________________________</w:t>
      </w:r>
      <w:r w:rsidR="00A04416">
        <w:rPr>
          <w:rFonts w:ascii="Times New Roman" w:hAnsi="Times New Roman" w:cs="Times New Roman"/>
          <w:color w:val="212121"/>
          <w:sz w:val="28"/>
          <w:szCs w:val="28"/>
        </w:rPr>
        <w:t>____________________________</w:t>
      </w:r>
    </w:p>
    <w:p w:rsidR="00A0555F" w:rsidRPr="00A04416" w:rsidRDefault="00A0555F" w:rsidP="00F5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A04416">
        <w:rPr>
          <w:rFonts w:ascii="Times New Roman" w:hAnsi="Times New Roman" w:cs="Times New Roman"/>
          <w:color w:val="212121"/>
          <w:sz w:val="28"/>
          <w:szCs w:val="28"/>
        </w:rPr>
        <w:t>Адрес места жительства: _______________________________________________________</w:t>
      </w:r>
      <w:r w:rsidR="00A04416">
        <w:rPr>
          <w:rFonts w:ascii="Times New Roman" w:hAnsi="Times New Roman" w:cs="Times New Roman"/>
          <w:color w:val="212121"/>
          <w:sz w:val="28"/>
          <w:szCs w:val="28"/>
        </w:rPr>
        <w:t>________</w:t>
      </w:r>
    </w:p>
    <w:p w:rsidR="00A0555F" w:rsidRPr="00A04416" w:rsidRDefault="00A0555F" w:rsidP="00F5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A04416">
        <w:rPr>
          <w:rFonts w:ascii="Times New Roman" w:hAnsi="Times New Roman" w:cs="Times New Roman"/>
          <w:color w:val="212121"/>
          <w:sz w:val="28"/>
          <w:szCs w:val="28"/>
        </w:rPr>
        <w:t>Телефон, адрес электронной почты___________________________________</w:t>
      </w:r>
    </w:p>
    <w:p w:rsidR="00A0555F" w:rsidRPr="00A04416" w:rsidRDefault="00A0555F" w:rsidP="00F5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A04416">
        <w:rPr>
          <w:rFonts w:ascii="Times New Roman" w:hAnsi="Times New Roman" w:cs="Times New Roman"/>
          <w:color w:val="212121"/>
          <w:sz w:val="28"/>
          <w:szCs w:val="28"/>
        </w:rPr>
        <w:t>заявляю о своем намерении принять участие в аукционе на право размещения</w:t>
      </w:r>
    </w:p>
    <w:p w:rsidR="00A0555F" w:rsidRPr="00A04416" w:rsidRDefault="00A0555F" w:rsidP="00F5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A04416">
        <w:rPr>
          <w:rFonts w:ascii="Times New Roman" w:hAnsi="Times New Roman" w:cs="Times New Roman"/>
          <w:color w:val="212121"/>
          <w:sz w:val="28"/>
          <w:szCs w:val="28"/>
        </w:rPr>
        <w:t>нестационарных торговых объектов по адресу:</w:t>
      </w:r>
      <w:r w:rsidR="00AE4525" w:rsidRPr="00A04416">
        <w:rPr>
          <w:rFonts w:ascii="Times New Roman" w:hAnsi="Times New Roman" w:cs="Times New Roman"/>
          <w:color w:val="212121"/>
          <w:sz w:val="28"/>
          <w:szCs w:val="28"/>
        </w:rPr>
        <w:t xml:space="preserve"> _____________________________________</w:t>
      </w:r>
      <w:r w:rsidR="00A04416">
        <w:rPr>
          <w:rFonts w:ascii="Times New Roman" w:hAnsi="Times New Roman" w:cs="Times New Roman"/>
          <w:color w:val="212121"/>
          <w:sz w:val="28"/>
          <w:szCs w:val="28"/>
        </w:rPr>
        <w:t>_________________________</w:t>
      </w:r>
    </w:p>
    <w:p w:rsidR="00A0555F" w:rsidRPr="00A04416" w:rsidRDefault="00A0555F" w:rsidP="00F5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A04416">
        <w:rPr>
          <w:rFonts w:ascii="Times New Roman" w:hAnsi="Times New Roman" w:cs="Times New Roman"/>
          <w:color w:val="212121"/>
          <w:sz w:val="28"/>
          <w:szCs w:val="28"/>
        </w:rPr>
        <w:t>(указать вид деятельности объекта)</w:t>
      </w:r>
    </w:p>
    <w:p w:rsidR="00A0555F" w:rsidRPr="00A04416" w:rsidRDefault="00A0555F" w:rsidP="00F5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A04416">
        <w:rPr>
          <w:rFonts w:ascii="Times New Roman" w:hAnsi="Times New Roman" w:cs="Times New Roman"/>
          <w:color w:val="212121"/>
          <w:sz w:val="28"/>
          <w:szCs w:val="28"/>
        </w:rPr>
        <w:t>Настоящей заявкой заявитель подтверждает, что ознакомлен и согласен с условиями</w:t>
      </w:r>
    </w:p>
    <w:p w:rsidR="00A0555F" w:rsidRPr="00A04416" w:rsidRDefault="00A0555F" w:rsidP="00F5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A04416">
        <w:rPr>
          <w:rFonts w:ascii="Times New Roman" w:hAnsi="Times New Roman" w:cs="Times New Roman"/>
          <w:color w:val="212121"/>
          <w:sz w:val="28"/>
          <w:szCs w:val="28"/>
        </w:rPr>
        <w:t xml:space="preserve">проведения аукциона и проектом договора </w:t>
      </w:r>
      <w:r w:rsidR="007D399B" w:rsidRPr="00A04416">
        <w:rPr>
          <w:rFonts w:ascii="Times New Roman" w:hAnsi="Times New Roman" w:cs="Times New Roman"/>
          <w:color w:val="212121"/>
          <w:sz w:val="28"/>
          <w:szCs w:val="28"/>
        </w:rPr>
        <w:t xml:space="preserve">на право </w:t>
      </w:r>
      <w:r w:rsidRPr="00A04416">
        <w:rPr>
          <w:rFonts w:ascii="Times New Roman" w:hAnsi="Times New Roman" w:cs="Times New Roman"/>
          <w:color w:val="212121"/>
          <w:sz w:val="28"/>
          <w:szCs w:val="28"/>
        </w:rPr>
        <w:t>размещени</w:t>
      </w:r>
      <w:r w:rsidR="007D399B" w:rsidRPr="00A04416">
        <w:rPr>
          <w:rFonts w:ascii="Times New Roman" w:hAnsi="Times New Roman" w:cs="Times New Roman"/>
          <w:color w:val="212121"/>
          <w:sz w:val="28"/>
          <w:szCs w:val="28"/>
        </w:rPr>
        <w:t>я</w:t>
      </w:r>
      <w:r w:rsidRPr="00A04416">
        <w:rPr>
          <w:rFonts w:ascii="Times New Roman" w:hAnsi="Times New Roman" w:cs="Times New Roman"/>
          <w:color w:val="212121"/>
          <w:sz w:val="28"/>
          <w:szCs w:val="28"/>
        </w:rPr>
        <w:t xml:space="preserve"> нестационарного торгового</w:t>
      </w:r>
      <w:r w:rsidR="007D399B" w:rsidRPr="00A04416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A04416">
        <w:rPr>
          <w:rFonts w:ascii="Times New Roman" w:hAnsi="Times New Roman" w:cs="Times New Roman"/>
          <w:color w:val="212121"/>
          <w:sz w:val="28"/>
          <w:szCs w:val="28"/>
        </w:rPr>
        <w:t xml:space="preserve">объекта </w:t>
      </w:r>
      <w:r w:rsidR="00AE4525" w:rsidRPr="00A04416">
        <w:rPr>
          <w:rFonts w:ascii="Times New Roman" w:hAnsi="Times New Roman" w:cs="Times New Roman"/>
          <w:bCs/>
          <w:color w:val="1D1B11"/>
          <w:sz w:val="28"/>
          <w:szCs w:val="28"/>
        </w:rPr>
        <w:t>на территории Холмогорского муниципального округа Архангельской области</w:t>
      </w:r>
      <w:r w:rsidRPr="00A04416">
        <w:rPr>
          <w:rFonts w:ascii="Times New Roman" w:hAnsi="Times New Roman" w:cs="Times New Roman"/>
          <w:color w:val="212121"/>
          <w:sz w:val="28"/>
          <w:szCs w:val="28"/>
        </w:rPr>
        <w:t xml:space="preserve"> (далее –</w:t>
      </w:r>
      <w:r w:rsidR="00AE4525" w:rsidRPr="00A04416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A04416">
        <w:rPr>
          <w:rFonts w:ascii="Times New Roman" w:hAnsi="Times New Roman" w:cs="Times New Roman"/>
          <w:color w:val="212121"/>
          <w:sz w:val="28"/>
          <w:szCs w:val="28"/>
        </w:rPr>
        <w:t>договор).</w:t>
      </w:r>
    </w:p>
    <w:p w:rsidR="00A0555F" w:rsidRPr="00A04416" w:rsidRDefault="00A0555F" w:rsidP="00F5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A04416">
        <w:rPr>
          <w:rFonts w:ascii="Times New Roman" w:hAnsi="Times New Roman" w:cs="Times New Roman"/>
          <w:color w:val="212121"/>
          <w:sz w:val="28"/>
          <w:szCs w:val="28"/>
        </w:rPr>
        <w:t>Заявитель подтверждает готовность заключить договор на условиях, установленных</w:t>
      </w:r>
    </w:p>
    <w:p w:rsidR="00A0555F" w:rsidRPr="00A04416" w:rsidRDefault="00A0555F" w:rsidP="00F5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A04416">
        <w:rPr>
          <w:rFonts w:ascii="Times New Roman" w:hAnsi="Times New Roman" w:cs="Times New Roman"/>
          <w:color w:val="212121"/>
          <w:sz w:val="28"/>
          <w:szCs w:val="28"/>
        </w:rPr>
        <w:t>извещением о проведен</w:t>
      </w:r>
      <w:proofErr w:type="gramStart"/>
      <w:r w:rsidRPr="00A04416">
        <w:rPr>
          <w:rFonts w:ascii="Times New Roman" w:hAnsi="Times New Roman" w:cs="Times New Roman"/>
          <w:color w:val="212121"/>
          <w:sz w:val="28"/>
          <w:szCs w:val="28"/>
        </w:rPr>
        <w:t>ии ау</w:t>
      </w:r>
      <w:proofErr w:type="gramEnd"/>
      <w:r w:rsidRPr="00A04416">
        <w:rPr>
          <w:rFonts w:ascii="Times New Roman" w:hAnsi="Times New Roman" w:cs="Times New Roman"/>
          <w:color w:val="212121"/>
          <w:sz w:val="28"/>
          <w:szCs w:val="28"/>
        </w:rPr>
        <w:t>кциона, в случае признания его победителем аукциона.</w:t>
      </w:r>
    </w:p>
    <w:p w:rsidR="00A0555F" w:rsidRPr="00A04416" w:rsidRDefault="00A0555F" w:rsidP="00F5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A04416">
        <w:rPr>
          <w:rFonts w:ascii="Times New Roman" w:hAnsi="Times New Roman" w:cs="Times New Roman"/>
          <w:color w:val="212121"/>
          <w:sz w:val="28"/>
          <w:szCs w:val="28"/>
        </w:rPr>
        <w:t>Банковские реквизиты для возврата задатка: _______________________________________</w:t>
      </w:r>
    </w:p>
    <w:p w:rsidR="00A0555F" w:rsidRPr="00A04416" w:rsidRDefault="00A0555F" w:rsidP="00F5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A04416">
        <w:rPr>
          <w:rFonts w:ascii="Times New Roman" w:hAnsi="Times New Roman" w:cs="Times New Roman"/>
          <w:color w:val="212121"/>
          <w:sz w:val="28"/>
          <w:szCs w:val="28"/>
        </w:rPr>
        <w:t>К настоящей заявке прилагаются документы:</w:t>
      </w:r>
    </w:p>
    <w:p w:rsidR="00A0555F" w:rsidRPr="00A04416" w:rsidRDefault="00A0555F" w:rsidP="00F5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A04416">
        <w:rPr>
          <w:rFonts w:ascii="Times New Roman" w:hAnsi="Times New Roman" w:cs="Times New Roman"/>
          <w:color w:val="212121"/>
          <w:sz w:val="28"/>
          <w:szCs w:val="28"/>
        </w:rPr>
        <w:t>1. копия документа, удостоверяющего личность заявителя;</w:t>
      </w:r>
    </w:p>
    <w:p w:rsidR="00A0555F" w:rsidRPr="00A04416" w:rsidRDefault="00A0555F" w:rsidP="00F5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A04416">
        <w:rPr>
          <w:rFonts w:ascii="Times New Roman" w:hAnsi="Times New Roman" w:cs="Times New Roman"/>
          <w:color w:val="212121"/>
          <w:sz w:val="28"/>
          <w:szCs w:val="28"/>
        </w:rPr>
        <w:t>2. копия документа, подтверждающего внесение задатка.</w:t>
      </w:r>
    </w:p>
    <w:p w:rsidR="00A0555F" w:rsidRPr="00A0555F" w:rsidRDefault="00A0555F" w:rsidP="00F5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______________ _______________</w:t>
      </w:r>
    </w:p>
    <w:p w:rsidR="00A0555F" w:rsidRPr="00A0555F" w:rsidRDefault="00A0555F" w:rsidP="00F5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A0555F">
        <w:rPr>
          <w:rFonts w:ascii="Times New Roman" w:hAnsi="Times New Roman" w:cs="Times New Roman"/>
          <w:color w:val="212121"/>
          <w:sz w:val="16"/>
          <w:szCs w:val="16"/>
        </w:rPr>
        <w:t>(дата) (подпись)</w:t>
      </w:r>
    </w:p>
    <w:p w:rsidR="00AE4525" w:rsidRDefault="00AE4525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A0555F" w:rsidRPr="00A0555F" w:rsidRDefault="00A0555F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Принято: ____________________________________________________________________</w:t>
      </w:r>
    </w:p>
    <w:p w:rsidR="00A0555F" w:rsidRPr="00A0555F" w:rsidRDefault="00A0555F" w:rsidP="00AE4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A0555F">
        <w:rPr>
          <w:rFonts w:ascii="Times New Roman" w:hAnsi="Times New Roman" w:cs="Times New Roman"/>
          <w:color w:val="212121"/>
          <w:sz w:val="16"/>
          <w:szCs w:val="16"/>
        </w:rPr>
        <w:t>(Ф.И.О. ответственного лица организатора аукциона)</w:t>
      </w:r>
    </w:p>
    <w:p w:rsidR="00AE4525" w:rsidRDefault="00AE4525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A0555F" w:rsidRPr="00A0555F" w:rsidRDefault="00A0555F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«____» _____________ 20___г.</w:t>
      </w:r>
    </w:p>
    <w:p w:rsidR="00AE4525" w:rsidRDefault="00AE4525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AE4525" w:rsidRDefault="00AE4525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A0555F" w:rsidRPr="00A04416" w:rsidRDefault="00A0555F" w:rsidP="00AE452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A04416">
        <w:rPr>
          <w:rFonts w:ascii="Times New Roman" w:hAnsi="Times New Roman" w:cs="Times New Roman"/>
          <w:color w:val="212121"/>
          <w:sz w:val="28"/>
          <w:szCs w:val="28"/>
        </w:rPr>
        <w:lastRenderedPageBreak/>
        <w:t>ПРИЛОЖЕНИЕ № 2</w:t>
      </w:r>
    </w:p>
    <w:p w:rsidR="00A0555F" w:rsidRPr="00A04416" w:rsidRDefault="00A0555F" w:rsidP="00AE452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A04416">
        <w:rPr>
          <w:rFonts w:ascii="Times New Roman" w:hAnsi="Times New Roman" w:cs="Times New Roman"/>
          <w:color w:val="212121"/>
          <w:sz w:val="28"/>
          <w:szCs w:val="28"/>
        </w:rPr>
        <w:t>к Порядку организации и проведения аукциона на</w:t>
      </w:r>
      <w:r w:rsidR="00AE4525" w:rsidRPr="00A04416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A04416">
        <w:rPr>
          <w:rFonts w:ascii="Times New Roman" w:hAnsi="Times New Roman" w:cs="Times New Roman"/>
          <w:color w:val="212121"/>
          <w:sz w:val="28"/>
          <w:szCs w:val="28"/>
        </w:rPr>
        <w:t>право размещения нестационарных торговых объектов</w:t>
      </w:r>
    </w:p>
    <w:p w:rsidR="00A04416" w:rsidRDefault="00AE4525" w:rsidP="00AE452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color w:val="1D1B11"/>
          <w:sz w:val="28"/>
          <w:szCs w:val="28"/>
        </w:rPr>
      </w:pPr>
      <w:r w:rsidRPr="00A04416">
        <w:rPr>
          <w:rFonts w:ascii="Times New Roman" w:hAnsi="Times New Roman" w:cs="Times New Roman"/>
          <w:bCs/>
          <w:color w:val="1D1B11"/>
          <w:sz w:val="28"/>
          <w:szCs w:val="28"/>
        </w:rPr>
        <w:t xml:space="preserve">на территории Холмогорского муниципального округа </w:t>
      </w:r>
    </w:p>
    <w:p w:rsidR="00A0555F" w:rsidRPr="00A04416" w:rsidRDefault="00AE4525" w:rsidP="00AE452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A04416">
        <w:rPr>
          <w:rFonts w:ascii="Times New Roman" w:hAnsi="Times New Roman" w:cs="Times New Roman"/>
          <w:bCs/>
          <w:color w:val="1D1B11"/>
          <w:sz w:val="28"/>
          <w:szCs w:val="28"/>
        </w:rPr>
        <w:t>Архангельской области</w:t>
      </w:r>
    </w:p>
    <w:p w:rsidR="00BC1FD5" w:rsidRDefault="00BC1FD5" w:rsidP="00AE4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DB1848" w:rsidRDefault="00DB1848" w:rsidP="00AE4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A0555F" w:rsidRPr="00A0555F" w:rsidRDefault="00A0555F" w:rsidP="00AE4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A04416">
        <w:rPr>
          <w:rFonts w:ascii="Times New Roman" w:hAnsi="Times New Roman" w:cs="Times New Roman"/>
          <w:b/>
          <w:color w:val="212121"/>
          <w:sz w:val="28"/>
          <w:szCs w:val="28"/>
        </w:rPr>
        <w:t>ЗАЯВКА</w:t>
      </w:r>
      <w:r w:rsidR="00A04416" w:rsidRPr="00A04416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 w:rsidRPr="00A04416">
        <w:rPr>
          <w:rFonts w:ascii="Times New Roman" w:hAnsi="Times New Roman" w:cs="Times New Roman"/>
          <w:b/>
          <w:color w:val="212121"/>
          <w:sz w:val="28"/>
          <w:szCs w:val="28"/>
        </w:rPr>
        <w:t>на участие в аукционе на право размещения нестационарных торговых объектов</w:t>
      </w:r>
      <w:r w:rsidR="00A04416" w:rsidRPr="00A04416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 w:rsidR="00AE4525" w:rsidRPr="00A04416">
        <w:rPr>
          <w:rFonts w:ascii="Times New Roman" w:hAnsi="Times New Roman" w:cs="Times New Roman"/>
          <w:b/>
          <w:bCs/>
          <w:color w:val="1D1B11"/>
          <w:sz w:val="28"/>
          <w:szCs w:val="28"/>
        </w:rPr>
        <w:t>на территории Холмогорского муниципального округа Архангельской области</w:t>
      </w:r>
      <w:r w:rsidR="00AE4525" w:rsidRPr="00A04416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A0555F">
        <w:rPr>
          <w:rFonts w:ascii="Times New Roman" w:hAnsi="Times New Roman" w:cs="Times New Roman"/>
          <w:color w:val="212121"/>
          <w:sz w:val="24"/>
          <w:szCs w:val="24"/>
        </w:rPr>
        <w:t>_____________________________________________________________________________</w:t>
      </w:r>
    </w:p>
    <w:p w:rsidR="00A0555F" w:rsidRPr="00A0555F" w:rsidRDefault="00A0555F" w:rsidP="00AE4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A0555F">
        <w:rPr>
          <w:rFonts w:ascii="Times New Roman" w:hAnsi="Times New Roman" w:cs="Times New Roman"/>
          <w:color w:val="212121"/>
          <w:sz w:val="16"/>
          <w:szCs w:val="16"/>
        </w:rPr>
        <w:t>(полное наименование юридического лица, подавшего заявку)</w:t>
      </w:r>
    </w:p>
    <w:p w:rsidR="00A0555F" w:rsidRPr="00A0555F" w:rsidRDefault="00A0555F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зарегистрированное ________________________________________________________</w:t>
      </w:r>
      <w:r w:rsidR="00AE4525">
        <w:rPr>
          <w:rFonts w:ascii="Times New Roman" w:hAnsi="Times New Roman" w:cs="Times New Roman"/>
          <w:color w:val="212121"/>
          <w:sz w:val="24"/>
          <w:szCs w:val="24"/>
        </w:rPr>
        <w:t>_</w:t>
      </w:r>
      <w:r w:rsidRPr="00A0555F">
        <w:rPr>
          <w:rFonts w:ascii="Times New Roman" w:hAnsi="Times New Roman" w:cs="Times New Roman"/>
          <w:color w:val="212121"/>
          <w:sz w:val="24"/>
          <w:szCs w:val="24"/>
        </w:rPr>
        <w:t>___</w:t>
      </w:r>
    </w:p>
    <w:p w:rsidR="00A0555F" w:rsidRPr="00A0555F" w:rsidRDefault="00A0555F" w:rsidP="00AE4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A0555F">
        <w:rPr>
          <w:rFonts w:ascii="Times New Roman" w:hAnsi="Times New Roman" w:cs="Times New Roman"/>
          <w:color w:val="212121"/>
          <w:sz w:val="16"/>
          <w:szCs w:val="16"/>
        </w:rPr>
        <w:t>(орган, зарегистрировавший юридическое лицо)</w:t>
      </w:r>
    </w:p>
    <w:p w:rsidR="00A0555F" w:rsidRPr="00A0555F" w:rsidRDefault="00A0555F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по юридическому адресу: ________________________________________</w:t>
      </w:r>
      <w:r w:rsidR="00AE4525">
        <w:rPr>
          <w:rFonts w:ascii="Times New Roman" w:hAnsi="Times New Roman" w:cs="Times New Roman"/>
          <w:color w:val="212121"/>
          <w:sz w:val="24"/>
          <w:szCs w:val="24"/>
        </w:rPr>
        <w:t>___________</w:t>
      </w:r>
      <w:r w:rsidRPr="00A0555F">
        <w:rPr>
          <w:rFonts w:ascii="Times New Roman" w:hAnsi="Times New Roman" w:cs="Times New Roman"/>
          <w:color w:val="212121"/>
          <w:sz w:val="24"/>
          <w:szCs w:val="24"/>
        </w:rPr>
        <w:t>____</w:t>
      </w:r>
    </w:p>
    <w:p w:rsidR="00A0555F" w:rsidRPr="00A0555F" w:rsidRDefault="00A0555F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ОГРН, ИНН _______________________________________________________</w:t>
      </w:r>
      <w:r w:rsidR="00AE4525">
        <w:rPr>
          <w:rFonts w:ascii="Times New Roman" w:hAnsi="Times New Roman" w:cs="Times New Roman"/>
          <w:color w:val="212121"/>
          <w:sz w:val="24"/>
          <w:szCs w:val="24"/>
        </w:rPr>
        <w:t>___________</w:t>
      </w:r>
    </w:p>
    <w:p w:rsidR="00A0555F" w:rsidRPr="00A0555F" w:rsidRDefault="00A0555F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Телефон, адрес электронной почты,____________________________________</w:t>
      </w:r>
      <w:r w:rsidR="00AE4525">
        <w:rPr>
          <w:rFonts w:ascii="Times New Roman" w:hAnsi="Times New Roman" w:cs="Times New Roman"/>
          <w:color w:val="212121"/>
          <w:sz w:val="24"/>
          <w:szCs w:val="24"/>
        </w:rPr>
        <w:t>___________</w:t>
      </w:r>
    </w:p>
    <w:p w:rsidR="00A0555F" w:rsidRPr="00A0555F" w:rsidRDefault="00A0555F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Сведения о лице, имеющем право действовать без доверенности в интересах юридического</w:t>
      </w:r>
    </w:p>
    <w:p w:rsidR="00A0555F" w:rsidRPr="00A0555F" w:rsidRDefault="00A0555F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лица _______________________________________________________________________</w:t>
      </w:r>
      <w:r w:rsidR="00AE4525">
        <w:rPr>
          <w:rFonts w:ascii="Times New Roman" w:hAnsi="Times New Roman" w:cs="Times New Roman"/>
          <w:color w:val="212121"/>
          <w:sz w:val="24"/>
          <w:szCs w:val="24"/>
        </w:rPr>
        <w:t>__</w:t>
      </w:r>
    </w:p>
    <w:p w:rsidR="00A0555F" w:rsidRPr="00A0555F" w:rsidRDefault="00A0555F" w:rsidP="00AE4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A0555F">
        <w:rPr>
          <w:rFonts w:ascii="Times New Roman" w:hAnsi="Times New Roman" w:cs="Times New Roman"/>
          <w:color w:val="212121"/>
          <w:sz w:val="16"/>
          <w:szCs w:val="16"/>
        </w:rPr>
        <w:t>(ФИО, должность)</w:t>
      </w:r>
    </w:p>
    <w:p w:rsidR="00A0555F" w:rsidRPr="00A0555F" w:rsidRDefault="00A0555F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заявляю о своем намерении принять участие в аукционе на право размещения</w:t>
      </w:r>
    </w:p>
    <w:p w:rsidR="00A0555F" w:rsidRPr="00A0555F" w:rsidRDefault="00A0555F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нестационарных торговых объектов по адресу:</w:t>
      </w:r>
      <w:r w:rsidR="00AE4525">
        <w:rPr>
          <w:rFonts w:ascii="Times New Roman" w:hAnsi="Times New Roman" w:cs="Times New Roman"/>
          <w:color w:val="212121"/>
          <w:sz w:val="24"/>
          <w:szCs w:val="24"/>
        </w:rPr>
        <w:t>_____________________________________</w:t>
      </w:r>
    </w:p>
    <w:p w:rsidR="00A0555F" w:rsidRPr="00A0555F" w:rsidRDefault="00A0555F" w:rsidP="00AE4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A0555F">
        <w:rPr>
          <w:rFonts w:ascii="Times New Roman" w:hAnsi="Times New Roman" w:cs="Times New Roman"/>
          <w:color w:val="212121"/>
          <w:sz w:val="16"/>
          <w:szCs w:val="16"/>
        </w:rPr>
        <w:t>(указать вид деятельности объекта)</w:t>
      </w:r>
    </w:p>
    <w:p w:rsidR="00A0555F" w:rsidRPr="00A0555F" w:rsidRDefault="00A0555F" w:rsidP="00F5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Настоящей заявкой заявитель подтверждает, что ознакомлен и согласен с условиями</w:t>
      </w:r>
    </w:p>
    <w:p w:rsidR="00A0555F" w:rsidRPr="00A0555F" w:rsidRDefault="00A0555F" w:rsidP="00F5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проведения аукциона и проектом договора на</w:t>
      </w:r>
      <w:r w:rsidR="007D399B">
        <w:rPr>
          <w:rFonts w:ascii="Times New Roman" w:hAnsi="Times New Roman" w:cs="Times New Roman"/>
          <w:color w:val="212121"/>
          <w:sz w:val="24"/>
          <w:szCs w:val="24"/>
        </w:rPr>
        <w:t xml:space="preserve"> право</w:t>
      </w:r>
      <w:r w:rsidRPr="00A0555F">
        <w:rPr>
          <w:rFonts w:ascii="Times New Roman" w:hAnsi="Times New Roman" w:cs="Times New Roman"/>
          <w:color w:val="212121"/>
          <w:sz w:val="24"/>
          <w:szCs w:val="24"/>
        </w:rPr>
        <w:t xml:space="preserve"> размещени</w:t>
      </w:r>
      <w:r w:rsidR="007D399B">
        <w:rPr>
          <w:rFonts w:ascii="Times New Roman" w:hAnsi="Times New Roman" w:cs="Times New Roman"/>
          <w:color w:val="212121"/>
          <w:sz w:val="24"/>
          <w:szCs w:val="24"/>
        </w:rPr>
        <w:t>я</w:t>
      </w:r>
      <w:r w:rsidRPr="00A0555F">
        <w:rPr>
          <w:rFonts w:ascii="Times New Roman" w:hAnsi="Times New Roman" w:cs="Times New Roman"/>
          <w:color w:val="212121"/>
          <w:sz w:val="24"/>
          <w:szCs w:val="24"/>
        </w:rPr>
        <w:t xml:space="preserve"> нестационарного торгового</w:t>
      </w:r>
    </w:p>
    <w:p w:rsidR="00A0555F" w:rsidRPr="00A0555F" w:rsidRDefault="00A0555F" w:rsidP="00F5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 xml:space="preserve">объекта </w:t>
      </w:r>
      <w:r w:rsidR="00AE4525" w:rsidRPr="007D75E1">
        <w:rPr>
          <w:rFonts w:ascii="Times New Roman" w:hAnsi="Times New Roman" w:cs="Times New Roman"/>
          <w:bCs/>
          <w:color w:val="1D1B11"/>
          <w:sz w:val="24"/>
          <w:szCs w:val="24"/>
        </w:rPr>
        <w:t>на территории Холмогорского муниципального округа Архангельской области</w:t>
      </w:r>
      <w:r w:rsidRPr="00A0555F">
        <w:rPr>
          <w:rFonts w:ascii="Times New Roman" w:hAnsi="Times New Roman" w:cs="Times New Roman"/>
          <w:color w:val="212121"/>
          <w:sz w:val="24"/>
          <w:szCs w:val="24"/>
        </w:rPr>
        <w:t xml:space="preserve"> (далее –</w:t>
      </w:r>
      <w:r w:rsidR="00AE452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A0555F">
        <w:rPr>
          <w:rFonts w:ascii="Times New Roman" w:hAnsi="Times New Roman" w:cs="Times New Roman"/>
          <w:color w:val="212121"/>
          <w:sz w:val="24"/>
          <w:szCs w:val="24"/>
        </w:rPr>
        <w:t>договор).</w:t>
      </w:r>
    </w:p>
    <w:p w:rsidR="00A0555F" w:rsidRPr="00A0555F" w:rsidRDefault="00A0555F" w:rsidP="00F5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Заявитель подтверждает готовность заключить договор на условиях, установленных</w:t>
      </w:r>
    </w:p>
    <w:p w:rsidR="00A0555F" w:rsidRPr="00A0555F" w:rsidRDefault="00A0555F" w:rsidP="00F5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извещением о проведен</w:t>
      </w:r>
      <w:proofErr w:type="gramStart"/>
      <w:r w:rsidRPr="00A0555F">
        <w:rPr>
          <w:rFonts w:ascii="Times New Roman" w:hAnsi="Times New Roman" w:cs="Times New Roman"/>
          <w:color w:val="212121"/>
          <w:sz w:val="24"/>
          <w:szCs w:val="24"/>
        </w:rPr>
        <w:t>ии ау</w:t>
      </w:r>
      <w:proofErr w:type="gramEnd"/>
      <w:r w:rsidRPr="00A0555F">
        <w:rPr>
          <w:rFonts w:ascii="Times New Roman" w:hAnsi="Times New Roman" w:cs="Times New Roman"/>
          <w:color w:val="212121"/>
          <w:sz w:val="24"/>
          <w:szCs w:val="24"/>
        </w:rPr>
        <w:t>кциона, в случае признания его победителем аукциона.</w:t>
      </w:r>
    </w:p>
    <w:p w:rsidR="00A0555F" w:rsidRPr="00A0555F" w:rsidRDefault="00A0555F" w:rsidP="00F5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Банковские реквизиты для возврата задатка: _______________________________________</w:t>
      </w:r>
    </w:p>
    <w:p w:rsidR="00A0555F" w:rsidRPr="00A0555F" w:rsidRDefault="00A0555F" w:rsidP="00F5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_________________</w:t>
      </w:r>
      <w:r w:rsidR="00AE4525">
        <w:rPr>
          <w:rFonts w:ascii="Times New Roman" w:hAnsi="Times New Roman" w:cs="Times New Roman"/>
          <w:color w:val="212121"/>
          <w:sz w:val="24"/>
          <w:szCs w:val="24"/>
        </w:rPr>
        <w:t>________________________________</w:t>
      </w:r>
      <w:r w:rsidRPr="00A0555F">
        <w:rPr>
          <w:rFonts w:ascii="Times New Roman" w:hAnsi="Times New Roman" w:cs="Times New Roman"/>
          <w:color w:val="212121"/>
          <w:sz w:val="24"/>
          <w:szCs w:val="24"/>
        </w:rPr>
        <w:t>____________________________</w:t>
      </w:r>
    </w:p>
    <w:p w:rsidR="00A0555F" w:rsidRPr="00A0555F" w:rsidRDefault="00A0555F" w:rsidP="00F5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К настоящей заявке прилагаются документы:</w:t>
      </w:r>
    </w:p>
    <w:p w:rsidR="00A0555F" w:rsidRPr="00A0555F" w:rsidRDefault="00A0555F" w:rsidP="00F5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1. копия документа, подтверждающего полномочия лица на осуществление действий</w:t>
      </w:r>
    </w:p>
    <w:p w:rsidR="00A0555F" w:rsidRPr="00A0555F" w:rsidRDefault="00A0555F" w:rsidP="00F5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proofErr w:type="gramStart"/>
      <w:r w:rsidRPr="00A0555F">
        <w:rPr>
          <w:rFonts w:ascii="Times New Roman" w:hAnsi="Times New Roman" w:cs="Times New Roman"/>
          <w:color w:val="212121"/>
          <w:sz w:val="24"/>
          <w:szCs w:val="24"/>
        </w:rPr>
        <w:t>от имени юридического лица (копия решения о назначении или об избрании либо копия</w:t>
      </w:r>
      <w:proofErr w:type="gramEnd"/>
    </w:p>
    <w:p w:rsidR="00A0555F" w:rsidRPr="00A0555F" w:rsidRDefault="00A0555F" w:rsidP="00F5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приказа о назначении физического лица на должность, в соответствии с которыми такое</w:t>
      </w:r>
    </w:p>
    <w:p w:rsidR="00A0555F" w:rsidRPr="00A0555F" w:rsidRDefault="00A0555F" w:rsidP="00F5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физическое лицо обладает правом действовать от имени юридического лица без</w:t>
      </w:r>
      <w:r w:rsidR="00AE4525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A0555F">
        <w:rPr>
          <w:rFonts w:ascii="Times New Roman" w:hAnsi="Times New Roman" w:cs="Times New Roman"/>
          <w:color w:val="212121"/>
          <w:sz w:val="24"/>
          <w:szCs w:val="24"/>
        </w:rPr>
        <w:t>доверенности;</w:t>
      </w:r>
    </w:p>
    <w:p w:rsidR="00A0555F" w:rsidRPr="00A0555F" w:rsidRDefault="00A0555F" w:rsidP="00F5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2. копия документа, подтверждающего внесение задатка.</w:t>
      </w:r>
    </w:p>
    <w:p w:rsidR="00A0555F" w:rsidRPr="00A0555F" w:rsidRDefault="00A0555F" w:rsidP="00A05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Принято: ____________________________________________________________________</w:t>
      </w:r>
    </w:p>
    <w:p w:rsidR="00A0555F" w:rsidRPr="00A0555F" w:rsidRDefault="00A0555F" w:rsidP="00AE4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A0555F">
        <w:rPr>
          <w:rFonts w:ascii="Times New Roman" w:hAnsi="Times New Roman" w:cs="Times New Roman"/>
          <w:color w:val="212121"/>
          <w:sz w:val="16"/>
          <w:szCs w:val="16"/>
        </w:rPr>
        <w:t>(Ф.И.О. ответственного лица организатора аукциона)</w:t>
      </w:r>
    </w:p>
    <w:p w:rsidR="00AE4525" w:rsidRDefault="00AE4525" w:rsidP="00A0555F">
      <w:pPr>
        <w:rPr>
          <w:rFonts w:ascii="Times New Roman" w:hAnsi="Times New Roman" w:cs="Times New Roman"/>
          <w:color w:val="212121"/>
          <w:sz w:val="24"/>
          <w:szCs w:val="24"/>
        </w:rPr>
      </w:pPr>
    </w:p>
    <w:p w:rsidR="00D76CF8" w:rsidRDefault="00A0555F" w:rsidP="00A0555F">
      <w:pPr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«____» _____________ 20___г__</w:t>
      </w:r>
    </w:p>
    <w:p w:rsidR="00A04416" w:rsidRDefault="00A04416" w:rsidP="00F570F6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416" w:rsidRDefault="00A04416" w:rsidP="00F570F6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416" w:rsidRDefault="009D5EA9" w:rsidP="00F570F6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</w:t>
      </w:r>
      <w:bookmarkStart w:id="0" w:name="_GoBack"/>
      <w:bookmarkEnd w:id="0"/>
    </w:p>
    <w:sectPr w:rsidR="00A04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0172"/>
    <w:multiLevelType w:val="hybridMultilevel"/>
    <w:tmpl w:val="1FB2575C"/>
    <w:lvl w:ilvl="0" w:tplc="EF3EE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A5339"/>
    <w:multiLevelType w:val="multilevel"/>
    <w:tmpl w:val="0CC09E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3A6F7ED3"/>
    <w:multiLevelType w:val="hybridMultilevel"/>
    <w:tmpl w:val="41E0BB6E"/>
    <w:lvl w:ilvl="0" w:tplc="B9A6C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F1A7E"/>
    <w:multiLevelType w:val="hybridMultilevel"/>
    <w:tmpl w:val="D40202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F4"/>
    <w:rsid w:val="00013046"/>
    <w:rsid w:val="00040183"/>
    <w:rsid w:val="00043F6D"/>
    <w:rsid w:val="00045367"/>
    <w:rsid w:val="00060A8A"/>
    <w:rsid w:val="00060C52"/>
    <w:rsid w:val="00067C27"/>
    <w:rsid w:val="000A1E16"/>
    <w:rsid w:val="000D3EEA"/>
    <w:rsid w:val="000D77CB"/>
    <w:rsid w:val="00112EED"/>
    <w:rsid w:val="0011309B"/>
    <w:rsid w:val="00127BE1"/>
    <w:rsid w:val="001953F8"/>
    <w:rsid w:val="001A20C2"/>
    <w:rsid w:val="001C6D95"/>
    <w:rsid w:val="001D0DCB"/>
    <w:rsid w:val="001F0E7A"/>
    <w:rsid w:val="00200BA4"/>
    <w:rsid w:val="00226AA5"/>
    <w:rsid w:val="00250B2D"/>
    <w:rsid w:val="00297724"/>
    <w:rsid w:val="002A12B6"/>
    <w:rsid w:val="002C4F7D"/>
    <w:rsid w:val="00317F46"/>
    <w:rsid w:val="00320BA8"/>
    <w:rsid w:val="003211D7"/>
    <w:rsid w:val="003724F3"/>
    <w:rsid w:val="0037403B"/>
    <w:rsid w:val="003B5C9D"/>
    <w:rsid w:val="003C3FF4"/>
    <w:rsid w:val="003C670E"/>
    <w:rsid w:val="003E2DC4"/>
    <w:rsid w:val="003E4BB1"/>
    <w:rsid w:val="004009C8"/>
    <w:rsid w:val="00406E62"/>
    <w:rsid w:val="00444EC4"/>
    <w:rsid w:val="004C2D8C"/>
    <w:rsid w:val="004D069B"/>
    <w:rsid w:val="004F11E1"/>
    <w:rsid w:val="005134ED"/>
    <w:rsid w:val="0051429B"/>
    <w:rsid w:val="00517600"/>
    <w:rsid w:val="0052478F"/>
    <w:rsid w:val="00536D62"/>
    <w:rsid w:val="005514B5"/>
    <w:rsid w:val="005651EC"/>
    <w:rsid w:val="00577B12"/>
    <w:rsid w:val="005931E3"/>
    <w:rsid w:val="0059545A"/>
    <w:rsid w:val="005E5FAF"/>
    <w:rsid w:val="005E62F9"/>
    <w:rsid w:val="0067348C"/>
    <w:rsid w:val="00674F9D"/>
    <w:rsid w:val="00675262"/>
    <w:rsid w:val="00693BBF"/>
    <w:rsid w:val="006A6A1D"/>
    <w:rsid w:val="006B3719"/>
    <w:rsid w:val="006C0BEF"/>
    <w:rsid w:val="006E3076"/>
    <w:rsid w:val="006E5139"/>
    <w:rsid w:val="006F3205"/>
    <w:rsid w:val="006F5A95"/>
    <w:rsid w:val="0072589C"/>
    <w:rsid w:val="00730F08"/>
    <w:rsid w:val="00741DAC"/>
    <w:rsid w:val="00756450"/>
    <w:rsid w:val="00773BCA"/>
    <w:rsid w:val="00790842"/>
    <w:rsid w:val="00791E2E"/>
    <w:rsid w:val="007D399B"/>
    <w:rsid w:val="007D75E1"/>
    <w:rsid w:val="007E7074"/>
    <w:rsid w:val="008027A0"/>
    <w:rsid w:val="00807D38"/>
    <w:rsid w:val="0083408F"/>
    <w:rsid w:val="008343A8"/>
    <w:rsid w:val="008348E1"/>
    <w:rsid w:val="00840332"/>
    <w:rsid w:val="008667CC"/>
    <w:rsid w:val="00882F2B"/>
    <w:rsid w:val="008A4CF3"/>
    <w:rsid w:val="008B65C1"/>
    <w:rsid w:val="008C4DAC"/>
    <w:rsid w:val="008D293B"/>
    <w:rsid w:val="008D333A"/>
    <w:rsid w:val="008E6C49"/>
    <w:rsid w:val="00904789"/>
    <w:rsid w:val="00904ABA"/>
    <w:rsid w:val="00976E15"/>
    <w:rsid w:val="00987ED0"/>
    <w:rsid w:val="009A2285"/>
    <w:rsid w:val="009D5EA9"/>
    <w:rsid w:val="00A04416"/>
    <w:rsid w:val="00A0555F"/>
    <w:rsid w:val="00A150E4"/>
    <w:rsid w:val="00A2396F"/>
    <w:rsid w:val="00A77FD2"/>
    <w:rsid w:val="00AB745E"/>
    <w:rsid w:val="00AE4525"/>
    <w:rsid w:val="00AE614E"/>
    <w:rsid w:val="00AF553C"/>
    <w:rsid w:val="00B00E21"/>
    <w:rsid w:val="00B44B60"/>
    <w:rsid w:val="00B478E5"/>
    <w:rsid w:val="00B603D9"/>
    <w:rsid w:val="00B92618"/>
    <w:rsid w:val="00BA3E9C"/>
    <w:rsid w:val="00BC1FD5"/>
    <w:rsid w:val="00BC4804"/>
    <w:rsid w:val="00BD0F71"/>
    <w:rsid w:val="00BE5658"/>
    <w:rsid w:val="00BF1821"/>
    <w:rsid w:val="00C14A37"/>
    <w:rsid w:val="00C47DF1"/>
    <w:rsid w:val="00C5149C"/>
    <w:rsid w:val="00C9518D"/>
    <w:rsid w:val="00C960B2"/>
    <w:rsid w:val="00CB7323"/>
    <w:rsid w:val="00CC5DEF"/>
    <w:rsid w:val="00CD39D0"/>
    <w:rsid w:val="00CD72E8"/>
    <w:rsid w:val="00CE3517"/>
    <w:rsid w:val="00CF6989"/>
    <w:rsid w:val="00D0477C"/>
    <w:rsid w:val="00D1140C"/>
    <w:rsid w:val="00D50BAD"/>
    <w:rsid w:val="00D738CE"/>
    <w:rsid w:val="00D76CF8"/>
    <w:rsid w:val="00DA1D01"/>
    <w:rsid w:val="00DA7E7E"/>
    <w:rsid w:val="00DB1848"/>
    <w:rsid w:val="00DD0DD9"/>
    <w:rsid w:val="00DE4D38"/>
    <w:rsid w:val="00E15043"/>
    <w:rsid w:val="00F32CC6"/>
    <w:rsid w:val="00F45164"/>
    <w:rsid w:val="00F50848"/>
    <w:rsid w:val="00F55DD0"/>
    <w:rsid w:val="00F570F6"/>
    <w:rsid w:val="00F80F72"/>
    <w:rsid w:val="00FA0C1A"/>
    <w:rsid w:val="00FD6111"/>
    <w:rsid w:val="00FE353F"/>
    <w:rsid w:val="00FE4F54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C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EEA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3E4BB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2">
    <w:name w:val="Body Text 2"/>
    <w:basedOn w:val="a"/>
    <w:link w:val="20"/>
    <w:rsid w:val="003C67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C6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3C67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C6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3C67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C67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027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C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EEA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3E4BB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2">
    <w:name w:val="Body Text 2"/>
    <w:basedOn w:val="a"/>
    <w:link w:val="20"/>
    <w:rsid w:val="003C67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C6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3C67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C6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3C67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C67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027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13&amp;n=136112&amp;dst=100160&amp;field=134&amp;date=12.02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6EE17-7591-47AA-BBFA-AD702C09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18</Pages>
  <Words>5398</Words>
  <Characters>30771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КУМИ</dc:creator>
  <cp:lastModifiedBy>Зелянина Наталья Владимировна</cp:lastModifiedBy>
  <cp:revision>15</cp:revision>
  <cp:lastPrinted>2024-03-14T12:10:00Z</cp:lastPrinted>
  <dcterms:created xsi:type="dcterms:W3CDTF">2024-01-19T10:21:00Z</dcterms:created>
  <dcterms:modified xsi:type="dcterms:W3CDTF">2024-03-14T12:10:00Z</dcterms:modified>
</cp:coreProperties>
</file>