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341" w:rsidRDefault="00CA1341" w:rsidP="00CA1341">
      <w:pPr>
        <w:jc w:val="center"/>
        <w:rPr>
          <w:b/>
          <w:sz w:val="32"/>
          <w:szCs w:val="32"/>
        </w:rPr>
      </w:pPr>
      <w:r>
        <w:rPr>
          <w:noProof/>
        </w:rPr>
        <w:drawing>
          <wp:inline distT="0" distB="0" distL="0" distR="0" wp14:anchorId="2A134DF9" wp14:editId="41A301CE">
            <wp:extent cx="572770" cy="683895"/>
            <wp:effectExtent l="0" t="0" r="0" b="1905"/>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7"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rsidR="00CA1341" w:rsidRDefault="00CA1341" w:rsidP="00CA1341">
      <w:pPr>
        <w:jc w:val="center"/>
        <w:rPr>
          <w:b/>
          <w:sz w:val="28"/>
          <w:szCs w:val="28"/>
        </w:rPr>
      </w:pPr>
      <w:r>
        <w:rPr>
          <w:b/>
          <w:sz w:val="28"/>
          <w:szCs w:val="28"/>
        </w:rPr>
        <w:t>АДМИНИСТРАЦИЯ  ХОЛМОГОРСКОГО  МУНИЦИПАЛЬНОГО ОКРУГА  АРХАНГЕЛЬСКОЙ  ОБЛАСТИ</w:t>
      </w:r>
    </w:p>
    <w:p w:rsidR="00CA1341" w:rsidRDefault="00CA1341" w:rsidP="00CA1341">
      <w:pPr>
        <w:spacing w:before="480"/>
        <w:jc w:val="center"/>
        <w:rPr>
          <w:b/>
          <w:sz w:val="28"/>
          <w:szCs w:val="28"/>
        </w:rPr>
      </w:pPr>
      <w:r>
        <w:rPr>
          <w:b/>
          <w:sz w:val="28"/>
          <w:szCs w:val="28"/>
        </w:rPr>
        <w:t>П О С Т А Н О В Л Е Н И Е</w:t>
      </w:r>
    </w:p>
    <w:p w:rsidR="00CA1341" w:rsidRPr="00714D0C" w:rsidRDefault="00CA1341" w:rsidP="00CA1341">
      <w:pPr>
        <w:spacing w:before="480"/>
        <w:jc w:val="center"/>
        <w:rPr>
          <w:sz w:val="28"/>
          <w:szCs w:val="28"/>
        </w:rPr>
      </w:pPr>
      <w:r w:rsidRPr="00714D0C">
        <w:rPr>
          <w:sz w:val="28"/>
          <w:szCs w:val="28"/>
        </w:rPr>
        <w:t>от</w:t>
      </w:r>
      <w:r>
        <w:rPr>
          <w:sz w:val="28"/>
          <w:szCs w:val="28"/>
        </w:rPr>
        <w:t xml:space="preserve"> 11 января 2023</w:t>
      </w:r>
      <w:r w:rsidRPr="00714D0C">
        <w:rPr>
          <w:sz w:val="28"/>
          <w:szCs w:val="28"/>
        </w:rPr>
        <w:t xml:space="preserve"> г. №</w:t>
      </w:r>
      <w:r>
        <w:rPr>
          <w:sz w:val="28"/>
          <w:szCs w:val="28"/>
        </w:rPr>
        <w:t>30</w:t>
      </w:r>
    </w:p>
    <w:p w:rsidR="00CA1341" w:rsidRDefault="00CA1341" w:rsidP="00CA1341">
      <w:pPr>
        <w:jc w:val="center"/>
        <w:rPr>
          <w:sz w:val="20"/>
          <w:szCs w:val="20"/>
        </w:rPr>
      </w:pPr>
      <w:r w:rsidRPr="00203170">
        <w:rPr>
          <w:sz w:val="20"/>
          <w:szCs w:val="20"/>
        </w:rPr>
        <w:t>с. Холмогоры</w:t>
      </w:r>
    </w:p>
    <w:p w:rsidR="00CA1341" w:rsidRPr="00AE1B94" w:rsidRDefault="00CA1341" w:rsidP="00CA1341">
      <w:pPr>
        <w:jc w:val="center"/>
        <w:rPr>
          <w:i/>
          <w:sz w:val="20"/>
          <w:szCs w:val="20"/>
        </w:rPr>
      </w:pPr>
      <w:r w:rsidRPr="00A2379E">
        <w:rPr>
          <w:bCs/>
          <w:i/>
          <w:sz w:val="20"/>
          <w:szCs w:val="20"/>
        </w:rPr>
        <w:t>(в редакции от 20.03.2023 г. № 156, от 09.06.2023 г. № 227, от 19.07.2023 г. № 248, от 30.08.2023 г. № 283, от 07.09.2023 г. № 291, от 30.10.2023 г. № 326, от 12.12.2023 г. № 370, от 20.12.2023 г. № 373</w:t>
      </w:r>
      <w:r>
        <w:rPr>
          <w:bCs/>
          <w:i/>
          <w:sz w:val="20"/>
          <w:szCs w:val="20"/>
        </w:rPr>
        <w:t>,</w:t>
      </w:r>
      <w:r w:rsidRPr="00914733">
        <w:rPr>
          <w:bCs/>
          <w:i/>
        </w:rPr>
        <w:t xml:space="preserve"> </w:t>
      </w:r>
      <w:r w:rsidRPr="00AE1B94">
        <w:rPr>
          <w:bCs/>
          <w:i/>
          <w:sz w:val="20"/>
          <w:szCs w:val="20"/>
        </w:rPr>
        <w:t>от 15.02.2024 г. № 26</w:t>
      </w:r>
      <w:r w:rsidR="008E19A1" w:rsidRPr="00D35BE8">
        <w:rPr>
          <w:bCs/>
          <w:i/>
          <w:sz w:val="20"/>
          <w:szCs w:val="20"/>
        </w:rPr>
        <w:t xml:space="preserve">, 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Pr="00D35BE8">
        <w:rPr>
          <w:bCs/>
          <w:i/>
          <w:sz w:val="20"/>
          <w:szCs w:val="20"/>
        </w:rPr>
        <w:t>)</w:t>
      </w:r>
    </w:p>
    <w:p w:rsidR="00CA1341" w:rsidRDefault="00CA1341" w:rsidP="00CA1341">
      <w:pPr>
        <w:jc w:val="center"/>
        <w:rPr>
          <w:sz w:val="20"/>
          <w:szCs w:val="20"/>
        </w:rPr>
      </w:pPr>
    </w:p>
    <w:p w:rsidR="00CA1341" w:rsidRDefault="00CA1341" w:rsidP="00CA1341">
      <w:pPr>
        <w:jc w:val="center"/>
        <w:rPr>
          <w:sz w:val="20"/>
          <w:szCs w:val="20"/>
        </w:rPr>
      </w:pPr>
    </w:p>
    <w:p w:rsidR="00CA1341" w:rsidRDefault="00CA1341" w:rsidP="00CA1341">
      <w:pPr>
        <w:pStyle w:val="ConsPlusTitle"/>
        <w:widowControl/>
        <w:jc w:val="center"/>
        <w:rPr>
          <w:rFonts w:ascii="Times New Roman" w:hAnsi="Times New Roman" w:cs="Times New Roman"/>
          <w:sz w:val="27"/>
          <w:szCs w:val="27"/>
        </w:rPr>
      </w:pPr>
      <w:r w:rsidRPr="004A22E5">
        <w:rPr>
          <w:rFonts w:ascii="Times New Roman" w:hAnsi="Times New Roman" w:cs="Times New Roman"/>
          <w:sz w:val="27"/>
          <w:szCs w:val="27"/>
        </w:rPr>
        <w:t>Об утверждении муниципальной программы «</w:t>
      </w:r>
      <w:r w:rsidRPr="004A22E5">
        <w:rPr>
          <w:rFonts w:ascii="Times New Roman" w:hAnsi="Times New Roman" w:cs="Times New Roman"/>
          <w:color w:val="000000"/>
          <w:sz w:val="27"/>
          <w:szCs w:val="27"/>
        </w:rPr>
        <w:t>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4A22E5">
        <w:rPr>
          <w:rFonts w:ascii="Times New Roman" w:hAnsi="Times New Roman" w:cs="Times New Roman"/>
          <w:sz w:val="27"/>
          <w:szCs w:val="27"/>
        </w:rPr>
        <w:t>»</w:t>
      </w:r>
    </w:p>
    <w:p w:rsidR="00CA1341" w:rsidRDefault="00CA1341" w:rsidP="00CA1341">
      <w:pPr>
        <w:pStyle w:val="ConsPlusTitle"/>
        <w:widowControl/>
        <w:jc w:val="center"/>
        <w:rPr>
          <w:rFonts w:ascii="Times New Roman" w:hAnsi="Times New Roman" w:cs="Times New Roman"/>
          <w:sz w:val="27"/>
          <w:szCs w:val="27"/>
        </w:rPr>
      </w:pPr>
    </w:p>
    <w:p w:rsidR="00CA1341" w:rsidRPr="004A22E5" w:rsidRDefault="00CA1341" w:rsidP="00CA1341">
      <w:pPr>
        <w:pStyle w:val="ConsPlusTitle"/>
        <w:widowControl/>
        <w:jc w:val="center"/>
        <w:rPr>
          <w:rFonts w:ascii="Times New Roman" w:hAnsi="Times New Roman" w:cs="Times New Roman"/>
          <w:sz w:val="27"/>
          <w:szCs w:val="27"/>
        </w:rPr>
      </w:pPr>
    </w:p>
    <w:p w:rsidR="00CA1341" w:rsidRPr="008F3D93" w:rsidRDefault="00CA1341" w:rsidP="00CA1341">
      <w:pPr>
        <w:autoSpaceDE w:val="0"/>
        <w:autoSpaceDN w:val="0"/>
        <w:adjustRightInd w:val="0"/>
        <w:ind w:firstLine="709"/>
        <w:jc w:val="both"/>
        <w:rPr>
          <w:b/>
          <w:sz w:val="28"/>
          <w:szCs w:val="27"/>
        </w:rPr>
      </w:pPr>
      <w:r w:rsidRPr="008F3D93">
        <w:rPr>
          <w:sz w:val="28"/>
          <w:szCs w:val="27"/>
        </w:rPr>
        <w:t xml:space="preserve">В целях повышения уровня безопасности граждан на территории Холмогорского муниципального округа Архангельской области, руководствуясь Бюджетным кодексом Российской Федерации,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06 мая 2011 года № 100-ФЗ «О добровольной пожарной охране», областным законом от 30 сентября 2011 года № 344-24-ОЗ «О государственной поддержке добровольной пожарной охраны в Архангельской области», постановлением администрации Холмогорского муниципального округа Архангельской области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 администрация Холмогорского муниципального округа Архангельской области  </w:t>
      </w:r>
      <w:r w:rsidRPr="008F3D93">
        <w:rPr>
          <w:b/>
          <w:sz w:val="28"/>
          <w:szCs w:val="27"/>
        </w:rPr>
        <w:t xml:space="preserve">п о с т а н о в л я е т </w:t>
      </w:r>
      <w:r w:rsidRPr="008F3D93">
        <w:rPr>
          <w:sz w:val="28"/>
          <w:szCs w:val="27"/>
        </w:rPr>
        <w:t>:</w:t>
      </w:r>
    </w:p>
    <w:p w:rsidR="00CA1341" w:rsidRPr="008F3D93" w:rsidRDefault="00CA1341" w:rsidP="00CA1341">
      <w:pPr>
        <w:autoSpaceDE w:val="0"/>
        <w:autoSpaceDN w:val="0"/>
        <w:adjustRightInd w:val="0"/>
        <w:ind w:firstLine="709"/>
        <w:jc w:val="both"/>
        <w:rPr>
          <w:sz w:val="28"/>
          <w:szCs w:val="27"/>
        </w:rPr>
      </w:pPr>
      <w:r w:rsidRPr="008F3D93">
        <w:rPr>
          <w:sz w:val="28"/>
          <w:szCs w:val="27"/>
        </w:rPr>
        <w:t>1.</w:t>
      </w:r>
      <w:r w:rsidRPr="008F3D93">
        <w:rPr>
          <w:sz w:val="28"/>
          <w:szCs w:val="27"/>
        </w:rPr>
        <w:tab/>
        <w:t xml:space="preserve">Утвердить прилагаемую муниципальную программу «Защита </w:t>
      </w:r>
      <w:r w:rsidRPr="008F3D93">
        <w:rPr>
          <w:color w:val="000000"/>
          <w:sz w:val="28"/>
          <w:szCs w:val="27"/>
        </w:rPr>
        <w:t>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8F3D93">
        <w:rPr>
          <w:sz w:val="28"/>
          <w:szCs w:val="27"/>
        </w:rPr>
        <w:t>.</w:t>
      </w:r>
    </w:p>
    <w:p w:rsidR="00CA1341" w:rsidRPr="008F3D93" w:rsidRDefault="00CA1341" w:rsidP="00CA1341">
      <w:pPr>
        <w:autoSpaceDE w:val="0"/>
        <w:autoSpaceDN w:val="0"/>
        <w:adjustRightInd w:val="0"/>
        <w:ind w:firstLine="709"/>
        <w:jc w:val="both"/>
        <w:rPr>
          <w:sz w:val="28"/>
          <w:szCs w:val="27"/>
        </w:rPr>
      </w:pPr>
      <w:bookmarkStart w:id="0" w:name="_GoBack"/>
      <w:bookmarkEnd w:id="0"/>
      <w:r w:rsidRPr="008F3D93">
        <w:rPr>
          <w:sz w:val="28"/>
          <w:szCs w:val="27"/>
        </w:rPr>
        <w:t>2.</w:t>
      </w:r>
      <w:r w:rsidRPr="008F3D93">
        <w:rPr>
          <w:sz w:val="28"/>
          <w:szCs w:val="27"/>
        </w:rPr>
        <w:tab/>
        <w:t>Настоящее постановление вступает в силу со дня его официального опубликования в газете «Холмогорский вестник».</w:t>
      </w:r>
    </w:p>
    <w:p w:rsidR="00CA1341" w:rsidRPr="008F3D93" w:rsidRDefault="00CA1341" w:rsidP="00CA1341">
      <w:pPr>
        <w:pStyle w:val="2"/>
        <w:jc w:val="both"/>
        <w:rPr>
          <w:szCs w:val="27"/>
        </w:rPr>
      </w:pPr>
    </w:p>
    <w:p w:rsidR="00CA1341" w:rsidRPr="008F3D93" w:rsidRDefault="00CA1341" w:rsidP="00CA1341">
      <w:pPr>
        <w:pStyle w:val="2"/>
        <w:jc w:val="both"/>
        <w:rPr>
          <w:szCs w:val="27"/>
        </w:rPr>
      </w:pPr>
      <w:r>
        <w:rPr>
          <w:szCs w:val="27"/>
        </w:rPr>
        <w:t xml:space="preserve">Глава </w:t>
      </w:r>
      <w:r w:rsidRPr="008F3D93">
        <w:rPr>
          <w:szCs w:val="27"/>
        </w:rPr>
        <w:t xml:space="preserve">Холмогорского муниципального округа </w:t>
      </w:r>
    </w:p>
    <w:p w:rsidR="00CA1341" w:rsidRPr="008F3D93" w:rsidRDefault="00CA1341" w:rsidP="00CA1341">
      <w:pPr>
        <w:pStyle w:val="2"/>
        <w:jc w:val="both"/>
        <w:rPr>
          <w:szCs w:val="27"/>
        </w:rPr>
      </w:pPr>
      <w:r w:rsidRPr="008F3D93">
        <w:rPr>
          <w:szCs w:val="27"/>
        </w:rPr>
        <w:t xml:space="preserve">Архангельской области                                                                   </w:t>
      </w:r>
      <w:r w:rsidRPr="008F3D93">
        <w:rPr>
          <w:szCs w:val="27"/>
        </w:rPr>
        <w:tab/>
        <w:t>В.В. Дианов</w:t>
      </w:r>
    </w:p>
    <w:p w:rsidR="00D75B2E" w:rsidRDefault="00D75B2E" w:rsidP="004E6632">
      <w:pPr>
        <w:tabs>
          <w:tab w:val="left" w:pos="3969"/>
        </w:tabs>
        <w:ind w:left="3540"/>
        <w:jc w:val="center"/>
        <w:rPr>
          <w:sz w:val="28"/>
          <w:szCs w:val="28"/>
        </w:rPr>
      </w:pPr>
    </w:p>
    <w:p w:rsidR="0066699A" w:rsidRPr="0066699A" w:rsidRDefault="0066699A" w:rsidP="004E6632">
      <w:pPr>
        <w:tabs>
          <w:tab w:val="left" w:pos="3969"/>
        </w:tabs>
        <w:ind w:left="3540"/>
        <w:jc w:val="center"/>
        <w:rPr>
          <w:sz w:val="28"/>
          <w:szCs w:val="28"/>
        </w:rPr>
      </w:pPr>
      <w:r w:rsidRPr="0066699A">
        <w:rPr>
          <w:sz w:val="28"/>
          <w:szCs w:val="28"/>
        </w:rPr>
        <w:lastRenderedPageBreak/>
        <w:t>УТВЕРЖДЕНА</w:t>
      </w:r>
    </w:p>
    <w:p w:rsidR="0066699A" w:rsidRPr="0066699A" w:rsidRDefault="0066699A" w:rsidP="0066699A">
      <w:pPr>
        <w:ind w:left="3540"/>
        <w:jc w:val="center"/>
        <w:rPr>
          <w:sz w:val="28"/>
          <w:szCs w:val="28"/>
        </w:rPr>
      </w:pPr>
      <w:r w:rsidRPr="0066699A">
        <w:rPr>
          <w:sz w:val="28"/>
          <w:szCs w:val="28"/>
        </w:rPr>
        <w:t>постановлением администрации</w:t>
      </w:r>
    </w:p>
    <w:p w:rsidR="0066699A" w:rsidRPr="0066699A" w:rsidRDefault="0066699A" w:rsidP="0066699A">
      <w:pPr>
        <w:ind w:left="3540"/>
        <w:jc w:val="center"/>
        <w:rPr>
          <w:sz w:val="28"/>
          <w:szCs w:val="28"/>
        </w:rPr>
      </w:pPr>
      <w:r w:rsidRPr="0066699A">
        <w:rPr>
          <w:sz w:val="28"/>
          <w:szCs w:val="28"/>
        </w:rPr>
        <w:t>Холмогорск</w:t>
      </w:r>
      <w:r w:rsidR="00544346">
        <w:rPr>
          <w:sz w:val="28"/>
          <w:szCs w:val="28"/>
        </w:rPr>
        <w:t>ого</w:t>
      </w:r>
      <w:r w:rsidRPr="0066699A">
        <w:rPr>
          <w:sz w:val="28"/>
          <w:szCs w:val="28"/>
        </w:rPr>
        <w:t xml:space="preserve"> муниципальн</w:t>
      </w:r>
      <w:r w:rsidR="00544346">
        <w:rPr>
          <w:sz w:val="28"/>
          <w:szCs w:val="28"/>
        </w:rPr>
        <w:t>ого</w:t>
      </w:r>
      <w:r w:rsidRPr="0066699A">
        <w:rPr>
          <w:sz w:val="28"/>
          <w:szCs w:val="28"/>
        </w:rPr>
        <w:t xml:space="preserve"> </w:t>
      </w:r>
      <w:r w:rsidR="00544346">
        <w:rPr>
          <w:sz w:val="28"/>
          <w:szCs w:val="28"/>
        </w:rPr>
        <w:t>округа Архангельской области</w:t>
      </w:r>
    </w:p>
    <w:p w:rsidR="00CA2BA3" w:rsidRDefault="0066699A" w:rsidP="00896F80">
      <w:pPr>
        <w:ind w:left="3540"/>
        <w:jc w:val="center"/>
        <w:rPr>
          <w:sz w:val="28"/>
          <w:szCs w:val="28"/>
        </w:rPr>
      </w:pPr>
      <w:r w:rsidRPr="0066699A">
        <w:rPr>
          <w:sz w:val="28"/>
          <w:szCs w:val="28"/>
        </w:rPr>
        <w:t>от</w:t>
      </w:r>
      <w:r w:rsidR="005F5F15">
        <w:rPr>
          <w:sz w:val="28"/>
          <w:szCs w:val="28"/>
        </w:rPr>
        <w:t xml:space="preserve"> 11</w:t>
      </w:r>
      <w:r w:rsidR="00CA2BA3">
        <w:rPr>
          <w:sz w:val="28"/>
          <w:szCs w:val="28"/>
        </w:rPr>
        <w:t xml:space="preserve"> </w:t>
      </w:r>
      <w:r w:rsidR="001D6FB1">
        <w:rPr>
          <w:sz w:val="28"/>
          <w:szCs w:val="28"/>
        </w:rPr>
        <w:t>янва</w:t>
      </w:r>
      <w:r w:rsidR="00544346">
        <w:rPr>
          <w:sz w:val="28"/>
          <w:szCs w:val="28"/>
        </w:rPr>
        <w:t>ря</w:t>
      </w:r>
      <w:r w:rsidRPr="0066699A">
        <w:rPr>
          <w:sz w:val="28"/>
          <w:szCs w:val="28"/>
        </w:rPr>
        <w:t xml:space="preserve"> 20</w:t>
      </w:r>
      <w:r w:rsidR="00CA2BA3">
        <w:rPr>
          <w:sz w:val="28"/>
          <w:szCs w:val="28"/>
        </w:rPr>
        <w:t>2</w:t>
      </w:r>
      <w:r w:rsidR="001D6FB1">
        <w:rPr>
          <w:sz w:val="28"/>
          <w:szCs w:val="28"/>
        </w:rPr>
        <w:t>3</w:t>
      </w:r>
      <w:r w:rsidRPr="0066699A">
        <w:rPr>
          <w:sz w:val="28"/>
          <w:szCs w:val="28"/>
        </w:rPr>
        <w:t xml:space="preserve"> г. № </w:t>
      </w:r>
      <w:r w:rsidR="005F5F15">
        <w:rPr>
          <w:sz w:val="28"/>
          <w:szCs w:val="28"/>
        </w:rPr>
        <w:t>30</w:t>
      </w:r>
    </w:p>
    <w:p w:rsidR="00896F80" w:rsidRPr="00D75B2E" w:rsidRDefault="00412425" w:rsidP="00984D5F">
      <w:pPr>
        <w:autoSpaceDE w:val="0"/>
        <w:autoSpaceDN w:val="0"/>
        <w:adjustRightInd w:val="0"/>
        <w:ind w:left="3969"/>
        <w:jc w:val="center"/>
        <w:rPr>
          <w:bCs/>
          <w:i/>
          <w:sz w:val="20"/>
          <w:szCs w:val="20"/>
        </w:rPr>
      </w:pPr>
      <w:r w:rsidRPr="00D75B2E">
        <w:rPr>
          <w:bCs/>
          <w:i/>
          <w:sz w:val="20"/>
          <w:szCs w:val="20"/>
        </w:rPr>
        <w:t>(в редакции постановлений от 20.03.2023 г. № 156, от 09.06.2023 г. № 227, от 19.07.2023 г. № 248, от 30.08.2023 г. № 283, от 07.09.2023 г. № 291</w:t>
      </w:r>
      <w:r w:rsidR="008928F7" w:rsidRPr="00D75B2E">
        <w:rPr>
          <w:bCs/>
          <w:i/>
          <w:sz w:val="20"/>
          <w:szCs w:val="20"/>
        </w:rPr>
        <w:t xml:space="preserve">, </w:t>
      </w:r>
      <w:r w:rsidR="00E62190" w:rsidRPr="00D75B2E">
        <w:rPr>
          <w:bCs/>
          <w:i/>
          <w:sz w:val="20"/>
          <w:szCs w:val="20"/>
        </w:rPr>
        <w:t>от 30.10.2023 г. № 326</w:t>
      </w:r>
      <w:r w:rsidR="00B60BF7" w:rsidRPr="00D75B2E">
        <w:rPr>
          <w:bCs/>
          <w:i/>
          <w:sz w:val="20"/>
          <w:szCs w:val="20"/>
        </w:rPr>
        <w:t xml:space="preserve">, </w:t>
      </w:r>
      <w:r w:rsidR="004E0147" w:rsidRPr="00D75B2E">
        <w:rPr>
          <w:bCs/>
          <w:i/>
          <w:sz w:val="20"/>
          <w:szCs w:val="20"/>
        </w:rPr>
        <w:t>от 08.11.2023 г. № 334</w:t>
      </w:r>
      <w:r w:rsidR="00984D5F" w:rsidRPr="00D75B2E">
        <w:rPr>
          <w:bCs/>
          <w:i/>
          <w:sz w:val="20"/>
          <w:szCs w:val="20"/>
        </w:rPr>
        <w:t xml:space="preserve"> от </w:t>
      </w:r>
      <w:r w:rsidR="00C25055" w:rsidRPr="00D75B2E">
        <w:rPr>
          <w:bCs/>
          <w:i/>
          <w:sz w:val="20"/>
          <w:szCs w:val="20"/>
        </w:rPr>
        <w:t>12.12.2023 г. № 370</w:t>
      </w:r>
      <w:r w:rsidR="00683F9B" w:rsidRPr="00D75B2E">
        <w:rPr>
          <w:bCs/>
          <w:i/>
          <w:sz w:val="20"/>
          <w:szCs w:val="20"/>
        </w:rPr>
        <w:t>, от</w:t>
      </w:r>
      <w:r w:rsidR="001D53DF" w:rsidRPr="00D75B2E">
        <w:rPr>
          <w:bCs/>
          <w:i/>
          <w:sz w:val="20"/>
          <w:szCs w:val="20"/>
        </w:rPr>
        <w:t xml:space="preserve"> 20</w:t>
      </w:r>
      <w:r w:rsidR="00683F9B" w:rsidRPr="00D75B2E">
        <w:rPr>
          <w:bCs/>
          <w:i/>
          <w:sz w:val="20"/>
          <w:szCs w:val="20"/>
        </w:rPr>
        <w:t xml:space="preserve">.12.2023 г. № </w:t>
      </w:r>
      <w:r w:rsidR="001D53DF" w:rsidRPr="00D75B2E">
        <w:rPr>
          <w:bCs/>
          <w:i/>
          <w:sz w:val="20"/>
          <w:szCs w:val="20"/>
        </w:rPr>
        <w:t>373</w:t>
      </w:r>
      <w:r w:rsidR="005E6E68" w:rsidRPr="00D75B2E">
        <w:rPr>
          <w:bCs/>
          <w:i/>
          <w:sz w:val="20"/>
          <w:szCs w:val="20"/>
        </w:rPr>
        <w:t xml:space="preserve">, </w:t>
      </w:r>
      <w:r w:rsidR="004B029E" w:rsidRPr="00D75B2E">
        <w:rPr>
          <w:bCs/>
          <w:i/>
          <w:sz w:val="20"/>
          <w:szCs w:val="20"/>
        </w:rPr>
        <w:t>от 15.02.2024 г. № 26</w:t>
      </w:r>
      <w:r w:rsidR="008E19A1">
        <w:rPr>
          <w:bCs/>
          <w:i/>
          <w:sz w:val="20"/>
          <w:szCs w:val="20"/>
        </w:rPr>
        <w:t xml:space="preserve">, </w:t>
      </w:r>
      <w:r w:rsidR="008E19A1" w:rsidRPr="00D35BE8">
        <w:rPr>
          <w:bCs/>
          <w:i/>
          <w:sz w:val="20"/>
          <w:szCs w:val="20"/>
        </w:rPr>
        <w:t xml:space="preserve">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984D5F" w:rsidRPr="00D35BE8">
        <w:rPr>
          <w:bCs/>
          <w:i/>
          <w:sz w:val="20"/>
          <w:szCs w:val="20"/>
        </w:rPr>
        <w:t>)</w:t>
      </w:r>
    </w:p>
    <w:p w:rsidR="00896F80" w:rsidRDefault="00896F80" w:rsidP="00896F80">
      <w:pPr>
        <w:ind w:left="3540"/>
        <w:jc w:val="center"/>
        <w:rPr>
          <w:b/>
          <w:sz w:val="28"/>
          <w:szCs w:val="28"/>
        </w:rPr>
      </w:pPr>
    </w:p>
    <w:p w:rsidR="00E252D0" w:rsidRDefault="00E252D0" w:rsidP="0066699A">
      <w:pPr>
        <w:widowControl w:val="0"/>
        <w:autoSpaceDE w:val="0"/>
        <w:autoSpaceDN w:val="0"/>
        <w:adjustRightInd w:val="0"/>
        <w:jc w:val="center"/>
        <w:rPr>
          <w:b/>
          <w:sz w:val="28"/>
          <w:szCs w:val="28"/>
        </w:rPr>
      </w:pPr>
    </w:p>
    <w:p w:rsidR="00CA2BA3" w:rsidRDefault="00CA2BA3" w:rsidP="0066699A">
      <w:pPr>
        <w:widowControl w:val="0"/>
        <w:autoSpaceDE w:val="0"/>
        <w:autoSpaceDN w:val="0"/>
        <w:adjustRightInd w:val="0"/>
        <w:jc w:val="center"/>
        <w:rPr>
          <w:b/>
          <w:sz w:val="28"/>
          <w:szCs w:val="28"/>
        </w:rPr>
      </w:pPr>
    </w:p>
    <w:p w:rsidR="00CA2BA3" w:rsidRDefault="0066699A" w:rsidP="0066699A">
      <w:pPr>
        <w:widowControl w:val="0"/>
        <w:autoSpaceDE w:val="0"/>
        <w:autoSpaceDN w:val="0"/>
        <w:adjustRightInd w:val="0"/>
        <w:jc w:val="center"/>
        <w:rPr>
          <w:b/>
          <w:sz w:val="28"/>
          <w:szCs w:val="28"/>
        </w:rPr>
      </w:pPr>
      <w:r w:rsidRPr="0066699A">
        <w:rPr>
          <w:b/>
          <w:sz w:val="28"/>
          <w:szCs w:val="28"/>
        </w:rPr>
        <w:t>МУНИЦИПАЛЬНАЯ ПРОГРАММА</w:t>
      </w:r>
    </w:p>
    <w:p w:rsidR="00CA2BA3" w:rsidRPr="0066699A" w:rsidRDefault="00CA2BA3" w:rsidP="0066699A">
      <w:pPr>
        <w:widowControl w:val="0"/>
        <w:autoSpaceDE w:val="0"/>
        <w:autoSpaceDN w:val="0"/>
        <w:adjustRightInd w:val="0"/>
        <w:jc w:val="center"/>
        <w:rPr>
          <w:b/>
          <w:sz w:val="28"/>
          <w:szCs w:val="28"/>
        </w:rPr>
      </w:pPr>
    </w:p>
    <w:p w:rsidR="0066699A" w:rsidRDefault="0066699A" w:rsidP="0066699A">
      <w:pPr>
        <w:widowControl w:val="0"/>
        <w:autoSpaceDE w:val="0"/>
        <w:autoSpaceDN w:val="0"/>
        <w:adjustRightInd w:val="0"/>
        <w:jc w:val="center"/>
        <w:rPr>
          <w:b/>
          <w:color w:val="000000"/>
          <w:sz w:val="28"/>
          <w:szCs w:val="28"/>
        </w:rPr>
      </w:pPr>
      <w:r w:rsidRPr="0066699A">
        <w:rPr>
          <w:b/>
          <w:sz w:val="28"/>
          <w:szCs w:val="28"/>
        </w:rPr>
        <w:t>«</w:t>
      </w:r>
      <w:r w:rsidR="00E252D0" w:rsidRPr="00E252D0">
        <w:rPr>
          <w:b/>
          <w:sz w:val="28"/>
          <w:szCs w:val="28"/>
        </w:rPr>
        <w:t xml:space="preserve">Защита населения и территорий Холмогорского муниципального округа </w:t>
      </w:r>
      <w:r w:rsidR="008711F7" w:rsidRPr="008711F7">
        <w:rPr>
          <w:b/>
          <w:sz w:val="28"/>
          <w:szCs w:val="28"/>
        </w:rPr>
        <w:t xml:space="preserve">Архангельской области </w:t>
      </w:r>
      <w:r w:rsidR="00E252D0"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6699A">
        <w:rPr>
          <w:b/>
          <w:color w:val="000000"/>
          <w:sz w:val="28"/>
          <w:szCs w:val="28"/>
        </w:rPr>
        <w:t>»</w:t>
      </w:r>
    </w:p>
    <w:p w:rsidR="00592760" w:rsidRDefault="00592760" w:rsidP="0066699A">
      <w:pPr>
        <w:widowControl w:val="0"/>
        <w:autoSpaceDE w:val="0"/>
        <w:autoSpaceDN w:val="0"/>
        <w:adjustRightInd w:val="0"/>
        <w:jc w:val="center"/>
        <w:rPr>
          <w:color w:val="000000"/>
        </w:rPr>
      </w:pPr>
    </w:p>
    <w:p w:rsidR="00EF03E3" w:rsidRDefault="00EF03E3" w:rsidP="000823A1">
      <w:pPr>
        <w:autoSpaceDE w:val="0"/>
        <w:autoSpaceDN w:val="0"/>
        <w:adjustRightInd w:val="0"/>
        <w:jc w:val="center"/>
        <w:outlineLvl w:val="1"/>
        <w:rPr>
          <w:b/>
          <w:color w:val="000000"/>
          <w:sz w:val="28"/>
          <w:szCs w:val="28"/>
        </w:rPr>
      </w:pPr>
    </w:p>
    <w:p w:rsidR="000823A1" w:rsidRPr="00423C4E" w:rsidRDefault="0066699A" w:rsidP="000823A1">
      <w:pPr>
        <w:autoSpaceDE w:val="0"/>
        <w:autoSpaceDN w:val="0"/>
        <w:adjustRightInd w:val="0"/>
        <w:jc w:val="center"/>
        <w:outlineLvl w:val="1"/>
        <w:rPr>
          <w:b/>
          <w:sz w:val="28"/>
          <w:szCs w:val="28"/>
        </w:rPr>
      </w:pPr>
      <w:r w:rsidRPr="00423C4E">
        <w:rPr>
          <w:b/>
          <w:color w:val="000000"/>
          <w:sz w:val="28"/>
          <w:szCs w:val="28"/>
        </w:rPr>
        <w:t xml:space="preserve">ПАСПОРТ </w:t>
      </w:r>
      <w:r w:rsidR="000823A1" w:rsidRPr="00423C4E">
        <w:rPr>
          <w:b/>
          <w:sz w:val="28"/>
          <w:szCs w:val="28"/>
        </w:rPr>
        <w:t xml:space="preserve">муниципальной программы </w:t>
      </w:r>
    </w:p>
    <w:p w:rsidR="000774E7" w:rsidRPr="000823A1" w:rsidRDefault="000823A1" w:rsidP="000774E7">
      <w:pPr>
        <w:widowControl w:val="0"/>
        <w:autoSpaceDE w:val="0"/>
        <w:autoSpaceDN w:val="0"/>
        <w:adjustRightInd w:val="0"/>
        <w:jc w:val="center"/>
        <w:rPr>
          <w:sz w:val="28"/>
          <w:szCs w:val="28"/>
        </w:rPr>
      </w:pPr>
      <w:r w:rsidRPr="000823A1">
        <w:rPr>
          <w:b/>
          <w:sz w:val="28"/>
          <w:szCs w:val="28"/>
        </w:rPr>
        <w:t>«</w:t>
      </w:r>
      <w:r w:rsidR="00E252D0" w:rsidRPr="00E252D0">
        <w:rPr>
          <w:b/>
          <w:sz w:val="28"/>
          <w:szCs w:val="28"/>
        </w:rPr>
        <w:t xml:space="preserve">Защита населения и территорий Холмогорского муниципального округа </w:t>
      </w:r>
      <w:r w:rsidR="008711F7" w:rsidRPr="008711F7">
        <w:rPr>
          <w:b/>
          <w:sz w:val="28"/>
          <w:szCs w:val="28"/>
        </w:rPr>
        <w:t xml:space="preserve">Архангельской области </w:t>
      </w:r>
      <w:r w:rsidR="00E252D0"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0823A1">
        <w:rPr>
          <w:b/>
          <w:color w:val="000000"/>
          <w:sz w:val="28"/>
          <w:szCs w:val="28"/>
        </w:rPr>
        <w:t>»</w:t>
      </w:r>
    </w:p>
    <w:p w:rsidR="0066699A" w:rsidRPr="00FC0CDB" w:rsidRDefault="0066699A" w:rsidP="00CA2BA3">
      <w:pPr>
        <w:autoSpaceDE w:val="0"/>
        <w:autoSpaceDN w:val="0"/>
        <w:adjustRightInd w:val="0"/>
        <w:jc w:val="center"/>
        <w:outlineLvl w:val="1"/>
        <w:rPr>
          <w:b/>
          <w:color w:val="000000"/>
          <w:sz w:val="8"/>
          <w:szCs w:val="8"/>
        </w:rPr>
      </w:pPr>
    </w:p>
    <w:tbl>
      <w:tblPr>
        <w:tblW w:w="9498"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4"/>
        <w:gridCol w:w="6804"/>
      </w:tblGrid>
      <w:tr w:rsidR="0066699A" w:rsidRPr="00253649" w:rsidTr="00FC0CDB">
        <w:tc>
          <w:tcPr>
            <w:tcW w:w="2694" w:type="dxa"/>
            <w:shd w:val="clear" w:color="auto" w:fill="auto"/>
            <w:vAlign w:val="center"/>
          </w:tcPr>
          <w:p w:rsidR="0066699A" w:rsidRPr="00253649" w:rsidRDefault="0066699A" w:rsidP="0066699A">
            <w:pPr>
              <w:autoSpaceDE w:val="0"/>
              <w:autoSpaceDN w:val="0"/>
              <w:adjustRightInd w:val="0"/>
              <w:rPr>
                <w:color w:val="000000"/>
                <w:sz w:val="23"/>
                <w:szCs w:val="23"/>
              </w:rPr>
            </w:pPr>
            <w:r w:rsidRPr="00253649">
              <w:rPr>
                <w:color w:val="000000"/>
                <w:sz w:val="23"/>
                <w:szCs w:val="23"/>
              </w:rPr>
              <w:t>Наименование муниципальной программы</w:t>
            </w:r>
          </w:p>
        </w:tc>
        <w:tc>
          <w:tcPr>
            <w:tcW w:w="6804" w:type="dxa"/>
            <w:shd w:val="clear" w:color="auto" w:fill="auto"/>
            <w:vAlign w:val="center"/>
          </w:tcPr>
          <w:p w:rsidR="0066699A" w:rsidRPr="00253649" w:rsidRDefault="0066699A" w:rsidP="00042D06">
            <w:pPr>
              <w:widowControl w:val="0"/>
              <w:autoSpaceDE w:val="0"/>
              <w:autoSpaceDN w:val="0"/>
              <w:adjustRightInd w:val="0"/>
              <w:jc w:val="both"/>
              <w:rPr>
                <w:b/>
                <w:color w:val="000000"/>
                <w:sz w:val="23"/>
                <w:szCs w:val="23"/>
              </w:rPr>
            </w:pPr>
            <w:r w:rsidRPr="00253649">
              <w:rPr>
                <w:color w:val="000000"/>
                <w:sz w:val="23"/>
                <w:szCs w:val="23"/>
              </w:rPr>
              <w:t>«</w:t>
            </w:r>
            <w:r w:rsidR="00E252D0" w:rsidRPr="00E252D0">
              <w:rPr>
                <w:color w:val="000000"/>
                <w:sz w:val="23"/>
                <w:szCs w:val="23"/>
              </w:rPr>
              <w:t xml:space="preserve">Защита населения и территорий Холмогорского муниципального округа </w:t>
            </w:r>
            <w:r w:rsidR="008711F7" w:rsidRPr="008711F7">
              <w:rPr>
                <w:color w:val="000000"/>
                <w:sz w:val="23"/>
                <w:szCs w:val="23"/>
              </w:rPr>
              <w:t xml:space="preserve">Архангельской области </w:t>
            </w:r>
            <w:r w:rsidR="00E252D0" w:rsidRPr="00E252D0">
              <w:rPr>
                <w:color w:val="000000"/>
                <w:sz w:val="23"/>
                <w:szCs w:val="23"/>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253649">
              <w:rPr>
                <w:color w:val="000000"/>
                <w:sz w:val="23"/>
                <w:szCs w:val="23"/>
              </w:rPr>
              <w:t>» (далее – Программа)</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t>Ответственный исполнитель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F60F42" w:rsidRPr="00253649" w:rsidRDefault="00F60F42" w:rsidP="000823A1">
            <w:pPr>
              <w:widowControl w:val="0"/>
              <w:autoSpaceDE w:val="0"/>
              <w:autoSpaceDN w:val="0"/>
              <w:adjustRightInd w:val="0"/>
              <w:jc w:val="both"/>
              <w:rPr>
                <w:color w:val="000000"/>
                <w:sz w:val="23"/>
                <w:szCs w:val="23"/>
              </w:rPr>
            </w:pPr>
            <w:r w:rsidRPr="00253649">
              <w:rPr>
                <w:color w:val="000000"/>
                <w:sz w:val="23"/>
                <w:szCs w:val="23"/>
              </w:rPr>
              <w:t>Администрация Холмогорск</w:t>
            </w:r>
            <w:r w:rsidR="00E252D0">
              <w:rPr>
                <w:color w:val="000000"/>
                <w:sz w:val="23"/>
                <w:szCs w:val="23"/>
              </w:rPr>
              <w:t>ого</w:t>
            </w:r>
            <w:r w:rsidRPr="00253649">
              <w:rPr>
                <w:color w:val="000000"/>
                <w:sz w:val="23"/>
                <w:szCs w:val="23"/>
              </w:rPr>
              <w:t xml:space="preserve"> муниципальн</w:t>
            </w:r>
            <w:r w:rsidR="00E252D0">
              <w:rPr>
                <w:color w:val="000000"/>
                <w:sz w:val="23"/>
                <w:szCs w:val="23"/>
              </w:rPr>
              <w:t>ого</w:t>
            </w:r>
            <w:r w:rsidRPr="00253649">
              <w:rPr>
                <w:color w:val="000000"/>
                <w:sz w:val="23"/>
                <w:szCs w:val="23"/>
              </w:rPr>
              <w:t xml:space="preserve"> </w:t>
            </w:r>
            <w:r w:rsidR="00E252D0">
              <w:rPr>
                <w:color w:val="000000"/>
                <w:sz w:val="23"/>
                <w:szCs w:val="23"/>
              </w:rPr>
              <w:t>округа</w:t>
            </w:r>
            <w:r w:rsidR="00845996">
              <w:rPr>
                <w:color w:val="000000"/>
                <w:sz w:val="23"/>
                <w:szCs w:val="23"/>
              </w:rPr>
              <w:t xml:space="preserve"> Архангельской области</w:t>
            </w:r>
          </w:p>
          <w:p w:rsidR="000823A1" w:rsidRPr="00253649" w:rsidRDefault="00F60F42" w:rsidP="009D22EE">
            <w:pPr>
              <w:widowControl w:val="0"/>
              <w:autoSpaceDE w:val="0"/>
              <w:autoSpaceDN w:val="0"/>
              <w:adjustRightInd w:val="0"/>
              <w:jc w:val="both"/>
              <w:rPr>
                <w:color w:val="000000"/>
                <w:sz w:val="23"/>
                <w:szCs w:val="23"/>
              </w:rPr>
            </w:pPr>
            <w:r w:rsidRPr="00253649">
              <w:rPr>
                <w:color w:val="000000"/>
                <w:sz w:val="23"/>
                <w:szCs w:val="23"/>
              </w:rPr>
              <w:t>(</w:t>
            </w:r>
            <w:r w:rsidR="009D22EE">
              <w:rPr>
                <w:color w:val="000000"/>
                <w:sz w:val="23"/>
                <w:szCs w:val="23"/>
              </w:rPr>
              <w:t xml:space="preserve">отдел гражданской обороны, предупреждения и ликвидации чрезвычайных ситуаций </w:t>
            </w:r>
            <w:r w:rsidR="000823A1" w:rsidRPr="00253649">
              <w:rPr>
                <w:color w:val="000000"/>
                <w:sz w:val="23"/>
                <w:szCs w:val="23"/>
              </w:rPr>
              <w:t xml:space="preserve">администрации </w:t>
            </w:r>
            <w:r w:rsidR="00E252D0" w:rsidRPr="00253649">
              <w:rPr>
                <w:color w:val="000000"/>
                <w:sz w:val="23"/>
                <w:szCs w:val="23"/>
              </w:rPr>
              <w:t>Холмогорск</w:t>
            </w:r>
            <w:r w:rsidR="00E252D0">
              <w:rPr>
                <w:color w:val="000000"/>
                <w:sz w:val="23"/>
                <w:szCs w:val="23"/>
              </w:rPr>
              <w:t>ого</w:t>
            </w:r>
            <w:r w:rsidR="00E252D0" w:rsidRPr="00253649">
              <w:rPr>
                <w:color w:val="000000"/>
                <w:sz w:val="23"/>
                <w:szCs w:val="23"/>
              </w:rPr>
              <w:t xml:space="preserve"> муниципальн</w:t>
            </w:r>
            <w:r w:rsidR="00E252D0">
              <w:rPr>
                <w:color w:val="000000"/>
                <w:sz w:val="23"/>
                <w:szCs w:val="23"/>
              </w:rPr>
              <w:t>ого</w:t>
            </w:r>
            <w:r w:rsidR="00E252D0" w:rsidRPr="00253649">
              <w:rPr>
                <w:color w:val="000000"/>
                <w:sz w:val="23"/>
                <w:szCs w:val="23"/>
              </w:rPr>
              <w:t xml:space="preserve"> </w:t>
            </w:r>
            <w:r w:rsidR="00E252D0">
              <w:rPr>
                <w:color w:val="000000"/>
                <w:sz w:val="23"/>
                <w:szCs w:val="23"/>
              </w:rPr>
              <w:t>округа</w:t>
            </w:r>
            <w:r w:rsidR="008711F7">
              <w:t xml:space="preserve"> </w:t>
            </w:r>
            <w:r w:rsidR="008711F7" w:rsidRPr="008711F7">
              <w:rPr>
                <w:color w:val="000000"/>
                <w:sz w:val="23"/>
                <w:szCs w:val="23"/>
              </w:rPr>
              <w:t>Архангельской области</w:t>
            </w:r>
            <w:r w:rsidR="009D22EE">
              <w:rPr>
                <w:color w:val="000000"/>
                <w:sz w:val="23"/>
                <w:szCs w:val="23"/>
              </w:rPr>
              <w:t xml:space="preserve"> (далее - </w:t>
            </w:r>
            <w:r w:rsidR="009D22EE" w:rsidRPr="00253649">
              <w:rPr>
                <w:color w:val="000000"/>
                <w:sz w:val="23"/>
                <w:szCs w:val="23"/>
              </w:rPr>
              <w:t>отдел ГО и ЧС</w:t>
            </w:r>
            <w:r w:rsidR="009D22EE">
              <w:rPr>
                <w:color w:val="000000"/>
                <w:sz w:val="23"/>
                <w:szCs w:val="23"/>
              </w:rPr>
              <w:t>)</w:t>
            </w:r>
            <w:r w:rsidRPr="00253649">
              <w:rPr>
                <w:color w:val="000000"/>
                <w:sz w:val="23"/>
                <w:szCs w:val="23"/>
              </w:rPr>
              <w:t>)</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t>Соисполнители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6C7DDA" w:rsidRPr="006C7DDA" w:rsidRDefault="005B3A68" w:rsidP="006C7DDA">
            <w:pPr>
              <w:widowControl w:val="0"/>
              <w:autoSpaceDE w:val="0"/>
              <w:autoSpaceDN w:val="0"/>
              <w:adjustRightInd w:val="0"/>
              <w:jc w:val="both"/>
              <w:rPr>
                <w:color w:val="000000"/>
                <w:sz w:val="23"/>
                <w:szCs w:val="23"/>
              </w:rPr>
            </w:pPr>
            <w:r>
              <w:rPr>
                <w:color w:val="000000"/>
                <w:sz w:val="23"/>
                <w:szCs w:val="23"/>
              </w:rPr>
              <w:t xml:space="preserve">Территориальные </w:t>
            </w:r>
            <w:r w:rsidR="001D6FB1">
              <w:rPr>
                <w:color w:val="000000"/>
                <w:sz w:val="23"/>
                <w:szCs w:val="23"/>
              </w:rPr>
              <w:t>органы</w:t>
            </w:r>
            <w:r>
              <w:rPr>
                <w:color w:val="000000"/>
                <w:sz w:val="23"/>
                <w:szCs w:val="23"/>
              </w:rPr>
              <w:t xml:space="preserve"> </w:t>
            </w:r>
            <w:r w:rsidR="00995D83">
              <w:rPr>
                <w:color w:val="000000"/>
                <w:sz w:val="23"/>
                <w:szCs w:val="23"/>
              </w:rPr>
              <w:t xml:space="preserve">администрации </w:t>
            </w:r>
            <w:r w:rsidR="006C7DDA" w:rsidRPr="006C7DDA">
              <w:rPr>
                <w:color w:val="000000"/>
                <w:sz w:val="23"/>
                <w:szCs w:val="23"/>
              </w:rPr>
              <w:t xml:space="preserve">Холмогорского муниципального </w:t>
            </w:r>
            <w:r>
              <w:rPr>
                <w:color w:val="000000"/>
                <w:sz w:val="23"/>
                <w:szCs w:val="23"/>
              </w:rPr>
              <w:t>округа</w:t>
            </w:r>
            <w:r w:rsidR="00845996">
              <w:rPr>
                <w:color w:val="000000"/>
                <w:sz w:val="23"/>
                <w:szCs w:val="23"/>
              </w:rPr>
              <w:t xml:space="preserve"> Архангельской области</w:t>
            </w:r>
            <w:r w:rsidR="006C7DDA" w:rsidRPr="006C7DDA">
              <w:rPr>
                <w:color w:val="000000"/>
                <w:sz w:val="23"/>
                <w:szCs w:val="23"/>
              </w:rPr>
              <w:t xml:space="preserve">; </w:t>
            </w:r>
          </w:p>
          <w:p w:rsidR="006C7DDA" w:rsidRPr="006C7DDA" w:rsidRDefault="006C7DDA" w:rsidP="006C7DDA">
            <w:pPr>
              <w:widowControl w:val="0"/>
              <w:autoSpaceDE w:val="0"/>
              <w:autoSpaceDN w:val="0"/>
              <w:adjustRightInd w:val="0"/>
              <w:jc w:val="both"/>
              <w:rPr>
                <w:color w:val="000000"/>
                <w:sz w:val="23"/>
                <w:szCs w:val="23"/>
              </w:rPr>
            </w:pPr>
            <w:r w:rsidRPr="006C7DDA">
              <w:rPr>
                <w:color w:val="000000"/>
                <w:sz w:val="23"/>
                <w:szCs w:val="23"/>
              </w:rPr>
              <w:t xml:space="preserve">Управление образования администрации </w:t>
            </w:r>
            <w:r w:rsidR="00E252D0" w:rsidRPr="00E252D0">
              <w:rPr>
                <w:color w:val="000000"/>
                <w:sz w:val="23"/>
                <w:szCs w:val="23"/>
              </w:rPr>
              <w:t>Холмогорского муниципального округа</w:t>
            </w:r>
            <w:r w:rsidR="00845996">
              <w:rPr>
                <w:color w:val="000000"/>
                <w:sz w:val="23"/>
                <w:szCs w:val="23"/>
              </w:rPr>
              <w:t xml:space="preserve"> Архангельской области</w:t>
            </w:r>
            <w:r w:rsidRPr="006C7DDA">
              <w:rPr>
                <w:color w:val="000000"/>
                <w:sz w:val="23"/>
                <w:szCs w:val="23"/>
              </w:rPr>
              <w:t xml:space="preserve">; </w:t>
            </w:r>
          </w:p>
          <w:p w:rsidR="006C7DDA" w:rsidRPr="006C7DDA" w:rsidRDefault="009D22EE" w:rsidP="006C7DDA">
            <w:pPr>
              <w:widowControl w:val="0"/>
              <w:autoSpaceDE w:val="0"/>
              <w:autoSpaceDN w:val="0"/>
              <w:adjustRightInd w:val="0"/>
              <w:jc w:val="both"/>
              <w:rPr>
                <w:color w:val="000000"/>
                <w:sz w:val="23"/>
                <w:szCs w:val="23"/>
              </w:rPr>
            </w:pPr>
            <w:r>
              <w:rPr>
                <w:color w:val="000000"/>
                <w:sz w:val="23"/>
                <w:szCs w:val="23"/>
              </w:rPr>
              <w:t xml:space="preserve">Муниципальное казенное учреждение культуры «Холмогорская централизованная клубная система» (далее - </w:t>
            </w:r>
            <w:r w:rsidR="006C7DDA" w:rsidRPr="006C7DDA">
              <w:rPr>
                <w:color w:val="000000"/>
                <w:sz w:val="23"/>
                <w:szCs w:val="23"/>
              </w:rPr>
              <w:t xml:space="preserve">МКУК </w:t>
            </w:r>
            <w:r w:rsidR="00E252D0">
              <w:rPr>
                <w:color w:val="000000"/>
                <w:sz w:val="23"/>
                <w:szCs w:val="23"/>
              </w:rPr>
              <w:t>«</w:t>
            </w:r>
            <w:r w:rsidR="006C7DDA" w:rsidRPr="006C7DDA">
              <w:rPr>
                <w:color w:val="000000"/>
                <w:sz w:val="23"/>
                <w:szCs w:val="23"/>
              </w:rPr>
              <w:t>ХЦКС</w:t>
            </w:r>
            <w:r w:rsidR="00E252D0">
              <w:rPr>
                <w:color w:val="000000"/>
                <w:sz w:val="23"/>
                <w:szCs w:val="23"/>
              </w:rPr>
              <w:t>»</w:t>
            </w:r>
            <w:r>
              <w:rPr>
                <w:color w:val="000000"/>
                <w:sz w:val="23"/>
                <w:szCs w:val="23"/>
              </w:rPr>
              <w:t>)</w:t>
            </w:r>
            <w:r w:rsidR="006C7DDA" w:rsidRPr="006C7DDA">
              <w:rPr>
                <w:color w:val="000000"/>
                <w:sz w:val="23"/>
                <w:szCs w:val="23"/>
              </w:rPr>
              <w:t>;</w:t>
            </w:r>
          </w:p>
          <w:p w:rsidR="000823A1" w:rsidRPr="00253649" w:rsidRDefault="009D22EE" w:rsidP="008E19A1">
            <w:pPr>
              <w:widowControl w:val="0"/>
              <w:autoSpaceDE w:val="0"/>
              <w:autoSpaceDN w:val="0"/>
              <w:adjustRightInd w:val="0"/>
              <w:jc w:val="both"/>
              <w:rPr>
                <w:color w:val="000000"/>
                <w:sz w:val="23"/>
                <w:szCs w:val="23"/>
              </w:rPr>
            </w:pPr>
            <w:r>
              <w:rPr>
                <w:color w:val="000000"/>
                <w:sz w:val="23"/>
                <w:szCs w:val="23"/>
              </w:rPr>
              <w:t xml:space="preserve">Муниципальное казенное учреждение культуры «Холмогорская централизованная межпоселенческая библиотека» </w:t>
            </w:r>
            <w:r w:rsidR="001D6FB1">
              <w:rPr>
                <w:color w:val="000000"/>
                <w:sz w:val="23"/>
                <w:szCs w:val="23"/>
              </w:rPr>
              <w:t>(</w:t>
            </w:r>
            <w:r>
              <w:rPr>
                <w:color w:val="000000"/>
                <w:sz w:val="23"/>
                <w:szCs w:val="23"/>
              </w:rPr>
              <w:t xml:space="preserve">далее - </w:t>
            </w:r>
            <w:r w:rsidR="006C7DDA" w:rsidRPr="006C7DDA">
              <w:rPr>
                <w:color w:val="000000"/>
                <w:sz w:val="23"/>
                <w:szCs w:val="23"/>
              </w:rPr>
              <w:t xml:space="preserve">МКУК </w:t>
            </w:r>
            <w:r w:rsidR="00E252D0">
              <w:rPr>
                <w:color w:val="000000"/>
                <w:sz w:val="23"/>
                <w:szCs w:val="23"/>
              </w:rPr>
              <w:t>«</w:t>
            </w:r>
            <w:r w:rsidR="006C7DDA" w:rsidRPr="006C7DDA">
              <w:rPr>
                <w:color w:val="000000"/>
                <w:sz w:val="23"/>
                <w:szCs w:val="23"/>
              </w:rPr>
              <w:t>ХЦМБ</w:t>
            </w:r>
            <w:r w:rsidR="00E252D0">
              <w:rPr>
                <w:color w:val="000000"/>
                <w:sz w:val="23"/>
                <w:szCs w:val="23"/>
              </w:rPr>
              <w:t>»</w:t>
            </w:r>
            <w:r>
              <w:rPr>
                <w:color w:val="000000"/>
                <w:sz w:val="23"/>
                <w:szCs w:val="23"/>
              </w:rPr>
              <w:t>)</w:t>
            </w:r>
            <w:r w:rsidR="006C7DDA" w:rsidRPr="006C7DDA">
              <w:rPr>
                <w:color w:val="000000"/>
                <w:sz w:val="23"/>
                <w:szCs w:val="23"/>
              </w:rPr>
              <w:t xml:space="preserve">; </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0823A1">
            <w:pPr>
              <w:autoSpaceDE w:val="0"/>
              <w:autoSpaceDN w:val="0"/>
              <w:adjustRightInd w:val="0"/>
              <w:rPr>
                <w:color w:val="000000"/>
                <w:sz w:val="23"/>
                <w:szCs w:val="23"/>
              </w:rPr>
            </w:pPr>
            <w:r w:rsidRPr="00253649">
              <w:rPr>
                <w:color w:val="000000"/>
                <w:sz w:val="23"/>
                <w:szCs w:val="23"/>
              </w:rPr>
              <w:t>Участники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6C7DDA" w:rsidP="000823A1">
            <w:pPr>
              <w:widowControl w:val="0"/>
              <w:autoSpaceDE w:val="0"/>
              <w:autoSpaceDN w:val="0"/>
              <w:adjustRightInd w:val="0"/>
              <w:jc w:val="both"/>
              <w:rPr>
                <w:color w:val="000000"/>
                <w:sz w:val="23"/>
                <w:szCs w:val="23"/>
              </w:rPr>
            </w:pPr>
            <w:r>
              <w:rPr>
                <w:color w:val="000000"/>
                <w:sz w:val="23"/>
                <w:szCs w:val="23"/>
              </w:rPr>
              <w:t>Нет</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0823A1">
            <w:pPr>
              <w:autoSpaceDE w:val="0"/>
              <w:autoSpaceDN w:val="0"/>
              <w:adjustRightInd w:val="0"/>
              <w:rPr>
                <w:color w:val="000000"/>
                <w:sz w:val="23"/>
                <w:szCs w:val="23"/>
              </w:rPr>
            </w:pPr>
            <w:r w:rsidRPr="00253649">
              <w:rPr>
                <w:color w:val="000000"/>
                <w:sz w:val="23"/>
                <w:szCs w:val="23"/>
              </w:rPr>
              <w:t xml:space="preserve">Подпрограммы, в том числе ведомственные </w:t>
            </w:r>
            <w:r w:rsidRPr="00253649">
              <w:rPr>
                <w:color w:val="000000"/>
                <w:sz w:val="23"/>
                <w:szCs w:val="23"/>
              </w:rPr>
              <w:lastRenderedPageBreak/>
              <w:t>целевые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5C70AC" w:rsidP="000823A1">
            <w:pPr>
              <w:widowControl w:val="0"/>
              <w:autoSpaceDE w:val="0"/>
              <w:autoSpaceDN w:val="0"/>
              <w:adjustRightInd w:val="0"/>
              <w:jc w:val="both"/>
              <w:rPr>
                <w:color w:val="000000"/>
                <w:sz w:val="23"/>
                <w:szCs w:val="23"/>
              </w:rPr>
            </w:pPr>
            <w:r w:rsidRPr="00253649">
              <w:rPr>
                <w:sz w:val="23"/>
                <w:szCs w:val="23"/>
              </w:rPr>
              <w:lastRenderedPageBreak/>
              <w:t>Подпрограммы отсутствуют</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lastRenderedPageBreak/>
              <w:t>Цели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564B22">
            <w:pPr>
              <w:widowControl w:val="0"/>
              <w:autoSpaceDE w:val="0"/>
              <w:autoSpaceDN w:val="0"/>
              <w:adjustRightInd w:val="0"/>
              <w:jc w:val="both"/>
              <w:rPr>
                <w:color w:val="000000"/>
                <w:sz w:val="23"/>
                <w:szCs w:val="23"/>
              </w:rPr>
            </w:pPr>
            <w:r w:rsidRPr="00253649">
              <w:rPr>
                <w:color w:val="000000"/>
                <w:sz w:val="23"/>
                <w:szCs w:val="23"/>
              </w:rPr>
              <w:t xml:space="preserve">Организация и осуществление мероприятий по защите населения и территории </w:t>
            </w:r>
            <w:r w:rsidR="00204915" w:rsidRPr="00204915">
              <w:rPr>
                <w:color w:val="000000"/>
                <w:sz w:val="23"/>
                <w:szCs w:val="23"/>
              </w:rPr>
              <w:t xml:space="preserve">Холмогорского муниципального округа </w:t>
            </w:r>
            <w:r w:rsidR="00845996">
              <w:rPr>
                <w:color w:val="000000"/>
                <w:sz w:val="23"/>
                <w:szCs w:val="23"/>
              </w:rPr>
              <w:t>Архангельской области</w:t>
            </w:r>
            <w:r w:rsidR="00845996" w:rsidRPr="00253649">
              <w:rPr>
                <w:color w:val="000000"/>
                <w:sz w:val="23"/>
                <w:szCs w:val="23"/>
              </w:rPr>
              <w:t xml:space="preserve"> </w:t>
            </w:r>
            <w:r w:rsidRPr="00253649">
              <w:rPr>
                <w:color w:val="000000"/>
                <w:sz w:val="23"/>
                <w:szCs w:val="23"/>
              </w:rPr>
              <w:t>от чрезвычайных ситуаций природного и техногенного характера, обеспечение пожарной безопасности и безопа</w:t>
            </w:r>
            <w:r w:rsidR="00564B22" w:rsidRPr="00253649">
              <w:rPr>
                <w:color w:val="000000"/>
                <w:sz w:val="23"/>
                <w:szCs w:val="23"/>
              </w:rPr>
              <w:t>сности людей на водных объектах</w:t>
            </w:r>
            <w:r w:rsidR="005B3A68">
              <w:t xml:space="preserve"> </w:t>
            </w:r>
            <w:r w:rsidR="005B3A68" w:rsidRPr="005B3A68">
              <w:rPr>
                <w:color w:val="000000"/>
                <w:sz w:val="23"/>
                <w:szCs w:val="23"/>
              </w:rPr>
              <w:t>и профилактика терроризма и экстремизма</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t>Задачи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9D06D3" w:rsidRPr="00253649" w:rsidRDefault="009D06D3" w:rsidP="009D06D3">
            <w:pPr>
              <w:widowControl w:val="0"/>
              <w:autoSpaceDE w:val="0"/>
              <w:autoSpaceDN w:val="0"/>
              <w:adjustRightInd w:val="0"/>
              <w:jc w:val="both"/>
              <w:rPr>
                <w:color w:val="000000"/>
                <w:sz w:val="23"/>
                <w:szCs w:val="23"/>
              </w:rPr>
            </w:pPr>
            <w:r w:rsidRPr="00253649">
              <w:rPr>
                <w:color w:val="000000"/>
                <w:sz w:val="23"/>
                <w:szCs w:val="23"/>
              </w:rPr>
              <w:t>- осуществление мероприятий по обеспечению безопасности людей на водных объектах, охране их жизни и здоровья;</w:t>
            </w:r>
          </w:p>
          <w:p w:rsidR="000823A1" w:rsidRPr="00253649" w:rsidRDefault="000823A1" w:rsidP="000823A1">
            <w:pPr>
              <w:widowControl w:val="0"/>
              <w:autoSpaceDE w:val="0"/>
              <w:autoSpaceDN w:val="0"/>
              <w:adjustRightInd w:val="0"/>
              <w:jc w:val="both"/>
              <w:rPr>
                <w:color w:val="000000"/>
                <w:sz w:val="23"/>
                <w:szCs w:val="23"/>
              </w:rPr>
            </w:pPr>
            <w:r w:rsidRPr="00253649">
              <w:rPr>
                <w:color w:val="000000"/>
                <w:sz w:val="23"/>
                <w:szCs w:val="23"/>
              </w:rPr>
              <w:t xml:space="preserve">- повышение защищенности населения и территорий </w:t>
            </w:r>
            <w:r w:rsidR="00204915" w:rsidRPr="00204915">
              <w:rPr>
                <w:color w:val="000000"/>
                <w:sz w:val="23"/>
                <w:szCs w:val="23"/>
              </w:rPr>
              <w:t xml:space="preserve">Холмогорского муниципального округа </w:t>
            </w:r>
            <w:r w:rsidR="00845996">
              <w:rPr>
                <w:color w:val="000000"/>
                <w:sz w:val="23"/>
                <w:szCs w:val="23"/>
              </w:rPr>
              <w:t>Архангельской области</w:t>
            </w:r>
            <w:r w:rsidR="00845996" w:rsidRPr="00253649">
              <w:rPr>
                <w:color w:val="000000"/>
                <w:sz w:val="23"/>
                <w:szCs w:val="23"/>
              </w:rPr>
              <w:t xml:space="preserve"> </w:t>
            </w:r>
            <w:r w:rsidRPr="00253649">
              <w:rPr>
                <w:color w:val="000000"/>
                <w:sz w:val="23"/>
                <w:szCs w:val="23"/>
              </w:rPr>
              <w:t>от чрезвычайных ситуаций;</w:t>
            </w:r>
          </w:p>
          <w:p w:rsidR="009D06D3" w:rsidRDefault="009D06D3" w:rsidP="000823A1">
            <w:pPr>
              <w:widowControl w:val="0"/>
              <w:autoSpaceDE w:val="0"/>
              <w:autoSpaceDN w:val="0"/>
              <w:adjustRightInd w:val="0"/>
              <w:jc w:val="both"/>
              <w:rPr>
                <w:color w:val="000000"/>
                <w:sz w:val="23"/>
                <w:szCs w:val="23"/>
              </w:rPr>
            </w:pPr>
            <w:r w:rsidRPr="00253649">
              <w:rPr>
                <w:color w:val="000000"/>
                <w:sz w:val="23"/>
                <w:szCs w:val="23"/>
              </w:rPr>
              <w:t>- повышение уровня противопожарной защищенности населенных пунктов</w:t>
            </w:r>
            <w:r w:rsidR="00264540">
              <w:rPr>
                <w:color w:val="000000"/>
                <w:sz w:val="23"/>
                <w:szCs w:val="23"/>
              </w:rPr>
              <w:t>;</w:t>
            </w:r>
          </w:p>
          <w:p w:rsidR="005B3A68" w:rsidRPr="00253649" w:rsidRDefault="005B3A68" w:rsidP="000823A1">
            <w:pPr>
              <w:widowControl w:val="0"/>
              <w:autoSpaceDE w:val="0"/>
              <w:autoSpaceDN w:val="0"/>
              <w:adjustRightInd w:val="0"/>
              <w:jc w:val="both"/>
              <w:rPr>
                <w:color w:val="000000"/>
                <w:sz w:val="23"/>
                <w:szCs w:val="23"/>
              </w:rPr>
            </w:pPr>
            <w:r>
              <w:rPr>
                <w:color w:val="000000"/>
                <w:sz w:val="23"/>
                <w:szCs w:val="23"/>
              </w:rPr>
              <w:t xml:space="preserve">- </w:t>
            </w:r>
            <w:r w:rsidRPr="005B3A68">
              <w:rPr>
                <w:color w:val="000000"/>
                <w:sz w:val="23"/>
                <w:szCs w:val="23"/>
              </w:rPr>
              <w:t>профилактика терроризма и экстремизма</w:t>
            </w:r>
            <w:r>
              <w:rPr>
                <w:color w:val="000000"/>
                <w:sz w:val="23"/>
                <w:szCs w:val="23"/>
              </w:rPr>
              <w:t>;</w:t>
            </w:r>
          </w:p>
          <w:p w:rsidR="000823A1" w:rsidRPr="00253649" w:rsidRDefault="000823A1" w:rsidP="000823A1">
            <w:pPr>
              <w:widowControl w:val="0"/>
              <w:autoSpaceDE w:val="0"/>
              <w:autoSpaceDN w:val="0"/>
              <w:adjustRightInd w:val="0"/>
              <w:jc w:val="both"/>
              <w:rPr>
                <w:color w:val="000000"/>
                <w:sz w:val="23"/>
                <w:szCs w:val="23"/>
              </w:rPr>
            </w:pPr>
            <w:r w:rsidRPr="00253649">
              <w:rPr>
                <w:color w:val="000000"/>
                <w:sz w:val="23"/>
                <w:szCs w:val="23"/>
              </w:rPr>
              <w:t xml:space="preserve">- </w:t>
            </w:r>
            <w:r w:rsidR="009D06D3" w:rsidRPr="00253649">
              <w:rPr>
                <w:color w:val="000000"/>
                <w:sz w:val="23"/>
                <w:szCs w:val="23"/>
              </w:rPr>
              <w:t>создание условий, обеспечивающих реализацию муниципальной программы</w:t>
            </w:r>
            <w:r w:rsidRPr="00253649">
              <w:rPr>
                <w:color w:val="000000"/>
                <w:sz w:val="23"/>
                <w:szCs w:val="23"/>
              </w:rPr>
              <w:t>.</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0823A1">
            <w:pPr>
              <w:autoSpaceDE w:val="0"/>
              <w:autoSpaceDN w:val="0"/>
              <w:adjustRightInd w:val="0"/>
              <w:rPr>
                <w:color w:val="000000"/>
                <w:sz w:val="23"/>
                <w:szCs w:val="23"/>
              </w:rPr>
            </w:pPr>
            <w:r w:rsidRPr="00253649">
              <w:rPr>
                <w:color w:val="000000"/>
                <w:sz w:val="23"/>
                <w:szCs w:val="23"/>
              </w:rPr>
              <w:t>Сроки и этапы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B60BF7">
            <w:pPr>
              <w:widowControl w:val="0"/>
              <w:autoSpaceDE w:val="0"/>
              <w:autoSpaceDN w:val="0"/>
              <w:adjustRightInd w:val="0"/>
              <w:jc w:val="both"/>
              <w:rPr>
                <w:color w:val="000000"/>
                <w:sz w:val="23"/>
                <w:szCs w:val="23"/>
              </w:rPr>
            </w:pPr>
            <w:r w:rsidRPr="00253649">
              <w:rPr>
                <w:color w:val="000000"/>
                <w:sz w:val="23"/>
                <w:szCs w:val="23"/>
              </w:rPr>
              <w:t>Муниципальная  программа  реализуется  в  один  этап  в  период 202</w:t>
            </w:r>
            <w:r w:rsidR="005B3A68">
              <w:rPr>
                <w:color w:val="000000"/>
                <w:sz w:val="23"/>
                <w:szCs w:val="23"/>
              </w:rPr>
              <w:t>3</w:t>
            </w:r>
            <w:r w:rsidRPr="00253649">
              <w:rPr>
                <w:color w:val="000000"/>
                <w:sz w:val="23"/>
                <w:szCs w:val="23"/>
              </w:rPr>
              <w:t xml:space="preserve"> - 202</w:t>
            </w:r>
            <w:r w:rsidR="00B60BF7">
              <w:rPr>
                <w:color w:val="000000"/>
                <w:sz w:val="23"/>
                <w:szCs w:val="23"/>
              </w:rPr>
              <w:t>6</w:t>
            </w:r>
            <w:r w:rsidR="00253649">
              <w:rPr>
                <w:color w:val="000000"/>
                <w:sz w:val="23"/>
                <w:szCs w:val="23"/>
              </w:rPr>
              <w:t xml:space="preserve"> годы</w:t>
            </w:r>
          </w:p>
        </w:tc>
      </w:tr>
      <w:tr w:rsidR="00002DE9"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tcPr>
          <w:p w:rsidR="00002DE9" w:rsidRPr="00253649" w:rsidRDefault="00002DE9" w:rsidP="007F3EA5">
            <w:pPr>
              <w:widowControl w:val="0"/>
              <w:autoSpaceDE w:val="0"/>
              <w:autoSpaceDN w:val="0"/>
              <w:jc w:val="both"/>
              <w:rPr>
                <w:sz w:val="23"/>
                <w:szCs w:val="23"/>
              </w:rPr>
            </w:pPr>
            <w:r w:rsidRPr="00253649">
              <w:rPr>
                <w:sz w:val="23"/>
                <w:szCs w:val="23"/>
              </w:rPr>
              <w:t>Целевые показатели эффективности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tcPr>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Количество погибших на водных объектах, в местах, официально отведенных для купания;</w:t>
            </w:r>
          </w:p>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Материальный ущерб от чрезвычайных ситуаций (далее – ЧС);</w:t>
            </w:r>
          </w:p>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Количество погибших при пожарах людей, человек на 10 тыс. человек населения;</w:t>
            </w:r>
          </w:p>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Количество граждан, принявших участие в мероприятиях по профилактике терроризма и экстремизма;</w:t>
            </w:r>
          </w:p>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Количество зданий муниципальных учреждений, на которых повышен уровень антитеррористической защищенности;</w:t>
            </w:r>
          </w:p>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Количество объектов воинской славы, на которых повышен уровень антитеррористической защищенности;</w:t>
            </w:r>
          </w:p>
          <w:p w:rsidR="00BE588B" w:rsidRPr="00253649" w:rsidRDefault="00B60BF7" w:rsidP="00B60BF7">
            <w:pPr>
              <w:pStyle w:val="ConsPlusNormal"/>
              <w:ind w:firstLine="0"/>
              <w:jc w:val="both"/>
              <w:rPr>
                <w:rFonts w:ascii="Times New Roman" w:hAnsi="Times New Roman" w:cs="Times New Roman"/>
                <w:sz w:val="23"/>
                <w:szCs w:val="23"/>
              </w:rPr>
            </w:pPr>
            <w:r w:rsidRPr="00B60BF7">
              <w:rPr>
                <w:rFonts w:ascii="Times New Roman" w:hAnsi="Times New Roman" w:cs="Times New Roman"/>
                <w:sz w:val="23"/>
                <w:szCs w:val="23"/>
              </w:rPr>
              <w:t>- Доля отработанных сообщений поступивших в единую дежурно-диспетчерскую службу Холмогорского муниципального округа Архангельской области (далее – ЕДДС).</w:t>
            </w:r>
          </w:p>
        </w:tc>
      </w:tr>
      <w:tr w:rsidR="00D24146"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D24146" w:rsidRDefault="00D24146">
            <w:pPr>
              <w:autoSpaceDE w:val="0"/>
              <w:autoSpaceDN w:val="0"/>
              <w:adjustRightInd w:val="0"/>
              <w:rPr>
                <w:color w:val="000000"/>
                <w:sz w:val="23"/>
                <w:szCs w:val="23"/>
              </w:rPr>
            </w:pPr>
            <w:r>
              <w:rPr>
                <w:color w:val="000000"/>
                <w:sz w:val="23"/>
                <w:szCs w:val="23"/>
              </w:rPr>
              <w:t>Объемы и источники финансирования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8E19A1" w:rsidRPr="00096945" w:rsidRDefault="008E19A1" w:rsidP="008E19A1">
            <w:pPr>
              <w:autoSpaceDE w:val="0"/>
              <w:autoSpaceDN w:val="0"/>
              <w:adjustRightInd w:val="0"/>
              <w:rPr>
                <w:sz w:val="23"/>
                <w:szCs w:val="23"/>
              </w:rPr>
            </w:pPr>
            <w:r w:rsidRPr="00096945">
              <w:rPr>
                <w:sz w:val="23"/>
                <w:szCs w:val="23"/>
              </w:rPr>
              <w:t xml:space="preserve">Объем финансирования Программы составляет </w:t>
            </w:r>
            <w:r w:rsidRPr="00096945">
              <w:rPr>
                <w:szCs w:val="22"/>
              </w:rPr>
              <w:t>16</w:t>
            </w:r>
            <w:r>
              <w:rPr>
                <w:szCs w:val="22"/>
              </w:rPr>
              <w:t>097</w:t>
            </w:r>
            <w:r w:rsidRPr="00096945">
              <w:rPr>
                <w:szCs w:val="22"/>
              </w:rPr>
              <w:t>,</w:t>
            </w:r>
            <w:r>
              <w:rPr>
                <w:szCs w:val="22"/>
              </w:rPr>
              <w:t>94498</w:t>
            </w:r>
            <w:r w:rsidRPr="00096945">
              <w:rPr>
                <w:szCs w:val="22"/>
              </w:rPr>
              <w:t xml:space="preserve"> </w:t>
            </w:r>
            <w:r w:rsidRPr="00096945">
              <w:rPr>
                <w:sz w:val="23"/>
                <w:szCs w:val="23"/>
              </w:rPr>
              <w:t>тыс. рублей, из них:</w:t>
            </w:r>
          </w:p>
          <w:p w:rsidR="008E19A1" w:rsidRPr="00096945" w:rsidRDefault="008E19A1" w:rsidP="008E19A1">
            <w:pPr>
              <w:autoSpaceDE w:val="0"/>
              <w:autoSpaceDN w:val="0"/>
              <w:adjustRightInd w:val="0"/>
              <w:rPr>
                <w:sz w:val="23"/>
                <w:szCs w:val="23"/>
              </w:rPr>
            </w:pPr>
            <w:r w:rsidRPr="00096945">
              <w:rPr>
                <w:sz w:val="23"/>
                <w:szCs w:val="23"/>
              </w:rPr>
              <w:t>средства местного бюджета – 13</w:t>
            </w:r>
            <w:r>
              <w:rPr>
                <w:sz w:val="23"/>
                <w:szCs w:val="23"/>
              </w:rPr>
              <w:t>787</w:t>
            </w:r>
            <w:r w:rsidRPr="00096945">
              <w:rPr>
                <w:sz w:val="23"/>
                <w:szCs w:val="23"/>
              </w:rPr>
              <w:t>,</w:t>
            </w:r>
            <w:r>
              <w:rPr>
                <w:sz w:val="23"/>
                <w:szCs w:val="23"/>
              </w:rPr>
              <w:t>55358</w:t>
            </w:r>
            <w:r w:rsidRPr="00096945">
              <w:rPr>
                <w:sz w:val="23"/>
                <w:szCs w:val="23"/>
              </w:rPr>
              <w:t xml:space="preserve"> тыс. рублей;</w:t>
            </w:r>
          </w:p>
          <w:p w:rsidR="008E19A1" w:rsidRPr="00096945" w:rsidRDefault="008E19A1" w:rsidP="008E19A1">
            <w:pPr>
              <w:autoSpaceDE w:val="0"/>
              <w:autoSpaceDN w:val="0"/>
              <w:adjustRightInd w:val="0"/>
              <w:rPr>
                <w:sz w:val="23"/>
                <w:szCs w:val="23"/>
              </w:rPr>
            </w:pPr>
            <w:r w:rsidRPr="00096945">
              <w:rPr>
                <w:sz w:val="23"/>
                <w:szCs w:val="23"/>
              </w:rPr>
              <w:t xml:space="preserve">средства областного бюджета - </w:t>
            </w:r>
            <w:r w:rsidRPr="00096945">
              <w:rPr>
                <w:szCs w:val="22"/>
              </w:rPr>
              <w:t xml:space="preserve">2270,3914 </w:t>
            </w:r>
            <w:r w:rsidRPr="00096945">
              <w:rPr>
                <w:sz w:val="23"/>
                <w:szCs w:val="23"/>
              </w:rPr>
              <w:t>тыс. рублей;</w:t>
            </w:r>
          </w:p>
          <w:p w:rsidR="008E19A1" w:rsidRPr="00096945" w:rsidRDefault="008E19A1" w:rsidP="008E19A1">
            <w:pPr>
              <w:autoSpaceDE w:val="0"/>
              <w:autoSpaceDN w:val="0"/>
              <w:adjustRightInd w:val="0"/>
              <w:rPr>
                <w:sz w:val="23"/>
                <w:szCs w:val="23"/>
              </w:rPr>
            </w:pPr>
            <w:r w:rsidRPr="00096945">
              <w:rPr>
                <w:sz w:val="23"/>
                <w:szCs w:val="23"/>
              </w:rPr>
              <w:t>иные источники – 40,0 тыс. рублей.</w:t>
            </w:r>
          </w:p>
          <w:p w:rsidR="008E19A1" w:rsidRPr="00096945" w:rsidRDefault="008E19A1" w:rsidP="008E19A1">
            <w:pPr>
              <w:autoSpaceDE w:val="0"/>
              <w:autoSpaceDN w:val="0"/>
              <w:adjustRightInd w:val="0"/>
              <w:rPr>
                <w:sz w:val="23"/>
                <w:szCs w:val="23"/>
              </w:rPr>
            </w:pPr>
            <w:r w:rsidRPr="00096945">
              <w:rPr>
                <w:sz w:val="23"/>
                <w:szCs w:val="23"/>
              </w:rPr>
              <w:t>в том числе:</w:t>
            </w:r>
          </w:p>
          <w:p w:rsidR="008E19A1" w:rsidRPr="00096945" w:rsidRDefault="008E19A1" w:rsidP="008E19A1">
            <w:pPr>
              <w:autoSpaceDE w:val="0"/>
              <w:autoSpaceDN w:val="0"/>
              <w:adjustRightInd w:val="0"/>
              <w:rPr>
                <w:sz w:val="23"/>
                <w:szCs w:val="23"/>
              </w:rPr>
            </w:pPr>
            <w:r w:rsidRPr="00096945">
              <w:rPr>
                <w:sz w:val="23"/>
                <w:szCs w:val="23"/>
              </w:rPr>
              <w:t xml:space="preserve">2023 год всего – </w:t>
            </w:r>
            <w:r w:rsidRPr="00096945">
              <w:rPr>
                <w:szCs w:val="22"/>
              </w:rPr>
              <w:t xml:space="preserve">6795,4264 </w:t>
            </w:r>
            <w:r w:rsidRPr="00096945">
              <w:rPr>
                <w:sz w:val="23"/>
                <w:szCs w:val="23"/>
              </w:rPr>
              <w:t>тыс. рублей:</w:t>
            </w:r>
          </w:p>
          <w:p w:rsidR="008E19A1" w:rsidRPr="00096945" w:rsidRDefault="008E19A1" w:rsidP="008E19A1">
            <w:pPr>
              <w:autoSpaceDE w:val="0"/>
              <w:autoSpaceDN w:val="0"/>
              <w:adjustRightInd w:val="0"/>
              <w:rPr>
                <w:sz w:val="23"/>
                <w:szCs w:val="23"/>
              </w:rPr>
            </w:pPr>
            <w:r w:rsidRPr="00096945">
              <w:rPr>
                <w:sz w:val="23"/>
                <w:szCs w:val="23"/>
              </w:rPr>
              <w:t>местный бюджет – 4525,035 тыс. рублей;</w:t>
            </w:r>
          </w:p>
          <w:p w:rsidR="008E19A1" w:rsidRPr="00096945" w:rsidRDefault="008E19A1" w:rsidP="008E19A1">
            <w:pPr>
              <w:autoSpaceDE w:val="0"/>
              <w:autoSpaceDN w:val="0"/>
              <w:adjustRightInd w:val="0"/>
              <w:rPr>
                <w:sz w:val="23"/>
                <w:szCs w:val="23"/>
              </w:rPr>
            </w:pPr>
            <w:r w:rsidRPr="00096945">
              <w:rPr>
                <w:sz w:val="23"/>
                <w:szCs w:val="23"/>
              </w:rPr>
              <w:t xml:space="preserve">областной бюджет – </w:t>
            </w:r>
            <w:r w:rsidRPr="00096945">
              <w:rPr>
                <w:szCs w:val="22"/>
              </w:rPr>
              <w:t xml:space="preserve">2270,3914 </w:t>
            </w:r>
            <w:r w:rsidRPr="00096945">
              <w:rPr>
                <w:sz w:val="23"/>
                <w:szCs w:val="23"/>
              </w:rPr>
              <w:t>тыс. рублей.</w:t>
            </w:r>
          </w:p>
          <w:p w:rsidR="008E19A1" w:rsidRPr="00096945" w:rsidRDefault="008E19A1" w:rsidP="008E19A1">
            <w:pPr>
              <w:autoSpaceDE w:val="0"/>
              <w:autoSpaceDN w:val="0"/>
              <w:adjustRightInd w:val="0"/>
              <w:rPr>
                <w:sz w:val="23"/>
                <w:szCs w:val="23"/>
              </w:rPr>
            </w:pPr>
            <w:r w:rsidRPr="00096945">
              <w:rPr>
                <w:sz w:val="23"/>
                <w:szCs w:val="23"/>
              </w:rPr>
              <w:t xml:space="preserve">2024 год всего – </w:t>
            </w:r>
            <w:r w:rsidRPr="00096945">
              <w:rPr>
                <w:szCs w:val="22"/>
              </w:rPr>
              <w:t>35</w:t>
            </w:r>
            <w:r>
              <w:rPr>
                <w:szCs w:val="22"/>
              </w:rPr>
              <w:t>9</w:t>
            </w:r>
            <w:r w:rsidRPr="00096945">
              <w:rPr>
                <w:szCs w:val="22"/>
              </w:rPr>
              <w:t xml:space="preserve">4,61025 </w:t>
            </w:r>
            <w:r w:rsidRPr="00096945">
              <w:rPr>
                <w:sz w:val="23"/>
                <w:szCs w:val="23"/>
              </w:rPr>
              <w:t xml:space="preserve">тыс. рублей: </w:t>
            </w:r>
          </w:p>
          <w:p w:rsidR="008E19A1" w:rsidRPr="00096945" w:rsidRDefault="008E19A1" w:rsidP="008E19A1">
            <w:pPr>
              <w:autoSpaceDE w:val="0"/>
              <w:autoSpaceDN w:val="0"/>
              <w:adjustRightInd w:val="0"/>
              <w:rPr>
                <w:sz w:val="23"/>
                <w:szCs w:val="23"/>
              </w:rPr>
            </w:pPr>
            <w:r w:rsidRPr="00096945">
              <w:rPr>
                <w:sz w:val="23"/>
                <w:szCs w:val="23"/>
              </w:rPr>
              <w:t xml:space="preserve">местный бюджет – </w:t>
            </w:r>
            <w:r w:rsidRPr="00096945">
              <w:rPr>
                <w:szCs w:val="22"/>
              </w:rPr>
              <w:t xml:space="preserve">3554,61025 </w:t>
            </w:r>
            <w:r w:rsidRPr="00096945">
              <w:rPr>
                <w:sz w:val="23"/>
                <w:szCs w:val="23"/>
              </w:rPr>
              <w:t>тыс. рублей;</w:t>
            </w:r>
          </w:p>
          <w:p w:rsidR="008E19A1" w:rsidRPr="00096945" w:rsidRDefault="008E19A1" w:rsidP="008E19A1">
            <w:pPr>
              <w:autoSpaceDE w:val="0"/>
              <w:autoSpaceDN w:val="0"/>
              <w:adjustRightInd w:val="0"/>
              <w:rPr>
                <w:sz w:val="23"/>
                <w:szCs w:val="23"/>
              </w:rPr>
            </w:pPr>
            <w:r w:rsidRPr="00096945">
              <w:rPr>
                <w:sz w:val="23"/>
                <w:szCs w:val="23"/>
              </w:rPr>
              <w:t>областной бюджет – 0,0 тыс. рублей;</w:t>
            </w:r>
          </w:p>
          <w:p w:rsidR="008E19A1" w:rsidRPr="00096945" w:rsidRDefault="008E19A1" w:rsidP="008E19A1">
            <w:pPr>
              <w:autoSpaceDE w:val="0"/>
              <w:autoSpaceDN w:val="0"/>
              <w:adjustRightInd w:val="0"/>
              <w:rPr>
                <w:sz w:val="23"/>
                <w:szCs w:val="23"/>
              </w:rPr>
            </w:pPr>
            <w:r w:rsidRPr="00096945">
              <w:rPr>
                <w:sz w:val="23"/>
                <w:szCs w:val="23"/>
              </w:rPr>
              <w:t>иные источники – 40,0 тыс. рублей.</w:t>
            </w:r>
          </w:p>
          <w:p w:rsidR="008E19A1" w:rsidRPr="00096945" w:rsidRDefault="008E19A1" w:rsidP="008E19A1">
            <w:pPr>
              <w:autoSpaceDE w:val="0"/>
              <w:autoSpaceDN w:val="0"/>
              <w:adjustRightInd w:val="0"/>
              <w:rPr>
                <w:sz w:val="23"/>
                <w:szCs w:val="23"/>
              </w:rPr>
            </w:pPr>
            <w:r w:rsidRPr="00096945">
              <w:rPr>
                <w:sz w:val="23"/>
                <w:szCs w:val="23"/>
              </w:rPr>
              <w:t xml:space="preserve">2025 год всего – </w:t>
            </w:r>
            <w:r w:rsidRPr="00096945">
              <w:rPr>
                <w:szCs w:val="22"/>
              </w:rPr>
              <w:t xml:space="preserve">2808,40791 </w:t>
            </w:r>
            <w:r w:rsidRPr="00096945">
              <w:rPr>
                <w:sz w:val="23"/>
                <w:szCs w:val="23"/>
              </w:rPr>
              <w:t xml:space="preserve">тыс. рублей: </w:t>
            </w:r>
          </w:p>
          <w:p w:rsidR="008E19A1" w:rsidRPr="00096945" w:rsidRDefault="008E19A1" w:rsidP="008E19A1">
            <w:pPr>
              <w:autoSpaceDE w:val="0"/>
              <w:autoSpaceDN w:val="0"/>
              <w:adjustRightInd w:val="0"/>
              <w:rPr>
                <w:sz w:val="23"/>
                <w:szCs w:val="23"/>
              </w:rPr>
            </w:pPr>
            <w:r w:rsidRPr="00096945">
              <w:rPr>
                <w:sz w:val="23"/>
                <w:szCs w:val="23"/>
              </w:rPr>
              <w:t xml:space="preserve">местный бюджет – </w:t>
            </w:r>
            <w:r w:rsidRPr="00096945">
              <w:rPr>
                <w:szCs w:val="22"/>
              </w:rPr>
              <w:t xml:space="preserve">2808,40791 </w:t>
            </w:r>
            <w:r w:rsidRPr="00096945">
              <w:rPr>
                <w:sz w:val="23"/>
                <w:szCs w:val="23"/>
              </w:rPr>
              <w:t>тыс. рублей;</w:t>
            </w:r>
          </w:p>
          <w:p w:rsidR="008E19A1" w:rsidRPr="00096945" w:rsidRDefault="008E19A1" w:rsidP="008E19A1">
            <w:pPr>
              <w:widowControl w:val="0"/>
              <w:autoSpaceDE w:val="0"/>
              <w:autoSpaceDN w:val="0"/>
              <w:adjustRightInd w:val="0"/>
              <w:rPr>
                <w:sz w:val="23"/>
                <w:szCs w:val="23"/>
              </w:rPr>
            </w:pPr>
            <w:r w:rsidRPr="00096945">
              <w:rPr>
                <w:sz w:val="23"/>
                <w:szCs w:val="23"/>
              </w:rPr>
              <w:t>областной бюджет – 0,0 тыс. рублей.</w:t>
            </w:r>
          </w:p>
          <w:p w:rsidR="008E19A1" w:rsidRPr="00096945" w:rsidRDefault="008E19A1" w:rsidP="008E19A1">
            <w:pPr>
              <w:autoSpaceDE w:val="0"/>
              <w:autoSpaceDN w:val="0"/>
              <w:adjustRightInd w:val="0"/>
              <w:rPr>
                <w:sz w:val="23"/>
                <w:szCs w:val="23"/>
              </w:rPr>
            </w:pPr>
            <w:r w:rsidRPr="00096945">
              <w:rPr>
                <w:sz w:val="23"/>
                <w:szCs w:val="23"/>
              </w:rPr>
              <w:t xml:space="preserve">2026 год всего – </w:t>
            </w:r>
            <w:r w:rsidRPr="00096945">
              <w:rPr>
                <w:szCs w:val="22"/>
              </w:rPr>
              <w:t xml:space="preserve">2899,50042 </w:t>
            </w:r>
            <w:r w:rsidRPr="00096945">
              <w:rPr>
                <w:sz w:val="23"/>
                <w:szCs w:val="23"/>
              </w:rPr>
              <w:t>тыс. рублей:</w:t>
            </w:r>
          </w:p>
          <w:p w:rsidR="008E19A1" w:rsidRPr="00096945" w:rsidRDefault="008E19A1" w:rsidP="008E19A1">
            <w:pPr>
              <w:autoSpaceDE w:val="0"/>
              <w:autoSpaceDN w:val="0"/>
              <w:adjustRightInd w:val="0"/>
              <w:rPr>
                <w:sz w:val="23"/>
                <w:szCs w:val="23"/>
              </w:rPr>
            </w:pPr>
            <w:r w:rsidRPr="00096945">
              <w:rPr>
                <w:sz w:val="23"/>
                <w:szCs w:val="23"/>
              </w:rPr>
              <w:t xml:space="preserve">местный бюджет – </w:t>
            </w:r>
            <w:r w:rsidRPr="00096945">
              <w:rPr>
                <w:szCs w:val="22"/>
              </w:rPr>
              <w:t xml:space="preserve">2899,50042 </w:t>
            </w:r>
            <w:r w:rsidRPr="00096945">
              <w:rPr>
                <w:sz w:val="23"/>
                <w:szCs w:val="23"/>
              </w:rPr>
              <w:t>тыс. рублей;</w:t>
            </w:r>
          </w:p>
          <w:p w:rsidR="008E19A1" w:rsidRPr="00096945" w:rsidRDefault="008E19A1" w:rsidP="008E19A1">
            <w:pPr>
              <w:widowControl w:val="0"/>
              <w:autoSpaceDE w:val="0"/>
              <w:autoSpaceDN w:val="0"/>
              <w:adjustRightInd w:val="0"/>
              <w:rPr>
                <w:sz w:val="23"/>
                <w:szCs w:val="23"/>
              </w:rPr>
            </w:pPr>
            <w:r w:rsidRPr="00096945">
              <w:rPr>
                <w:sz w:val="23"/>
                <w:szCs w:val="23"/>
              </w:rPr>
              <w:t>областной бюджет – 0,0 тыс. рублей.</w:t>
            </w:r>
          </w:p>
          <w:p w:rsidR="00D24146" w:rsidRPr="002A55AC" w:rsidRDefault="00D24146" w:rsidP="00B60BF7">
            <w:pPr>
              <w:autoSpaceDE w:val="0"/>
              <w:autoSpaceDN w:val="0"/>
              <w:adjustRightInd w:val="0"/>
              <w:rPr>
                <w:color w:val="000000"/>
                <w:sz w:val="23"/>
                <w:szCs w:val="23"/>
              </w:rPr>
            </w:pPr>
          </w:p>
        </w:tc>
      </w:tr>
    </w:tbl>
    <w:p w:rsidR="003E30E8" w:rsidRPr="001D6FB1" w:rsidRDefault="003E30E8" w:rsidP="0066699A">
      <w:pPr>
        <w:widowControl w:val="0"/>
        <w:autoSpaceDE w:val="0"/>
        <w:autoSpaceDN w:val="0"/>
        <w:adjustRightInd w:val="0"/>
        <w:jc w:val="center"/>
        <w:rPr>
          <w:b/>
          <w:bCs/>
          <w:sz w:val="18"/>
          <w:szCs w:val="28"/>
        </w:rPr>
      </w:pPr>
    </w:p>
    <w:p w:rsidR="0066699A" w:rsidRPr="0066699A" w:rsidRDefault="00BE4601" w:rsidP="0066699A">
      <w:pPr>
        <w:widowControl w:val="0"/>
        <w:autoSpaceDE w:val="0"/>
        <w:autoSpaceDN w:val="0"/>
        <w:adjustRightInd w:val="0"/>
        <w:jc w:val="center"/>
        <w:rPr>
          <w:bCs/>
          <w:color w:val="000000"/>
          <w:sz w:val="28"/>
          <w:szCs w:val="28"/>
        </w:rPr>
      </w:pPr>
      <w:r w:rsidRPr="00233730">
        <w:rPr>
          <w:b/>
          <w:bCs/>
          <w:sz w:val="28"/>
          <w:szCs w:val="28"/>
          <w:lang w:val="en-US"/>
        </w:rPr>
        <w:t>I</w:t>
      </w:r>
      <w:r>
        <w:rPr>
          <w:b/>
          <w:bCs/>
          <w:sz w:val="28"/>
          <w:szCs w:val="28"/>
        </w:rPr>
        <w:t xml:space="preserve">. </w:t>
      </w:r>
      <w:r w:rsidRPr="00233730">
        <w:rPr>
          <w:b/>
          <w:bCs/>
          <w:sz w:val="28"/>
          <w:szCs w:val="28"/>
        </w:rPr>
        <w:t>Приоритеты деятельности в сфере реализации муниципальной программ</w:t>
      </w:r>
      <w:r>
        <w:rPr>
          <w:b/>
          <w:bCs/>
          <w:sz w:val="28"/>
          <w:szCs w:val="28"/>
        </w:rPr>
        <w:t>ы</w:t>
      </w:r>
    </w:p>
    <w:p w:rsidR="00BE4601" w:rsidRPr="001D6FB1" w:rsidRDefault="00BE4601" w:rsidP="0066699A">
      <w:pPr>
        <w:widowControl w:val="0"/>
        <w:autoSpaceDE w:val="0"/>
        <w:autoSpaceDN w:val="0"/>
        <w:adjustRightInd w:val="0"/>
        <w:jc w:val="center"/>
        <w:rPr>
          <w:b/>
          <w:color w:val="000000"/>
          <w:sz w:val="18"/>
          <w:szCs w:val="28"/>
        </w:rPr>
      </w:pP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Стратегией национальной безопасности Российской Федерации, утвержденной Указом Президента Российской Федерации от </w:t>
      </w:r>
      <w:r w:rsidR="009D22EE">
        <w:rPr>
          <w:rFonts w:ascii="Times New Roman" w:hAnsi="Times New Roman" w:cs="Times New Roman"/>
          <w:sz w:val="28"/>
          <w:szCs w:val="28"/>
        </w:rPr>
        <w:t>2</w:t>
      </w:r>
      <w:r w:rsidRPr="00D87D81">
        <w:rPr>
          <w:rFonts w:ascii="Times New Roman" w:hAnsi="Times New Roman" w:cs="Times New Roman"/>
          <w:sz w:val="28"/>
          <w:szCs w:val="28"/>
        </w:rPr>
        <w:t xml:space="preserve"> </w:t>
      </w:r>
      <w:r w:rsidR="009D22EE">
        <w:rPr>
          <w:rFonts w:ascii="Times New Roman" w:hAnsi="Times New Roman" w:cs="Times New Roman"/>
          <w:sz w:val="28"/>
          <w:szCs w:val="28"/>
        </w:rPr>
        <w:t>июля</w:t>
      </w:r>
      <w:r w:rsidRPr="00D87D81">
        <w:rPr>
          <w:rFonts w:ascii="Times New Roman" w:hAnsi="Times New Roman" w:cs="Times New Roman"/>
          <w:sz w:val="28"/>
          <w:szCs w:val="28"/>
        </w:rPr>
        <w:t xml:space="preserve"> 20</w:t>
      </w:r>
      <w:r w:rsidR="009D22EE">
        <w:rPr>
          <w:rFonts w:ascii="Times New Roman" w:hAnsi="Times New Roman" w:cs="Times New Roman"/>
          <w:sz w:val="28"/>
          <w:szCs w:val="28"/>
        </w:rPr>
        <w:t>21</w:t>
      </w:r>
      <w:r w:rsidRPr="00D87D81">
        <w:rPr>
          <w:rFonts w:ascii="Times New Roman" w:hAnsi="Times New Roman" w:cs="Times New Roman"/>
          <w:sz w:val="28"/>
          <w:szCs w:val="28"/>
        </w:rPr>
        <w:t xml:space="preserve"> года № </w:t>
      </w:r>
      <w:r w:rsidR="009D22EE">
        <w:rPr>
          <w:rFonts w:ascii="Times New Roman" w:hAnsi="Times New Roman" w:cs="Times New Roman"/>
          <w:sz w:val="28"/>
          <w:szCs w:val="28"/>
        </w:rPr>
        <w:t>400</w:t>
      </w:r>
      <w:r w:rsidRPr="00D87D81">
        <w:rPr>
          <w:rFonts w:ascii="Times New Roman" w:hAnsi="Times New Roman" w:cs="Times New Roman"/>
          <w:sz w:val="28"/>
          <w:szCs w:val="28"/>
        </w:rPr>
        <w:t>, обеспечение государственной и общественной безопасности определено одним из стратегических национальных приоритетов, обеспечивающих национальные интересы на долгосрочную перспективу</w:t>
      </w:r>
      <w:r>
        <w:rPr>
          <w:rFonts w:ascii="Times New Roman" w:hAnsi="Times New Roman" w:cs="Times New Roman"/>
          <w:sz w:val="28"/>
          <w:szCs w:val="28"/>
        </w:rPr>
        <w:t>.</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Цели, задачи и приоритетные направления государственной политики в области защиты населения и территорий от чрезвычайных ситуаций природного и техногенного характера, пожарной безопасности и гражданской обороны, а также механизмы ее реализации определены в следующих основополагающих документах стратегического планирования:</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 Основы государственной политики Российской Федерации в области защиты населения и территорий от чрезвычайных ситуаций на период до 2030 года, утвержденные Указом Президента Российской Федерации от 11 января 2018 года № 12;</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 Основы государственной политики Российской Федерации в области пожарной безопасности на период до 2030 года, утвержденные Указом Президента Российской Федерации от 1 января 2018 года № 2; </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гражданской обороны на период до 2030 года, утвержденные Указом Президента Российской Федерации от 20 декабря 2016 года № 696;</w:t>
      </w:r>
    </w:p>
    <w:p w:rsidR="00D87D81" w:rsidRDefault="005B3A68" w:rsidP="00183362">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Г</w:t>
      </w:r>
      <w:r w:rsidR="00D87D81" w:rsidRPr="00D87D81">
        <w:rPr>
          <w:rFonts w:ascii="Times New Roman" w:hAnsi="Times New Roman" w:cs="Times New Roman"/>
          <w:sz w:val="28"/>
          <w:szCs w:val="28"/>
        </w:rPr>
        <w:t xml:space="preserve">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утвержденная постановлением Правительства Архангельской области от 8 октября 2013 года № 465-пп. </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Приоритетными направлениями в сфере реализации настоящей муниципальной программы, являются вопросы предупреждения и ликвидации чрезвычайных ситуаций природного и техногенного характера, обеспечения пожарной безопасности, профилактики терроризма и экстремизма</w:t>
      </w:r>
      <w:r>
        <w:rPr>
          <w:rFonts w:ascii="Times New Roman" w:hAnsi="Times New Roman" w:cs="Times New Roman"/>
          <w:sz w:val="28"/>
          <w:szCs w:val="28"/>
        </w:rPr>
        <w:t>.</w:t>
      </w:r>
    </w:p>
    <w:p w:rsidR="00183362" w:rsidRPr="00B15F3F" w:rsidRDefault="00183362" w:rsidP="00183362">
      <w:pPr>
        <w:pStyle w:val="ConsPlusNormal"/>
        <w:tabs>
          <w:tab w:val="left" w:pos="993"/>
        </w:tabs>
        <w:ind w:firstLine="709"/>
        <w:jc w:val="both"/>
        <w:rPr>
          <w:rFonts w:ascii="Times New Roman" w:hAnsi="Times New Roman" w:cs="Times New Roman"/>
          <w:sz w:val="28"/>
          <w:szCs w:val="28"/>
        </w:rPr>
      </w:pPr>
      <w:r w:rsidRPr="00B15F3F">
        <w:rPr>
          <w:rFonts w:ascii="Times New Roman" w:hAnsi="Times New Roman" w:cs="Times New Roman"/>
          <w:sz w:val="28"/>
          <w:szCs w:val="28"/>
        </w:rPr>
        <w:t xml:space="preserve">Защита населения от угроз возникновения </w:t>
      </w:r>
      <w:r w:rsidR="009D22EE">
        <w:rPr>
          <w:rFonts w:ascii="Times New Roman" w:hAnsi="Times New Roman" w:cs="Times New Roman"/>
          <w:sz w:val="28"/>
          <w:szCs w:val="28"/>
        </w:rPr>
        <w:t>ЧС</w:t>
      </w:r>
      <w:r w:rsidRPr="00B15F3F">
        <w:rPr>
          <w:rFonts w:ascii="Times New Roman" w:hAnsi="Times New Roman" w:cs="Times New Roman"/>
          <w:sz w:val="28"/>
          <w:szCs w:val="28"/>
        </w:rPr>
        <w:t xml:space="preserve">, обеспечение безопасности людей на объектах социального назначения, объектах с массовым пребыванием людей, а также в жилом секторе, входит в число наиболее важных задач, требующих комплексного подхода к их решению. Прежде всего, это активное проведение профилактических мероприятий, направленных на предупреждение возникновения </w:t>
      </w:r>
      <w:r w:rsidR="001E237D" w:rsidRPr="00B15F3F">
        <w:rPr>
          <w:rFonts w:ascii="Times New Roman" w:hAnsi="Times New Roman" w:cs="Times New Roman"/>
          <w:sz w:val="28"/>
          <w:szCs w:val="28"/>
        </w:rPr>
        <w:t>ЧС</w:t>
      </w:r>
      <w:r w:rsidRPr="00B15F3F">
        <w:rPr>
          <w:rFonts w:ascii="Times New Roman" w:hAnsi="Times New Roman" w:cs="Times New Roman"/>
          <w:sz w:val="28"/>
          <w:szCs w:val="28"/>
        </w:rPr>
        <w:t>, создание условий для тушения пожаров в начальной стадии их развития. Особое значение, в решении данных вопросов, необходимо уделять постоянной и системной работе с населением, его обучением способам защиты при угрозах возникновения возможных чрезвычайных ситуаций</w:t>
      </w:r>
      <w:r w:rsidR="001E237D" w:rsidRPr="00B15F3F">
        <w:rPr>
          <w:rFonts w:ascii="Times New Roman" w:hAnsi="Times New Roman" w:cs="Times New Roman"/>
          <w:sz w:val="28"/>
          <w:szCs w:val="28"/>
        </w:rPr>
        <w:t xml:space="preserve"> </w:t>
      </w:r>
      <w:r w:rsidRPr="00B15F3F">
        <w:rPr>
          <w:rFonts w:ascii="Times New Roman" w:hAnsi="Times New Roman" w:cs="Times New Roman"/>
          <w:sz w:val="28"/>
          <w:szCs w:val="28"/>
        </w:rPr>
        <w:t>и соблюдени</w:t>
      </w:r>
      <w:r w:rsidR="001E237D" w:rsidRPr="00B15F3F">
        <w:rPr>
          <w:rFonts w:ascii="Times New Roman" w:hAnsi="Times New Roman" w:cs="Times New Roman"/>
          <w:sz w:val="28"/>
          <w:szCs w:val="28"/>
        </w:rPr>
        <w:t>ем</w:t>
      </w:r>
      <w:r w:rsidRPr="00B15F3F">
        <w:rPr>
          <w:rFonts w:ascii="Times New Roman" w:hAnsi="Times New Roman" w:cs="Times New Roman"/>
          <w:sz w:val="28"/>
          <w:szCs w:val="28"/>
        </w:rPr>
        <w:t xml:space="preserve"> мер пожарной безопасности</w:t>
      </w:r>
      <w:r w:rsidR="001E237D" w:rsidRPr="00B15F3F">
        <w:rPr>
          <w:rFonts w:ascii="Times New Roman" w:hAnsi="Times New Roman" w:cs="Times New Roman"/>
          <w:sz w:val="28"/>
          <w:szCs w:val="28"/>
        </w:rPr>
        <w:t xml:space="preserve"> и безопасности людей на водных объектах</w:t>
      </w:r>
      <w:r w:rsidRPr="00B15F3F">
        <w:rPr>
          <w:rFonts w:ascii="Times New Roman" w:hAnsi="Times New Roman" w:cs="Times New Roman"/>
          <w:sz w:val="28"/>
          <w:szCs w:val="28"/>
        </w:rPr>
        <w:t>.</w:t>
      </w:r>
    </w:p>
    <w:p w:rsidR="00BD2C2B" w:rsidRPr="0066699A" w:rsidRDefault="00BD2C2B" w:rsidP="00BD2C2B">
      <w:pPr>
        <w:widowControl w:val="0"/>
        <w:autoSpaceDE w:val="0"/>
        <w:autoSpaceDN w:val="0"/>
        <w:adjustRightInd w:val="0"/>
        <w:ind w:firstLine="709"/>
        <w:jc w:val="both"/>
        <w:rPr>
          <w:color w:val="000000"/>
          <w:sz w:val="28"/>
          <w:szCs w:val="28"/>
        </w:rPr>
      </w:pPr>
      <w:r w:rsidRPr="00123576">
        <w:rPr>
          <w:color w:val="000000"/>
          <w:sz w:val="28"/>
          <w:szCs w:val="28"/>
        </w:rPr>
        <w:t>Разра</w:t>
      </w:r>
      <w:r w:rsidRPr="0066699A">
        <w:rPr>
          <w:color w:val="000000"/>
          <w:sz w:val="28"/>
          <w:szCs w:val="28"/>
        </w:rPr>
        <w:t xml:space="preserve">ботка программы обусловлена необходимостью решения </w:t>
      </w:r>
      <w:r w:rsidRPr="0066699A">
        <w:rPr>
          <w:color w:val="000000"/>
          <w:sz w:val="28"/>
          <w:szCs w:val="28"/>
        </w:rPr>
        <w:lastRenderedPageBreak/>
        <w:t>вопросов:</w:t>
      </w:r>
    </w:p>
    <w:p w:rsidR="00BD2C2B" w:rsidRPr="0066699A" w:rsidRDefault="00BD2C2B" w:rsidP="00BD2C2B">
      <w:pPr>
        <w:widowControl w:val="0"/>
        <w:autoSpaceDE w:val="0"/>
        <w:autoSpaceDN w:val="0"/>
        <w:adjustRightInd w:val="0"/>
        <w:ind w:firstLine="709"/>
        <w:jc w:val="both"/>
        <w:rPr>
          <w:color w:val="000000"/>
          <w:sz w:val="28"/>
          <w:szCs w:val="28"/>
        </w:rPr>
      </w:pPr>
      <w:r w:rsidRPr="0066699A">
        <w:rPr>
          <w:color w:val="000000"/>
          <w:sz w:val="28"/>
          <w:szCs w:val="28"/>
        </w:rPr>
        <w:t>1) в области безопасности людей на водных объектах:</w:t>
      </w:r>
    </w:p>
    <w:p w:rsidR="00123576" w:rsidRPr="00BD2C2B" w:rsidRDefault="00123576" w:rsidP="00123576">
      <w:pPr>
        <w:ind w:firstLine="567"/>
        <w:jc w:val="both"/>
        <w:rPr>
          <w:color w:val="000000"/>
          <w:sz w:val="28"/>
          <w:szCs w:val="28"/>
        </w:rPr>
      </w:pPr>
      <w:r w:rsidRPr="00BD2C2B">
        <w:rPr>
          <w:color w:val="000000"/>
          <w:sz w:val="28"/>
          <w:szCs w:val="28"/>
        </w:rPr>
        <w:t>- организаци</w:t>
      </w:r>
      <w:r>
        <w:rPr>
          <w:color w:val="000000"/>
          <w:sz w:val="28"/>
          <w:szCs w:val="28"/>
        </w:rPr>
        <w:t>я</w:t>
      </w:r>
      <w:r w:rsidRPr="00BD2C2B">
        <w:rPr>
          <w:color w:val="000000"/>
          <w:sz w:val="28"/>
          <w:szCs w:val="28"/>
        </w:rPr>
        <w:t xml:space="preserve"> и проведени</w:t>
      </w:r>
      <w:r>
        <w:rPr>
          <w:color w:val="000000"/>
          <w:sz w:val="28"/>
          <w:szCs w:val="28"/>
        </w:rPr>
        <w:t>е</w:t>
      </w:r>
      <w:r w:rsidRPr="00BD2C2B">
        <w:rPr>
          <w:color w:val="000000"/>
          <w:sz w:val="28"/>
          <w:szCs w:val="28"/>
        </w:rPr>
        <w:t xml:space="preserve"> мероприятий направленных на обеспечение безопасности людей на водных объектах, снижени</w:t>
      </w:r>
      <w:r>
        <w:rPr>
          <w:color w:val="000000"/>
          <w:sz w:val="28"/>
          <w:szCs w:val="28"/>
        </w:rPr>
        <w:t>е</w:t>
      </w:r>
      <w:r w:rsidRPr="00BD2C2B">
        <w:rPr>
          <w:color w:val="000000"/>
          <w:sz w:val="28"/>
          <w:szCs w:val="28"/>
        </w:rPr>
        <w:t xml:space="preserve"> вероятности их гибели;</w:t>
      </w:r>
      <w:r>
        <w:rPr>
          <w:color w:val="000000"/>
          <w:sz w:val="28"/>
          <w:szCs w:val="28"/>
        </w:rPr>
        <w:t xml:space="preserve"> </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организации и проведения контролирующих мероприятий на водных объектах;</w:t>
      </w:r>
    </w:p>
    <w:p w:rsidR="00BD2C2B" w:rsidRPr="0066699A" w:rsidRDefault="00BD2C2B" w:rsidP="00BD2C2B">
      <w:pPr>
        <w:widowControl w:val="0"/>
        <w:autoSpaceDE w:val="0"/>
        <w:autoSpaceDN w:val="0"/>
        <w:adjustRightInd w:val="0"/>
        <w:ind w:firstLine="709"/>
        <w:jc w:val="both"/>
        <w:rPr>
          <w:color w:val="000000"/>
          <w:sz w:val="28"/>
          <w:szCs w:val="28"/>
        </w:rPr>
      </w:pPr>
      <w:r w:rsidRPr="0066699A">
        <w:rPr>
          <w:color w:val="000000"/>
          <w:sz w:val="28"/>
          <w:szCs w:val="28"/>
        </w:rPr>
        <w:t xml:space="preserve">2) в области гражданской защиты и защиты населения и территорий </w:t>
      </w:r>
      <w:r w:rsidR="00204915" w:rsidRPr="00204915">
        <w:rPr>
          <w:color w:val="000000"/>
          <w:sz w:val="28"/>
          <w:szCs w:val="28"/>
        </w:rPr>
        <w:t>Холмогорского муниципального округа</w:t>
      </w:r>
      <w:r w:rsidR="009D22EE">
        <w:rPr>
          <w:color w:val="000000"/>
          <w:sz w:val="28"/>
          <w:szCs w:val="28"/>
        </w:rPr>
        <w:t xml:space="preserve"> Архангельской области</w:t>
      </w:r>
      <w:r w:rsidRPr="0066699A">
        <w:rPr>
          <w:color w:val="000000"/>
          <w:sz w:val="28"/>
          <w:szCs w:val="28"/>
        </w:rPr>
        <w:t>:</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управления гражданской защиты;</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повышение готовности сил и средств гражданской защиты к ликвидации последствий чрезвычайных ситуаций;</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обучения населения и руководящего состава подразделений, отвечающих за обеспечение защиты населения;</w:t>
      </w:r>
    </w:p>
    <w:p w:rsidR="00BD2C2B" w:rsidRDefault="00BD2C2B" w:rsidP="00BD2C2B">
      <w:pPr>
        <w:widowControl w:val="0"/>
        <w:autoSpaceDE w:val="0"/>
        <w:autoSpaceDN w:val="0"/>
        <w:adjustRightInd w:val="0"/>
        <w:ind w:firstLine="709"/>
        <w:jc w:val="both"/>
        <w:rPr>
          <w:sz w:val="28"/>
          <w:szCs w:val="28"/>
        </w:rPr>
      </w:pPr>
      <w:r w:rsidRPr="0066699A">
        <w:rPr>
          <w:color w:val="000000"/>
          <w:sz w:val="28"/>
          <w:szCs w:val="28"/>
        </w:rPr>
        <w:t>3)</w:t>
      </w:r>
      <w:r w:rsidRPr="0066699A">
        <w:rPr>
          <w:rFonts w:ascii="Arial" w:hAnsi="Arial" w:cs="Arial"/>
          <w:sz w:val="28"/>
          <w:szCs w:val="28"/>
        </w:rPr>
        <w:t xml:space="preserve"> </w:t>
      </w:r>
      <w:r>
        <w:rPr>
          <w:sz w:val="28"/>
          <w:szCs w:val="28"/>
        </w:rPr>
        <w:t>в области пожарной безопасности:</w:t>
      </w:r>
    </w:p>
    <w:p w:rsidR="00BD2C2B" w:rsidRPr="0066699A" w:rsidRDefault="00BD2C2B" w:rsidP="00BD2C2B">
      <w:pPr>
        <w:widowControl w:val="0"/>
        <w:autoSpaceDE w:val="0"/>
        <w:autoSpaceDN w:val="0"/>
        <w:adjustRightInd w:val="0"/>
        <w:ind w:firstLine="709"/>
        <w:jc w:val="both"/>
        <w:rPr>
          <w:sz w:val="28"/>
          <w:szCs w:val="28"/>
        </w:rPr>
      </w:pPr>
      <w:r>
        <w:rPr>
          <w:sz w:val="28"/>
          <w:szCs w:val="28"/>
        </w:rPr>
        <w:t>-</w:t>
      </w:r>
      <w:r w:rsidRPr="0066699A">
        <w:rPr>
          <w:sz w:val="28"/>
          <w:szCs w:val="28"/>
        </w:rPr>
        <w:t xml:space="preserve"> защита населенных пунктов подверженных угрозе лесных пожаров на территории </w:t>
      </w:r>
      <w:r w:rsidR="00204915" w:rsidRPr="00204915">
        <w:rPr>
          <w:sz w:val="28"/>
          <w:szCs w:val="28"/>
        </w:rPr>
        <w:t>Холмогорского муниципального округа</w:t>
      </w:r>
      <w:r w:rsidR="009D22EE" w:rsidRPr="009D22EE">
        <w:rPr>
          <w:color w:val="000000"/>
          <w:sz w:val="28"/>
          <w:szCs w:val="28"/>
        </w:rPr>
        <w:t xml:space="preserve"> </w:t>
      </w:r>
      <w:r w:rsidR="009D22EE">
        <w:rPr>
          <w:color w:val="000000"/>
          <w:sz w:val="28"/>
          <w:szCs w:val="28"/>
        </w:rPr>
        <w:t>Архангельской области</w:t>
      </w:r>
      <w:r w:rsidRPr="0066699A">
        <w:rPr>
          <w:sz w:val="28"/>
          <w:szCs w:val="28"/>
        </w:rPr>
        <w:t>;</w:t>
      </w:r>
    </w:p>
    <w:p w:rsidR="00BD2C2B" w:rsidRDefault="00BD2C2B" w:rsidP="00BD2C2B">
      <w:pPr>
        <w:widowControl w:val="0"/>
        <w:autoSpaceDE w:val="0"/>
        <w:autoSpaceDN w:val="0"/>
        <w:adjustRightInd w:val="0"/>
        <w:ind w:firstLine="709"/>
        <w:jc w:val="both"/>
        <w:rPr>
          <w:sz w:val="28"/>
          <w:szCs w:val="28"/>
        </w:rPr>
      </w:pPr>
      <w:r>
        <w:rPr>
          <w:sz w:val="28"/>
          <w:szCs w:val="28"/>
        </w:rPr>
        <w:t xml:space="preserve">- </w:t>
      </w:r>
      <w:r w:rsidRPr="0066699A">
        <w:rPr>
          <w:sz w:val="28"/>
          <w:szCs w:val="28"/>
        </w:rPr>
        <w:t xml:space="preserve">ремонт и строительство источников наружного противопожарного водоснабжения в населенных пунктах </w:t>
      </w:r>
      <w:r w:rsidR="00204915" w:rsidRPr="00204915">
        <w:rPr>
          <w:sz w:val="28"/>
          <w:szCs w:val="28"/>
        </w:rPr>
        <w:t>Холмогорского муниципального округа</w:t>
      </w:r>
      <w:r w:rsidR="009D22EE">
        <w:rPr>
          <w:sz w:val="28"/>
          <w:szCs w:val="28"/>
        </w:rPr>
        <w:t xml:space="preserve"> </w:t>
      </w:r>
      <w:r w:rsidR="009D22EE">
        <w:rPr>
          <w:color w:val="000000"/>
          <w:sz w:val="28"/>
          <w:szCs w:val="28"/>
        </w:rPr>
        <w:t>Архангельской области</w:t>
      </w:r>
      <w:r w:rsidRPr="0066699A">
        <w:rPr>
          <w:sz w:val="28"/>
          <w:szCs w:val="28"/>
        </w:rPr>
        <w:t>.</w:t>
      </w:r>
    </w:p>
    <w:p w:rsidR="005B3A68" w:rsidRDefault="005B3A68" w:rsidP="00BD2C2B">
      <w:pPr>
        <w:widowControl w:val="0"/>
        <w:autoSpaceDE w:val="0"/>
        <w:autoSpaceDN w:val="0"/>
        <w:adjustRightInd w:val="0"/>
        <w:ind w:firstLine="709"/>
        <w:jc w:val="both"/>
        <w:rPr>
          <w:sz w:val="28"/>
          <w:szCs w:val="28"/>
        </w:rPr>
      </w:pPr>
      <w:r>
        <w:rPr>
          <w:sz w:val="28"/>
          <w:szCs w:val="28"/>
        </w:rPr>
        <w:t xml:space="preserve">4) </w:t>
      </w:r>
      <w:r w:rsidR="00836E5C">
        <w:rPr>
          <w:sz w:val="28"/>
          <w:szCs w:val="28"/>
        </w:rPr>
        <w:t xml:space="preserve">в области </w:t>
      </w:r>
      <w:r w:rsidR="00836E5C" w:rsidRPr="00836E5C">
        <w:rPr>
          <w:sz w:val="28"/>
          <w:szCs w:val="28"/>
        </w:rPr>
        <w:t>профилактик</w:t>
      </w:r>
      <w:r w:rsidR="00836E5C">
        <w:rPr>
          <w:sz w:val="28"/>
          <w:szCs w:val="28"/>
        </w:rPr>
        <w:t>и</w:t>
      </w:r>
      <w:r w:rsidR="00836E5C" w:rsidRPr="00836E5C">
        <w:rPr>
          <w:sz w:val="28"/>
          <w:szCs w:val="28"/>
        </w:rPr>
        <w:t xml:space="preserve"> терроризма и экстремизма</w:t>
      </w:r>
      <w:r w:rsidR="00836E5C">
        <w:rPr>
          <w:sz w:val="28"/>
          <w:szCs w:val="28"/>
        </w:rPr>
        <w:t>:</w:t>
      </w:r>
    </w:p>
    <w:p w:rsidR="00836E5C" w:rsidRDefault="00836E5C" w:rsidP="00BD2C2B">
      <w:pPr>
        <w:widowControl w:val="0"/>
        <w:autoSpaceDE w:val="0"/>
        <w:autoSpaceDN w:val="0"/>
        <w:adjustRightInd w:val="0"/>
        <w:ind w:firstLine="709"/>
        <w:jc w:val="both"/>
        <w:rPr>
          <w:sz w:val="28"/>
          <w:szCs w:val="28"/>
        </w:rPr>
      </w:pPr>
      <w:r>
        <w:rPr>
          <w:sz w:val="28"/>
          <w:szCs w:val="28"/>
        </w:rPr>
        <w:t xml:space="preserve">- </w:t>
      </w:r>
      <w:r w:rsidRPr="00836E5C">
        <w:rPr>
          <w:sz w:val="28"/>
          <w:szCs w:val="28"/>
        </w:rPr>
        <w:t>противодейств</w:t>
      </w:r>
      <w:r>
        <w:rPr>
          <w:sz w:val="28"/>
          <w:szCs w:val="28"/>
        </w:rPr>
        <w:t>ие</w:t>
      </w:r>
      <w:r w:rsidRPr="00836E5C">
        <w:rPr>
          <w:sz w:val="28"/>
          <w:szCs w:val="28"/>
        </w:rPr>
        <w:t xml:space="preserve"> различным видам религиозного, национального и социального экстремизма</w:t>
      </w:r>
      <w:r w:rsidR="008A4AB4">
        <w:rPr>
          <w:sz w:val="28"/>
          <w:szCs w:val="28"/>
        </w:rPr>
        <w:t>;</w:t>
      </w:r>
    </w:p>
    <w:p w:rsidR="008A4AB4" w:rsidRDefault="008A4AB4" w:rsidP="00BD2C2B">
      <w:pPr>
        <w:widowControl w:val="0"/>
        <w:autoSpaceDE w:val="0"/>
        <w:autoSpaceDN w:val="0"/>
        <w:adjustRightInd w:val="0"/>
        <w:ind w:firstLine="709"/>
        <w:jc w:val="both"/>
        <w:rPr>
          <w:sz w:val="28"/>
          <w:szCs w:val="28"/>
        </w:rPr>
      </w:pPr>
      <w:r>
        <w:rPr>
          <w:sz w:val="28"/>
          <w:szCs w:val="28"/>
        </w:rPr>
        <w:t xml:space="preserve">- </w:t>
      </w:r>
      <w:r w:rsidRPr="008A4AB4">
        <w:rPr>
          <w:sz w:val="28"/>
          <w:szCs w:val="28"/>
        </w:rPr>
        <w:t xml:space="preserve">совершенствование </w:t>
      </w:r>
      <w:r>
        <w:rPr>
          <w:sz w:val="28"/>
          <w:szCs w:val="28"/>
        </w:rPr>
        <w:t>информационно пропагандистской и воспитательной работы, направленной на профилактику и предупреждений террористических и экстремистских проявлений, выработку толерантного сознания.</w:t>
      </w:r>
    </w:p>
    <w:p w:rsidR="002108D2" w:rsidRPr="0066699A" w:rsidRDefault="002108D2" w:rsidP="00123576">
      <w:pPr>
        <w:widowControl w:val="0"/>
        <w:autoSpaceDE w:val="0"/>
        <w:autoSpaceDN w:val="0"/>
        <w:adjustRightInd w:val="0"/>
        <w:ind w:firstLine="709"/>
        <w:jc w:val="center"/>
        <w:rPr>
          <w:sz w:val="28"/>
          <w:szCs w:val="28"/>
        </w:rPr>
      </w:pPr>
    </w:p>
    <w:p w:rsidR="00BE4601" w:rsidRDefault="00BE4601" w:rsidP="0066699A">
      <w:pPr>
        <w:autoSpaceDE w:val="0"/>
        <w:autoSpaceDN w:val="0"/>
        <w:adjustRightInd w:val="0"/>
        <w:spacing w:before="240" w:after="240"/>
        <w:ind w:firstLine="539"/>
        <w:jc w:val="center"/>
        <w:rPr>
          <w:b/>
          <w:color w:val="000000"/>
          <w:sz w:val="28"/>
          <w:szCs w:val="28"/>
        </w:rPr>
      </w:pPr>
      <w:r>
        <w:rPr>
          <w:b/>
          <w:bCs/>
          <w:sz w:val="28"/>
          <w:szCs w:val="28"/>
        </w:rPr>
        <w:t>I</w:t>
      </w:r>
      <w:r>
        <w:rPr>
          <w:b/>
          <w:bCs/>
          <w:sz w:val="28"/>
          <w:szCs w:val="28"/>
          <w:lang w:val="en-US"/>
        </w:rPr>
        <w:t>I</w:t>
      </w:r>
      <w:r>
        <w:rPr>
          <w:b/>
          <w:bCs/>
          <w:sz w:val="28"/>
          <w:szCs w:val="28"/>
        </w:rPr>
        <w:t xml:space="preserve">. </w:t>
      </w:r>
      <w:r w:rsidRPr="00233730">
        <w:rPr>
          <w:b/>
          <w:bCs/>
          <w:sz w:val="28"/>
          <w:szCs w:val="28"/>
        </w:rPr>
        <w:t>Характеристика сферы реал</w:t>
      </w:r>
      <w:r>
        <w:rPr>
          <w:b/>
          <w:bCs/>
          <w:sz w:val="28"/>
          <w:szCs w:val="28"/>
        </w:rPr>
        <w:t>изации муниципальной программы</w:t>
      </w:r>
    </w:p>
    <w:p w:rsidR="00093DDB" w:rsidRDefault="007927AF" w:rsidP="00967691">
      <w:pPr>
        <w:ind w:firstLine="709"/>
        <w:jc w:val="both"/>
        <w:rPr>
          <w:rFonts w:cs="Arial"/>
          <w:color w:val="000000"/>
          <w:sz w:val="28"/>
          <w:szCs w:val="28"/>
        </w:rPr>
      </w:pPr>
      <w:r w:rsidRPr="007927AF">
        <w:rPr>
          <w:rFonts w:cs="Arial"/>
          <w:color w:val="000000"/>
          <w:sz w:val="28"/>
          <w:szCs w:val="28"/>
        </w:rPr>
        <w:t xml:space="preserve">В настоящее время состояние защищенности жизни и здоровья граждан, их имущества, а также имущества организаций от пожаров на территории </w:t>
      </w:r>
      <w:r w:rsidR="00204915" w:rsidRPr="00204915">
        <w:rPr>
          <w:rFonts w:cs="Arial"/>
          <w:color w:val="000000"/>
          <w:sz w:val="28"/>
          <w:szCs w:val="28"/>
        </w:rPr>
        <w:t>Холмогорского муниципального округа</w:t>
      </w:r>
      <w:r w:rsidR="00845996">
        <w:rPr>
          <w:rFonts w:cs="Arial"/>
          <w:color w:val="000000"/>
          <w:sz w:val="28"/>
          <w:szCs w:val="28"/>
        </w:rPr>
        <w:t xml:space="preserve"> </w:t>
      </w:r>
      <w:r w:rsidR="00845996" w:rsidRPr="00845996">
        <w:rPr>
          <w:rFonts w:cs="Arial"/>
          <w:color w:val="000000"/>
          <w:sz w:val="28"/>
          <w:szCs w:val="28"/>
        </w:rPr>
        <w:t>Архангельской области</w:t>
      </w:r>
      <w:r w:rsidRPr="007927AF">
        <w:rPr>
          <w:rFonts w:cs="Arial"/>
          <w:color w:val="000000"/>
          <w:sz w:val="28"/>
          <w:szCs w:val="28"/>
        </w:rPr>
        <w:t xml:space="preserve"> продолжает оставаться недостаточным, вопросы обеспечения пожарной безопасности по-прежнему остаются острыми</w:t>
      </w:r>
      <w:r w:rsidR="00093DDB">
        <w:rPr>
          <w:rFonts w:cs="Arial"/>
          <w:color w:val="000000"/>
          <w:sz w:val="28"/>
          <w:szCs w:val="28"/>
        </w:rPr>
        <w:t>.</w:t>
      </w:r>
    </w:p>
    <w:p w:rsidR="00B56754" w:rsidRDefault="00B56754" w:rsidP="00967691">
      <w:pPr>
        <w:ind w:firstLine="709"/>
        <w:jc w:val="both"/>
        <w:rPr>
          <w:rFonts w:cs="Arial"/>
          <w:color w:val="000000"/>
          <w:sz w:val="28"/>
          <w:szCs w:val="28"/>
        </w:rPr>
      </w:pPr>
      <w:r w:rsidRPr="00B56754">
        <w:rPr>
          <w:rFonts w:cs="Arial"/>
          <w:color w:val="000000"/>
          <w:sz w:val="28"/>
          <w:szCs w:val="28"/>
        </w:rPr>
        <w:t>За прошедший период 20</w:t>
      </w:r>
      <w:r w:rsidR="00D14FE6">
        <w:rPr>
          <w:rFonts w:cs="Arial"/>
          <w:color w:val="000000"/>
          <w:sz w:val="28"/>
          <w:szCs w:val="28"/>
        </w:rPr>
        <w:t>21</w:t>
      </w:r>
      <w:r w:rsidRPr="00B56754">
        <w:rPr>
          <w:rFonts w:cs="Arial"/>
          <w:color w:val="000000"/>
          <w:sz w:val="28"/>
          <w:szCs w:val="28"/>
        </w:rPr>
        <w:t xml:space="preserve"> года на территории МО «Холмогорский муниципальный район» </w:t>
      </w:r>
      <w:r w:rsidRPr="009E3873">
        <w:rPr>
          <w:rFonts w:cs="Arial"/>
          <w:color w:val="000000"/>
          <w:sz w:val="28"/>
          <w:szCs w:val="28"/>
        </w:rPr>
        <w:t xml:space="preserve">произошло </w:t>
      </w:r>
      <w:r w:rsidR="009E3873" w:rsidRPr="009E3873">
        <w:rPr>
          <w:rFonts w:cs="Arial"/>
          <w:color w:val="000000"/>
          <w:sz w:val="28"/>
          <w:szCs w:val="28"/>
        </w:rPr>
        <w:t>79</w:t>
      </w:r>
      <w:r w:rsidRPr="009E3873">
        <w:rPr>
          <w:rFonts w:cs="Arial"/>
          <w:color w:val="000000"/>
          <w:sz w:val="28"/>
          <w:szCs w:val="28"/>
        </w:rPr>
        <w:t xml:space="preserve"> пожаров, материальный ущерб от которых, без учета восстановления, составил </w:t>
      </w:r>
      <w:r w:rsidR="009E3873" w:rsidRPr="009E3873">
        <w:rPr>
          <w:rFonts w:cs="Arial"/>
          <w:color w:val="000000"/>
          <w:sz w:val="28"/>
          <w:szCs w:val="28"/>
        </w:rPr>
        <w:t>15</w:t>
      </w:r>
      <w:r w:rsidR="00C81511">
        <w:rPr>
          <w:rFonts w:cs="Arial"/>
          <w:color w:val="000000"/>
          <w:sz w:val="28"/>
          <w:szCs w:val="28"/>
        </w:rPr>
        <w:t>,</w:t>
      </w:r>
      <w:r w:rsidR="009E3873" w:rsidRPr="009E3873">
        <w:rPr>
          <w:rFonts w:cs="Arial"/>
          <w:color w:val="000000"/>
          <w:sz w:val="28"/>
          <w:szCs w:val="28"/>
        </w:rPr>
        <w:t>955</w:t>
      </w:r>
      <w:r w:rsidR="008A5A21" w:rsidRPr="009E3873">
        <w:rPr>
          <w:rFonts w:cs="Arial"/>
          <w:color w:val="000000"/>
          <w:sz w:val="28"/>
          <w:szCs w:val="28"/>
        </w:rPr>
        <w:t xml:space="preserve"> </w:t>
      </w:r>
      <w:r w:rsidRPr="009E3873">
        <w:rPr>
          <w:rFonts w:cs="Arial"/>
          <w:color w:val="000000"/>
          <w:sz w:val="28"/>
          <w:szCs w:val="28"/>
        </w:rPr>
        <w:t>млн. рублей. При пожарах погиб</w:t>
      </w:r>
      <w:r w:rsidR="008A5A21" w:rsidRPr="009E3873">
        <w:rPr>
          <w:rFonts w:cs="Arial"/>
          <w:color w:val="000000"/>
          <w:sz w:val="28"/>
          <w:szCs w:val="28"/>
        </w:rPr>
        <w:t>ло</w:t>
      </w:r>
      <w:r w:rsidRPr="009E3873">
        <w:rPr>
          <w:rFonts w:cs="Arial"/>
          <w:color w:val="000000"/>
          <w:sz w:val="28"/>
          <w:szCs w:val="28"/>
        </w:rPr>
        <w:t xml:space="preserve"> </w:t>
      </w:r>
      <w:r w:rsidR="009E3873" w:rsidRPr="009E3873">
        <w:rPr>
          <w:rFonts w:cs="Arial"/>
          <w:color w:val="000000"/>
          <w:sz w:val="28"/>
          <w:szCs w:val="28"/>
        </w:rPr>
        <w:t>8</w:t>
      </w:r>
      <w:r w:rsidRPr="009E3873">
        <w:rPr>
          <w:rFonts w:cs="Arial"/>
          <w:color w:val="000000"/>
          <w:sz w:val="28"/>
          <w:szCs w:val="28"/>
        </w:rPr>
        <w:t xml:space="preserve"> человек</w:t>
      </w:r>
      <w:r w:rsidR="00C81511">
        <w:rPr>
          <w:rFonts w:cs="Arial"/>
          <w:color w:val="000000"/>
          <w:sz w:val="28"/>
          <w:szCs w:val="28"/>
        </w:rPr>
        <w:t>,</w:t>
      </w:r>
      <w:r w:rsidRPr="009E3873">
        <w:rPr>
          <w:rFonts w:cs="Arial"/>
          <w:color w:val="000000"/>
          <w:sz w:val="28"/>
          <w:szCs w:val="28"/>
        </w:rPr>
        <w:t xml:space="preserve"> и </w:t>
      </w:r>
      <w:r w:rsidR="009E3873" w:rsidRPr="009E3873">
        <w:rPr>
          <w:rFonts w:cs="Arial"/>
          <w:color w:val="000000"/>
          <w:sz w:val="28"/>
          <w:szCs w:val="28"/>
        </w:rPr>
        <w:t>1</w:t>
      </w:r>
      <w:r w:rsidRPr="009E3873">
        <w:rPr>
          <w:rFonts w:cs="Arial"/>
          <w:color w:val="000000"/>
          <w:sz w:val="28"/>
          <w:szCs w:val="28"/>
        </w:rPr>
        <w:t xml:space="preserve"> человек был травмирован</w:t>
      </w:r>
      <w:r w:rsidRPr="00B56754">
        <w:rPr>
          <w:rFonts w:cs="Arial"/>
          <w:color w:val="000000"/>
          <w:sz w:val="28"/>
          <w:szCs w:val="28"/>
        </w:rPr>
        <w:t xml:space="preserve">. </w:t>
      </w:r>
    </w:p>
    <w:p w:rsidR="00B56754" w:rsidRDefault="00B56754" w:rsidP="00967691">
      <w:pPr>
        <w:ind w:firstLine="709"/>
        <w:jc w:val="both"/>
        <w:rPr>
          <w:rFonts w:cs="Arial"/>
          <w:color w:val="000000"/>
          <w:sz w:val="28"/>
          <w:szCs w:val="28"/>
        </w:rPr>
      </w:pPr>
      <w:r w:rsidRPr="00B56754">
        <w:rPr>
          <w:rFonts w:cs="Arial"/>
          <w:color w:val="000000"/>
          <w:sz w:val="28"/>
          <w:szCs w:val="28"/>
        </w:rPr>
        <w:t>Основными причинами пожаров являются:</w:t>
      </w:r>
    </w:p>
    <w:p w:rsidR="00B56754" w:rsidRDefault="00B56754" w:rsidP="00967691">
      <w:pPr>
        <w:ind w:firstLine="709"/>
        <w:jc w:val="both"/>
        <w:rPr>
          <w:rFonts w:cs="Arial"/>
          <w:color w:val="000000"/>
          <w:sz w:val="28"/>
          <w:szCs w:val="28"/>
        </w:rPr>
      </w:pPr>
      <w:r w:rsidRPr="00B56754">
        <w:rPr>
          <w:rFonts w:cs="Arial"/>
          <w:color w:val="000000"/>
          <w:sz w:val="28"/>
          <w:szCs w:val="28"/>
        </w:rPr>
        <w:t xml:space="preserve"> неосторожное обращение с огн</w:t>
      </w:r>
      <w:r w:rsidR="008A5A21">
        <w:rPr>
          <w:rFonts w:cs="Arial"/>
          <w:color w:val="000000"/>
          <w:sz w:val="28"/>
          <w:szCs w:val="28"/>
        </w:rPr>
        <w:t>е</w:t>
      </w:r>
      <w:r w:rsidRPr="00B56754">
        <w:rPr>
          <w:rFonts w:cs="Arial"/>
          <w:color w:val="000000"/>
          <w:sz w:val="28"/>
          <w:szCs w:val="28"/>
        </w:rPr>
        <w:t>м, в том числе при курении (</w:t>
      </w:r>
      <w:r w:rsidR="00C81511">
        <w:rPr>
          <w:rFonts w:cs="Arial"/>
          <w:color w:val="000000"/>
          <w:sz w:val="28"/>
          <w:szCs w:val="28"/>
        </w:rPr>
        <w:t>33</w:t>
      </w:r>
      <w:r w:rsidRPr="00B56754">
        <w:rPr>
          <w:rFonts w:cs="Arial"/>
          <w:color w:val="000000"/>
          <w:sz w:val="28"/>
          <w:szCs w:val="28"/>
        </w:rPr>
        <w:t xml:space="preserve"> пожар</w:t>
      </w:r>
      <w:r w:rsidR="00C81511">
        <w:rPr>
          <w:rFonts w:cs="Arial"/>
          <w:color w:val="000000"/>
          <w:sz w:val="28"/>
          <w:szCs w:val="28"/>
        </w:rPr>
        <w:t>а</w:t>
      </w:r>
      <w:r w:rsidRPr="00B56754">
        <w:rPr>
          <w:rFonts w:cs="Arial"/>
          <w:color w:val="000000"/>
          <w:sz w:val="28"/>
          <w:szCs w:val="28"/>
        </w:rPr>
        <w:t xml:space="preserve">); </w:t>
      </w:r>
    </w:p>
    <w:p w:rsidR="00B56754" w:rsidRDefault="00B56754" w:rsidP="00967691">
      <w:pPr>
        <w:ind w:firstLine="709"/>
        <w:jc w:val="both"/>
        <w:rPr>
          <w:rFonts w:cs="Arial"/>
          <w:color w:val="000000"/>
          <w:sz w:val="28"/>
          <w:szCs w:val="28"/>
        </w:rPr>
      </w:pPr>
      <w:r w:rsidRPr="00B56754">
        <w:rPr>
          <w:rFonts w:cs="Arial"/>
          <w:color w:val="000000"/>
          <w:sz w:val="28"/>
          <w:szCs w:val="28"/>
        </w:rPr>
        <w:t>нарушение правил устройства, монтажа и эксплуатации электрооборудования (</w:t>
      </w:r>
      <w:r w:rsidR="008A5A21">
        <w:rPr>
          <w:rFonts w:cs="Arial"/>
          <w:color w:val="000000"/>
          <w:sz w:val="28"/>
          <w:szCs w:val="28"/>
        </w:rPr>
        <w:t>1</w:t>
      </w:r>
      <w:r w:rsidR="00C81511">
        <w:rPr>
          <w:rFonts w:cs="Arial"/>
          <w:color w:val="000000"/>
          <w:sz w:val="28"/>
          <w:szCs w:val="28"/>
        </w:rPr>
        <w:t>2</w:t>
      </w:r>
      <w:r w:rsidR="008A5A21">
        <w:rPr>
          <w:rFonts w:cs="Arial"/>
          <w:color w:val="000000"/>
          <w:sz w:val="28"/>
          <w:szCs w:val="28"/>
        </w:rPr>
        <w:t xml:space="preserve"> </w:t>
      </w:r>
      <w:r w:rsidRPr="00B56754">
        <w:rPr>
          <w:rFonts w:cs="Arial"/>
          <w:color w:val="000000"/>
          <w:sz w:val="28"/>
          <w:szCs w:val="28"/>
        </w:rPr>
        <w:t xml:space="preserve">пожаров); </w:t>
      </w:r>
    </w:p>
    <w:p w:rsidR="00B56754" w:rsidRDefault="00B56754" w:rsidP="00967691">
      <w:pPr>
        <w:ind w:firstLine="709"/>
        <w:jc w:val="both"/>
        <w:rPr>
          <w:rFonts w:cs="Arial"/>
          <w:color w:val="000000"/>
          <w:sz w:val="28"/>
          <w:szCs w:val="28"/>
        </w:rPr>
      </w:pPr>
      <w:r w:rsidRPr="00B56754">
        <w:rPr>
          <w:rFonts w:cs="Arial"/>
          <w:color w:val="000000"/>
          <w:sz w:val="28"/>
          <w:szCs w:val="28"/>
        </w:rPr>
        <w:t>поджог (</w:t>
      </w:r>
      <w:r w:rsidR="00C81511">
        <w:rPr>
          <w:rFonts w:cs="Arial"/>
          <w:color w:val="000000"/>
          <w:sz w:val="28"/>
          <w:szCs w:val="28"/>
        </w:rPr>
        <w:t>3</w:t>
      </w:r>
      <w:r w:rsidR="008A5A21">
        <w:rPr>
          <w:rFonts w:cs="Arial"/>
          <w:color w:val="000000"/>
          <w:sz w:val="28"/>
          <w:szCs w:val="28"/>
        </w:rPr>
        <w:t xml:space="preserve"> </w:t>
      </w:r>
      <w:r w:rsidR="00C81511">
        <w:rPr>
          <w:rFonts w:cs="Arial"/>
          <w:color w:val="000000"/>
          <w:sz w:val="28"/>
          <w:szCs w:val="28"/>
        </w:rPr>
        <w:t>пожара</w:t>
      </w:r>
      <w:r w:rsidRPr="00B56754">
        <w:rPr>
          <w:rFonts w:cs="Arial"/>
          <w:color w:val="000000"/>
          <w:sz w:val="28"/>
          <w:szCs w:val="28"/>
        </w:rPr>
        <w:t>);</w:t>
      </w:r>
    </w:p>
    <w:p w:rsidR="00B56754" w:rsidRDefault="00B56754" w:rsidP="00967691">
      <w:pPr>
        <w:ind w:firstLine="709"/>
        <w:jc w:val="both"/>
        <w:rPr>
          <w:rFonts w:cs="Arial"/>
          <w:color w:val="000000"/>
          <w:sz w:val="28"/>
          <w:szCs w:val="28"/>
        </w:rPr>
      </w:pPr>
      <w:r w:rsidRPr="00B56754">
        <w:rPr>
          <w:rFonts w:cs="Arial"/>
          <w:color w:val="000000"/>
          <w:sz w:val="28"/>
          <w:szCs w:val="28"/>
        </w:rPr>
        <w:lastRenderedPageBreak/>
        <w:t xml:space="preserve"> нарушение правил пожарной безопасности при эксплуатации отопительного оборудования (</w:t>
      </w:r>
      <w:r w:rsidR="00C81511">
        <w:rPr>
          <w:rFonts w:cs="Arial"/>
          <w:color w:val="000000"/>
          <w:sz w:val="28"/>
          <w:szCs w:val="28"/>
        </w:rPr>
        <w:t>17</w:t>
      </w:r>
      <w:r w:rsidRPr="00B56754">
        <w:rPr>
          <w:rFonts w:cs="Arial"/>
          <w:color w:val="000000"/>
          <w:sz w:val="28"/>
          <w:szCs w:val="28"/>
        </w:rPr>
        <w:t xml:space="preserve"> пожаров); </w:t>
      </w:r>
    </w:p>
    <w:p w:rsidR="00B56754" w:rsidRDefault="00B56754" w:rsidP="00967691">
      <w:pPr>
        <w:ind w:firstLine="709"/>
        <w:jc w:val="both"/>
        <w:rPr>
          <w:rFonts w:cs="Arial"/>
          <w:color w:val="000000"/>
          <w:sz w:val="28"/>
          <w:szCs w:val="28"/>
        </w:rPr>
      </w:pPr>
      <w:r w:rsidRPr="00B56754">
        <w:rPr>
          <w:rFonts w:cs="Arial"/>
          <w:color w:val="000000"/>
          <w:sz w:val="28"/>
          <w:szCs w:val="28"/>
        </w:rPr>
        <w:t>иные причины возгорания (кроме поджога) (</w:t>
      </w:r>
      <w:r w:rsidR="00C81511">
        <w:rPr>
          <w:rFonts w:cs="Arial"/>
          <w:color w:val="000000"/>
          <w:sz w:val="28"/>
          <w:szCs w:val="28"/>
        </w:rPr>
        <w:t>14 пожаров)</w:t>
      </w:r>
      <w:r>
        <w:rPr>
          <w:rFonts w:cs="Arial"/>
          <w:color w:val="000000"/>
          <w:sz w:val="28"/>
          <w:szCs w:val="28"/>
        </w:rPr>
        <w:t>.</w:t>
      </w:r>
    </w:p>
    <w:p w:rsidR="00967691" w:rsidRDefault="00B56754" w:rsidP="00967691">
      <w:pPr>
        <w:ind w:firstLine="709"/>
        <w:jc w:val="both"/>
        <w:rPr>
          <w:rFonts w:cs="Arial"/>
          <w:color w:val="000000"/>
          <w:sz w:val="28"/>
          <w:szCs w:val="28"/>
        </w:rPr>
      </w:pPr>
      <w:r w:rsidRPr="00B56754">
        <w:rPr>
          <w:rFonts w:cs="Arial"/>
          <w:color w:val="000000"/>
          <w:sz w:val="28"/>
          <w:szCs w:val="28"/>
        </w:rPr>
        <w:t xml:space="preserve"> </w:t>
      </w:r>
      <w:r w:rsidR="002108D2" w:rsidRPr="00B15F3F">
        <w:rPr>
          <w:rFonts w:cs="Arial"/>
          <w:color w:val="000000"/>
          <w:sz w:val="28"/>
          <w:szCs w:val="28"/>
        </w:rPr>
        <w:t xml:space="preserve">Обстановка с пожарами на территории </w:t>
      </w:r>
      <w:r w:rsidR="00204915" w:rsidRPr="00204915">
        <w:rPr>
          <w:rFonts w:cs="Arial"/>
          <w:color w:val="000000"/>
          <w:sz w:val="28"/>
          <w:szCs w:val="28"/>
        </w:rPr>
        <w:t>Холмогорского муниципального округа</w:t>
      </w:r>
      <w:r w:rsidR="002108D2" w:rsidRPr="00B15F3F">
        <w:rPr>
          <w:rFonts w:cs="Arial"/>
          <w:color w:val="000000"/>
          <w:sz w:val="28"/>
          <w:szCs w:val="28"/>
        </w:rPr>
        <w:t xml:space="preserve"> </w:t>
      </w:r>
      <w:r w:rsidR="00845996" w:rsidRPr="00845996">
        <w:rPr>
          <w:rFonts w:cs="Arial"/>
          <w:color w:val="000000"/>
          <w:sz w:val="28"/>
          <w:szCs w:val="28"/>
        </w:rPr>
        <w:t xml:space="preserve">Архангельской области </w:t>
      </w:r>
      <w:r w:rsidR="002108D2" w:rsidRPr="00B15F3F">
        <w:rPr>
          <w:rFonts w:cs="Arial"/>
          <w:color w:val="000000"/>
          <w:sz w:val="28"/>
          <w:szCs w:val="28"/>
        </w:rPr>
        <w:t>продолжает оставаться крайне напряженной. Главной причиной пожаров по-прежнему является неосторожное обращение с огнём. При пожарах, произошедших по причине неосторожности курения в нетрезвом виде, гибнет около 80% от общего количества погибших при пожарах человек. Как правило, это неработающие и злоупотребляющие спиртным люди.</w:t>
      </w:r>
      <w:r w:rsidR="00967691" w:rsidRPr="00967691">
        <w:rPr>
          <w:rFonts w:cs="Arial"/>
          <w:color w:val="000000"/>
          <w:sz w:val="28"/>
          <w:szCs w:val="28"/>
        </w:rPr>
        <w:t xml:space="preserve"> </w:t>
      </w:r>
    </w:p>
    <w:p w:rsidR="002108D2" w:rsidRDefault="002108D2" w:rsidP="002108D2">
      <w:pPr>
        <w:ind w:firstLine="709"/>
        <w:jc w:val="both"/>
        <w:rPr>
          <w:rFonts w:cs="Arial"/>
          <w:color w:val="000000"/>
          <w:sz w:val="28"/>
          <w:szCs w:val="28"/>
        </w:rPr>
      </w:pPr>
      <w:r w:rsidRPr="00B15F3F">
        <w:rPr>
          <w:rFonts w:cs="Arial"/>
          <w:color w:val="000000"/>
          <w:sz w:val="28"/>
          <w:szCs w:val="28"/>
        </w:rPr>
        <w:t xml:space="preserve">Обстановка с гибелью людей на водных объектах на территории </w:t>
      </w:r>
      <w:r w:rsidR="00204915" w:rsidRPr="00204915">
        <w:rPr>
          <w:rFonts w:cs="Arial"/>
          <w:color w:val="000000"/>
          <w:sz w:val="28"/>
          <w:szCs w:val="28"/>
        </w:rPr>
        <w:t xml:space="preserve">Холмогорского муниципального округа </w:t>
      </w:r>
      <w:r w:rsidR="00845996" w:rsidRPr="00845996">
        <w:rPr>
          <w:rFonts w:cs="Arial"/>
          <w:color w:val="000000"/>
          <w:sz w:val="28"/>
          <w:szCs w:val="28"/>
        </w:rPr>
        <w:t xml:space="preserve">Архангельской области </w:t>
      </w:r>
      <w:r w:rsidRPr="00B15F3F">
        <w:rPr>
          <w:rFonts w:cs="Arial"/>
          <w:color w:val="000000"/>
          <w:sz w:val="28"/>
          <w:szCs w:val="28"/>
        </w:rPr>
        <w:t xml:space="preserve">также требует особого внимания. </w:t>
      </w:r>
    </w:p>
    <w:p w:rsidR="00967691" w:rsidRPr="00967691" w:rsidRDefault="00D14FE6" w:rsidP="002108D2">
      <w:pPr>
        <w:ind w:firstLine="709"/>
        <w:jc w:val="both"/>
        <w:rPr>
          <w:rFonts w:cs="Arial"/>
          <w:color w:val="000000"/>
          <w:sz w:val="28"/>
          <w:szCs w:val="28"/>
        </w:rPr>
      </w:pPr>
      <w:r>
        <w:rPr>
          <w:sz w:val="28"/>
          <w:szCs w:val="28"/>
        </w:rPr>
        <w:t>За 2021</w:t>
      </w:r>
      <w:r w:rsidR="00967691">
        <w:rPr>
          <w:sz w:val="28"/>
          <w:szCs w:val="28"/>
        </w:rPr>
        <w:t xml:space="preserve"> год</w:t>
      </w:r>
      <w:r w:rsidR="00967691" w:rsidRPr="007B77AB">
        <w:rPr>
          <w:sz w:val="28"/>
          <w:szCs w:val="28"/>
        </w:rPr>
        <w:t xml:space="preserve"> произошло </w:t>
      </w:r>
      <w:r w:rsidR="009E3873">
        <w:rPr>
          <w:sz w:val="28"/>
          <w:szCs w:val="28"/>
        </w:rPr>
        <w:t>5</w:t>
      </w:r>
      <w:r w:rsidR="00967691" w:rsidRPr="007B77AB">
        <w:rPr>
          <w:sz w:val="28"/>
          <w:szCs w:val="28"/>
        </w:rPr>
        <w:t xml:space="preserve"> </w:t>
      </w:r>
      <w:r w:rsidR="00967691">
        <w:rPr>
          <w:sz w:val="28"/>
          <w:szCs w:val="28"/>
        </w:rPr>
        <w:t>происшествий</w:t>
      </w:r>
      <w:r w:rsidR="009E3873">
        <w:rPr>
          <w:sz w:val="28"/>
          <w:szCs w:val="28"/>
        </w:rPr>
        <w:t xml:space="preserve">, </w:t>
      </w:r>
      <w:r w:rsidR="00967691" w:rsidRPr="007B77AB">
        <w:rPr>
          <w:sz w:val="28"/>
          <w:szCs w:val="28"/>
        </w:rPr>
        <w:t xml:space="preserve">в которых погибло </w:t>
      </w:r>
      <w:r w:rsidR="009E3873">
        <w:rPr>
          <w:sz w:val="28"/>
          <w:szCs w:val="28"/>
        </w:rPr>
        <w:t>9</w:t>
      </w:r>
      <w:r w:rsidR="00967691" w:rsidRPr="007B77AB">
        <w:rPr>
          <w:sz w:val="28"/>
          <w:szCs w:val="28"/>
        </w:rPr>
        <w:t xml:space="preserve"> </w:t>
      </w:r>
      <w:r w:rsidR="00967691">
        <w:rPr>
          <w:sz w:val="28"/>
          <w:szCs w:val="28"/>
        </w:rPr>
        <w:t>человек</w:t>
      </w:r>
      <w:r w:rsidR="009E3873">
        <w:rPr>
          <w:sz w:val="28"/>
          <w:szCs w:val="28"/>
        </w:rPr>
        <w:t>.</w:t>
      </w:r>
    </w:p>
    <w:p w:rsidR="002108D2" w:rsidRPr="0066699A" w:rsidRDefault="002108D2" w:rsidP="002108D2">
      <w:pPr>
        <w:shd w:val="clear" w:color="auto" w:fill="FFFFFF"/>
        <w:ind w:firstLine="709"/>
        <w:jc w:val="both"/>
        <w:rPr>
          <w:color w:val="000000"/>
          <w:sz w:val="28"/>
          <w:szCs w:val="28"/>
        </w:rPr>
      </w:pPr>
      <w:r w:rsidRPr="0066699A">
        <w:rPr>
          <w:rFonts w:cs="Arial"/>
          <w:color w:val="000000"/>
          <w:sz w:val="28"/>
          <w:szCs w:val="28"/>
        </w:rPr>
        <w:t>Сущность проблемы состоит в том, что в непростых экономических условиях необходимо повысить уровень безопасности населения и защищенности предприятий и учреждений. Это возможно сделать путем уменьшения количества чрезвычайных ситуаций, обеспечив заблаговременное выявление источников их возникновения и оперативное принятие мер по их устранению.</w:t>
      </w:r>
    </w:p>
    <w:p w:rsidR="002108D2" w:rsidRPr="0066699A" w:rsidRDefault="002108D2" w:rsidP="002108D2">
      <w:pPr>
        <w:shd w:val="clear" w:color="auto" w:fill="FFFFFF"/>
        <w:ind w:firstLine="709"/>
        <w:jc w:val="both"/>
        <w:rPr>
          <w:color w:val="000000"/>
          <w:sz w:val="28"/>
          <w:szCs w:val="28"/>
        </w:rPr>
      </w:pPr>
      <w:r w:rsidRPr="0066699A">
        <w:rPr>
          <w:rFonts w:cs="Arial"/>
          <w:color w:val="000000"/>
          <w:sz w:val="28"/>
          <w:szCs w:val="28"/>
        </w:rPr>
        <w:t>Данная проблема может быть решена только на основе последовательного выполнения целевых программных мероприятий.</w:t>
      </w:r>
    </w:p>
    <w:p w:rsidR="00093DDB" w:rsidRDefault="00093DDB" w:rsidP="00BD2C2B">
      <w:pPr>
        <w:autoSpaceDE w:val="0"/>
        <w:autoSpaceDN w:val="0"/>
        <w:adjustRightInd w:val="0"/>
        <w:jc w:val="center"/>
        <w:rPr>
          <w:b/>
          <w:bCs/>
          <w:sz w:val="28"/>
          <w:szCs w:val="28"/>
        </w:rPr>
      </w:pPr>
    </w:p>
    <w:p w:rsidR="00BD2C2B" w:rsidRPr="00564B22" w:rsidRDefault="00BD2C2B" w:rsidP="00BD2C2B">
      <w:pPr>
        <w:autoSpaceDE w:val="0"/>
        <w:autoSpaceDN w:val="0"/>
        <w:adjustRightInd w:val="0"/>
        <w:jc w:val="center"/>
        <w:rPr>
          <w:b/>
          <w:bCs/>
          <w:sz w:val="28"/>
          <w:szCs w:val="28"/>
        </w:rPr>
      </w:pPr>
      <w:r w:rsidRPr="00D75305">
        <w:rPr>
          <w:b/>
          <w:bCs/>
          <w:sz w:val="28"/>
          <w:szCs w:val="28"/>
          <w:lang w:val="en-US"/>
        </w:rPr>
        <w:t>III</w:t>
      </w:r>
      <w:r w:rsidRPr="00D75305">
        <w:rPr>
          <w:b/>
          <w:bCs/>
          <w:sz w:val="28"/>
          <w:szCs w:val="28"/>
        </w:rPr>
        <w:t>. Механизм реализации мероприятий муниципальной программы</w:t>
      </w:r>
    </w:p>
    <w:p w:rsidR="005C70AC" w:rsidRPr="00564B22" w:rsidRDefault="005C70AC" w:rsidP="00BD2C2B">
      <w:pPr>
        <w:autoSpaceDE w:val="0"/>
        <w:autoSpaceDN w:val="0"/>
        <w:adjustRightInd w:val="0"/>
        <w:jc w:val="center"/>
        <w:rPr>
          <w:b/>
          <w:bCs/>
          <w:sz w:val="28"/>
          <w:szCs w:val="28"/>
        </w:rPr>
      </w:pPr>
    </w:p>
    <w:p w:rsidR="00093DDB" w:rsidRDefault="00093DDB" w:rsidP="00967691">
      <w:pPr>
        <w:widowControl w:val="0"/>
        <w:autoSpaceDE w:val="0"/>
        <w:autoSpaceDN w:val="0"/>
        <w:adjustRightInd w:val="0"/>
        <w:ind w:firstLine="709"/>
        <w:jc w:val="both"/>
        <w:rPr>
          <w:sz w:val="28"/>
          <w:szCs w:val="28"/>
        </w:rPr>
      </w:pPr>
      <w:r w:rsidRPr="00093DDB">
        <w:rPr>
          <w:sz w:val="28"/>
          <w:szCs w:val="28"/>
        </w:rPr>
        <w:t xml:space="preserve">Ответственным исполнителем </w:t>
      </w:r>
      <w:r>
        <w:rPr>
          <w:sz w:val="28"/>
          <w:szCs w:val="28"/>
        </w:rPr>
        <w:t xml:space="preserve">Программы </w:t>
      </w:r>
      <w:r w:rsidRPr="00093DDB">
        <w:rPr>
          <w:sz w:val="28"/>
          <w:szCs w:val="28"/>
        </w:rPr>
        <w:t xml:space="preserve"> является администрация </w:t>
      </w:r>
      <w:r w:rsidR="00D14FE6" w:rsidRPr="00D14FE6">
        <w:rPr>
          <w:sz w:val="28"/>
          <w:szCs w:val="28"/>
        </w:rPr>
        <w:t xml:space="preserve">Холмогорского муниципального округа </w:t>
      </w:r>
      <w:r w:rsidR="008711F7" w:rsidRPr="008711F7">
        <w:rPr>
          <w:sz w:val="28"/>
          <w:szCs w:val="28"/>
        </w:rPr>
        <w:t xml:space="preserve">Архангельской области </w:t>
      </w:r>
      <w:r w:rsidR="005E0AC5">
        <w:rPr>
          <w:sz w:val="28"/>
          <w:szCs w:val="28"/>
        </w:rPr>
        <w:t>(далее – Администрация)</w:t>
      </w:r>
      <w:r>
        <w:rPr>
          <w:sz w:val="28"/>
          <w:szCs w:val="28"/>
        </w:rPr>
        <w:t>, в лице отдела</w:t>
      </w:r>
      <w:r w:rsidRPr="00093DDB">
        <w:rPr>
          <w:color w:val="000000"/>
          <w:sz w:val="23"/>
          <w:szCs w:val="23"/>
        </w:rPr>
        <w:t xml:space="preserve"> </w:t>
      </w:r>
      <w:r w:rsidRPr="00093DDB">
        <w:rPr>
          <w:sz w:val="28"/>
          <w:szCs w:val="28"/>
        </w:rPr>
        <w:t>ГО и ЧС</w:t>
      </w:r>
      <w:r>
        <w:rPr>
          <w:sz w:val="28"/>
          <w:szCs w:val="28"/>
        </w:rPr>
        <w:t>.</w:t>
      </w:r>
    </w:p>
    <w:p w:rsidR="00967691" w:rsidRDefault="00967691" w:rsidP="00967691">
      <w:pPr>
        <w:widowControl w:val="0"/>
        <w:autoSpaceDE w:val="0"/>
        <w:autoSpaceDN w:val="0"/>
        <w:adjustRightInd w:val="0"/>
        <w:ind w:firstLine="709"/>
        <w:jc w:val="both"/>
        <w:rPr>
          <w:sz w:val="28"/>
          <w:szCs w:val="28"/>
        </w:rPr>
      </w:pPr>
      <w:r w:rsidRPr="002F61C7">
        <w:rPr>
          <w:sz w:val="28"/>
          <w:szCs w:val="28"/>
        </w:rPr>
        <w:t xml:space="preserve">Перечень мероприятий, которые предлагается реализовать для решения задач </w:t>
      </w:r>
      <w:r w:rsidR="00093DDB">
        <w:rPr>
          <w:sz w:val="28"/>
          <w:szCs w:val="28"/>
        </w:rPr>
        <w:t>Программы</w:t>
      </w:r>
      <w:r w:rsidRPr="002F61C7">
        <w:rPr>
          <w:sz w:val="28"/>
          <w:szCs w:val="28"/>
        </w:rPr>
        <w:t xml:space="preserve"> и достижения поставленных целей, а также информаци</w:t>
      </w:r>
      <w:r>
        <w:rPr>
          <w:sz w:val="28"/>
          <w:szCs w:val="28"/>
        </w:rPr>
        <w:t>я</w:t>
      </w:r>
      <w:r w:rsidRPr="002F61C7">
        <w:rPr>
          <w:sz w:val="28"/>
          <w:szCs w:val="28"/>
        </w:rPr>
        <w:t xml:space="preserve"> о необходимых для каждого мероприятия ресурсах, отражен</w:t>
      </w:r>
      <w:r>
        <w:rPr>
          <w:sz w:val="28"/>
          <w:szCs w:val="28"/>
        </w:rPr>
        <w:t>ы</w:t>
      </w:r>
      <w:r w:rsidRPr="002F61C7">
        <w:rPr>
          <w:sz w:val="28"/>
          <w:szCs w:val="28"/>
        </w:rPr>
        <w:t xml:space="preserve"> в приложении </w:t>
      </w:r>
      <w:r w:rsidR="00DF2D64">
        <w:rPr>
          <w:sz w:val="28"/>
          <w:szCs w:val="28"/>
        </w:rPr>
        <w:t xml:space="preserve"> </w:t>
      </w:r>
      <w:r w:rsidRPr="002F61C7">
        <w:rPr>
          <w:sz w:val="28"/>
          <w:szCs w:val="28"/>
        </w:rPr>
        <w:t xml:space="preserve">№ </w:t>
      </w:r>
      <w:r w:rsidR="00F60F42">
        <w:rPr>
          <w:sz w:val="28"/>
          <w:szCs w:val="28"/>
        </w:rPr>
        <w:t>1</w:t>
      </w:r>
      <w:r>
        <w:rPr>
          <w:sz w:val="28"/>
          <w:szCs w:val="28"/>
        </w:rPr>
        <w:t xml:space="preserve"> к </w:t>
      </w:r>
      <w:r w:rsidR="00093DDB">
        <w:rPr>
          <w:sz w:val="28"/>
          <w:szCs w:val="28"/>
        </w:rPr>
        <w:t>Программе.</w:t>
      </w:r>
    </w:p>
    <w:p w:rsidR="009D4F06" w:rsidRDefault="00FF721A" w:rsidP="005C70AC">
      <w:pPr>
        <w:autoSpaceDE w:val="0"/>
        <w:autoSpaceDN w:val="0"/>
        <w:adjustRightInd w:val="0"/>
        <w:ind w:firstLine="709"/>
        <w:jc w:val="both"/>
        <w:rPr>
          <w:color w:val="000000"/>
          <w:sz w:val="28"/>
          <w:szCs w:val="28"/>
        </w:rPr>
      </w:pPr>
      <w:r w:rsidRPr="00FF721A">
        <w:rPr>
          <w:color w:val="000000"/>
          <w:sz w:val="28"/>
          <w:szCs w:val="28"/>
        </w:rPr>
        <w:t>Реализацию мероприятий п. 1.1., 2.1., 2.2., 3.1., 3.6., 3,7., 4.1. 4.2. перечня мероприятий Программы осуществляет Администрация.</w:t>
      </w:r>
    </w:p>
    <w:p w:rsidR="009D4F06" w:rsidRPr="00D14FE6" w:rsidRDefault="009D4F06" w:rsidP="005C70AC">
      <w:pPr>
        <w:autoSpaceDE w:val="0"/>
        <w:autoSpaceDN w:val="0"/>
        <w:adjustRightInd w:val="0"/>
        <w:ind w:firstLine="709"/>
        <w:jc w:val="both"/>
        <w:rPr>
          <w:color w:val="FF0000"/>
          <w:sz w:val="28"/>
          <w:szCs w:val="28"/>
        </w:rPr>
      </w:pPr>
      <w:r>
        <w:rPr>
          <w:color w:val="000000"/>
          <w:sz w:val="28"/>
          <w:szCs w:val="28"/>
        </w:rPr>
        <w:t xml:space="preserve">Реализация мероприятия п. </w:t>
      </w:r>
      <w:r w:rsidR="00DD3BC2">
        <w:rPr>
          <w:color w:val="000000"/>
          <w:sz w:val="28"/>
          <w:szCs w:val="28"/>
        </w:rPr>
        <w:t>3.</w:t>
      </w:r>
      <w:r w:rsidR="00C572D7">
        <w:rPr>
          <w:color w:val="000000"/>
          <w:sz w:val="28"/>
          <w:szCs w:val="28"/>
        </w:rPr>
        <w:t>5</w:t>
      </w:r>
      <w:r w:rsidR="00DD3BC2">
        <w:rPr>
          <w:color w:val="000000"/>
          <w:sz w:val="28"/>
          <w:szCs w:val="28"/>
        </w:rPr>
        <w:t>.,</w:t>
      </w:r>
      <w:r w:rsidR="001616B4">
        <w:rPr>
          <w:color w:val="000000"/>
          <w:sz w:val="28"/>
          <w:szCs w:val="28"/>
        </w:rPr>
        <w:t xml:space="preserve"> </w:t>
      </w:r>
      <w:r>
        <w:rPr>
          <w:color w:val="000000"/>
          <w:sz w:val="28"/>
          <w:szCs w:val="28"/>
        </w:rPr>
        <w:t>перечня мероприятий Программы осуществля</w:t>
      </w:r>
      <w:r w:rsidR="007406FE">
        <w:rPr>
          <w:color w:val="000000"/>
          <w:sz w:val="28"/>
          <w:szCs w:val="28"/>
        </w:rPr>
        <w:t xml:space="preserve">ют </w:t>
      </w:r>
      <w:r w:rsidR="00D14FE6">
        <w:rPr>
          <w:color w:val="000000"/>
          <w:sz w:val="28"/>
          <w:szCs w:val="28"/>
        </w:rPr>
        <w:t>территориальны</w:t>
      </w:r>
      <w:r w:rsidR="007406FE">
        <w:rPr>
          <w:color w:val="000000"/>
          <w:sz w:val="28"/>
          <w:szCs w:val="28"/>
        </w:rPr>
        <w:t>е</w:t>
      </w:r>
      <w:r w:rsidR="00D14FE6">
        <w:rPr>
          <w:color w:val="000000"/>
          <w:sz w:val="28"/>
          <w:szCs w:val="28"/>
        </w:rPr>
        <w:t xml:space="preserve"> </w:t>
      </w:r>
      <w:r w:rsidR="008711F7">
        <w:rPr>
          <w:color w:val="000000"/>
          <w:sz w:val="28"/>
          <w:szCs w:val="28"/>
        </w:rPr>
        <w:t>отдел</w:t>
      </w:r>
      <w:r w:rsidR="007406FE">
        <w:rPr>
          <w:color w:val="000000"/>
          <w:sz w:val="28"/>
          <w:szCs w:val="28"/>
        </w:rPr>
        <w:t>ы</w:t>
      </w:r>
      <w:r w:rsidR="00D14FE6">
        <w:rPr>
          <w:color w:val="000000"/>
          <w:sz w:val="28"/>
          <w:szCs w:val="28"/>
        </w:rPr>
        <w:t xml:space="preserve"> </w:t>
      </w:r>
      <w:r w:rsidR="00D14FE6" w:rsidRPr="00D14FE6">
        <w:rPr>
          <w:color w:val="000000"/>
          <w:sz w:val="28"/>
          <w:szCs w:val="28"/>
        </w:rPr>
        <w:t>Холмогорского муниципального округа</w:t>
      </w:r>
      <w:r w:rsidR="00845996" w:rsidRPr="00845996">
        <w:t xml:space="preserve"> </w:t>
      </w:r>
      <w:r w:rsidR="00845996" w:rsidRPr="00845996">
        <w:rPr>
          <w:color w:val="000000"/>
          <w:sz w:val="28"/>
          <w:szCs w:val="28"/>
        </w:rPr>
        <w:t>Архангельской области</w:t>
      </w:r>
      <w:r>
        <w:rPr>
          <w:color w:val="000000"/>
          <w:sz w:val="28"/>
          <w:szCs w:val="28"/>
        </w:rPr>
        <w:t>.</w:t>
      </w:r>
    </w:p>
    <w:p w:rsidR="006C7DDA" w:rsidRDefault="006C7DDA" w:rsidP="005C70AC">
      <w:pPr>
        <w:autoSpaceDE w:val="0"/>
        <w:autoSpaceDN w:val="0"/>
        <w:adjustRightInd w:val="0"/>
        <w:ind w:firstLine="709"/>
        <w:jc w:val="both"/>
        <w:rPr>
          <w:color w:val="000000"/>
          <w:sz w:val="28"/>
          <w:szCs w:val="28"/>
        </w:rPr>
      </w:pPr>
      <w:r>
        <w:rPr>
          <w:color w:val="000000"/>
          <w:sz w:val="28"/>
          <w:szCs w:val="28"/>
        </w:rPr>
        <w:t>Мероприяти</w:t>
      </w:r>
      <w:r w:rsidR="00FB22B6">
        <w:rPr>
          <w:color w:val="000000"/>
          <w:sz w:val="28"/>
          <w:szCs w:val="28"/>
        </w:rPr>
        <w:t>е</w:t>
      </w:r>
      <w:r>
        <w:rPr>
          <w:color w:val="000000"/>
          <w:sz w:val="28"/>
          <w:szCs w:val="28"/>
        </w:rPr>
        <w:t xml:space="preserve"> п. 3.</w:t>
      </w:r>
      <w:r w:rsidR="00C572D7">
        <w:rPr>
          <w:color w:val="000000"/>
          <w:sz w:val="28"/>
          <w:szCs w:val="28"/>
        </w:rPr>
        <w:t>2</w:t>
      </w:r>
      <w:r w:rsidR="00DD3BC2">
        <w:rPr>
          <w:color w:val="000000"/>
          <w:sz w:val="28"/>
          <w:szCs w:val="28"/>
        </w:rPr>
        <w:t>.</w:t>
      </w:r>
      <w:r w:rsidRPr="006C7DDA">
        <w:rPr>
          <w:color w:val="000000"/>
          <w:sz w:val="28"/>
          <w:szCs w:val="28"/>
        </w:rPr>
        <w:t xml:space="preserve"> </w:t>
      </w:r>
      <w:r>
        <w:rPr>
          <w:color w:val="000000"/>
          <w:sz w:val="28"/>
          <w:szCs w:val="28"/>
        </w:rPr>
        <w:t>п</w:t>
      </w:r>
      <w:r w:rsidRPr="006C7DDA">
        <w:rPr>
          <w:color w:val="000000"/>
          <w:sz w:val="28"/>
          <w:szCs w:val="28"/>
        </w:rPr>
        <w:t>еречня мероприятий</w:t>
      </w:r>
      <w:r>
        <w:rPr>
          <w:color w:val="000000"/>
          <w:sz w:val="28"/>
          <w:szCs w:val="28"/>
        </w:rPr>
        <w:t xml:space="preserve"> Программы</w:t>
      </w:r>
      <w:r w:rsidR="0029065F">
        <w:rPr>
          <w:color w:val="000000"/>
          <w:sz w:val="28"/>
          <w:szCs w:val="28"/>
        </w:rPr>
        <w:t>,</w:t>
      </w:r>
      <w:r>
        <w:rPr>
          <w:color w:val="000000"/>
          <w:sz w:val="28"/>
          <w:szCs w:val="28"/>
        </w:rPr>
        <w:t xml:space="preserve"> </w:t>
      </w:r>
      <w:r w:rsidR="0029065F">
        <w:rPr>
          <w:color w:val="000000"/>
          <w:sz w:val="28"/>
          <w:szCs w:val="28"/>
        </w:rPr>
        <w:t>направленное на</w:t>
      </w:r>
      <w:r w:rsidR="0029065F" w:rsidRPr="006C7DDA">
        <w:rPr>
          <w:color w:val="000000"/>
          <w:sz w:val="28"/>
          <w:szCs w:val="28"/>
        </w:rPr>
        <w:t xml:space="preserve"> </w:t>
      </w:r>
      <w:r w:rsidR="0029065F">
        <w:rPr>
          <w:color w:val="000000"/>
          <w:sz w:val="28"/>
          <w:szCs w:val="28"/>
        </w:rPr>
        <w:t>п</w:t>
      </w:r>
      <w:r w:rsidR="0029065F" w:rsidRPr="006C7DDA">
        <w:rPr>
          <w:color w:val="000000"/>
          <w:sz w:val="28"/>
          <w:szCs w:val="28"/>
        </w:rPr>
        <w:t>роведение огнезащитной обработки сгораемых строительных конструкций</w:t>
      </w:r>
      <w:r w:rsidR="0029065F">
        <w:rPr>
          <w:color w:val="000000"/>
          <w:sz w:val="28"/>
          <w:szCs w:val="28"/>
        </w:rPr>
        <w:t xml:space="preserve">, </w:t>
      </w:r>
      <w:r>
        <w:rPr>
          <w:color w:val="000000"/>
          <w:sz w:val="28"/>
          <w:szCs w:val="28"/>
        </w:rPr>
        <w:t xml:space="preserve">осуществляют </w:t>
      </w:r>
      <w:r w:rsidR="0029065F">
        <w:rPr>
          <w:color w:val="000000"/>
          <w:sz w:val="28"/>
          <w:szCs w:val="28"/>
        </w:rPr>
        <w:t xml:space="preserve">- </w:t>
      </w:r>
      <w:r>
        <w:rPr>
          <w:color w:val="000000"/>
          <w:sz w:val="28"/>
          <w:szCs w:val="28"/>
        </w:rPr>
        <w:t xml:space="preserve">Управление образования </w:t>
      </w:r>
      <w:r w:rsidR="00DD3BC2" w:rsidRPr="00D14FE6">
        <w:rPr>
          <w:sz w:val="28"/>
          <w:szCs w:val="28"/>
        </w:rPr>
        <w:t>Холмогорского муниципального округа</w:t>
      </w:r>
      <w:r w:rsidR="00845996">
        <w:rPr>
          <w:sz w:val="28"/>
          <w:szCs w:val="28"/>
        </w:rPr>
        <w:t xml:space="preserve"> </w:t>
      </w:r>
      <w:r w:rsidR="00845996" w:rsidRPr="00845996">
        <w:rPr>
          <w:sz w:val="28"/>
          <w:szCs w:val="28"/>
        </w:rPr>
        <w:t>Архангельской области</w:t>
      </w:r>
      <w:r>
        <w:rPr>
          <w:color w:val="000000"/>
          <w:sz w:val="28"/>
          <w:szCs w:val="28"/>
        </w:rPr>
        <w:t>,</w:t>
      </w:r>
      <w:r w:rsidRPr="006C7DDA">
        <w:rPr>
          <w:sz w:val="22"/>
          <w:szCs w:val="22"/>
        </w:rPr>
        <w:t xml:space="preserve"> </w:t>
      </w:r>
      <w:r>
        <w:rPr>
          <w:sz w:val="22"/>
          <w:szCs w:val="22"/>
        </w:rPr>
        <w:t xml:space="preserve"> </w:t>
      </w:r>
      <w:r w:rsidRPr="006C7DDA">
        <w:rPr>
          <w:color w:val="000000"/>
          <w:sz w:val="28"/>
          <w:szCs w:val="28"/>
        </w:rPr>
        <w:t xml:space="preserve">МКУК </w:t>
      </w:r>
      <w:r w:rsidR="00DD3BC2">
        <w:rPr>
          <w:color w:val="000000"/>
          <w:sz w:val="28"/>
          <w:szCs w:val="28"/>
        </w:rPr>
        <w:t>«</w:t>
      </w:r>
      <w:r w:rsidRPr="006C7DDA">
        <w:rPr>
          <w:color w:val="000000"/>
          <w:sz w:val="28"/>
          <w:szCs w:val="28"/>
        </w:rPr>
        <w:t>ХЦМБ</w:t>
      </w:r>
      <w:r w:rsidR="00DD3BC2">
        <w:rPr>
          <w:color w:val="000000"/>
          <w:sz w:val="28"/>
          <w:szCs w:val="28"/>
        </w:rPr>
        <w:t>»</w:t>
      </w:r>
      <w:r>
        <w:rPr>
          <w:color w:val="000000"/>
          <w:sz w:val="28"/>
          <w:szCs w:val="28"/>
        </w:rPr>
        <w:t xml:space="preserve">, </w:t>
      </w:r>
      <w:r w:rsidRPr="006C7DDA">
        <w:rPr>
          <w:color w:val="000000"/>
          <w:sz w:val="28"/>
          <w:szCs w:val="28"/>
        </w:rPr>
        <w:t xml:space="preserve">МКУК </w:t>
      </w:r>
      <w:r w:rsidR="00DD3BC2">
        <w:rPr>
          <w:color w:val="000000"/>
          <w:sz w:val="28"/>
          <w:szCs w:val="28"/>
        </w:rPr>
        <w:t>«</w:t>
      </w:r>
      <w:r w:rsidRPr="006C7DDA">
        <w:rPr>
          <w:color w:val="000000"/>
          <w:sz w:val="28"/>
          <w:szCs w:val="28"/>
        </w:rPr>
        <w:t>ХЦКС</w:t>
      </w:r>
      <w:r w:rsidR="00DD3BC2">
        <w:rPr>
          <w:color w:val="000000"/>
          <w:sz w:val="28"/>
          <w:szCs w:val="28"/>
        </w:rPr>
        <w:t>»</w:t>
      </w:r>
      <w:r>
        <w:rPr>
          <w:color w:val="000000"/>
          <w:sz w:val="28"/>
          <w:szCs w:val="28"/>
        </w:rPr>
        <w:t>.</w:t>
      </w:r>
    </w:p>
    <w:p w:rsidR="007B7A5B" w:rsidRDefault="006C7DDA" w:rsidP="007B7A5B">
      <w:pPr>
        <w:autoSpaceDE w:val="0"/>
        <w:autoSpaceDN w:val="0"/>
        <w:adjustRightInd w:val="0"/>
        <w:ind w:firstLine="709"/>
        <w:jc w:val="both"/>
        <w:rPr>
          <w:color w:val="000000"/>
          <w:sz w:val="28"/>
          <w:szCs w:val="28"/>
        </w:rPr>
      </w:pPr>
      <w:r w:rsidRPr="006C7DDA">
        <w:rPr>
          <w:color w:val="000000"/>
          <w:sz w:val="28"/>
          <w:szCs w:val="28"/>
        </w:rPr>
        <w:t xml:space="preserve">Мероприятие пункта </w:t>
      </w:r>
      <w:r>
        <w:rPr>
          <w:color w:val="000000"/>
          <w:sz w:val="28"/>
          <w:szCs w:val="28"/>
        </w:rPr>
        <w:t>3.</w:t>
      </w:r>
      <w:r w:rsidR="00C572D7">
        <w:rPr>
          <w:color w:val="000000"/>
          <w:sz w:val="28"/>
          <w:szCs w:val="28"/>
        </w:rPr>
        <w:t>3</w:t>
      </w:r>
      <w:r w:rsidR="00DD3BC2">
        <w:rPr>
          <w:color w:val="000000"/>
          <w:sz w:val="28"/>
          <w:szCs w:val="28"/>
        </w:rPr>
        <w:t>.</w:t>
      </w:r>
      <w:r w:rsidRPr="006C7DDA">
        <w:rPr>
          <w:color w:val="000000"/>
          <w:sz w:val="28"/>
          <w:szCs w:val="28"/>
        </w:rPr>
        <w:t xml:space="preserve"> перечня мероприятий</w:t>
      </w:r>
      <w:r>
        <w:rPr>
          <w:color w:val="000000"/>
          <w:sz w:val="28"/>
          <w:szCs w:val="28"/>
        </w:rPr>
        <w:t xml:space="preserve"> Программы предусматривает меры</w:t>
      </w:r>
      <w:r w:rsidR="007B7A5B">
        <w:rPr>
          <w:color w:val="000000"/>
          <w:sz w:val="28"/>
          <w:szCs w:val="28"/>
        </w:rPr>
        <w:t xml:space="preserve"> по о</w:t>
      </w:r>
      <w:r w:rsidR="007B7A5B" w:rsidRPr="007B7A5B">
        <w:rPr>
          <w:color w:val="000000"/>
          <w:sz w:val="28"/>
          <w:szCs w:val="28"/>
        </w:rPr>
        <w:t>беспечени</w:t>
      </w:r>
      <w:r w:rsidR="007B7A5B">
        <w:rPr>
          <w:color w:val="000000"/>
          <w:sz w:val="28"/>
          <w:szCs w:val="28"/>
        </w:rPr>
        <w:t>ю</w:t>
      </w:r>
      <w:r w:rsidR="007B7A5B" w:rsidRPr="007B7A5B">
        <w:rPr>
          <w:color w:val="000000"/>
          <w:sz w:val="28"/>
          <w:szCs w:val="28"/>
        </w:rPr>
        <w:t xml:space="preserve"> мер первичной пожарной </w:t>
      </w:r>
      <w:r w:rsidR="007B7A5B" w:rsidRPr="007B7A5B">
        <w:rPr>
          <w:color w:val="000000"/>
          <w:sz w:val="28"/>
          <w:szCs w:val="28"/>
        </w:rPr>
        <w:lastRenderedPageBreak/>
        <w:t>безопасности</w:t>
      </w:r>
      <w:r w:rsidR="007B7A5B">
        <w:rPr>
          <w:color w:val="000000"/>
          <w:sz w:val="28"/>
          <w:szCs w:val="28"/>
        </w:rPr>
        <w:t xml:space="preserve">.  Исполнителем данного мероприятия является </w:t>
      </w:r>
      <w:r w:rsidR="00DD3BC2">
        <w:rPr>
          <w:color w:val="000000"/>
          <w:sz w:val="28"/>
          <w:szCs w:val="28"/>
        </w:rPr>
        <w:t>Администрация</w:t>
      </w:r>
      <w:r w:rsidR="00DD3BC2" w:rsidRPr="007B7A5B">
        <w:rPr>
          <w:color w:val="000000"/>
          <w:sz w:val="28"/>
          <w:szCs w:val="28"/>
        </w:rPr>
        <w:t xml:space="preserve"> </w:t>
      </w:r>
      <w:r w:rsidR="00DD3BC2">
        <w:rPr>
          <w:color w:val="000000"/>
          <w:sz w:val="28"/>
          <w:szCs w:val="28"/>
        </w:rPr>
        <w:t xml:space="preserve"> и </w:t>
      </w:r>
      <w:r w:rsidR="007B7A5B" w:rsidRPr="007B7A5B">
        <w:rPr>
          <w:color w:val="000000"/>
          <w:sz w:val="28"/>
          <w:szCs w:val="28"/>
        </w:rPr>
        <w:t xml:space="preserve">МКУК </w:t>
      </w:r>
      <w:r w:rsidR="00DD3BC2">
        <w:rPr>
          <w:color w:val="000000"/>
          <w:sz w:val="28"/>
          <w:szCs w:val="28"/>
        </w:rPr>
        <w:t>«</w:t>
      </w:r>
      <w:r w:rsidR="007B7A5B" w:rsidRPr="007B7A5B">
        <w:rPr>
          <w:color w:val="000000"/>
          <w:sz w:val="28"/>
          <w:szCs w:val="28"/>
        </w:rPr>
        <w:t>ХЦМБ</w:t>
      </w:r>
      <w:r w:rsidR="00DD3BC2">
        <w:rPr>
          <w:color w:val="000000"/>
          <w:sz w:val="28"/>
          <w:szCs w:val="28"/>
        </w:rPr>
        <w:t>»</w:t>
      </w:r>
      <w:r w:rsidR="007B7A5B">
        <w:rPr>
          <w:color w:val="000000"/>
          <w:sz w:val="28"/>
          <w:szCs w:val="28"/>
        </w:rPr>
        <w:t>.</w:t>
      </w:r>
    </w:p>
    <w:p w:rsidR="005E0AC5" w:rsidRPr="005E0AC5" w:rsidRDefault="005E0AC5" w:rsidP="005E0AC5">
      <w:pPr>
        <w:autoSpaceDE w:val="0"/>
        <w:autoSpaceDN w:val="0"/>
        <w:adjustRightInd w:val="0"/>
        <w:ind w:firstLine="709"/>
        <w:jc w:val="both"/>
        <w:rPr>
          <w:color w:val="000000"/>
          <w:sz w:val="28"/>
          <w:szCs w:val="28"/>
        </w:rPr>
      </w:pPr>
      <w:r w:rsidRPr="005E0AC5">
        <w:rPr>
          <w:color w:val="000000"/>
          <w:sz w:val="28"/>
          <w:szCs w:val="28"/>
        </w:rPr>
        <w:t xml:space="preserve">Реализацию </w:t>
      </w:r>
      <w:r w:rsidRPr="005E0AC5">
        <w:rPr>
          <w:sz w:val="28"/>
          <w:szCs w:val="28"/>
        </w:rPr>
        <w:t>мероприяти</w:t>
      </w:r>
      <w:r w:rsidR="00C572D7">
        <w:rPr>
          <w:sz w:val="28"/>
          <w:szCs w:val="28"/>
        </w:rPr>
        <w:t>я</w:t>
      </w:r>
      <w:r w:rsidRPr="005E0AC5">
        <w:rPr>
          <w:sz w:val="28"/>
          <w:szCs w:val="28"/>
        </w:rPr>
        <w:t xml:space="preserve"> </w:t>
      </w:r>
      <w:hyperlink r:id="rId8" w:history="1">
        <w:r w:rsidRPr="005E0AC5">
          <w:rPr>
            <w:rStyle w:val="aa"/>
            <w:color w:val="auto"/>
            <w:sz w:val="28"/>
            <w:szCs w:val="28"/>
            <w:u w:val="none"/>
          </w:rPr>
          <w:t>п.</w:t>
        </w:r>
      </w:hyperlink>
      <w:r>
        <w:rPr>
          <w:color w:val="000000"/>
          <w:sz w:val="28"/>
          <w:szCs w:val="28"/>
        </w:rPr>
        <w:t xml:space="preserve"> 3.</w:t>
      </w:r>
      <w:r w:rsidR="00C572D7">
        <w:rPr>
          <w:color w:val="000000"/>
          <w:sz w:val="28"/>
          <w:szCs w:val="28"/>
        </w:rPr>
        <w:t>4</w:t>
      </w:r>
      <w:r>
        <w:rPr>
          <w:color w:val="000000"/>
          <w:sz w:val="28"/>
          <w:szCs w:val="28"/>
        </w:rPr>
        <w:t>.</w:t>
      </w:r>
      <w:r w:rsidRPr="005E0AC5">
        <w:rPr>
          <w:color w:val="000000"/>
          <w:sz w:val="28"/>
          <w:szCs w:val="28"/>
        </w:rPr>
        <w:t xml:space="preserve"> перечня мероприятий </w:t>
      </w:r>
      <w:r>
        <w:rPr>
          <w:color w:val="000000"/>
          <w:sz w:val="28"/>
          <w:szCs w:val="28"/>
        </w:rPr>
        <w:t>Программы</w:t>
      </w:r>
      <w:r w:rsidRPr="005E0AC5">
        <w:rPr>
          <w:color w:val="000000"/>
          <w:sz w:val="28"/>
          <w:szCs w:val="28"/>
        </w:rPr>
        <w:t xml:space="preserve"> осуществля</w:t>
      </w:r>
      <w:r>
        <w:rPr>
          <w:color w:val="000000"/>
          <w:sz w:val="28"/>
          <w:szCs w:val="28"/>
        </w:rPr>
        <w:t>ю</w:t>
      </w:r>
      <w:r w:rsidRPr="005E0AC5">
        <w:rPr>
          <w:color w:val="000000"/>
          <w:sz w:val="28"/>
          <w:szCs w:val="28"/>
        </w:rPr>
        <w:t xml:space="preserve">т МКУК </w:t>
      </w:r>
      <w:r w:rsidR="00DD3BC2">
        <w:rPr>
          <w:color w:val="000000"/>
          <w:sz w:val="28"/>
          <w:szCs w:val="28"/>
        </w:rPr>
        <w:t>«</w:t>
      </w:r>
      <w:r w:rsidRPr="005E0AC5">
        <w:rPr>
          <w:color w:val="000000"/>
          <w:sz w:val="28"/>
          <w:szCs w:val="28"/>
        </w:rPr>
        <w:t>ХЦМБ</w:t>
      </w:r>
      <w:r w:rsidR="00DD3BC2">
        <w:rPr>
          <w:color w:val="000000"/>
          <w:sz w:val="28"/>
          <w:szCs w:val="28"/>
        </w:rPr>
        <w:t>»</w:t>
      </w:r>
      <w:r w:rsidRPr="005E0AC5">
        <w:rPr>
          <w:color w:val="000000"/>
          <w:sz w:val="28"/>
          <w:szCs w:val="28"/>
        </w:rPr>
        <w:t xml:space="preserve">, МКУК </w:t>
      </w:r>
      <w:r w:rsidR="00DD3BC2">
        <w:rPr>
          <w:color w:val="000000"/>
          <w:sz w:val="28"/>
          <w:szCs w:val="28"/>
        </w:rPr>
        <w:t>«</w:t>
      </w:r>
      <w:r w:rsidRPr="005E0AC5">
        <w:rPr>
          <w:color w:val="000000"/>
          <w:sz w:val="28"/>
          <w:szCs w:val="28"/>
        </w:rPr>
        <w:t>ХЦКС</w:t>
      </w:r>
      <w:r w:rsidR="00DD3BC2">
        <w:rPr>
          <w:color w:val="000000"/>
          <w:sz w:val="28"/>
          <w:szCs w:val="28"/>
        </w:rPr>
        <w:t>»</w:t>
      </w:r>
      <w:r w:rsidRPr="005E0AC5">
        <w:rPr>
          <w:color w:val="000000"/>
          <w:sz w:val="28"/>
          <w:szCs w:val="28"/>
        </w:rPr>
        <w:t xml:space="preserve"> </w:t>
      </w:r>
      <w:r w:rsidR="00034522" w:rsidRPr="005E0AC5">
        <w:rPr>
          <w:color w:val="000000"/>
          <w:sz w:val="28"/>
          <w:szCs w:val="28"/>
        </w:rPr>
        <w:t>средства,</w:t>
      </w:r>
      <w:r w:rsidRPr="005E0AC5">
        <w:rPr>
          <w:color w:val="000000"/>
          <w:sz w:val="28"/>
          <w:szCs w:val="28"/>
        </w:rPr>
        <w:t xml:space="preserve"> на реализацию которых направляются данн</w:t>
      </w:r>
      <w:r>
        <w:rPr>
          <w:color w:val="000000"/>
          <w:sz w:val="28"/>
          <w:szCs w:val="28"/>
        </w:rPr>
        <w:t>ым</w:t>
      </w:r>
      <w:r w:rsidRPr="005E0AC5">
        <w:rPr>
          <w:color w:val="000000"/>
          <w:sz w:val="28"/>
          <w:szCs w:val="28"/>
        </w:rPr>
        <w:t xml:space="preserve"> учреждени</w:t>
      </w:r>
      <w:r>
        <w:rPr>
          <w:color w:val="000000"/>
          <w:sz w:val="28"/>
          <w:szCs w:val="28"/>
        </w:rPr>
        <w:t>ям</w:t>
      </w:r>
      <w:r w:rsidRPr="005E0AC5">
        <w:rPr>
          <w:color w:val="000000"/>
          <w:sz w:val="28"/>
          <w:szCs w:val="28"/>
        </w:rPr>
        <w:t xml:space="preserve"> на монтаж и ремонт систем автоматической пожарной безопасности.</w:t>
      </w:r>
    </w:p>
    <w:p w:rsidR="00F35FC4" w:rsidRDefault="00F35FC4" w:rsidP="005C70AC">
      <w:pPr>
        <w:autoSpaceDE w:val="0"/>
        <w:autoSpaceDN w:val="0"/>
        <w:adjustRightInd w:val="0"/>
        <w:ind w:firstLine="709"/>
        <w:jc w:val="both"/>
        <w:rPr>
          <w:color w:val="000000"/>
          <w:sz w:val="28"/>
          <w:szCs w:val="28"/>
        </w:rPr>
      </w:pPr>
    </w:p>
    <w:p w:rsidR="005C70AC" w:rsidRDefault="005C70AC" w:rsidP="005C70AC">
      <w:pPr>
        <w:autoSpaceDE w:val="0"/>
        <w:autoSpaceDN w:val="0"/>
        <w:adjustRightInd w:val="0"/>
        <w:jc w:val="center"/>
        <w:rPr>
          <w:b/>
          <w:bCs/>
          <w:sz w:val="28"/>
          <w:szCs w:val="28"/>
        </w:rPr>
      </w:pPr>
      <w:r>
        <w:rPr>
          <w:b/>
          <w:bCs/>
          <w:sz w:val="28"/>
          <w:szCs w:val="28"/>
          <w:lang w:val="en-US"/>
        </w:rPr>
        <w:t>I</w:t>
      </w:r>
      <w:r w:rsidRPr="004E1F80">
        <w:rPr>
          <w:b/>
          <w:bCs/>
          <w:sz w:val="28"/>
          <w:szCs w:val="28"/>
          <w:lang w:val="en-US"/>
        </w:rPr>
        <w:t>V</w:t>
      </w:r>
      <w:r w:rsidRPr="004E1F80">
        <w:rPr>
          <w:b/>
          <w:bCs/>
          <w:sz w:val="28"/>
          <w:szCs w:val="28"/>
        </w:rPr>
        <w:t>. Ожидаемые резу</w:t>
      </w:r>
      <w:r>
        <w:rPr>
          <w:b/>
          <w:bCs/>
          <w:sz w:val="28"/>
          <w:szCs w:val="28"/>
        </w:rPr>
        <w:t xml:space="preserve">льтаты реализации муниципальной </w:t>
      </w:r>
      <w:r w:rsidRPr="004E1F80">
        <w:rPr>
          <w:b/>
          <w:bCs/>
          <w:sz w:val="28"/>
          <w:szCs w:val="28"/>
        </w:rPr>
        <w:t>программы</w:t>
      </w:r>
      <w:r>
        <w:rPr>
          <w:b/>
          <w:bCs/>
          <w:sz w:val="28"/>
          <w:szCs w:val="28"/>
        </w:rPr>
        <w:t xml:space="preserve"> </w:t>
      </w:r>
    </w:p>
    <w:p w:rsidR="005C70AC" w:rsidRPr="00564B22" w:rsidRDefault="005C70AC" w:rsidP="005C70AC">
      <w:pPr>
        <w:autoSpaceDE w:val="0"/>
        <w:autoSpaceDN w:val="0"/>
        <w:adjustRightInd w:val="0"/>
        <w:spacing w:after="240"/>
        <w:ind w:firstLine="539"/>
        <w:jc w:val="center"/>
        <w:rPr>
          <w:b/>
          <w:color w:val="000000"/>
          <w:sz w:val="20"/>
          <w:szCs w:val="20"/>
        </w:rPr>
      </w:pP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Успешная реализация муниципальной программы к концу 202</w:t>
      </w:r>
      <w:r w:rsidR="00DD3BC2">
        <w:rPr>
          <w:color w:val="000000"/>
          <w:sz w:val="28"/>
          <w:szCs w:val="28"/>
        </w:rPr>
        <w:t>5</w:t>
      </w:r>
      <w:r w:rsidRPr="007F4C9E">
        <w:rPr>
          <w:color w:val="000000"/>
          <w:sz w:val="28"/>
          <w:szCs w:val="28"/>
        </w:rPr>
        <w:t xml:space="preserve"> года в целом приведет к повышению защищенности населения и территории </w:t>
      </w:r>
      <w:r w:rsidR="00204915" w:rsidRPr="00204915">
        <w:rPr>
          <w:color w:val="000000"/>
          <w:sz w:val="28"/>
          <w:szCs w:val="28"/>
        </w:rPr>
        <w:t>Холмогорского муниципального округа</w:t>
      </w:r>
      <w:r w:rsidR="00845996" w:rsidRPr="00845996">
        <w:t xml:space="preserve"> </w:t>
      </w:r>
      <w:r w:rsidR="00845996" w:rsidRPr="00845996">
        <w:rPr>
          <w:color w:val="000000"/>
          <w:sz w:val="28"/>
          <w:szCs w:val="28"/>
        </w:rPr>
        <w:t>Архангельской области</w:t>
      </w:r>
      <w:r w:rsidRPr="007F4C9E">
        <w:rPr>
          <w:color w:val="000000"/>
          <w:sz w:val="28"/>
          <w:szCs w:val="28"/>
        </w:rPr>
        <w:t xml:space="preserve"> от чрезвычайных ситуаций природного и техногенного характера, пожаров, террористических и экстремистских актов и предполагает достижение следующих результатов: </w:t>
      </w:r>
    </w:p>
    <w:p w:rsidR="00D659F0" w:rsidRPr="00D659F0" w:rsidRDefault="00D659F0" w:rsidP="00D659F0">
      <w:pPr>
        <w:widowControl w:val="0"/>
        <w:autoSpaceDE w:val="0"/>
        <w:autoSpaceDN w:val="0"/>
        <w:adjustRightInd w:val="0"/>
        <w:ind w:firstLine="709"/>
        <w:jc w:val="both"/>
        <w:rPr>
          <w:color w:val="000000"/>
          <w:sz w:val="28"/>
          <w:szCs w:val="28"/>
        </w:rPr>
      </w:pPr>
      <w:r w:rsidRPr="00D659F0">
        <w:rPr>
          <w:color w:val="000000"/>
          <w:sz w:val="28"/>
          <w:szCs w:val="28"/>
        </w:rPr>
        <w:t>повышение уровня защищенности населения и территорий Холмогорского муниципального округа Архангельской области от чрезвычайных ситуаций;</w:t>
      </w:r>
    </w:p>
    <w:p w:rsidR="00D659F0" w:rsidRPr="00D659F0" w:rsidRDefault="00D659F0" w:rsidP="00D659F0">
      <w:pPr>
        <w:widowControl w:val="0"/>
        <w:autoSpaceDE w:val="0"/>
        <w:autoSpaceDN w:val="0"/>
        <w:adjustRightInd w:val="0"/>
        <w:ind w:firstLine="709"/>
        <w:jc w:val="both"/>
        <w:rPr>
          <w:color w:val="000000"/>
          <w:sz w:val="28"/>
          <w:szCs w:val="28"/>
        </w:rPr>
      </w:pPr>
      <w:r w:rsidRPr="00D659F0">
        <w:rPr>
          <w:color w:val="000000"/>
          <w:sz w:val="28"/>
          <w:szCs w:val="28"/>
        </w:rPr>
        <w:t>повышение эффективности деятельности органов управления и сил гражданской обороны;</w:t>
      </w:r>
    </w:p>
    <w:p w:rsidR="00D659F0" w:rsidRPr="00D659F0" w:rsidRDefault="00D659F0" w:rsidP="00D659F0">
      <w:pPr>
        <w:widowControl w:val="0"/>
        <w:autoSpaceDE w:val="0"/>
        <w:autoSpaceDN w:val="0"/>
        <w:adjustRightInd w:val="0"/>
        <w:ind w:firstLine="709"/>
        <w:jc w:val="both"/>
        <w:rPr>
          <w:color w:val="000000"/>
          <w:sz w:val="28"/>
          <w:szCs w:val="28"/>
        </w:rPr>
      </w:pPr>
      <w:r w:rsidRPr="00D659F0">
        <w:rPr>
          <w:color w:val="000000"/>
          <w:sz w:val="28"/>
          <w:szCs w:val="28"/>
        </w:rPr>
        <w:t>снижение рисков пожаров и смягчение возможных их последствий;</w:t>
      </w:r>
    </w:p>
    <w:p w:rsidR="00D659F0" w:rsidRPr="00D659F0" w:rsidRDefault="00D659F0" w:rsidP="00D659F0">
      <w:pPr>
        <w:widowControl w:val="0"/>
        <w:autoSpaceDE w:val="0"/>
        <w:autoSpaceDN w:val="0"/>
        <w:adjustRightInd w:val="0"/>
        <w:ind w:firstLine="709"/>
        <w:jc w:val="both"/>
        <w:rPr>
          <w:color w:val="000000"/>
          <w:sz w:val="28"/>
          <w:szCs w:val="28"/>
        </w:rPr>
      </w:pPr>
      <w:r w:rsidRPr="00D659F0">
        <w:rPr>
          <w:color w:val="000000"/>
          <w:sz w:val="28"/>
          <w:szCs w:val="28"/>
        </w:rPr>
        <w:t>повышение безопасности населения и защищенности критически важных объектов от угроз пожаров;</w:t>
      </w:r>
    </w:p>
    <w:p w:rsidR="007F4C9E" w:rsidRPr="007F4C9E" w:rsidRDefault="00D659F0" w:rsidP="00D659F0">
      <w:pPr>
        <w:widowControl w:val="0"/>
        <w:autoSpaceDE w:val="0"/>
        <w:autoSpaceDN w:val="0"/>
        <w:adjustRightInd w:val="0"/>
        <w:ind w:firstLine="709"/>
        <w:jc w:val="both"/>
        <w:rPr>
          <w:color w:val="000000"/>
          <w:sz w:val="28"/>
          <w:szCs w:val="28"/>
        </w:rPr>
      </w:pPr>
      <w:r w:rsidRPr="00D659F0">
        <w:rPr>
          <w:color w:val="000000"/>
          <w:sz w:val="28"/>
          <w:szCs w:val="28"/>
        </w:rPr>
        <w:t>обеспечение безопасности зданий администрации.</w:t>
      </w: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Ожидаемый к концу 202</w:t>
      </w:r>
      <w:r w:rsidR="00B60BF7">
        <w:rPr>
          <w:color w:val="000000"/>
          <w:sz w:val="28"/>
          <w:szCs w:val="28"/>
        </w:rPr>
        <w:t>6</w:t>
      </w:r>
      <w:r w:rsidRPr="007F4C9E">
        <w:rPr>
          <w:color w:val="000000"/>
          <w:sz w:val="28"/>
          <w:szCs w:val="28"/>
        </w:rPr>
        <w:t xml:space="preserve"> года социально-экономический эффект от реализации основных мероприятий </w:t>
      </w:r>
      <w:r>
        <w:rPr>
          <w:color w:val="000000"/>
          <w:sz w:val="28"/>
          <w:szCs w:val="28"/>
        </w:rPr>
        <w:t>Программы</w:t>
      </w:r>
      <w:r w:rsidRPr="007F4C9E">
        <w:rPr>
          <w:color w:val="000000"/>
          <w:sz w:val="28"/>
          <w:szCs w:val="28"/>
        </w:rPr>
        <w:t xml:space="preserve"> будет выражен в следующих показателях:</w:t>
      </w:r>
    </w:p>
    <w:p w:rsidR="00B56754" w:rsidRDefault="00B56754" w:rsidP="00B56754">
      <w:pPr>
        <w:widowControl w:val="0"/>
        <w:autoSpaceDE w:val="0"/>
        <w:autoSpaceDN w:val="0"/>
        <w:adjustRightInd w:val="0"/>
        <w:ind w:firstLine="709"/>
        <w:jc w:val="both"/>
        <w:rPr>
          <w:color w:val="000000"/>
          <w:sz w:val="28"/>
          <w:szCs w:val="28"/>
        </w:rPr>
      </w:pPr>
      <w:r w:rsidRPr="00B56754">
        <w:rPr>
          <w:color w:val="000000"/>
          <w:sz w:val="28"/>
          <w:szCs w:val="28"/>
        </w:rPr>
        <w:t xml:space="preserve">снижение количества погибших при пожарах (человек на 10 тыс. населения) </w:t>
      </w:r>
      <w:r w:rsidR="008711F7">
        <w:rPr>
          <w:color w:val="000000"/>
          <w:sz w:val="28"/>
          <w:szCs w:val="28"/>
        </w:rPr>
        <w:t>–</w:t>
      </w:r>
      <w:r w:rsidRPr="00B56754">
        <w:rPr>
          <w:color w:val="000000"/>
          <w:sz w:val="28"/>
          <w:szCs w:val="28"/>
        </w:rPr>
        <w:t xml:space="preserve"> </w:t>
      </w:r>
      <w:r w:rsidR="008711F7">
        <w:rPr>
          <w:color w:val="000000"/>
          <w:sz w:val="28"/>
          <w:szCs w:val="28"/>
        </w:rPr>
        <w:t>0,</w:t>
      </w:r>
      <w:r w:rsidR="00B60BF7">
        <w:rPr>
          <w:color w:val="000000"/>
          <w:sz w:val="28"/>
          <w:szCs w:val="28"/>
        </w:rPr>
        <w:t>7</w:t>
      </w:r>
      <w:r w:rsidRPr="00B56754">
        <w:rPr>
          <w:color w:val="000000"/>
          <w:sz w:val="28"/>
          <w:szCs w:val="28"/>
        </w:rPr>
        <w:t>;</w:t>
      </w:r>
    </w:p>
    <w:p w:rsidR="00A86AE6" w:rsidRDefault="00A86AE6" w:rsidP="00A86AE6">
      <w:pPr>
        <w:widowControl w:val="0"/>
        <w:autoSpaceDE w:val="0"/>
        <w:autoSpaceDN w:val="0"/>
        <w:adjustRightInd w:val="0"/>
        <w:ind w:firstLine="709"/>
        <w:jc w:val="both"/>
        <w:rPr>
          <w:color w:val="000000"/>
          <w:sz w:val="28"/>
          <w:szCs w:val="28"/>
        </w:rPr>
      </w:pPr>
      <w:r w:rsidRPr="00A86AE6">
        <w:rPr>
          <w:color w:val="000000"/>
          <w:sz w:val="28"/>
          <w:szCs w:val="28"/>
        </w:rPr>
        <w:t>исключение г</w:t>
      </w:r>
      <w:r>
        <w:rPr>
          <w:color w:val="000000"/>
          <w:sz w:val="28"/>
          <w:szCs w:val="28"/>
        </w:rPr>
        <w:t>ибели людей на водных объектах;</w:t>
      </w:r>
    </w:p>
    <w:p w:rsidR="00A86AE6" w:rsidRDefault="00A86AE6" w:rsidP="00A86AE6">
      <w:pPr>
        <w:widowControl w:val="0"/>
        <w:autoSpaceDE w:val="0"/>
        <w:autoSpaceDN w:val="0"/>
        <w:adjustRightInd w:val="0"/>
        <w:ind w:firstLine="709"/>
        <w:jc w:val="both"/>
        <w:rPr>
          <w:color w:val="000000"/>
          <w:sz w:val="28"/>
          <w:szCs w:val="28"/>
        </w:rPr>
      </w:pPr>
      <w:r>
        <w:rPr>
          <w:color w:val="000000"/>
          <w:sz w:val="28"/>
          <w:szCs w:val="28"/>
        </w:rPr>
        <w:t>снижение материального ущерба от чрезвычайных ситуаций.</w:t>
      </w:r>
    </w:p>
    <w:p w:rsidR="005918DE" w:rsidRPr="00A86AE6" w:rsidRDefault="005918DE" w:rsidP="00A86AE6">
      <w:pPr>
        <w:widowControl w:val="0"/>
        <w:autoSpaceDE w:val="0"/>
        <w:autoSpaceDN w:val="0"/>
        <w:adjustRightInd w:val="0"/>
        <w:ind w:firstLine="709"/>
        <w:jc w:val="both"/>
        <w:rPr>
          <w:color w:val="000000"/>
          <w:sz w:val="28"/>
          <w:szCs w:val="28"/>
        </w:rPr>
      </w:pPr>
      <w:r>
        <w:rPr>
          <w:color w:val="000000"/>
          <w:sz w:val="28"/>
          <w:szCs w:val="28"/>
        </w:rPr>
        <w:t>количеств</w:t>
      </w:r>
      <w:r w:rsidR="008711F7">
        <w:rPr>
          <w:color w:val="000000"/>
          <w:sz w:val="28"/>
          <w:szCs w:val="28"/>
        </w:rPr>
        <w:t>о</w:t>
      </w:r>
      <w:r w:rsidRPr="005918DE">
        <w:rPr>
          <w:color w:val="000000"/>
          <w:sz w:val="28"/>
          <w:szCs w:val="28"/>
        </w:rPr>
        <w:t xml:space="preserve"> граждан, принявших участие в мероприятиях по профилак</w:t>
      </w:r>
      <w:r>
        <w:rPr>
          <w:color w:val="000000"/>
          <w:sz w:val="28"/>
          <w:szCs w:val="28"/>
        </w:rPr>
        <w:t>тике терроризма и экстремизма</w:t>
      </w:r>
      <w:r w:rsidR="008711F7">
        <w:rPr>
          <w:color w:val="000000"/>
          <w:sz w:val="28"/>
          <w:szCs w:val="28"/>
        </w:rPr>
        <w:t>, составляет не менее 200 человек.</w:t>
      </w:r>
    </w:p>
    <w:p w:rsidR="002C7AFB" w:rsidRDefault="002C7AFB" w:rsidP="002C7AFB">
      <w:pPr>
        <w:pStyle w:val="ConsPlusNormal"/>
        <w:ind w:firstLine="709"/>
        <w:jc w:val="both"/>
        <w:rPr>
          <w:rFonts w:ascii="Times New Roman" w:hAnsi="Times New Roman" w:cs="Times New Roman"/>
          <w:sz w:val="28"/>
          <w:szCs w:val="28"/>
        </w:rPr>
      </w:pPr>
      <w:r w:rsidRPr="00401F93">
        <w:rPr>
          <w:rFonts w:ascii="Times New Roman" w:hAnsi="Times New Roman" w:cs="Times New Roman"/>
          <w:sz w:val="28"/>
          <w:szCs w:val="28"/>
        </w:rPr>
        <w:t xml:space="preserve">Перечень целевых показателей эффективности реализации муниципальной программы представлен в приложении № </w:t>
      </w:r>
      <w:r>
        <w:rPr>
          <w:rFonts w:ascii="Times New Roman" w:hAnsi="Times New Roman" w:cs="Times New Roman"/>
          <w:sz w:val="28"/>
          <w:szCs w:val="28"/>
        </w:rPr>
        <w:t xml:space="preserve">2 к </w:t>
      </w:r>
      <w:r w:rsidR="00A86AE6">
        <w:rPr>
          <w:rFonts w:ascii="Times New Roman" w:hAnsi="Times New Roman" w:cs="Times New Roman"/>
          <w:sz w:val="28"/>
          <w:szCs w:val="28"/>
        </w:rPr>
        <w:t>Программе.</w:t>
      </w:r>
    </w:p>
    <w:p w:rsidR="00034522" w:rsidRDefault="00034522" w:rsidP="002C7AFB">
      <w:pPr>
        <w:pStyle w:val="ConsPlusNormal"/>
        <w:ind w:firstLine="709"/>
        <w:jc w:val="both"/>
        <w:rPr>
          <w:rFonts w:ascii="Times New Roman" w:hAnsi="Times New Roman" w:cs="Times New Roman"/>
          <w:sz w:val="28"/>
          <w:szCs w:val="28"/>
        </w:rPr>
      </w:pPr>
    </w:p>
    <w:p w:rsidR="00034522" w:rsidRDefault="00034522" w:rsidP="00034522">
      <w:pPr>
        <w:pStyle w:val="ConsPlusNormal"/>
        <w:ind w:firstLine="0"/>
        <w:jc w:val="center"/>
        <w:rPr>
          <w:rFonts w:ascii="Times New Roman" w:hAnsi="Times New Roman" w:cs="Times New Roman"/>
          <w:sz w:val="28"/>
          <w:szCs w:val="28"/>
        </w:rPr>
      </w:pPr>
    </w:p>
    <w:p w:rsidR="00034522" w:rsidRDefault="00034522"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D75B2E">
      <w:pPr>
        <w:tabs>
          <w:tab w:val="left" w:pos="9000"/>
        </w:tabs>
        <w:ind w:left="7088"/>
        <w:jc w:val="center"/>
        <w:rPr>
          <w:rFonts w:eastAsia="Calibri"/>
          <w:sz w:val="28"/>
          <w:szCs w:val="28"/>
          <w:lang w:eastAsia="ar-SA"/>
        </w:rPr>
        <w:sectPr w:rsidR="00D75B2E" w:rsidSect="00D75B2E">
          <w:headerReference w:type="even" r:id="rId9"/>
          <w:headerReference w:type="default" r:id="rId10"/>
          <w:pgSz w:w="11906" w:h="16838"/>
          <w:pgMar w:top="568" w:right="851" w:bottom="1134" w:left="1701" w:header="709" w:footer="709" w:gutter="0"/>
          <w:cols w:space="708"/>
          <w:titlePg/>
          <w:docGrid w:linePitch="360"/>
        </w:sectPr>
      </w:pPr>
    </w:p>
    <w:p w:rsidR="00D75B2E" w:rsidRPr="00D75B2E" w:rsidRDefault="00D75B2E" w:rsidP="00D75B2E">
      <w:pPr>
        <w:tabs>
          <w:tab w:val="left" w:pos="9000"/>
        </w:tabs>
        <w:ind w:left="7088"/>
        <w:jc w:val="center"/>
        <w:rPr>
          <w:rFonts w:eastAsia="Calibri"/>
          <w:sz w:val="28"/>
          <w:szCs w:val="28"/>
          <w:lang w:eastAsia="ar-SA"/>
        </w:rPr>
      </w:pPr>
      <w:r w:rsidRPr="00D75B2E">
        <w:rPr>
          <w:rFonts w:eastAsia="Calibri"/>
          <w:sz w:val="28"/>
          <w:szCs w:val="28"/>
          <w:lang w:eastAsia="ar-SA"/>
        </w:rPr>
        <w:lastRenderedPageBreak/>
        <w:t>ПРИЛОЖЕНИЕ № 1</w:t>
      </w:r>
    </w:p>
    <w:p w:rsidR="00D75B2E" w:rsidRPr="00D75B2E" w:rsidRDefault="00D75B2E" w:rsidP="00D75B2E">
      <w:pPr>
        <w:tabs>
          <w:tab w:val="left" w:pos="9000"/>
        </w:tabs>
        <w:ind w:left="7088"/>
        <w:jc w:val="center"/>
        <w:rPr>
          <w:rFonts w:eastAsia="Calibri"/>
          <w:sz w:val="28"/>
          <w:szCs w:val="28"/>
          <w:lang w:eastAsia="ar-SA"/>
        </w:rPr>
      </w:pPr>
      <w:r w:rsidRPr="00D75B2E">
        <w:rPr>
          <w:rFonts w:eastAsia="Calibri"/>
          <w:sz w:val="28"/>
          <w:szCs w:val="28"/>
          <w:lang w:eastAsia="ar-SA"/>
        </w:rPr>
        <w:t>к муниципальной программе «Защита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rsidR="00D75B2E" w:rsidRPr="00D75B2E" w:rsidRDefault="00D75B2E" w:rsidP="00D75B2E">
      <w:pPr>
        <w:autoSpaceDE w:val="0"/>
        <w:autoSpaceDN w:val="0"/>
        <w:adjustRightInd w:val="0"/>
        <w:ind w:left="7088"/>
        <w:jc w:val="center"/>
        <w:rPr>
          <w:bCs/>
          <w:i/>
          <w:sz w:val="20"/>
          <w:szCs w:val="20"/>
        </w:rPr>
      </w:pPr>
      <w:r w:rsidRPr="00D75B2E">
        <w:rPr>
          <w:bCs/>
          <w:i/>
          <w:sz w:val="20"/>
          <w:szCs w:val="20"/>
        </w:rPr>
        <w:t>(в редакции постановлений от 20.03.2023 г. № 156, от 09.06.2023 г. № 227, от 19.07.2023 г. № 248, от 30.08.2023 г. № 283, от 07.09.2023 г. № 291, от 30.10.2023 г. № 326, от 08.11.2023 г. № 334, от 12.12.2023 г. № 370, от 20.12.2023 г. № 373, от 15.02.2024 г. № 26</w:t>
      </w:r>
      <w:r w:rsidR="008E19A1">
        <w:rPr>
          <w:bCs/>
          <w:i/>
          <w:sz w:val="20"/>
          <w:szCs w:val="20"/>
        </w:rPr>
        <w:t xml:space="preserve">, </w:t>
      </w:r>
      <w:r w:rsidR="008E19A1" w:rsidRPr="00AE1B94">
        <w:rPr>
          <w:bCs/>
          <w:i/>
          <w:sz w:val="20"/>
          <w:szCs w:val="20"/>
        </w:rPr>
        <w:t xml:space="preserve">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Pr="00D35BE8">
        <w:rPr>
          <w:bCs/>
          <w:i/>
          <w:sz w:val="20"/>
          <w:szCs w:val="20"/>
        </w:rPr>
        <w:t>)</w:t>
      </w:r>
    </w:p>
    <w:p w:rsidR="00D75B2E" w:rsidRDefault="00D75B2E" w:rsidP="00D75B2E">
      <w:pPr>
        <w:tabs>
          <w:tab w:val="left" w:pos="9000"/>
        </w:tabs>
        <w:ind w:left="7088"/>
        <w:jc w:val="center"/>
        <w:rPr>
          <w:sz w:val="28"/>
          <w:szCs w:val="28"/>
        </w:rPr>
      </w:pPr>
    </w:p>
    <w:p w:rsidR="00D75B2E" w:rsidRPr="00580207" w:rsidRDefault="00D75B2E" w:rsidP="00D75B2E">
      <w:pPr>
        <w:pStyle w:val="ConsPlusNonformat"/>
        <w:jc w:val="center"/>
        <w:rPr>
          <w:rFonts w:ascii="Times New Roman" w:hAnsi="Times New Roman" w:cs="Times New Roman"/>
          <w:sz w:val="28"/>
          <w:szCs w:val="28"/>
        </w:rPr>
      </w:pPr>
      <w:r w:rsidRPr="00580207">
        <w:rPr>
          <w:rFonts w:ascii="Times New Roman" w:hAnsi="Times New Roman" w:cs="Times New Roman"/>
          <w:b/>
          <w:sz w:val="28"/>
          <w:szCs w:val="28"/>
        </w:rPr>
        <w:t>ПЕРЕЧЕНЬ МЕРОПРИЯТИЙ муниципальной программы Холмогорского муниципального округа</w:t>
      </w:r>
      <w:r w:rsidRPr="00580207">
        <w:t xml:space="preserve"> </w:t>
      </w:r>
      <w:r w:rsidRPr="00580207">
        <w:rPr>
          <w:rFonts w:ascii="Times New Roman" w:hAnsi="Times New Roman" w:cs="Times New Roman"/>
          <w:b/>
          <w:sz w:val="28"/>
          <w:szCs w:val="28"/>
        </w:rPr>
        <w:t>Архангельской области «Защита населения и территорий Холмогорского муниципального округа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rsidR="00D75B2E" w:rsidRPr="00580207" w:rsidRDefault="00D75B2E" w:rsidP="00D75B2E">
      <w:pPr>
        <w:pStyle w:val="ConsPlusNonformat"/>
        <w:rPr>
          <w:rFonts w:ascii="Times New Roman" w:hAnsi="Times New Roman" w:cs="Times New Roman"/>
          <w:sz w:val="18"/>
          <w:szCs w:val="24"/>
        </w:rPr>
      </w:pPr>
    </w:p>
    <w:tbl>
      <w:tblPr>
        <w:tblpPr w:leftFromText="180" w:rightFromText="180" w:vertAnchor="text" w:tblpXSpec="center" w:tblpY="1"/>
        <w:tblOverlap w:val="never"/>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410"/>
        <w:gridCol w:w="1275"/>
        <w:gridCol w:w="1276"/>
        <w:gridCol w:w="1135"/>
        <w:gridCol w:w="1134"/>
        <w:gridCol w:w="141"/>
        <w:gridCol w:w="992"/>
        <w:gridCol w:w="1134"/>
        <w:gridCol w:w="1985"/>
        <w:gridCol w:w="1135"/>
      </w:tblGrid>
      <w:tr w:rsidR="00D75B2E" w:rsidRPr="00580207" w:rsidTr="00197D1C">
        <w:tc>
          <w:tcPr>
            <w:tcW w:w="3085" w:type="dxa"/>
            <w:vMerge w:val="restart"/>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Наименование мероприятия</w:t>
            </w:r>
          </w:p>
        </w:tc>
        <w:tc>
          <w:tcPr>
            <w:tcW w:w="2410" w:type="dxa"/>
            <w:vMerge w:val="restart"/>
            <w:shd w:val="clear" w:color="auto" w:fill="auto"/>
            <w:vAlign w:val="center"/>
          </w:tcPr>
          <w:p w:rsidR="00D75B2E" w:rsidRPr="00580207" w:rsidRDefault="00D75B2E" w:rsidP="00197D1C">
            <w:pPr>
              <w:widowControl w:val="0"/>
              <w:autoSpaceDE w:val="0"/>
              <w:autoSpaceDN w:val="0"/>
              <w:adjustRightInd w:val="0"/>
              <w:ind w:left="-75"/>
              <w:jc w:val="center"/>
              <w:rPr>
                <w:sz w:val="22"/>
                <w:szCs w:val="22"/>
              </w:rPr>
            </w:pPr>
            <w:r w:rsidRPr="00580207">
              <w:rPr>
                <w:sz w:val="22"/>
                <w:szCs w:val="22"/>
              </w:rPr>
              <w:t>Ответственный исполнитель, соисполнители, участники</w:t>
            </w:r>
          </w:p>
        </w:tc>
        <w:tc>
          <w:tcPr>
            <w:tcW w:w="1275" w:type="dxa"/>
            <w:vMerge w:val="restart"/>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Источник финансирования</w:t>
            </w:r>
          </w:p>
        </w:tc>
        <w:tc>
          <w:tcPr>
            <w:tcW w:w="5812" w:type="dxa"/>
            <w:gridSpan w:val="6"/>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Объем финансирования, тыс. рублей</w:t>
            </w:r>
          </w:p>
        </w:tc>
        <w:tc>
          <w:tcPr>
            <w:tcW w:w="1985" w:type="dxa"/>
            <w:vMerge w:val="restart"/>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Показатели результата реализации мероприятия по годам</w:t>
            </w:r>
          </w:p>
        </w:tc>
        <w:tc>
          <w:tcPr>
            <w:tcW w:w="1135" w:type="dxa"/>
            <w:vMerge w:val="restart"/>
            <w:shd w:val="clear" w:color="auto" w:fill="auto"/>
            <w:vAlign w:val="center"/>
          </w:tcPr>
          <w:p w:rsidR="00D75B2E" w:rsidRPr="00580207" w:rsidRDefault="00D75B2E" w:rsidP="00197D1C">
            <w:pPr>
              <w:pStyle w:val="ConsPlusNonformat"/>
              <w:ind w:left="-107" w:right="-108"/>
              <w:jc w:val="center"/>
              <w:rPr>
                <w:rFonts w:ascii="Times New Roman" w:hAnsi="Times New Roman" w:cs="Times New Roman"/>
                <w:sz w:val="22"/>
                <w:szCs w:val="22"/>
              </w:rPr>
            </w:pPr>
            <w:r w:rsidRPr="00580207">
              <w:rPr>
                <w:rFonts w:ascii="Times New Roman" w:hAnsi="Times New Roman" w:cs="Times New Roman"/>
                <w:sz w:val="22"/>
                <w:szCs w:val="22"/>
              </w:rPr>
              <w:t>Связь с целевыми показателями программы</w:t>
            </w:r>
          </w:p>
        </w:tc>
      </w:tr>
      <w:tr w:rsidR="00D75B2E" w:rsidRPr="00580207" w:rsidTr="00197D1C">
        <w:tc>
          <w:tcPr>
            <w:tcW w:w="3085" w:type="dxa"/>
            <w:vMerge/>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p>
        </w:tc>
        <w:tc>
          <w:tcPr>
            <w:tcW w:w="2410" w:type="dxa"/>
            <w:vMerge/>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p>
        </w:tc>
        <w:tc>
          <w:tcPr>
            <w:tcW w:w="1275" w:type="dxa"/>
            <w:vMerge/>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p>
        </w:tc>
        <w:tc>
          <w:tcPr>
            <w:tcW w:w="1276"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всего</w:t>
            </w:r>
          </w:p>
        </w:tc>
        <w:tc>
          <w:tcPr>
            <w:tcW w:w="1135" w:type="dxa"/>
            <w:shd w:val="clear" w:color="auto" w:fill="FFFFFF" w:themeFill="background1"/>
            <w:vAlign w:val="center"/>
          </w:tcPr>
          <w:p w:rsidR="00D75B2E" w:rsidRPr="00580207" w:rsidRDefault="00D75B2E" w:rsidP="00197D1C">
            <w:pPr>
              <w:jc w:val="center"/>
              <w:rPr>
                <w:sz w:val="22"/>
                <w:szCs w:val="22"/>
              </w:rPr>
            </w:pPr>
            <w:r w:rsidRPr="00580207">
              <w:rPr>
                <w:sz w:val="22"/>
                <w:szCs w:val="22"/>
              </w:rPr>
              <w:t>2023 год</w:t>
            </w:r>
          </w:p>
        </w:tc>
        <w:tc>
          <w:tcPr>
            <w:tcW w:w="1134" w:type="dxa"/>
            <w:shd w:val="clear" w:color="auto" w:fill="FFFFFF" w:themeFill="background1"/>
            <w:vAlign w:val="center"/>
          </w:tcPr>
          <w:p w:rsidR="00D75B2E" w:rsidRPr="00580207" w:rsidRDefault="00D75B2E" w:rsidP="00197D1C">
            <w:pPr>
              <w:jc w:val="center"/>
              <w:rPr>
                <w:sz w:val="22"/>
                <w:szCs w:val="22"/>
              </w:rPr>
            </w:pPr>
            <w:r w:rsidRPr="00580207">
              <w:rPr>
                <w:sz w:val="22"/>
                <w:szCs w:val="22"/>
              </w:rPr>
              <w:t>2024 год</w:t>
            </w:r>
          </w:p>
        </w:tc>
        <w:tc>
          <w:tcPr>
            <w:tcW w:w="1133" w:type="dxa"/>
            <w:gridSpan w:val="2"/>
            <w:shd w:val="clear" w:color="auto" w:fill="auto"/>
            <w:vAlign w:val="center"/>
          </w:tcPr>
          <w:p w:rsidR="00D75B2E" w:rsidRPr="00580207" w:rsidRDefault="00D75B2E" w:rsidP="00197D1C">
            <w:pPr>
              <w:widowControl w:val="0"/>
              <w:autoSpaceDE w:val="0"/>
              <w:autoSpaceDN w:val="0"/>
              <w:adjustRightInd w:val="0"/>
              <w:jc w:val="center"/>
              <w:rPr>
                <w:sz w:val="22"/>
                <w:szCs w:val="22"/>
              </w:rPr>
            </w:pPr>
            <w:r w:rsidRPr="00580207">
              <w:rPr>
                <w:sz w:val="22"/>
                <w:szCs w:val="22"/>
              </w:rPr>
              <w:t>2025 год</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2026 год</w:t>
            </w:r>
          </w:p>
        </w:tc>
        <w:tc>
          <w:tcPr>
            <w:tcW w:w="1985" w:type="dxa"/>
            <w:vMerge/>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c>
          <w:tcPr>
            <w:tcW w:w="3085"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1</w:t>
            </w:r>
          </w:p>
        </w:tc>
        <w:tc>
          <w:tcPr>
            <w:tcW w:w="2410"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2</w:t>
            </w:r>
          </w:p>
        </w:tc>
        <w:tc>
          <w:tcPr>
            <w:tcW w:w="1275"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3</w:t>
            </w:r>
          </w:p>
        </w:tc>
        <w:tc>
          <w:tcPr>
            <w:tcW w:w="1276"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4</w:t>
            </w:r>
          </w:p>
        </w:tc>
        <w:tc>
          <w:tcPr>
            <w:tcW w:w="1135" w:type="dxa"/>
            <w:shd w:val="clear" w:color="auto" w:fill="FFFFFF" w:themeFill="background1"/>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5</w:t>
            </w:r>
          </w:p>
        </w:tc>
        <w:tc>
          <w:tcPr>
            <w:tcW w:w="1134" w:type="dxa"/>
            <w:shd w:val="clear" w:color="auto" w:fill="FFFFFF" w:themeFill="background1"/>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6</w:t>
            </w:r>
          </w:p>
        </w:tc>
        <w:tc>
          <w:tcPr>
            <w:tcW w:w="1133" w:type="dxa"/>
            <w:gridSpan w:val="2"/>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7</w:t>
            </w:r>
          </w:p>
        </w:tc>
        <w:tc>
          <w:tcPr>
            <w:tcW w:w="1134" w:type="dxa"/>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8</w:t>
            </w:r>
          </w:p>
        </w:tc>
        <w:tc>
          <w:tcPr>
            <w:tcW w:w="1985"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9</w:t>
            </w:r>
          </w:p>
        </w:tc>
        <w:tc>
          <w:tcPr>
            <w:tcW w:w="1135"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10</w:t>
            </w:r>
          </w:p>
        </w:tc>
      </w:tr>
      <w:tr w:rsidR="00D75B2E" w:rsidRPr="00580207" w:rsidTr="00197D1C">
        <w:tc>
          <w:tcPr>
            <w:tcW w:w="15702" w:type="dxa"/>
            <w:gridSpan w:val="11"/>
            <w:shd w:val="clear" w:color="auto" w:fill="FFFFFF" w:themeFill="background1"/>
          </w:tcPr>
          <w:p w:rsidR="00D75B2E" w:rsidRPr="00580207" w:rsidRDefault="00D75B2E" w:rsidP="00197D1C">
            <w:pPr>
              <w:pStyle w:val="ConsPlusNonformat"/>
              <w:rPr>
                <w:rFonts w:ascii="Times New Roman" w:hAnsi="Times New Roman" w:cs="Times New Roman"/>
                <w:b/>
                <w:sz w:val="22"/>
                <w:szCs w:val="22"/>
              </w:rPr>
            </w:pPr>
            <w:r w:rsidRPr="00580207">
              <w:rPr>
                <w:rFonts w:ascii="Times New Roman" w:hAnsi="Times New Roman" w:cs="Times New Roman"/>
                <w:b/>
                <w:sz w:val="22"/>
                <w:szCs w:val="22"/>
              </w:rPr>
              <w:t>Цель муниципальной программы:</w:t>
            </w:r>
          </w:p>
          <w:p w:rsidR="00D75B2E" w:rsidRPr="00580207" w:rsidRDefault="00D75B2E" w:rsidP="00197D1C">
            <w:pPr>
              <w:pStyle w:val="ConsPlusNonformat"/>
              <w:rPr>
                <w:rFonts w:ascii="Times New Roman" w:hAnsi="Times New Roman" w:cs="Times New Roman"/>
                <w:sz w:val="22"/>
                <w:szCs w:val="22"/>
              </w:rPr>
            </w:pPr>
            <w:r w:rsidRPr="00580207">
              <w:rPr>
                <w:rFonts w:ascii="Times New Roman" w:hAnsi="Times New Roman" w:cs="Times New Roman"/>
                <w:sz w:val="22"/>
                <w:szCs w:val="22"/>
              </w:rPr>
              <w:t>Организация и осуществление мероприятий по защите населения и территории Холмогорского муниципального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r w:rsidRPr="00580207">
              <w:t xml:space="preserve"> </w:t>
            </w:r>
            <w:r w:rsidRPr="00580207">
              <w:rPr>
                <w:rFonts w:ascii="Times New Roman" w:hAnsi="Times New Roman" w:cs="Times New Roman"/>
                <w:sz w:val="22"/>
                <w:szCs w:val="22"/>
              </w:rPr>
              <w:t>и профилактика терроризма и экстремизма</w:t>
            </w:r>
          </w:p>
        </w:tc>
      </w:tr>
      <w:tr w:rsidR="00D75B2E" w:rsidRPr="00580207" w:rsidTr="00197D1C">
        <w:trPr>
          <w:trHeight w:val="364"/>
        </w:trPr>
        <w:tc>
          <w:tcPr>
            <w:tcW w:w="15702" w:type="dxa"/>
            <w:gridSpan w:val="11"/>
            <w:shd w:val="clear" w:color="auto" w:fill="FFFFFF" w:themeFill="background1"/>
            <w:vAlign w:val="center"/>
          </w:tcPr>
          <w:p w:rsidR="00D75B2E" w:rsidRPr="00580207" w:rsidRDefault="00D75B2E" w:rsidP="00197D1C">
            <w:pPr>
              <w:pStyle w:val="ConsPlusNonformat"/>
              <w:rPr>
                <w:rFonts w:ascii="Times New Roman" w:hAnsi="Times New Roman" w:cs="Times New Roman"/>
                <w:sz w:val="22"/>
                <w:szCs w:val="22"/>
              </w:rPr>
            </w:pPr>
            <w:r w:rsidRPr="00580207">
              <w:rPr>
                <w:rFonts w:ascii="Times New Roman" w:hAnsi="Times New Roman" w:cs="Times New Roman"/>
                <w:b/>
                <w:sz w:val="22"/>
                <w:szCs w:val="22"/>
              </w:rPr>
              <w:t>Задача 1.</w:t>
            </w:r>
            <w:r w:rsidRPr="00580207">
              <w:rPr>
                <w:rFonts w:ascii="Times New Roman" w:hAnsi="Times New Roman" w:cs="Times New Roman"/>
                <w:color w:val="000000"/>
                <w:sz w:val="22"/>
                <w:szCs w:val="22"/>
              </w:rPr>
              <w:t xml:space="preserve"> </w:t>
            </w:r>
            <w:r w:rsidRPr="00580207">
              <w:rPr>
                <w:rFonts w:ascii="Times New Roman" w:hAnsi="Times New Roman" w:cs="Times New Roman"/>
                <w:sz w:val="22"/>
                <w:szCs w:val="22"/>
              </w:rPr>
              <w:t>Осуществление мероприятий по обеспечению безопасности людей на водных объектах, охране их жизни и здоровья</w:t>
            </w:r>
          </w:p>
        </w:tc>
      </w:tr>
      <w:tr w:rsidR="00D75B2E" w:rsidRPr="00580207" w:rsidTr="00197D1C">
        <w:tc>
          <w:tcPr>
            <w:tcW w:w="3085" w:type="dxa"/>
            <w:vMerge w:val="restart"/>
            <w:shd w:val="clear" w:color="auto" w:fill="auto"/>
          </w:tcPr>
          <w:p w:rsidR="00D75B2E" w:rsidRPr="00580207" w:rsidRDefault="00D75B2E" w:rsidP="00197D1C">
            <w:pPr>
              <w:pStyle w:val="ConsPlusNonformat"/>
              <w:rPr>
                <w:rFonts w:ascii="Times New Roman" w:hAnsi="Times New Roman" w:cs="Times New Roman"/>
                <w:sz w:val="22"/>
                <w:szCs w:val="22"/>
              </w:rPr>
            </w:pPr>
            <w:r w:rsidRPr="00580207">
              <w:rPr>
                <w:rFonts w:ascii="Times New Roman" w:hAnsi="Times New Roman" w:cs="Times New Roman"/>
                <w:color w:val="000000"/>
                <w:sz w:val="22"/>
                <w:szCs w:val="22"/>
              </w:rPr>
              <w:t>1.1. О</w:t>
            </w:r>
            <w:r w:rsidRPr="00580207">
              <w:rPr>
                <w:rFonts w:ascii="Times New Roman" w:hAnsi="Times New Roman" w:cs="Times New Roman"/>
                <w:sz w:val="22"/>
                <w:szCs w:val="22"/>
              </w:rPr>
              <w:t>беспечение безопасности людей на водных объектах</w:t>
            </w:r>
          </w:p>
        </w:tc>
        <w:tc>
          <w:tcPr>
            <w:tcW w:w="2410" w:type="dxa"/>
            <w:vMerge w:val="restart"/>
            <w:shd w:val="clear" w:color="auto" w:fill="auto"/>
            <w:vAlign w:val="center"/>
          </w:tcPr>
          <w:p w:rsidR="00D75B2E" w:rsidRPr="00580207" w:rsidRDefault="00D75B2E" w:rsidP="00197D1C">
            <w:pPr>
              <w:pStyle w:val="ConsPlusNonformat"/>
              <w:ind w:left="-108"/>
              <w:jc w:val="center"/>
              <w:rPr>
                <w:rFonts w:ascii="Times New Roman" w:hAnsi="Times New Roman" w:cs="Times New Roman"/>
                <w:sz w:val="22"/>
                <w:szCs w:val="22"/>
              </w:rPr>
            </w:pPr>
            <w:r w:rsidRPr="00580207">
              <w:rPr>
                <w:rFonts w:ascii="Times New Roman" w:hAnsi="Times New Roman" w:cs="Times New Roman"/>
                <w:sz w:val="22"/>
                <w:szCs w:val="22"/>
              </w:rPr>
              <w:t>Администрация Холмогорского муниципального округа</w:t>
            </w:r>
            <w:r w:rsidRPr="00580207">
              <w:t xml:space="preserve"> </w:t>
            </w:r>
            <w:r w:rsidRPr="00580207">
              <w:rPr>
                <w:rFonts w:ascii="Times New Roman" w:hAnsi="Times New Roman" w:cs="Times New Roman"/>
                <w:sz w:val="22"/>
                <w:szCs w:val="22"/>
              </w:rPr>
              <w:t>Архангельской области  (отдел ГО и ЧС)</w:t>
            </w:r>
          </w:p>
        </w:tc>
        <w:tc>
          <w:tcPr>
            <w:tcW w:w="1275" w:type="dxa"/>
            <w:shd w:val="clear" w:color="auto" w:fill="auto"/>
          </w:tcPr>
          <w:p w:rsidR="00D75B2E" w:rsidRPr="00BE4C2D" w:rsidRDefault="00D75B2E" w:rsidP="00197D1C">
            <w:pPr>
              <w:pStyle w:val="ConsPlusNonformat"/>
              <w:jc w:val="center"/>
              <w:rPr>
                <w:rFonts w:ascii="Times New Roman" w:hAnsi="Times New Roman" w:cs="Times New Roman"/>
                <w:sz w:val="22"/>
                <w:szCs w:val="22"/>
              </w:rPr>
            </w:pPr>
            <w:r w:rsidRPr="00BE4C2D">
              <w:rPr>
                <w:rFonts w:ascii="Times New Roman" w:hAnsi="Times New Roman" w:cs="Times New Roman"/>
                <w:sz w:val="22"/>
                <w:szCs w:val="22"/>
              </w:rPr>
              <w:t>итого</w:t>
            </w:r>
          </w:p>
        </w:tc>
        <w:tc>
          <w:tcPr>
            <w:tcW w:w="1276" w:type="dxa"/>
            <w:shd w:val="clear" w:color="auto" w:fill="auto"/>
          </w:tcPr>
          <w:p w:rsidR="00D75B2E" w:rsidRPr="00BE4C2D" w:rsidRDefault="00D75B2E" w:rsidP="00197D1C">
            <w:pPr>
              <w:pStyle w:val="ConsPlusNonformat"/>
              <w:ind w:right="-109" w:hanging="107"/>
              <w:jc w:val="center"/>
              <w:rPr>
                <w:rFonts w:ascii="Times New Roman" w:hAnsi="Times New Roman" w:cs="Times New Roman"/>
                <w:sz w:val="22"/>
                <w:szCs w:val="22"/>
              </w:rPr>
            </w:pPr>
            <w:r>
              <w:rPr>
                <w:rFonts w:ascii="Times New Roman" w:hAnsi="Times New Roman" w:cs="Times New Roman"/>
                <w:sz w:val="22"/>
                <w:szCs w:val="22"/>
              </w:rPr>
              <w:t>412,8</w:t>
            </w:r>
            <w:r w:rsidRPr="00BE4C2D">
              <w:rPr>
                <w:rFonts w:ascii="Times New Roman" w:hAnsi="Times New Roman" w:cs="Times New Roman"/>
                <w:sz w:val="22"/>
                <w:szCs w:val="22"/>
              </w:rPr>
              <w:t>8495</w:t>
            </w:r>
          </w:p>
        </w:tc>
        <w:tc>
          <w:tcPr>
            <w:tcW w:w="1135" w:type="dxa"/>
            <w:shd w:val="clear" w:color="auto" w:fill="FFFFFF" w:themeFill="background1"/>
          </w:tcPr>
          <w:p w:rsidR="00D75B2E" w:rsidRPr="00580207" w:rsidRDefault="00D75B2E" w:rsidP="00197D1C">
            <w:pPr>
              <w:pStyle w:val="ConsPlusNonformat"/>
              <w:ind w:right="-107" w:hanging="108"/>
              <w:jc w:val="center"/>
              <w:rPr>
                <w:rFonts w:ascii="Times New Roman" w:hAnsi="Times New Roman" w:cs="Times New Roman"/>
                <w:sz w:val="22"/>
                <w:szCs w:val="22"/>
              </w:rPr>
            </w:pPr>
            <w:r w:rsidRPr="00580207">
              <w:rPr>
                <w:rFonts w:ascii="Times New Roman" w:hAnsi="Times New Roman" w:cs="Times New Roman"/>
                <w:sz w:val="22"/>
                <w:szCs w:val="22"/>
              </w:rPr>
              <w:t>2</w:t>
            </w:r>
            <w:r>
              <w:rPr>
                <w:rFonts w:ascii="Times New Roman" w:hAnsi="Times New Roman" w:cs="Times New Roman"/>
                <w:sz w:val="22"/>
                <w:szCs w:val="22"/>
              </w:rPr>
              <w:t>25</w:t>
            </w:r>
            <w:r w:rsidRPr="00580207">
              <w:rPr>
                <w:rFonts w:ascii="Times New Roman" w:hAnsi="Times New Roman" w:cs="Times New Roman"/>
                <w:sz w:val="22"/>
                <w:szCs w:val="22"/>
              </w:rPr>
              <w:t>,38495</w:t>
            </w:r>
          </w:p>
        </w:tc>
        <w:tc>
          <w:tcPr>
            <w:tcW w:w="1134" w:type="dxa"/>
            <w:shd w:val="clear" w:color="auto" w:fill="FFFFFF" w:themeFill="background1"/>
          </w:tcPr>
          <w:p w:rsidR="00D75B2E" w:rsidRPr="009211D5" w:rsidRDefault="00D75B2E" w:rsidP="00197D1C">
            <w:pPr>
              <w:pStyle w:val="ConsPlusNonformat"/>
              <w:jc w:val="center"/>
              <w:rPr>
                <w:rFonts w:ascii="Times New Roman" w:hAnsi="Times New Roman" w:cs="Times New Roman"/>
                <w:sz w:val="22"/>
                <w:szCs w:val="22"/>
              </w:rPr>
            </w:pPr>
            <w:r w:rsidRPr="009211D5">
              <w:rPr>
                <w:rFonts w:ascii="Times New Roman" w:hAnsi="Times New Roman" w:cs="Times New Roman"/>
                <w:sz w:val="22"/>
                <w:szCs w:val="22"/>
              </w:rPr>
              <w:t>125,0</w:t>
            </w:r>
          </w:p>
        </w:tc>
        <w:tc>
          <w:tcPr>
            <w:tcW w:w="1133" w:type="dxa"/>
            <w:gridSpan w:val="2"/>
            <w:shd w:val="clear" w:color="auto" w:fill="auto"/>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31,25</w:t>
            </w:r>
          </w:p>
        </w:tc>
        <w:tc>
          <w:tcPr>
            <w:tcW w:w="1134" w:type="dxa"/>
          </w:tcPr>
          <w:p w:rsidR="00D75B2E" w:rsidRPr="00580207" w:rsidRDefault="00D75B2E" w:rsidP="00197D1C">
            <w:pPr>
              <w:widowControl w:val="0"/>
              <w:autoSpaceDE w:val="0"/>
              <w:autoSpaceDN w:val="0"/>
              <w:adjustRightInd w:val="0"/>
              <w:jc w:val="center"/>
              <w:rPr>
                <w:sz w:val="18"/>
                <w:szCs w:val="18"/>
                <w:lang w:eastAsia="ar-SA"/>
              </w:rPr>
            </w:pPr>
            <w:r>
              <w:rPr>
                <w:sz w:val="22"/>
                <w:szCs w:val="22"/>
              </w:rPr>
              <w:t>31,25</w:t>
            </w:r>
          </w:p>
        </w:tc>
        <w:tc>
          <w:tcPr>
            <w:tcW w:w="1985" w:type="dxa"/>
            <w:vMerge w:val="restart"/>
            <w:shd w:val="clear" w:color="auto" w:fill="auto"/>
          </w:tcPr>
          <w:p w:rsidR="00D75B2E" w:rsidRPr="00580207" w:rsidRDefault="00D75B2E" w:rsidP="00197D1C">
            <w:pPr>
              <w:widowControl w:val="0"/>
              <w:autoSpaceDE w:val="0"/>
              <w:autoSpaceDN w:val="0"/>
              <w:adjustRightInd w:val="0"/>
              <w:jc w:val="center"/>
              <w:rPr>
                <w:sz w:val="18"/>
                <w:szCs w:val="18"/>
                <w:lang w:eastAsia="ar-SA"/>
              </w:rPr>
            </w:pPr>
            <w:r w:rsidRPr="00580207">
              <w:rPr>
                <w:sz w:val="18"/>
                <w:szCs w:val="18"/>
                <w:lang w:eastAsia="ar-SA"/>
              </w:rPr>
              <w:t xml:space="preserve">Количество </w:t>
            </w:r>
          </w:p>
          <w:p w:rsidR="00D75B2E" w:rsidRPr="00580207" w:rsidRDefault="00D75B2E" w:rsidP="00197D1C">
            <w:pPr>
              <w:widowControl w:val="0"/>
              <w:autoSpaceDE w:val="0"/>
              <w:autoSpaceDN w:val="0"/>
              <w:adjustRightInd w:val="0"/>
              <w:jc w:val="center"/>
              <w:rPr>
                <w:sz w:val="18"/>
                <w:szCs w:val="18"/>
                <w:lang w:eastAsia="ar-SA"/>
              </w:rPr>
            </w:pPr>
            <w:r w:rsidRPr="00580207">
              <w:rPr>
                <w:sz w:val="18"/>
                <w:szCs w:val="18"/>
                <w:lang w:eastAsia="ar-SA"/>
              </w:rPr>
              <w:t xml:space="preserve">территориальных отделов, на территориях которых размещены (установлены) информационные материалы в рамках обеспечения безопасности людей </w:t>
            </w:r>
          </w:p>
          <w:p w:rsidR="00D75B2E" w:rsidRPr="00580207" w:rsidRDefault="00D75B2E" w:rsidP="00197D1C">
            <w:pPr>
              <w:widowControl w:val="0"/>
              <w:autoSpaceDE w:val="0"/>
              <w:autoSpaceDN w:val="0"/>
              <w:adjustRightInd w:val="0"/>
              <w:jc w:val="center"/>
              <w:rPr>
                <w:sz w:val="22"/>
                <w:szCs w:val="22"/>
              </w:rPr>
            </w:pPr>
            <w:r w:rsidRPr="00580207">
              <w:rPr>
                <w:sz w:val="18"/>
                <w:szCs w:val="18"/>
                <w:lang w:eastAsia="ar-SA"/>
              </w:rPr>
              <w:t xml:space="preserve">ед. – 4, ежегодно </w:t>
            </w:r>
          </w:p>
        </w:tc>
        <w:tc>
          <w:tcPr>
            <w:tcW w:w="1135" w:type="dxa"/>
            <w:vMerge w:val="restart"/>
            <w:shd w:val="clear" w:color="auto" w:fill="auto"/>
          </w:tcPr>
          <w:p w:rsidR="00D75B2E" w:rsidRPr="00580207" w:rsidRDefault="00D75B2E" w:rsidP="00197D1C">
            <w:pPr>
              <w:pStyle w:val="ConsPlusNonformat"/>
              <w:ind w:left="-155" w:right="-202"/>
              <w:jc w:val="center"/>
              <w:rPr>
                <w:rFonts w:ascii="Times New Roman" w:hAnsi="Times New Roman" w:cs="Times New Roman"/>
                <w:sz w:val="22"/>
                <w:szCs w:val="22"/>
              </w:rPr>
            </w:pPr>
            <w:r w:rsidRPr="00580207">
              <w:rPr>
                <w:rFonts w:ascii="Times New Roman" w:hAnsi="Times New Roman" w:cs="Times New Roman"/>
                <w:sz w:val="22"/>
                <w:szCs w:val="22"/>
              </w:rPr>
              <w:t>п. 1.1 Перечня целевых показателей муниципальной программы</w:t>
            </w:r>
          </w:p>
        </w:tc>
      </w:tr>
      <w:tr w:rsidR="00D75B2E" w:rsidRPr="00580207" w:rsidTr="00197D1C">
        <w:tc>
          <w:tcPr>
            <w:tcW w:w="30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2410"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BE4C2D" w:rsidRDefault="00D75B2E" w:rsidP="00197D1C">
            <w:pPr>
              <w:jc w:val="center"/>
            </w:pPr>
            <w:r w:rsidRPr="00BE4C2D">
              <w:rPr>
                <w:sz w:val="22"/>
                <w:szCs w:val="22"/>
              </w:rPr>
              <w:t>местный бюджет</w:t>
            </w:r>
          </w:p>
        </w:tc>
        <w:tc>
          <w:tcPr>
            <w:tcW w:w="1276" w:type="dxa"/>
            <w:shd w:val="clear" w:color="auto" w:fill="auto"/>
            <w:vAlign w:val="center"/>
          </w:tcPr>
          <w:p w:rsidR="00D75B2E" w:rsidRPr="00BE4C2D" w:rsidRDefault="00D75B2E" w:rsidP="00197D1C">
            <w:pPr>
              <w:pStyle w:val="ConsPlusNonformat"/>
              <w:ind w:right="-109" w:hanging="107"/>
              <w:jc w:val="center"/>
              <w:rPr>
                <w:rFonts w:ascii="Times New Roman" w:hAnsi="Times New Roman" w:cs="Times New Roman"/>
                <w:sz w:val="22"/>
                <w:szCs w:val="22"/>
              </w:rPr>
            </w:pPr>
            <w:r>
              <w:rPr>
                <w:rFonts w:ascii="Times New Roman" w:hAnsi="Times New Roman" w:cs="Times New Roman"/>
                <w:sz w:val="22"/>
                <w:szCs w:val="22"/>
              </w:rPr>
              <w:t>412,8</w:t>
            </w:r>
            <w:r w:rsidRPr="00BE4C2D">
              <w:rPr>
                <w:rFonts w:ascii="Times New Roman" w:hAnsi="Times New Roman" w:cs="Times New Roman"/>
                <w:sz w:val="22"/>
                <w:szCs w:val="22"/>
              </w:rPr>
              <w:t>8495</w:t>
            </w:r>
          </w:p>
        </w:tc>
        <w:tc>
          <w:tcPr>
            <w:tcW w:w="1135" w:type="dxa"/>
            <w:shd w:val="clear" w:color="auto" w:fill="FFFFFF" w:themeFill="background1"/>
            <w:vAlign w:val="center"/>
          </w:tcPr>
          <w:p w:rsidR="00D75B2E" w:rsidRPr="007705ED" w:rsidRDefault="00D75B2E" w:rsidP="00197D1C">
            <w:pPr>
              <w:pStyle w:val="ConsPlusNonformat"/>
              <w:ind w:right="-107" w:hanging="108"/>
              <w:jc w:val="center"/>
              <w:rPr>
                <w:rFonts w:ascii="Times New Roman" w:hAnsi="Times New Roman" w:cs="Times New Roman"/>
                <w:sz w:val="22"/>
                <w:szCs w:val="22"/>
              </w:rPr>
            </w:pPr>
            <w:r w:rsidRPr="007705ED">
              <w:rPr>
                <w:rFonts w:ascii="Times New Roman" w:hAnsi="Times New Roman" w:cs="Times New Roman"/>
                <w:sz w:val="22"/>
                <w:szCs w:val="22"/>
              </w:rPr>
              <w:t>225,38495</w:t>
            </w:r>
          </w:p>
        </w:tc>
        <w:tc>
          <w:tcPr>
            <w:tcW w:w="1134" w:type="dxa"/>
            <w:shd w:val="clear" w:color="auto" w:fill="FFFFFF" w:themeFill="background1"/>
            <w:vAlign w:val="center"/>
          </w:tcPr>
          <w:p w:rsidR="00D75B2E" w:rsidRPr="009211D5" w:rsidRDefault="00D75B2E" w:rsidP="00197D1C">
            <w:pPr>
              <w:pStyle w:val="ConsPlusNonformat"/>
              <w:jc w:val="center"/>
              <w:rPr>
                <w:rFonts w:ascii="Times New Roman" w:hAnsi="Times New Roman" w:cs="Times New Roman"/>
                <w:sz w:val="22"/>
                <w:szCs w:val="22"/>
              </w:rPr>
            </w:pPr>
            <w:r w:rsidRPr="009211D5">
              <w:rPr>
                <w:rFonts w:ascii="Times New Roman" w:hAnsi="Times New Roman" w:cs="Times New Roman"/>
                <w:sz w:val="22"/>
                <w:szCs w:val="22"/>
              </w:rPr>
              <w:t>125,0</w:t>
            </w:r>
          </w:p>
        </w:tc>
        <w:tc>
          <w:tcPr>
            <w:tcW w:w="1133" w:type="dxa"/>
            <w:gridSpan w:val="2"/>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31,25</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31,25</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326"/>
        </w:trPr>
        <w:tc>
          <w:tcPr>
            <w:tcW w:w="15702" w:type="dxa"/>
            <w:gridSpan w:val="11"/>
            <w:shd w:val="clear" w:color="auto" w:fill="FFFFFF" w:themeFill="background1"/>
            <w:vAlign w:val="center"/>
          </w:tcPr>
          <w:p w:rsidR="00D75B2E" w:rsidRPr="00580207" w:rsidRDefault="00D75B2E" w:rsidP="00197D1C">
            <w:pPr>
              <w:pStyle w:val="ConsPlusNonformat"/>
              <w:rPr>
                <w:rFonts w:ascii="Times New Roman" w:hAnsi="Times New Roman" w:cs="Times New Roman"/>
                <w:sz w:val="22"/>
                <w:szCs w:val="22"/>
              </w:rPr>
            </w:pPr>
            <w:r w:rsidRPr="00580207">
              <w:rPr>
                <w:rFonts w:ascii="Times New Roman" w:hAnsi="Times New Roman" w:cs="Times New Roman"/>
                <w:b/>
                <w:sz w:val="22"/>
                <w:szCs w:val="22"/>
              </w:rPr>
              <w:t>Задача 2.</w:t>
            </w:r>
            <w:r w:rsidRPr="00580207">
              <w:rPr>
                <w:rFonts w:ascii="Times New Roman" w:hAnsi="Times New Roman" w:cs="Times New Roman"/>
                <w:color w:val="000000"/>
                <w:sz w:val="22"/>
                <w:szCs w:val="22"/>
              </w:rPr>
              <w:t xml:space="preserve"> Повышение защищенности населения и территорий Холмогорского муниципального округа Архангельской области от чрезвычайных ситуаций</w:t>
            </w:r>
          </w:p>
        </w:tc>
      </w:tr>
      <w:tr w:rsidR="008E19A1" w:rsidRPr="00580207" w:rsidTr="00197D1C">
        <w:tc>
          <w:tcPr>
            <w:tcW w:w="3085" w:type="dxa"/>
            <w:vMerge w:val="restart"/>
            <w:shd w:val="clear" w:color="auto" w:fill="auto"/>
          </w:tcPr>
          <w:p w:rsidR="008E19A1" w:rsidRPr="00580207" w:rsidRDefault="008E19A1" w:rsidP="008E19A1">
            <w:pPr>
              <w:pStyle w:val="ConsPlusNonformat"/>
              <w:rPr>
                <w:rFonts w:ascii="Times New Roman" w:hAnsi="Times New Roman" w:cs="Times New Roman"/>
                <w:sz w:val="22"/>
                <w:szCs w:val="22"/>
              </w:rPr>
            </w:pPr>
            <w:r w:rsidRPr="00580207">
              <w:rPr>
                <w:rFonts w:ascii="Times New Roman" w:hAnsi="Times New Roman" w:cs="Times New Roman"/>
                <w:sz w:val="22"/>
                <w:szCs w:val="22"/>
              </w:rPr>
              <w:t xml:space="preserve">2.1. Предупреждение и </w:t>
            </w:r>
            <w:r w:rsidRPr="00580207">
              <w:rPr>
                <w:rFonts w:ascii="Times New Roman" w:hAnsi="Times New Roman" w:cs="Times New Roman"/>
                <w:sz w:val="22"/>
                <w:szCs w:val="22"/>
              </w:rPr>
              <w:lastRenderedPageBreak/>
              <w:t>ликвидация последствий ЧС, проведение аварийно-спасательных работ</w:t>
            </w:r>
          </w:p>
        </w:tc>
        <w:tc>
          <w:tcPr>
            <w:tcW w:w="2410" w:type="dxa"/>
            <w:vMerge w:val="restart"/>
            <w:shd w:val="clear" w:color="auto" w:fill="auto"/>
          </w:tcPr>
          <w:p w:rsidR="008E19A1" w:rsidRPr="00580207" w:rsidRDefault="008E19A1" w:rsidP="008E19A1">
            <w:pPr>
              <w:pStyle w:val="ConsPlusNonformat"/>
              <w:ind w:left="-108" w:firstLine="108"/>
              <w:jc w:val="center"/>
              <w:rPr>
                <w:rFonts w:ascii="Times New Roman" w:hAnsi="Times New Roman" w:cs="Times New Roman"/>
                <w:sz w:val="22"/>
                <w:szCs w:val="22"/>
              </w:rPr>
            </w:pPr>
            <w:r w:rsidRPr="00580207">
              <w:rPr>
                <w:rFonts w:ascii="Times New Roman" w:hAnsi="Times New Roman" w:cs="Times New Roman"/>
                <w:sz w:val="22"/>
                <w:szCs w:val="22"/>
              </w:rPr>
              <w:lastRenderedPageBreak/>
              <w:t xml:space="preserve">Администрация </w:t>
            </w:r>
            <w:r w:rsidRPr="00580207">
              <w:rPr>
                <w:rFonts w:ascii="Times New Roman" w:hAnsi="Times New Roman" w:cs="Times New Roman"/>
                <w:sz w:val="22"/>
                <w:szCs w:val="22"/>
              </w:rPr>
              <w:lastRenderedPageBreak/>
              <w:t>Холмогорского муниципального округа</w:t>
            </w:r>
            <w:r w:rsidRPr="00580207">
              <w:t xml:space="preserve"> </w:t>
            </w:r>
            <w:r w:rsidRPr="00580207">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8E19A1" w:rsidRPr="00580207" w:rsidRDefault="008E19A1" w:rsidP="008E19A1">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lastRenderedPageBreak/>
              <w:t>итого</w:t>
            </w:r>
          </w:p>
        </w:tc>
        <w:tc>
          <w:tcPr>
            <w:tcW w:w="1276" w:type="dxa"/>
            <w:shd w:val="clear" w:color="auto" w:fill="auto"/>
            <w:vAlign w:val="center"/>
          </w:tcPr>
          <w:p w:rsidR="008E19A1" w:rsidRPr="004C24B5" w:rsidRDefault="008E19A1" w:rsidP="008E19A1">
            <w:pPr>
              <w:pStyle w:val="ConsPlusNonformat"/>
              <w:ind w:right="-109" w:hanging="107"/>
              <w:jc w:val="center"/>
              <w:rPr>
                <w:rFonts w:ascii="Times New Roman" w:hAnsi="Times New Roman" w:cs="Times New Roman"/>
                <w:sz w:val="22"/>
                <w:szCs w:val="22"/>
              </w:rPr>
            </w:pPr>
            <w:r>
              <w:rPr>
                <w:rFonts w:ascii="Times New Roman" w:hAnsi="Times New Roman" w:cs="Times New Roman"/>
                <w:sz w:val="22"/>
                <w:szCs w:val="22"/>
              </w:rPr>
              <w:t>461,94</w:t>
            </w:r>
            <w:r w:rsidRPr="004C24B5">
              <w:rPr>
                <w:rFonts w:ascii="Times New Roman" w:hAnsi="Times New Roman" w:cs="Times New Roman"/>
                <w:sz w:val="22"/>
                <w:szCs w:val="22"/>
              </w:rPr>
              <w:t>305</w:t>
            </w:r>
          </w:p>
        </w:tc>
        <w:tc>
          <w:tcPr>
            <w:tcW w:w="1135" w:type="dxa"/>
            <w:shd w:val="clear" w:color="auto" w:fill="FFFFFF" w:themeFill="background1"/>
            <w:vAlign w:val="center"/>
          </w:tcPr>
          <w:p w:rsidR="008E19A1" w:rsidRPr="004C24B5" w:rsidRDefault="008E19A1" w:rsidP="008E19A1">
            <w:pPr>
              <w:pStyle w:val="ConsPlusNonformat"/>
              <w:ind w:right="-107" w:hanging="108"/>
              <w:jc w:val="center"/>
              <w:rPr>
                <w:rFonts w:ascii="Times New Roman" w:hAnsi="Times New Roman" w:cs="Times New Roman"/>
                <w:sz w:val="22"/>
                <w:szCs w:val="22"/>
              </w:rPr>
            </w:pPr>
            <w:r>
              <w:rPr>
                <w:rFonts w:ascii="Times New Roman" w:hAnsi="Times New Roman" w:cs="Times New Roman"/>
                <w:sz w:val="22"/>
                <w:szCs w:val="22"/>
              </w:rPr>
              <w:t>256</w:t>
            </w:r>
            <w:r w:rsidRPr="004C24B5">
              <w:rPr>
                <w:rFonts w:ascii="Times New Roman" w:hAnsi="Times New Roman" w:cs="Times New Roman"/>
                <w:sz w:val="22"/>
                <w:szCs w:val="22"/>
              </w:rPr>
              <w:t>,</w:t>
            </w:r>
            <w:r>
              <w:rPr>
                <w:rFonts w:ascii="Times New Roman" w:hAnsi="Times New Roman" w:cs="Times New Roman"/>
                <w:sz w:val="22"/>
                <w:szCs w:val="22"/>
              </w:rPr>
              <w:t>6</w:t>
            </w:r>
            <w:r w:rsidRPr="004C24B5">
              <w:rPr>
                <w:rFonts w:ascii="Times New Roman" w:hAnsi="Times New Roman" w:cs="Times New Roman"/>
                <w:sz w:val="22"/>
                <w:szCs w:val="22"/>
              </w:rPr>
              <w:t>9305</w:t>
            </w:r>
          </w:p>
        </w:tc>
        <w:tc>
          <w:tcPr>
            <w:tcW w:w="1134" w:type="dxa"/>
            <w:shd w:val="clear" w:color="auto" w:fill="FFFFFF" w:themeFill="background1"/>
            <w:vAlign w:val="center"/>
          </w:tcPr>
          <w:p w:rsidR="008E19A1" w:rsidRPr="009211D5" w:rsidRDefault="008E19A1" w:rsidP="008E19A1">
            <w:pPr>
              <w:pStyle w:val="ConsPlusNonformat"/>
              <w:jc w:val="center"/>
              <w:rPr>
                <w:rFonts w:ascii="Times New Roman" w:hAnsi="Times New Roman" w:cs="Times New Roman"/>
                <w:sz w:val="22"/>
                <w:szCs w:val="22"/>
              </w:rPr>
            </w:pPr>
            <w:r>
              <w:rPr>
                <w:rFonts w:ascii="Times New Roman" w:hAnsi="Times New Roman" w:cs="Times New Roman"/>
                <w:sz w:val="22"/>
                <w:szCs w:val="22"/>
              </w:rPr>
              <w:t>135,25</w:t>
            </w:r>
          </w:p>
        </w:tc>
        <w:tc>
          <w:tcPr>
            <w:tcW w:w="1133" w:type="dxa"/>
            <w:gridSpan w:val="2"/>
            <w:shd w:val="clear" w:color="auto" w:fill="auto"/>
            <w:vAlign w:val="center"/>
          </w:tcPr>
          <w:p w:rsidR="008E19A1" w:rsidRPr="00580207" w:rsidRDefault="008E19A1" w:rsidP="008E19A1">
            <w:pPr>
              <w:pStyle w:val="ConsPlusNonformat"/>
              <w:jc w:val="center"/>
              <w:rPr>
                <w:rFonts w:ascii="Times New Roman" w:hAnsi="Times New Roman" w:cs="Times New Roman"/>
                <w:sz w:val="22"/>
                <w:szCs w:val="22"/>
              </w:rPr>
            </w:pPr>
            <w:r>
              <w:rPr>
                <w:rFonts w:ascii="Times New Roman" w:hAnsi="Times New Roman" w:cs="Times New Roman"/>
                <w:sz w:val="22"/>
                <w:szCs w:val="22"/>
              </w:rPr>
              <w:t>35,0</w:t>
            </w:r>
          </w:p>
        </w:tc>
        <w:tc>
          <w:tcPr>
            <w:tcW w:w="1134" w:type="dxa"/>
          </w:tcPr>
          <w:p w:rsidR="008E19A1" w:rsidRPr="00580207" w:rsidRDefault="008E19A1" w:rsidP="008E19A1">
            <w:pPr>
              <w:pStyle w:val="ConsPlusNonformat"/>
              <w:jc w:val="center"/>
              <w:rPr>
                <w:rFonts w:ascii="Times New Roman" w:hAnsi="Times New Roman" w:cs="Times New Roman"/>
                <w:sz w:val="18"/>
                <w:szCs w:val="18"/>
              </w:rPr>
            </w:pPr>
            <w:r>
              <w:rPr>
                <w:rFonts w:ascii="Times New Roman" w:hAnsi="Times New Roman" w:cs="Times New Roman"/>
                <w:sz w:val="22"/>
                <w:szCs w:val="22"/>
              </w:rPr>
              <w:t>35,0</w:t>
            </w:r>
          </w:p>
        </w:tc>
        <w:tc>
          <w:tcPr>
            <w:tcW w:w="1985" w:type="dxa"/>
            <w:vMerge w:val="restart"/>
            <w:shd w:val="clear" w:color="auto" w:fill="auto"/>
          </w:tcPr>
          <w:p w:rsidR="008E19A1" w:rsidRPr="00580207" w:rsidRDefault="008E19A1" w:rsidP="008E19A1">
            <w:pPr>
              <w:pStyle w:val="ConsPlusNonformat"/>
              <w:jc w:val="center"/>
              <w:rPr>
                <w:rFonts w:ascii="Times New Roman" w:hAnsi="Times New Roman" w:cs="Times New Roman"/>
                <w:sz w:val="18"/>
                <w:szCs w:val="18"/>
              </w:rPr>
            </w:pPr>
            <w:r w:rsidRPr="00580207">
              <w:rPr>
                <w:rFonts w:ascii="Times New Roman" w:hAnsi="Times New Roman" w:cs="Times New Roman"/>
                <w:sz w:val="18"/>
                <w:szCs w:val="18"/>
              </w:rPr>
              <w:t xml:space="preserve">Сокращение </w:t>
            </w:r>
            <w:r w:rsidRPr="00580207">
              <w:rPr>
                <w:rFonts w:ascii="Times New Roman" w:hAnsi="Times New Roman" w:cs="Times New Roman"/>
                <w:sz w:val="18"/>
                <w:szCs w:val="18"/>
              </w:rPr>
              <w:lastRenderedPageBreak/>
              <w:t>материального ущерба от природных и техногенных катастроф % - 5</w:t>
            </w:r>
            <w:r w:rsidRPr="00580207">
              <w:rPr>
                <w:rFonts w:ascii="Times New Roman" w:hAnsi="Times New Roman" w:cs="Times New Roman"/>
                <w:sz w:val="18"/>
                <w:szCs w:val="18"/>
                <w:lang w:eastAsia="ar-SA"/>
              </w:rPr>
              <w:t>, ежегодно</w:t>
            </w:r>
          </w:p>
        </w:tc>
        <w:tc>
          <w:tcPr>
            <w:tcW w:w="1135" w:type="dxa"/>
            <w:vMerge w:val="restart"/>
            <w:shd w:val="clear" w:color="auto" w:fill="auto"/>
          </w:tcPr>
          <w:p w:rsidR="008E19A1" w:rsidRPr="00580207" w:rsidRDefault="008E19A1" w:rsidP="008E19A1">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lastRenderedPageBreak/>
              <w:t xml:space="preserve">п. 2.1 </w:t>
            </w:r>
            <w:r w:rsidRPr="00580207">
              <w:rPr>
                <w:rFonts w:ascii="Times New Roman" w:hAnsi="Times New Roman" w:cs="Times New Roman"/>
                <w:sz w:val="22"/>
                <w:szCs w:val="22"/>
              </w:rPr>
              <w:lastRenderedPageBreak/>
              <w:t>Перечня</w:t>
            </w:r>
          </w:p>
        </w:tc>
      </w:tr>
      <w:tr w:rsidR="008E19A1" w:rsidRPr="00580207" w:rsidTr="00197D1C">
        <w:tc>
          <w:tcPr>
            <w:tcW w:w="3085" w:type="dxa"/>
            <w:vMerge/>
            <w:shd w:val="clear" w:color="auto" w:fill="auto"/>
          </w:tcPr>
          <w:p w:rsidR="008E19A1" w:rsidRPr="00580207" w:rsidRDefault="008E19A1" w:rsidP="008E19A1">
            <w:pPr>
              <w:pStyle w:val="ConsPlusNonformat"/>
              <w:jc w:val="center"/>
              <w:rPr>
                <w:rFonts w:ascii="Times New Roman" w:hAnsi="Times New Roman" w:cs="Times New Roman"/>
                <w:sz w:val="22"/>
                <w:szCs w:val="22"/>
              </w:rPr>
            </w:pPr>
          </w:p>
        </w:tc>
        <w:tc>
          <w:tcPr>
            <w:tcW w:w="2410" w:type="dxa"/>
            <w:vMerge/>
            <w:shd w:val="clear" w:color="auto" w:fill="auto"/>
          </w:tcPr>
          <w:p w:rsidR="008E19A1" w:rsidRPr="00580207" w:rsidRDefault="008E19A1" w:rsidP="008E19A1">
            <w:pPr>
              <w:pStyle w:val="ConsPlusNonformat"/>
              <w:ind w:left="-108" w:firstLine="108"/>
              <w:jc w:val="center"/>
              <w:rPr>
                <w:rFonts w:ascii="Times New Roman" w:hAnsi="Times New Roman" w:cs="Times New Roman"/>
                <w:sz w:val="22"/>
                <w:szCs w:val="22"/>
              </w:rPr>
            </w:pPr>
          </w:p>
        </w:tc>
        <w:tc>
          <w:tcPr>
            <w:tcW w:w="1275" w:type="dxa"/>
            <w:shd w:val="clear" w:color="auto" w:fill="auto"/>
            <w:vAlign w:val="center"/>
          </w:tcPr>
          <w:p w:rsidR="008E19A1" w:rsidRPr="00580207" w:rsidRDefault="008E19A1" w:rsidP="008E19A1">
            <w:pPr>
              <w:jc w:val="center"/>
            </w:pPr>
            <w:r w:rsidRPr="00580207">
              <w:rPr>
                <w:sz w:val="22"/>
                <w:szCs w:val="22"/>
              </w:rPr>
              <w:t>местный бюджет</w:t>
            </w:r>
          </w:p>
        </w:tc>
        <w:tc>
          <w:tcPr>
            <w:tcW w:w="1276" w:type="dxa"/>
            <w:shd w:val="clear" w:color="auto" w:fill="auto"/>
            <w:vAlign w:val="center"/>
          </w:tcPr>
          <w:p w:rsidR="008E19A1" w:rsidRPr="004C24B5" w:rsidRDefault="008E19A1" w:rsidP="008E19A1">
            <w:pPr>
              <w:pStyle w:val="ConsPlusNonformat"/>
              <w:ind w:right="-109" w:hanging="107"/>
              <w:jc w:val="center"/>
              <w:rPr>
                <w:rFonts w:ascii="Times New Roman" w:hAnsi="Times New Roman" w:cs="Times New Roman"/>
                <w:sz w:val="22"/>
                <w:szCs w:val="22"/>
              </w:rPr>
            </w:pPr>
            <w:r>
              <w:rPr>
                <w:rFonts w:ascii="Times New Roman" w:hAnsi="Times New Roman" w:cs="Times New Roman"/>
                <w:sz w:val="22"/>
                <w:szCs w:val="22"/>
              </w:rPr>
              <w:t>461,94</w:t>
            </w:r>
            <w:r w:rsidRPr="004C24B5">
              <w:rPr>
                <w:rFonts w:ascii="Times New Roman" w:hAnsi="Times New Roman" w:cs="Times New Roman"/>
                <w:sz w:val="22"/>
                <w:szCs w:val="22"/>
              </w:rPr>
              <w:t>305</w:t>
            </w:r>
          </w:p>
        </w:tc>
        <w:tc>
          <w:tcPr>
            <w:tcW w:w="1135" w:type="dxa"/>
            <w:shd w:val="clear" w:color="auto" w:fill="FFFFFF" w:themeFill="background1"/>
            <w:vAlign w:val="center"/>
          </w:tcPr>
          <w:p w:rsidR="008E19A1" w:rsidRPr="004C24B5" w:rsidRDefault="008E19A1" w:rsidP="008E19A1">
            <w:pPr>
              <w:pStyle w:val="ConsPlusNonformat"/>
              <w:ind w:right="-107" w:hanging="108"/>
              <w:jc w:val="center"/>
              <w:rPr>
                <w:rFonts w:ascii="Times New Roman" w:hAnsi="Times New Roman" w:cs="Times New Roman"/>
                <w:sz w:val="22"/>
                <w:szCs w:val="22"/>
              </w:rPr>
            </w:pPr>
            <w:r w:rsidRPr="004C24B5">
              <w:rPr>
                <w:rFonts w:ascii="Times New Roman" w:hAnsi="Times New Roman" w:cs="Times New Roman"/>
                <w:sz w:val="22"/>
                <w:szCs w:val="22"/>
              </w:rPr>
              <w:t>2</w:t>
            </w:r>
            <w:r>
              <w:rPr>
                <w:rFonts w:ascii="Times New Roman" w:hAnsi="Times New Roman" w:cs="Times New Roman"/>
                <w:sz w:val="22"/>
                <w:szCs w:val="22"/>
              </w:rPr>
              <w:t>56</w:t>
            </w:r>
            <w:r w:rsidRPr="004C24B5">
              <w:rPr>
                <w:rFonts w:ascii="Times New Roman" w:hAnsi="Times New Roman" w:cs="Times New Roman"/>
                <w:sz w:val="22"/>
                <w:szCs w:val="22"/>
              </w:rPr>
              <w:t>,</w:t>
            </w:r>
            <w:r>
              <w:rPr>
                <w:rFonts w:ascii="Times New Roman" w:hAnsi="Times New Roman" w:cs="Times New Roman"/>
                <w:sz w:val="22"/>
                <w:szCs w:val="22"/>
              </w:rPr>
              <w:t>6</w:t>
            </w:r>
            <w:r w:rsidRPr="004C24B5">
              <w:rPr>
                <w:rFonts w:ascii="Times New Roman" w:hAnsi="Times New Roman" w:cs="Times New Roman"/>
                <w:sz w:val="22"/>
                <w:szCs w:val="22"/>
              </w:rPr>
              <w:t>9305</w:t>
            </w:r>
          </w:p>
        </w:tc>
        <w:tc>
          <w:tcPr>
            <w:tcW w:w="1134" w:type="dxa"/>
            <w:shd w:val="clear" w:color="auto" w:fill="FFFFFF" w:themeFill="background1"/>
            <w:vAlign w:val="center"/>
          </w:tcPr>
          <w:p w:rsidR="008E19A1" w:rsidRPr="009211D5" w:rsidRDefault="008E19A1" w:rsidP="008E19A1">
            <w:pPr>
              <w:pStyle w:val="ConsPlusNonformat"/>
              <w:jc w:val="center"/>
              <w:rPr>
                <w:rFonts w:ascii="Times New Roman" w:hAnsi="Times New Roman" w:cs="Times New Roman"/>
                <w:sz w:val="22"/>
                <w:szCs w:val="22"/>
              </w:rPr>
            </w:pPr>
            <w:r>
              <w:rPr>
                <w:rFonts w:ascii="Times New Roman" w:hAnsi="Times New Roman" w:cs="Times New Roman"/>
                <w:sz w:val="22"/>
                <w:szCs w:val="22"/>
              </w:rPr>
              <w:t>135,25</w:t>
            </w:r>
          </w:p>
        </w:tc>
        <w:tc>
          <w:tcPr>
            <w:tcW w:w="1133" w:type="dxa"/>
            <w:gridSpan w:val="2"/>
            <w:shd w:val="clear" w:color="auto" w:fill="auto"/>
            <w:vAlign w:val="center"/>
          </w:tcPr>
          <w:p w:rsidR="008E19A1" w:rsidRPr="00580207" w:rsidRDefault="008E19A1" w:rsidP="008E19A1">
            <w:pPr>
              <w:pStyle w:val="ConsPlusNonformat"/>
              <w:jc w:val="center"/>
              <w:rPr>
                <w:rFonts w:ascii="Times New Roman" w:hAnsi="Times New Roman" w:cs="Times New Roman"/>
                <w:sz w:val="22"/>
                <w:szCs w:val="22"/>
              </w:rPr>
            </w:pPr>
            <w:r>
              <w:rPr>
                <w:rFonts w:ascii="Times New Roman" w:hAnsi="Times New Roman" w:cs="Times New Roman"/>
                <w:sz w:val="22"/>
                <w:szCs w:val="22"/>
              </w:rPr>
              <w:t>35,0</w:t>
            </w:r>
          </w:p>
        </w:tc>
        <w:tc>
          <w:tcPr>
            <w:tcW w:w="1134" w:type="dxa"/>
            <w:vAlign w:val="center"/>
          </w:tcPr>
          <w:p w:rsidR="008E19A1" w:rsidRPr="00580207" w:rsidRDefault="008E19A1" w:rsidP="008E19A1">
            <w:pPr>
              <w:pStyle w:val="ConsPlusNonformat"/>
              <w:jc w:val="center"/>
              <w:rPr>
                <w:rFonts w:ascii="Times New Roman" w:hAnsi="Times New Roman" w:cs="Times New Roman"/>
                <w:sz w:val="22"/>
                <w:szCs w:val="22"/>
              </w:rPr>
            </w:pPr>
            <w:r>
              <w:rPr>
                <w:rFonts w:ascii="Times New Roman" w:hAnsi="Times New Roman" w:cs="Times New Roman"/>
                <w:sz w:val="22"/>
                <w:szCs w:val="22"/>
              </w:rPr>
              <w:t>35,0</w:t>
            </w:r>
          </w:p>
        </w:tc>
        <w:tc>
          <w:tcPr>
            <w:tcW w:w="1985" w:type="dxa"/>
            <w:vMerge/>
            <w:shd w:val="clear" w:color="auto" w:fill="auto"/>
          </w:tcPr>
          <w:p w:rsidR="008E19A1" w:rsidRPr="00580207" w:rsidRDefault="008E19A1" w:rsidP="008E19A1">
            <w:pPr>
              <w:pStyle w:val="ConsPlusNonformat"/>
              <w:jc w:val="center"/>
              <w:rPr>
                <w:rFonts w:ascii="Times New Roman" w:hAnsi="Times New Roman" w:cs="Times New Roman"/>
                <w:sz w:val="22"/>
                <w:szCs w:val="22"/>
              </w:rPr>
            </w:pPr>
          </w:p>
        </w:tc>
        <w:tc>
          <w:tcPr>
            <w:tcW w:w="1135" w:type="dxa"/>
            <w:vMerge/>
            <w:shd w:val="clear" w:color="auto" w:fill="auto"/>
          </w:tcPr>
          <w:p w:rsidR="008E19A1" w:rsidRPr="00580207" w:rsidRDefault="008E19A1" w:rsidP="008E19A1">
            <w:pPr>
              <w:pStyle w:val="ConsPlusNonformat"/>
              <w:jc w:val="center"/>
              <w:rPr>
                <w:rFonts w:ascii="Times New Roman" w:hAnsi="Times New Roman" w:cs="Times New Roman"/>
                <w:sz w:val="22"/>
                <w:szCs w:val="22"/>
              </w:rPr>
            </w:pPr>
          </w:p>
        </w:tc>
      </w:tr>
      <w:tr w:rsidR="00D75B2E" w:rsidRPr="00580207" w:rsidTr="00197D1C">
        <w:trPr>
          <w:trHeight w:val="85"/>
        </w:trPr>
        <w:tc>
          <w:tcPr>
            <w:tcW w:w="3085" w:type="dxa"/>
            <w:vMerge w:val="restart"/>
            <w:shd w:val="clear" w:color="auto" w:fill="auto"/>
          </w:tcPr>
          <w:p w:rsidR="00D75B2E" w:rsidRPr="00580207" w:rsidRDefault="00D75B2E" w:rsidP="00197D1C">
            <w:pPr>
              <w:pStyle w:val="ConsPlusNonformat"/>
              <w:rPr>
                <w:rFonts w:ascii="Times New Roman" w:hAnsi="Times New Roman" w:cs="Times New Roman"/>
                <w:sz w:val="22"/>
                <w:szCs w:val="22"/>
              </w:rPr>
            </w:pPr>
            <w:r w:rsidRPr="00580207">
              <w:rPr>
                <w:rFonts w:ascii="Times New Roman" w:hAnsi="Times New Roman" w:cs="Times New Roman"/>
                <w:sz w:val="22"/>
                <w:szCs w:val="22"/>
              </w:rPr>
              <w:lastRenderedPageBreak/>
              <w:t xml:space="preserve">2.2. </w:t>
            </w:r>
            <w:r w:rsidRPr="00580207">
              <w:rPr>
                <w:rFonts w:ascii="Times New Roman" w:hAnsi="Times New Roman" w:cs="Times New Roman"/>
                <w:bCs/>
                <w:sz w:val="22"/>
                <w:szCs w:val="22"/>
              </w:rPr>
              <w:t>Обучение: членов КЧС и ОПБ, членов комиссии ПУФ, членов эвакоприемной комиссии, инструкторов (консультантов) органов местного самоуправления</w:t>
            </w:r>
          </w:p>
        </w:tc>
        <w:tc>
          <w:tcPr>
            <w:tcW w:w="2410" w:type="dxa"/>
            <w:vMerge w:val="restart"/>
            <w:shd w:val="clear" w:color="auto" w:fill="auto"/>
            <w:vAlign w:val="center"/>
          </w:tcPr>
          <w:p w:rsidR="00D75B2E" w:rsidRPr="00580207" w:rsidRDefault="00D75B2E" w:rsidP="00197D1C">
            <w:pPr>
              <w:pStyle w:val="ConsPlusNonformat"/>
              <w:ind w:left="-108" w:firstLine="108"/>
              <w:jc w:val="center"/>
              <w:rPr>
                <w:rFonts w:ascii="Times New Roman" w:hAnsi="Times New Roman" w:cs="Times New Roman"/>
                <w:sz w:val="22"/>
                <w:szCs w:val="22"/>
              </w:rPr>
            </w:pPr>
            <w:r w:rsidRPr="00580207">
              <w:rPr>
                <w:rFonts w:ascii="Times New Roman" w:hAnsi="Times New Roman" w:cs="Times New Roman"/>
                <w:sz w:val="22"/>
                <w:szCs w:val="22"/>
              </w:rPr>
              <w:t>Администрация Холмогорского муниципального округа</w:t>
            </w:r>
            <w:r w:rsidRPr="00580207">
              <w:t xml:space="preserve"> </w:t>
            </w:r>
            <w:r w:rsidRPr="00580207">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итого</w:t>
            </w:r>
          </w:p>
        </w:tc>
        <w:tc>
          <w:tcPr>
            <w:tcW w:w="1276"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135" w:type="dxa"/>
            <w:shd w:val="clear" w:color="auto" w:fill="FFFFFF" w:themeFill="background1"/>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shd w:val="clear" w:color="auto" w:fill="FFFFFF" w:themeFill="background1"/>
            <w:vAlign w:val="center"/>
          </w:tcPr>
          <w:p w:rsidR="00D75B2E" w:rsidRPr="009211D5" w:rsidRDefault="00D75B2E" w:rsidP="00197D1C">
            <w:pPr>
              <w:pStyle w:val="ConsPlusNonformat"/>
              <w:jc w:val="center"/>
              <w:rPr>
                <w:rFonts w:ascii="Times New Roman" w:hAnsi="Times New Roman" w:cs="Times New Roman"/>
                <w:sz w:val="22"/>
                <w:szCs w:val="22"/>
              </w:rPr>
            </w:pPr>
            <w:r w:rsidRPr="009211D5">
              <w:rPr>
                <w:rFonts w:ascii="Times New Roman" w:hAnsi="Times New Roman" w:cs="Times New Roman"/>
                <w:sz w:val="22"/>
                <w:szCs w:val="22"/>
              </w:rPr>
              <w:t>-</w:t>
            </w:r>
          </w:p>
        </w:tc>
        <w:tc>
          <w:tcPr>
            <w:tcW w:w="1133" w:type="dxa"/>
            <w:gridSpan w:val="2"/>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985" w:type="dxa"/>
            <w:vMerge w:val="restart"/>
            <w:shd w:val="clear" w:color="auto" w:fill="auto"/>
          </w:tcPr>
          <w:p w:rsidR="00D75B2E" w:rsidRPr="00580207" w:rsidRDefault="00D75B2E" w:rsidP="00197D1C">
            <w:pPr>
              <w:widowControl w:val="0"/>
              <w:autoSpaceDE w:val="0"/>
              <w:autoSpaceDN w:val="0"/>
              <w:adjustRightInd w:val="0"/>
              <w:jc w:val="center"/>
              <w:rPr>
                <w:sz w:val="18"/>
                <w:szCs w:val="18"/>
                <w:lang w:eastAsia="ar-SA"/>
              </w:rPr>
            </w:pPr>
            <w:r w:rsidRPr="00580207">
              <w:rPr>
                <w:sz w:val="18"/>
                <w:szCs w:val="18"/>
                <w:lang w:eastAsia="ar-SA"/>
              </w:rPr>
              <w:t xml:space="preserve">Количество </w:t>
            </w:r>
          </w:p>
          <w:p w:rsidR="00D75B2E" w:rsidRPr="00580207" w:rsidRDefault="00D75B2E" w:rsidP="00197D1C">
            <w:pPr>
              <w:widowControl w:val="0"/>
              <w:autoSpaceDE w:val="0"/>
              <w:autoSpaceDN w:val="0"/>
              <w:adjustRightInd w:val="0"/>
              <w:jc w:val="center"/>
              <w:rPr>
                <w:sz w:val="18"/>
                <w:szCs w:val="18"/>
                <w:lang w:eastAsia="ar-SA"/>
              </w:rPr>
            </w:pPr>
            <w:r w:rsidRPr="00580207">
              <w:rPr>
                <w:sz w:val="18"/>
                <w:szCs w:val="18"/>
                <w:lang w:eastAsia="ar-SA"/>
              </w:rPr>
              <w:t>сотрудников направленных на обучение,</w:t>
            </w:r>
          </w:p>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18"/>
                <w:szCs w:val="18"/>
                <w:lang w:eastAsia="ar-SA"/>
              </w:rPr>
              <w:t>ед. – 4, ежегодно</w:t>
            </w:r>
          </w:p>
        </w:tc>
        <w:tc>
          <w:tcPr>
            <w:tcW w:w="1135" w:type="dxa"/>
            <w:vMerge w:val="restart"/>
            <w:shd w:val="clear" w:color="auto" w:fill="auto"/>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п. 2.1  Перечня</w:t>
            </w:r>
          </w:p>
        </w:tc>
      </w:tr>
      <w:tr w:rsidR="00D75B2E" w:rsidRPr="00580207" w:rsidTr="00197D1C">
        <w:trPr>
          <w:trHeight w:val="384"/>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580207" w:rsidRDefault="00D75B2E" w:rsidP="00197D1C">
            <w:pPr>
              <w:jc w:val="center"/>
            </w:pPr>
            <w:r w:rsidRPr="00580207">
              <w:rPr>
                <w:sz w:val="22"/>
                <w:szCs w:val="22"/>
              </w:rPr>
              <w:t>местный бюджет</w:t>
            </w:r>
          </w:p>
        </w:tc>
        <w:tc>
          <w:tcPr>
            <w:tcW w:w="1276"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135" w:type="dxa"/>
            <w:shd w:val="clear" w:color="auto" w:fill="FFFFFF" w:themeFill="background1"/>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shd w:val="clear" w:color="auto" w:fill="FFFFFF" w:themeFill="background1"/>
            <w:vAlign w:val="center"/>
          </w:tcPr>
          <w:p w:rsidR="00D75B2E" w:rsidRPr="009211D5" w:rsidRDefault="00D75B2E" w:rsidP="00197D1C">
            <w:pPr>
              <w:pStyle w:val="ConsPlusNonformat"/>
              <w:jc w:val="center"/>
              <w:rPr>
                <w:rFonts w:ascii="Times New Roman" w:hAnsi="Times New Roman" w:cs="Times New Roman"/>
                <w:sz w:val="22"/>
                <w:szCs w:val="22"/>
              </w:rPr>
            </w:pPr>
            <w:r w:rsidRPr="009211D5">
              <w:rPr>
                <w:rFonts w:ascii="Times New Roman" w:hAnsi="Times New Roman" w:cs="Times New Roman"/>
                <w:sz w:val="22"/>
                <w:szCs w:val="22"/>
              </w:rPr>
              <w:t>-</w:t>
            </w:r>
          </w:p>
        </w:tc>
        <w:tc>
          <w:tcPr>
            <w:tcW w:w="1133" w:type="dxa"/>
            <w:gridSpan w:val="2"/>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985" w:type="dxa"/>
            <w:vMerge/>
            <w:shd w:val="clear" w:color="auto" w:fill="auto"/>
          </w:tcPr>
          <w:p w:rsidR="00D75B2E" w:rsidRPr="00580207" w:rsidRDefault="00D75B2E" w:rsidP="00197D1C">
            <w:pPr>
              <w:widowControl w:val="0"/>
              <w:autoSpaceDE w:val="0"/>
              <w:autoSpaceDN w:val="0"/>
              <w:adjustRightInd w:val="0"/>
              <w:jc w:val="center"/>
              <w:rPr>
                <w:sz w:val="18"/>
                <w:szCs w:val="18"/>
                <w:lang w:eastAsia="ar-SA"/>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423"/>
        </w:trPr>
        <w:tc>
          <w:tcPr>
            <w:tcW w:w="15702" w:type="dxa"/>
            <w:gridSpan w:val="11"/>
            <w:shd w:val="clear" w:color="auto" w:fill="FFFFFF" w:themeFill="background1"/>
            <w:vAlign w:val="center"/>
          </w:tcPr>
          <w:p w:rsidR="00D75B2E" w:rsidRPr="00580207" w:rsidRDefault="00D75B2E" w:rsidP="00197D1C">
            <w:pPr>
              <w:pStyle w:val="ConsPlusNonformat"/>
              <w:rPr>
                <w:rFonts w:ascii="Times New Roman" w:hAnsi="Times New Roman" w:cs="Times New Roman"/>
                <w:sz w:val="22"/>
                <w:szCs w:val="22"/>
              </w:rPr>
            </w:pPr>
            <w:r w:rsidRPr="00580207">
              <w:rPr>
                <w:rFonts w:ascii="Times New Roman" w:hAnsi="Times New Roman" w:cs="Times New Roman"/>
                <w:b/>
                <w:sz w:val="22"/>
                <w:szCs w:val="22"/>
              </w:rPr>
              <w:t>Задача 3.</w:t>
            </w:r>
            <w:r w:rsidRPr="00580207">
              <w:rPr>
                <w:rFonts w:ascii="Times New Roman" w:hAnsi="Times New Roman" w:cs="Times New Roman"/>
                <w:color w:val="000000"/>
                <w:sz w:val="22"/>
                <w:szCs w:val="22"/>
              </w:rPr>
              <w:t xml:space="preserve"> Повышение уровня противопожарной защищенности населенных пунктов</w:t>
            </w:r>
          </w:p>
        </w:tc>
      </w:tr>
      <w:tr w:rsidR="008E19A1" w:rsidRPr="00580207" w:rsidTr="00197D1C">
        <w:tc>
          <w:tcPr>
            <w:tcW w:w="3085" w:type="dxa"/>
            <w:vMerge w:val="restart"/>
            <w:shd w:val="clear" w:color="auto" w:fill="auto"/>
          </w:tcPr>
          <w:p w:rsidR="008E19A1" w:rsidRPr="00580207" w:rsidRDefault="008E19A1" w:rsidP="008E19A1">
            <w:pPr>
              <w:pStyle w:val="ConsPlusNonformat"/>
              <w:ind w:right="-108"/>
              <w:rPr>
                <w:rFonts w:ascii="Times New Roman" w:hAnsi="Times New Roman" w:cs="Times New Roman"/>
                <w:sz w:val="22"/>
                <w:szCs w:val="22"/>
              </w:rPr>
            </w:pPr>
            <w:r w:rsidRPr="00580207">
              <w:rPr>
                <w:rFonts w:ascii="Times New Roman" w:hAnsi="Times New Roman" w:cs="Times New Roman"/>
                <w:sz w:val="22"/>
                <w:szCs w:val="22"/>
              </w:rPr>
              <w:t>3.1. Оборудование, содержание и ремонт  источников наружного противопожарного водоснабжения</w:t>
            </w:r>
          </w:p>
        </w:tc>
        <w:tc>
          <w:tcPr>
            <w:tcW w:w="2410" w:type="dxa"/>
            <w:shd w:val="clear" w:color="auto" w:fill="auto"/>
          </w:tcPr>
          <w:p w:rsidR="008E19A1" w:rsidRPr="00580207" w:rsidRDefault="008E19A1" w:rsidP="008E19A1">
            <w:pPr>
              <w:pStyle w:val="ConsPlusNonformat"/>
              <w:ind w:left="-108"/>
              <w:jc w:val="center"/>
              <w:rPr>
                <w:rFonts w:ascii="Times New Roman" w:hAnsi="Times New Roman" w:cs="Times New Roman"/>
                <w:sz w:val="22"/>
                <w:szCs w:val="22"/>
              </w:rPr>
            </w:pPr>
          </w:p>
        </w:tc>
        <w:tc>
          <w:tcPr>
            <w:tcW w:w="1275" w:type="dxa"/>
            <w:shd w:val="clear" w:color="auto" w:fill="auto"/>
            <w:vAlign w:val="center"/>
          </w:tcPr>
          <w:p w:rsidR="008E19A1" w:rsidRPr="00580207" w:rsidRDefault="008E19A1" w:rsidP="008E19A1">
            <w:pPr>
              <w:widowControl w:val="0"/>
              <w:autoSpaceDE w:val="0"/>
              <w:autoSpaceDN w:val="0"/>
              <w:adjustRightInd w:val="0"/>
              <w:jc w:val="center"/>
              <w:rPr>
                <w:sz w:val="22"/>
                <w:szCs w:val="22"/>
              </w:rPr>
            </w:pPr>
            <w:r w:rsidRPr="00580207">
              <w:rPr>
                <w:sz w:val="22"/>
                <w:szCs w:val="22"/>
              </w:rPr>
              <w:t>итого</w:t>
            </w:r>
          </w:p>
        </w:tc>
        <w:tc>
          <w:tcPr>
            <w:tcW w:w="1276" w:type="dxa"/>
            <w:shd w:val="clear" w:color="auto" w:fill="auto"/>
            <w:vAlign w:val="center"/>
          </w:tcPr>
          <w:p w:rsidR="008E19A1" w:rsidRPr="00BE4C2D" w:rsidRDefault="008E19A1" w:rsidP="008E19A1">
            <w:pPr>
              <w:widowControl w:val="0"/>
              <w:autoSpaceDE w:val="0"/>
              <w:autoSpaceDN w:val="0"/>
              <w:adjustRightInd w:val="0"/>
              <w:ind w:right="-109" w:hanging="107"/>
              <w:jc w:val="center"/>
              <w:rPr>
                <w:sz w:val="22"/>
                <w:szCs w:val="22"/>
              </w:rPr>
            </w:pPr>
            <w:r>
              <w:rPr>
                <w:sz w:val="22"/>
                <w:szCs w:val="22"/>
              </w:rPr>
              <w:t>83</w:t>
            </w:r>
            <w:r w:rsidRPr="00BE4C2D">
              <w:rPr>
                <w:sz w:val="22"/>
                <w:szCs w:val="22"/>
              </w:rPr>
              <w:t>1,0</w:t>
            </w:r>
          </w:p>
        </w:tc>
        <w:tc>
          <w:tcPr>
            <w:tcW w:w="1135" w:type="dxa"/>
            <w:shd w:val="clear" w:color="auto" w:fill="FFFFFF" w:themeFill="background1"/>
            <w:vAlign w:val="center"/>
          </w:tcPr>
          <w:p w:rsidR="008E19A1" w:rsidRPr="00580207" w:rsidRDefault="008E19A1" w:rsidP="008E19A1">
            <w:pPr>
              <w:widowControl w:val="0"/>
              <w:autoSpaceDE w:val="0"/>
              <w:autoSpaceDN w:val="0"/>
              <w:adjustRightInd w:val="0"/>
              <w:ind w:right="-108" w:hanging="107"/>
              <w:jc w:val="center"/>
              <w:rPr>
                <w:sz w:val="22"/>
                <w:szCs w:val="22"/>
              </w:rPr>
            </w:pPr>
            <w:r w:rsidRPr="00580207">
              <w:rPr>
                <w:sz w:val="22"/>
                <w:szCs w:val="22"/>
              </w:rPr>
              <w:t>641,0</w:t>
            </w:r>
          </w:p>
        </w:tc>
        <w:tc>
          <w:tcPr>
            <w:tcW w:w="1134" w:type="dxa"/>
            <w:shd w:val="clear" w:color="auto" w:fill="FFFFFF" w:themeFill="background1"/>
            <w:vAlign w:val="center"/>
          </w:tcPr>
          <w:p w:rsidR="008E19A1" w:rsidRPr="009211D5" w:rsidRDefault="008E19A1" w:rsidP="008E19A1">
            <w:pPr>
              <w:widowControl w:val="0"/>
              <w:autoSpaceDE w:val="0"/>
              <w:autoSpaceDN w:val="0"/>
              <w:adjustRightInd w:val="0"/>
              <w:ind w:right="-107" w:hanging="108"/>
              <w:jc w:val="center"/>
              <w:rPr>
                <w:sz w:val="22"/>
                <w:szCs w:val="22"/>
              </w:rPr>
            </w:pPr>
            <w:r w:rsidRPr="009211D5">
              <w:rPr>
                <w:sz w:val="22"/>
                <w:szCs w:val="22"/>
              </w:rPr>
              <w:t>1</w:t>
            </w:r>
            <w:r>
              <w:rPr>
                <w:sz w:val="22"/>
                <w:szCs w:val="22"/>
              </w:rPr>
              <w:t>4</w:t>
            </w:r>
            <w:r w:rsidRPr="009211D5">
              <w:rPr>
                <w:sz w:val="22"/>
                <w:szCs w:val="22"/>
              </w:rPr>
              <w:t>0,0</w:t>
            </w:r>
          </w:p>
        </w:tc>
        <w:tc>
          <w:tcPr>
            <w:tcW w:w="1133" w:type="dxa"/>
            <w:gridSpan w:val="2"/>
            <w:shd w:val="clear" w:color="auto" w:fill="auto"/>
            <w:vAlign w:val="center"/>
          </w:tcPr>
          <w:p w:rsidR="008E19A1" w:rsidRPr="00BB563A" w:rsidRDefault="008E19A1" w:rsidP="008E19A1">
            <w:pPr>
              <w:jc w:val="center"/>
              <w:rPr>
                <w:sz w:val="22"/>
              </w:rPr>
            </w:pPr>
            <w:r w:rsidRPr="00BB563A">
              <w:rPr>
                <w:sz w:val="22"/>
              </w:rPr>
              <w:t>25,0</w:t>
            </w:r>
          </w:p>
        </w:tc>
        <w:tc>
          <w:tcPr>
            <w:tcW w:w="1134" w:type="dxa"/>
            <w:vAlign w:val="center"/>
          </w:tcPr>
          <w:p w:rsidR="008E19A1" w:rsidRPr="00580207" w:rsidRDefault="008E19A1" w:rsidP="008E19A1">
            <w:pPr>
              <w:jc w:val="center"/>
            </w:pPr>
            <w:r w:rsidRPr="00BB563A">
              <w:rPr>
                <w:sz w:val="22"/>
              </w:rPr>
              <w:t>25,0</w:t>
            </w:r>
          </w:p>
        </w:tc>
        <w:tc>
          <w:tcPr>
            <w:tcW w:w="1985" w:type="dxa"/>
            <w:vMerge w:val="restart"/>
            <w:shd w:val="clear" w:color="auto" w:fill="auto"/>
          </w:tcPr>
          <w:p w:rsidR="008E19A1" w:rsidRPr="00580207" w:rsidRDefault="008E19A1" w:rsidP="008E19A1">
            <w:pPr>
              <w:widowControl w:val="0"/>
              <w:autoSpaceDE w:val="0"/>
              <w:autoSpaceDN w:val="0"/>
              <w:adjustRightInd w:val="0"/>
              <w:jc w:val="center"/>
              <w:rPr>
                <w:sz w:val="18"/>
                <w:szCs w:val="18"/>
              </w:rPr>
            </w:pPr>
            <w:r w:rsidRPr="00580207">
              <w:rPr>
                <w:sz w:val="18"/>
                <w:szCs w:val="18"/>
              </w:rPr>
              <w:t>Оборудовано источников наружного противопожарного водоснабжения, ед. – 3, ежегодно</w:t>
            </w:r>
          </w:p>
        </w:tc>
        <w:tc>
          <w:tcPr>
            <w:tcW w:w="1135" w:type="dxa"/>
            <w:vMerge w:val="restart"/>
            <w:shd w:val="clear" w:color="auto" w:fill="auto"/>
          </w:tcPr>
          <w:p w:rsidR="008E19A1" w:rsidRPr="00580207" w:rsidRDefault="008E19A1" w:rsidP="008E19A1">
            <w:pPr>
              <w:widowControl w:val="0"/>
              <w:autoSpaceDE w:val="0"/>
              <w:autoSpaceDN w:val="0"/>
              <w:adjustRightInd w:val="0"/>
              <w:jc w:val="center"/>
              <w:rPr>
                <w:sz w:val="22"/>
                <w:szCs w:val="22"/>
              </w:rPr>
            </w:pPr>
            <w:r w:rsidRPr="00580207">
              <w:rPr>
                <w:sz w:val="22"/>
                <w:szCs w:val="22"/>
              </w:rPr>
              <w:t>п. 3.1  Перечня</w:t>
            </w:r>
          </w:p>
        </w:tc>
      </w:tr>
      <w:tr w:rsidR="008E19A1" w:rsidRPr="00580207" w:rsidTr="008E19A1">
        <w:trPr>
          <w:trHeight w:val="130"/>
        </w:trPr>
        <w:tc>
          <w:tcPr>
            <w:tcW w:w="3085" w:type="dxa"/>
            <w:vMerge/>
            <w:shd w:val="clear" w:color="auto" w:fill="auto"/>
          </w:tcPr>
          <w:p w:rsidR="008E19A1" w:rsidRPr="00580207" w:rsidRDefault="008E19A1" w:rsidP="008E19A1">
            <w:pPr>
              <w:pStyle w:val="ConsPlusNonformat"/>
              <w:rPr>
                <w:rFonts w:ascii="Times New Roman" w:hAnsi="Times New Roman" w:cs="Times New Roman"/>
                <w:sz w:val="22"/>
                <w:szCs w:val="22"/>
              </w:rPr>
            </w:pPr>
          </w:p>
        </w:tc>
        <w:tc>
          <w:tcPr>
            <w:tcW w:w="2410" w:type="dxa"/>
            <w:vMerge w:val="restart"/>
            <w:shd w:val="clear" w:color="auto" w:fill="auto"/>
          </w:tcPr>
          <w:p w:rsidR="008E19A1" w:rsidRPr="00580207" w:rsidRDefault="008E19A1" w:rsidP="008E19A1">
            <w:pPr>
              <w:widowControl w:val="0"/>
              <w:autoSpaceDE w:val="0"/>
              <w:autoSpaceDN w:val="0"/>
              <w:adjustRightInd w:val="0"/>
              <w:ind w:left="-108"/>
              <w:jc w:val="center"/>
              <w:rPr>
                <w:sz w:val="22"/>
                <w:szCs w:val="22"/>
              </w:rPr>
            </w:pPr>
            <w:r w:rsidRPr="00580207">
              <w:rPr>
                <w:sz w:val="22"/>
                <w:szCs w:val="22"/>
              </w:rPr>
              <w:t>Администрация Холмогорского муниципального округа Архангельской области  (отдел ГО и ЧС)</w:t>
            </w:r>
          </w:p>
        </w:tc>
        <w:tc>
          <w:tcPr>
            <w:tcW w:w="1275" w:type="dxa"/>
            <w:shd w:val="clear" w:color="auto" w:fill="auto"/>
            <w:vAlign w:val="center"/>
          </w:tcPr>
          <w:p w:rsidR="008E19A1" w:rsidRPr="00580207" w:rsidRDefault="008E19A1" w:rsidP="008E19A1">
            <w:pPr>
              <w:widowControl w:val="0"/>
              <w:autoSpaceDE w:val="0"/>
              <w:autoSpaceDN w:val="0"/>
              <w:adjustRightInd w:val="0"/>
              <w:jc w:val="center"/>
              <w:rPr>
                <w:sz w:val="22"/>
                <w:szCs w:val="22"/>
              </w:rPr>
            </w:pPr>
            <w:r w:rsidRPr="00580207">
              <w:rPr>
                <w:sz w:val="22"/>
                <w:szCs w:val="22"/>
              </w:rPr>
              <w:t>итого</w:t>
            </w:r>
          </w:p>
        </w:tc>
        <w:tc>
          <w:tcPr>
            <w:tcW w:w="1276" w:type="dxa"/>
            <w:shd w:val="clear" w:color="auto" w:fill="auto"/>
            <w:vAlign w:val="center"/>
          </w:tcPr>
          <w:p w:rsidR="008E19A1" w:rsidRPr="00BE4C2D" w:rsidRDefault="008E19A1" w:rsidP="008E19A1">
            <w:pPr>
              <w:widowControl w:val="0"/>
              <w:autoSpaceDE w:val="0"/>
              <w:autoSpaceDN w:val="0"/>
              <w:adjustRightInd w:val="0"/>
              <w:ind w:right="-109" w:hanging="107"/>
              <w:jc w:val="center"/>
              <w:rPr>
                <w:sz w:val="22"/>
                <w:szCs w:val="22"/>
              </w:rPr>
            </w:pPr>
            <w:r>
              <w:rPr>
                <w:sz w:val="22"/>
                <w:szCs w:val="22"/>
              </w:rPr>
              <w:t>190,0</w:t>
            </w:r>
          </w:p>
        </w:tc>
        <w:tc>
          <w:tcPr>
            <w:tcW w:w="1135" w:type="dxa"/>
            <w:shd w:val="clear" w:color="auto" w:fill="FFFFFF" w:themeFill="background1"/>
            <w:vAlign w:val="center"/>
          </w:tcPr>
          <w:p w:rsidR="008E19A1" w:rsidRPr="00580207" w:rsidRDefault="008E19A1" w:rsidP="008E19A1">
            <w:pPr>
              <w:widowControl w:val="0"/>
              <w:autoSpaceDE w:val="0"/>
              <w:autoSpaceDN w:val="0"/>
              <w:adjustRightInd w:val="0"/>
              <w:ind w:right="-108" w:hanging="107"/>
              <w:jc w:val="center"/>
              <w:rPr>
                <w:sz w:val="22"/>
                <w:szCs w:val="22"/>
              </w:rPr>
            </w:pPr>
          </w:p>
        </w:tc>
        <w:tc>
          <w:tcPr>
            <w:tcW w:w="1134" w:type="dxa"/>
            <w:shd w:val="clear" w:color="auto" w:fill="FFFFFF" w:themeFill="background1"/>
            <w:vAlign w:val="center"/>
          </w:tcPr>
          <w:p w:rsidR="008E19A1" w:rsidRPr="009211D5" w:rsidRDefault="008E19A1" w:rsidP="008E19A1">
            <w:pPr>
              <w:widowControl w:val="0"/>
              <w:autoSpaceDE w:val="0"/>
              <w:autoSpaceDN w:val="0"/>
              <w:adjustRightInd w:val="0"/>
              <w:ind w:right="-107" w:hanging="108"/>
              <w:jc w:val="center"/>
              <w:rPr>
                <w:sz w:val="22"/>
                <w:szCs w:val="22"/>
              </w:rPr>
            </w:pPr>
            <w:r w:rsidRPr="009211D5">
              <w:rPr>
                <w:sz w:val="22"/>
                <w:szCs w:val="22"/>
              </w:rPr>
              <w:t>1</w:t>
            </w:r>
            <w:r>
              <w:rPr>
                <w:sz w:val="22"/>
                <w:szCs w:val="22"/>
              </w:rPr>
              <w:t>4</w:t>
            </w:r>
            <w:r w:rsidRPr="009211D5">
              <w:rPr>
                <w:sz w:val="22"/>
                <w:szCs w:val="22"/>
              </w:rPr>
              <w:t>0,0</w:t>
            </w:r>
          </w:p>
        </w:tc>
        <w:tc>
          <w:tcPr>
            <w:tcW w:w="1133" w:type="dxa"/>
            <w:gridSpan w:val="2"/>
            <w:shd w:val="clear" w:color="auto" w:fill="auto"/>
            <w:vAlign w:val="center"/>
          </w:tcPr>
          <w:p w:rsidR="008E19A1" w:rsidRPr="00BB563A" w:rsidRDefault="008E19A1" w:rsidP="008E19A1">
            <w:pPr>
              <w:jc w:val="center"/>
              <w:rPr>
                <w:sz w:val="22"/>
              </w:rPr>
            </w:pPr>
          </w:p>
        </w:tc>
        <w:tc>
          <w:tcPr>
            <w:tcW w:w="1134" w:type="dxa"/>
            <w:vAlign w:val="center"/>
          </w:tcPr>
          <w:p w:rsidR="008E19A1" w:rsidRDefault="008E19A1" w:rsidP="008E19A1">
            <w:pPr>
              <w:jc w:val="center"/>
              <w:rPr>
                <w:sz w:val="22"/>
                <w:szCs w:val="22"/>
              </w:rPr>
            </w:pPr>
          </w:p>
        </w:tc>
        <w:tc>
          <w:tcPr>
            <w:tcW w:w="1985" w:type="dxa"/>
            <w:vMerge/>
            <w:shd w:val="clear" w:color="auto" w:fill="auto"/>
          </w:tcPr>
          <w:p w:rsidR="008E19A1" w:rsidRPr="00580207" w:rsidRDefault="008E19A1" w:rsidP="008E19A1">
            <w:pPr>
              <w:pStyle w:val="ConsPlusNonformat"/>
              <w:jc w:val="center"/>
              <w:rPr>
                <w:rFonts w:ascii="Times New Roman" w:hAnsi="Times New Roman" w:cs="Times New Roman"/>
                <w:sz w:val="22"/>
                <w:szCs w:val="22"/>
              </w:rPr>
            </w:pPr>
          </w:p>
        </w:tc>
        <w:tc>
          <w:tcPr>
            <w:tcW w:w="1135" w:type="dxa"/>
            <w:vMerge/>
            <w:shd w:val="clear" w:color="auto" w:fill="auto"/>
          </w:tcPr>
          <w:p w:rsidR="008E19A1" w:rsidRPr="00580207" w:rsidRDefault="008E19A1" w:rsidP="008E19A1">
            <w:pPr>
              <w:pStyle w:val="ConsPlusNonformat"/>
              <w:jc w:val="center"/>
              <w:rPr>
                <w:rFonts w:ascii="Times New Roman" w:hAnsi="Times New Roman" w:cs="Times New Roman"/>
                <w:sz w:val="22"/>
                <w:szCs w:val="22"/>
              </w:rPr>
            </w:pPr>
          </w:p>
        </w:tc>
      </w:tr>
      <w:tr w:rsidR="008E19A1" w:rsidRPr="00580207" w:rsidTr="00197D1C">
        <w:trPr>
          <w:trHeight w:val="681"/>
        </w:trPr>
        <w:tc>
          <w:tcPr>
            <w:tcW w:w="3085" w:type="dxa"/>
            <w:vMerge/>
            <w:shd w:val="clear" w:color="auto" w:fill="auto"/>
          </w:tcPr>
          <w:p w:rsidR="008E19A1" w:rsidRPr="00580207" w:rsidRDefault="008E19A1" w:rsidP="00197D1C">
            <w:pPr>
              <w:pStyle w:val="ConsPlusNonformat"/>
              <w:rPr>
                <w:rFonts w:ascii="Times New Roman" w:hAnsi="Times New Roman" w:cs="Times New Roman"/>
                <w:sz w:val="22"/>
                <w:szCs w:val="22"/>
              </w:rPr>
            </w:pPr>
          </w:p>
        </w:tc>
        <w:tc>
          <w:tcPr>
            <w:tcW w:w="2410" w:type="dxa"/>
            <w:vMerge/>
            <w:shd w:val="clear" w:color="auto" w:fill="auto"/>
          </w:tcPr>
          <w:p w:rsidR="008E19A1" w:rsidRPr="00580207" w:rsidRDefault="008E19A1" w:rsidP="00197D1C">
            <w:pPr>
              <w:widowControl w:val="0"/>
              <w:autoSpaceDE w:val="0"/>
              <w:autoSpaceDN w:val="0"/>
              <w:adjustRightInd w:val="0"/>
              <w:ind w:left="-108"/>
              <w:jc w:val="center"/>
              <w:rPr>
                <w:sz w:val="22"/>
                <w:szCs w:val="22"/>
              </w:rPr>
            </w:pPr>
          </w:p>
        </w:tc>
        <w:tc>
          <w:tcPr>
            <w:tcW w:w="1275" w:type="dxa"/>
            <w:shd w:val="clear" w:color="auto" w:fill="auto"/>
            <w:vAlign w:val="center"/>
          </w:tcPr>
          <w:p w:rsidR="008E19A1" w:rsidRPr="00580207" w:rsidRDefault="008E19A1" w:rsidP="00197D1C">
            <w:pPr>
              <w:widowControl w:val="0"/>
              <w:autoSpaceDE w:val="0"/>
              <w:autoSpaceDN w:val="0"/>
              <w:adjustRightInd w:val="0"/>
              <w:jc w:val="center"/>
              <w:rPr>
                <w:sz w:val="22"/>
                <w:szCs w:val="22"/>
              </w:rPr>
            </w:pPr>
            <w:r w:rsidRPr="00580207">
              <w:rPr>
                <w:sz w:val="22"/>
                <w:szCs w:val="22"/>
              </w:rPr>
              <w:t>местный бюджет</w:t>
            </w:r>
          </w:p>
        </w:tc>
        <w:tc>
          <w:tcPr>
            <w:tcW w:w="1276" w:type="dxa"/>
            <w:shd w:val="clear" w:color="auto" w:fill="auto"/>
            <w:vAlign w:val="center"/>
          </w:tcPr>
          <w:p w:rsidR="008E19A1" w:rsidRPr="00BE4C2D" w:rsidRDefault="008E19A1" w:rsidP="00197D1C">
            <w:pPr>
              <w:widowControl w:val="0"/>
              <w:autoSpaceDE w:val="0"/>
              <w:autoSpaceDN w:val="0"/>
              <w:adjustRightInd w:val="0"/>
              <w:ind w:right="-109" w:hanging="107"/>
              <w:jc w:val="center"/>
              <w:rPr>
                <w:sz w:val="22"/>
                <w:szCs w:val="22"/>
              </w:rPr>
            </w:pPr>
            <w:r w:rsidRPr="00BE4C2D">
              <w:rPr>
                <w:sz w:val="22"/>
                <w:szCs w:val="22"/>
              </w:rPr>
              <w:t>1</w:t>
            </w:r>
            <w:r>
              <w:rPr>
                <w:sz w:val="22"/>
                <w:szCs w:val="22"/>
              </w:rPr>
              <w:t>5</w:t>
            </w:r>
            <w:r w:rsidRPr="00BE4C2D">
              <w:rPr>
                <w:sz w:val="22"/>
                <w:szCs w:val="22"/>
              </w:rPr>
              <w:t>0,0</w:t>
            </w:r>
          </w:p>
        </w:tc>
        <w:tc>
          <w:tcPr>
            <w:tcW w:w="1135" w:type="dxa"/>
            <w:shd w:val="clear" w:color="auto" w:fill="FFFFFF" w:themeFill="background1"/>
            <w:vAlign w:val="center"/>
          </w:tcPr>
          <w:p w:rsidR="008E19A1" w:rsidRPr="00580207" w:rsidRDefault="008E19A1" w:rsidP="00197D1C">
            <w:pPr>
              <w:widowControl w:val="0"/>
              <w:autoSpaceDE w:val="0"/>
              <w:autoSpaceDN w:val="0"/>
              <w:adjustRightInd w:val="0"/>
              <w:ind w:right="-108" w:hanging="107"/>
              <w:jc w:val="center"/>
              <w:rPr>
                <w:sz w:val="22"/>
                <w:szCs w:val="22"/>
              </w:rPr>
            </w:pPr>
            <w:r w:rsidRPr="00580207">
              <w:rPr>
                <w:sz w:val="22"/>
                <w:szCs w:val="22"/>
              </w:rPr>
              <w:t>-</w:t>
            </w:r>
          </w:p>
        </w:tc>
        <w:tc>
          <w:tcPr>
            <w:tcW w:w="1134" w:type="dxa"/>
            <w:shd w:val="clear" w:color="auto" w:fill="FFFFFF" w:themeFill="background1"/>
            <w:vAlign w:val="center"/>
          </w:tcPr>
          <w:p w:rsidR="008E19A1" w:rsidRPr="009211D5" w:rsidRDefault="008E19A1" w:rsidP="00197D1C">
            <w:pPr>
              <w:widowControl w:val="0"/>
              <w:autoSpaceDE w:val="0"/>
              <w:autoSpaceDN w:val="0"/>
              <w:adjustRightInd w:val="0"/>
              <w:ind w:right="-107" w:hanging="108"/>
              <w:jc w:val="center"/>
              <w:rPr>
                <w:sz w:val="22"/>
                <w:szCs w:val="22"/>
              </w:rPr>
            </w:pPr>
            <w:r w:rsidRPr="009211D5">
              <w:rPr>
                <w:sz w:val="22"/>
                <w:szCs w:val="22"/>
              </w:rPr>
              <w:t>100,0</w:t>
            </w:r>
          </w:p>
        </w:tc>
        <w:tc>
          <w:tcPr>
            <w:tcW w:w="1133" w:type="dxa"/>
            <w:gridSpan w:val="2"/>
            <w:shd w:val="clear" w:color="auto" w:fill="auto"/>
            <w:vAlign w:val="center"/>
          </w:tcPr>
          <w:p w:rsidR="008E19A1" w:rsidRPr="00BB563A" w:rsidRDefault="008E19A1" w:rsidP="00197D1C">
            <w:pPr>
              <w:jc w:val="center"/>
              <w:rPr>
                <w:sz w:val="22"/>
              </w:rPr>
            </w:pPr>
            <w:r w:rsidRPr="00BB563A">
              <w:rPr>
                <w:sz w:val="22"/>
              </w:rPr>
              <w:t>25,0</w:t>
            </w:r>
          </w:p>
        </w:tc>
        <w:tc>
          <w:tcPr>
            <w:tcW w:w="1134" w:type="dxa"/>
            <w:vAlign w:val="center"/>
          </w:tcPr>
          <w:p w:rsidR="008E19A1" w:rsidRPr="00580207" w:rsidRDefault="008E19A1" w:rsidP="00197D1C">
            <w:pPr>
              <w:jc w:val="center"/>
              <w:rPr>
                <w:sz w:val="22"/>
                <w:szCs w:val="22"/>
              </w:rPr>
            </w:pPr>
            <w:r>
              <w:rPr>
                <w:sz w:val="22"/>
                <w:szCs w:val="22"/>
              </w:rPr>
              <w:t>25,0</w:t>
            </w:r>
          </w:p>
        </w:tc>
        <w:tc>
          <w:tcPr>
            <w:tcW w:w="1985" w:type="dxa"/>
            <w:vMerge/>
            <w:shd w:val="clear" w:color="auto" w:fill="auto"/>
          </w:tcPr>
          <w:p w:rsidR="008E19A1" w:rsidRPr="00580207" w:rsidRDefault="008E19A1" w:rsidP="00197D1C">
            <w:pPr>
              <w:pStyle w:val="ConsPlusNonformat"/>
              <w:jc w:val="center"/>
              <w:rPr>
                <w:rFonts w:ascii="Times New Roman" w:hAnsi="Times New Roman" w:cs="Times New Roman"/>
                <w:sz w:val="22"/>
                <w:szCs w:val="22"/>
              </w:rPr>
            </w:pPr>
          </w:p>
        </w:tc>
        <w:tc>
          <w:tcPr>
            <w:tcW w:w="1135" w:type="dxa"/>
            <w:vMerge/>
            <w:shd w:val="clear" w:color="auto" w:fill="auto"/>
          </w:tcPr>
          <w:p w:rsidR="008E19A1" w:rsidRPr="00580207" w:rsidRDefault="008E19A1" w:rsidP="00197D1C">
            <w:pPr>
              <w:pStyle w:val="ConsPlusNonformat"/>
              <w:jc w:val="center"/>
              <w:rPr>
                <w:rFonts w:ascii="Times New Roman" w:hAnsi="Times New Roman" w:cs="Times New Roman"/>
                <w:sz w:val="22"/>
                <w:szCs w:val="22"/>
              </w:rPr>
            </w:pPr>
          </w:p>
        </w:tc>
      </w:tr>
      <w:tr w:rsidR="008E19A1" w:rsidRPr="00580207" w:rsidTr="00197D1C">
        <w:trPr>
          <w:trHeight w:val="681"/>
        </w:trPr>
        <w:tc>
          <w:tcPr>
            <w:tcW w:w="3085" w:type="dxa"/>
            <w:vMerge/>
            <w:shd w:val="clear" w:color="auto" w:fill="auto"/>
          </w:tcPr>
          <w:p w:rsidR="008E19A1" w:rsidRPr="00580207" w:rsidRDefault="008E19A1" w:rsidP="008E19A1">
            <w:pPr>
              <w:pStyle w:val="ConsPlusNonformat"/>
              <w:rPr>
                <w:rFonts w:ascii="Times New Roman" w:hAnsi="Times New Roman" w:cs="Times New Roman"/>
                <w:sz w:val="22"/>
                <w:szCs w:val="22"/>
              </w:rPr>
            </w:pPr>
          </w:p>
        </w:tc>
        <w:tc>
          <w:tcPr>
            <w:tcW w:w="2410" w:type="dxa"/>
            <w:vMerge/>
            <w:shd w:val="clear" w:color="auto" w:fill="auto"/>
          </w:tcPr>
          <w:p w:rsidR="008E19A1" w:rsidRPr="00580207" w:rsidRDefault="008E19A1" w:rsidP="008E19A1">
            <w:pPr>
              <w:widowControl w:val="0"/>
              <w:autoSpaceDE w:val="0"/>
              <w:autoSpaceDN w:val="0"/>
              <w:adjustRightInd w:val="0"/>
              <w:ind w:left="-108"/>
              <w:jc w:val="center"/>
              <w:rPr>
                <w:sz w:val="22"/>
                <w:szCs w:val="22"/>
              </w:rPr>
            </w:pPr>
          </w:p>
        </w:tc>
        <w:tc>
          <w:tcPr>
            <w:tcW w:w="1275" w:type="dxa"/>
            <w:shd w:val="clear" w:color="auto" w:fill="auto"/>
            <w:vAlign w:val="center"/>
          </w:tcPr>
          <w:p w:rsidR="008E19A1" w:rsidRPr="00580207" w:rsidRDefault="008E19A1" w:rsidP="008E19A1">
            <w:pPr>
              <w:widowControl w:val="0"/>
              <w:autoSpaceDE w:val="0"/>
              <w:autoSpaceDN w:val="0"/>
              <w:adjustRightInd w:val="0"/>
              <w:jc w:val="center"/>
              <w:rPr>
                <w:sz w:val="22"/>
                <w:szCs w:val="22"/>
              </w:rPr>
            </w:pPr>
            <w:r w:rsidRPr="00A41AB9">
              <w:rPr>
                <w:sz w:val="22"/>
                <w:szCs w:val="23"/>
              </w:rPr>
              <w:t>иные источники</w:t>
            </w:r>
          </w:p>
        </w:tc>
        <w:tc>
          <w:tcPr>
            <w:tcW w:w="1276" w:type="dxa"/>
            <w:shd w:val="clear" w:color="auto" w:fill="auto"/>
            <w:vAlign w:val="center"/>
          </w:tcPr>
          <w:p w:rsidR="008E19A1" w:rsidRPr="00BE4C2D" w:rsidRDefault="008E19A1" w:rsidP="008E19A1">
            <w:pPr>
              <w:widowControl w:val="0"/>
              <w:autoSpaceDE w:val="0"/>
              <w:autoSpaceDN w:val="0"/>
              <w:adjustRightInd w:val="0"/>
              <w:ind w:right="-109" w:hanging="107"/>
              <w:jc w:val="center"/>
              <w:rPr>
                <w:sz w:val="22"/>
                <w:szCs w:val="22"/>
              </w:rPr>
            </w:pPr>
            <w:r>
              <w:rPr>
                <w:sz w:val="22"/>
                <w:szCs w:val="22"/>
              </w:rPr>
              <w:t>40,0</w:t>
            </w:r>
          </w:p>
        </w:tc>
        <w:tc>
          <w:tcPr>
            <w:tcW w:w="1135" w:type="dxa"/>
            <w:shd w:val="clear" w:color="auto" w:fill="FFFFFF" w:themeFill="background1"/>
            <w:vAlign w:val="center"/>
          </w:tcPr>
          <w:p w:rsidR="008E19A1" w:rsidRPr="00580207" w:rsidRDefault="008E19A1" w:rsidP="008E19A1">
            <w:pPr>
              <w:widowControl w:val="0"/>
              <w:autoSpaceDE w:val="0"/>
              <w:autoSpaceDN w:val="0"/>
              <w:adjustRightInd w:val="0"/>
              <w:ind w:right="-108" w:hanging="107"/>
              <w:jc w:val="center"/>
              <w:rPr>
                <w:sz w:val="22"/>
                <w:szCs w:val="22"/>
              </w:rPr>
            </w:pPr>
          </w:p>
        </w:tc>
        <w:tc>
          <w:tcPr>
            <w:tcW w:w="1134" w:type="dxa"/>
            <w:shd w:val="clear" w:color="auto" w:fill="FFFFFF" w:themeFill="background1"/>
            <w:vAlign w:val="center"/>
          </w:tcPr>
          <w:p w:rsidR="008E19A1" w:rsidRPr="009211D5" w:rsidRDefault="008E19A1" w:rsidP="008E19A1">
            <w:pPr>
              <w:widowControl w:val="0"/>
              <w:autoSpaceDE w:val="0"/>
              <w:autoSpaceDN w:val="0"/>
              <w:adjustRightInd w:val="0"/>
              <w:ind w:right="-107" w:hanging="108"/>
              <w:jc w:val="center"/>
              <w:rPr>
                <w:sz w:val="22"/>
                <w:szCs w:val="22"/>
              </w:rPr>
            </w:pPr>
            <w:r>
              <w:rPr>
                <w:sz w:val="22"/>
                <w:szCs w:val="22"/>
              </w:rPr>
              <w:t>40,0</w:t>
            </w:r>
          </w:p>
        </w:tc>
        <w:tc>
          <w:tcPr>
            <w:tcW w:w="1133" w:type="dxa"/>
            <w:gridSpan w:val="2"/>
            <w:shd w:val="clear" w:color="auto" w:fill="auto"/>
            <w:vAlign w:val="center"/>
          </w:tcPr>
          <w:p w:rsidR="008E19A1" w:rsidRPr="00BB563A" w:rsidRDefault="008E19A1" w:rsidP="008E19A1">
            <w:pPr>
              <w:jc w:val="center"/>
              <w:rPr>
                <w:sz w:val="22"/>
              </w:rPr>
            </w:pPr>
          </w:p>
        </w:tc>
        <w:tc>
          <w:tcPr>
            <w:tcW w:w="1134" w:type="dxa"/>
            <w:vAlign w:val="center"/>
          </w:tcPr>
          <w:p w:rsidR="008E19A1" w:rsidRDefault="008E19A1" w:rsidP="008E19A1">
            <w:pPr>
              <w:jc w:val="center"/>
              <w:rPr>
                <w:sz w:val="22"/>
                <w:szCs w:val="22"/>
              </w:rPr>
            </w:pPr>
          </w:p>
        </w:tc>
        <w:tc>
          <w:tcPr>
            <w:tcW w:w="1985" w:type="dxa"/>
            <w:vMerge/>
            <w:shd w:val="clear" w:color="auto" w:fill="auto"/>
          </w:tcPr>
          <w:p w:rsidR="008E19A1" w:rsidRPr="00580207" w:rsidRDefault="008E19A1" w:rsidP="008E19A1">
            <w:pPr>
              <w:pStyle w:val="ConsPlusNonformat"/>
              <w:jc w:val="center"/>
              <w:rPr>
                <w:rFonts w:ascii="Times New Roman" w:hAnsi="Times New Roman" w:cs="Times New Roman"/>
                <w:sz w:val="22"/>
                <w:szCs w:val="22"/>
              </w:rPr>
            </w:pPr>
          </w:p>
        </w:tc>
        <w:tc>
          <w:tcPr>
            <w:tcW w:w="1135" w:type="dxa"/>
            <w:vMerge/>
            <w:shd w:val="clear" w:color="auto" w:fill="auto"/>
          </w:tcPr>
          <w:p w:rsidR="008E19A1" w:rsidRPr="00580207" w:rsidRDefault="008E19A1" w:rsidP="008E19A1">
            <w:pPr>
              <w:pStyle w:val="ConsPlusNonformat"/>
              <w:jc w:val="center"/>
              <w:rPr>
                <w:rFonts w:ascii="Times New Roman" w:hAnsi="Times New Roman" w:cs="Times New Roman"/>
                <w:sz w:val="22"/>
                <w:szCs w:val="22"/>
              </w:rPr>
            </w:pPr>
          </w:p>
        </w:tc>
      </w:tr>
      <w:tr w:rsidR="00D75B2E" w:rsidRPr="00580207" w:rsidTr="00197D1C">
        <w:trPr>
          <w:trHeight w:val="320"/>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val="restart"/>
            <w:shd w:val="clear" w:color="auto" w:fill="auto"/>
          </w:tcPr>
          <w:p w:rsidR="00D75B2E" w:rsidRPr="00580207" w:rsidRDefault="00D75B2E" w:rsidP="00197D1C">
            <w:pPr>
              <w:widowControl w:val="0"/>
              <w:autoSpaceDE w:val="0"/>
              <w:autoSpaceDN w:val="0"/>
              <w:adjustRightInd w:val="0"/>
              <w:ind w:left="-108"/>
              <w:jc w:val="center"/>
              <w:rPr>
                <w:sz w:val="22"/>
                <w:szCs w:val="22"/>
              </w:rPr>
            </w:pPr>
            <w:r w:rsidRPr="00580207">
              <w:rPr>
                <w:sz w:val="22"/>
                <w:szCs w:val="22"/>
              </w:rPr>
              <w:t>Емецкий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580207" w:rsidRDefault="00D75B2E" w:rsidP="00197D1C">
            <w:pPr>
              <w:jc w:val="center"/>
              <w:rPr>
                <w:sz w:val="22"/>
                <w:szCs w:val="22"/>
              </w:rPr>
            </w:pPr>
            <w:r w:rsidRPr="00580207">
              <w:rPr>
                <w:sz w:val="22"/>
                <w:szCs w:val="22"/>
              </w:rPr>
              <w:t>итого</w:t>
            </w:r>
          </w:p>
        </w:tc>
        <w:tc>
          <w:tcPr>
            <w:tcW w:w="1276" w:type="dxa"/>
            <w:shd w:val="clear" w:color="auto" w:fill="auto"/>
            <w:vAlign w:val="center"/>
          </w:tcPr>
          <w:p w:rsidR="00D75B2E" w:rsidRPr="00580207" w:rsidRDefault="00D75B2E" w:rsidP="00197D1C">
            <w:pPr>
              <w:widowControl w:val="0"/>
              <w:autoSpaceDE w:val="0"/>
              <w:autoSpaceDN w:val="0"/>
              <w:adjustRightInd w:val="0"/>
              <w:ind w:right="-109" w:hanging="107"/>
              <w:jc w:val="center"/>
              <w:rPr>
                <w:sz w:val="22"/>
                <w:szCs w:val="22"/>
              </w:rPr>
            </w:pPr>
            <w:r w:rsidRPr="00580207">
              <w:rPr>
                <w:sz w:val="22"/>
                <w:szCs w:val="22"/>
              </w:rPr>
              <w:t>320,0</w:t>
            </w:r>
          </w:p>
        </w:tc>
        <w:tc>
          <w:tcPr>
            <w:tcW w:w="1135" w:type="dxa"/>
            <w:shd w:val="clear" w:color="auto" w:fill="FFFFFF" w:themeFill="background1"/>
            <w:vAlign w:val="center"/>
          </w:tcPr>
          <w:p w:rsidR="00D75B2E" w:rsidRPr="00580207" w:rsidRDefault="00D75B2E" w:rsidP="00197D1C">
            <w:pPr>
              <w:widowControl w:val="0"/>
              <w:autoSpaceDE w:val="0"/>
              <w:autoSpaceDN w:val="0"/>
              <w:adjustRightInd w:val="0"/>
              <w:ind w:right="-108" w:hanging="107"/>
              <w:jc w:val="center"/>
              <w:rPr>
                <w:sz w:val="22"/>
                <w:szCs w:val="22"/>
              </w:rPr>
            </w:pPr>
            <w:r w:rsidRPr="00580207">
              <w:rPr>
                <w:sz w:val="22"/>
                <w:szCs w:val="22"/>
              </w:rPr>
              <w:t>320,0</w:t>
            </w:r>
          </w:p>
        </w:tc>
        <w:tc>
          <w:tcPr>
            <w:tcW w:w="1134" w:type="dxa"/>
            <w:shd w:val="clear" w:color="auto" w:fill="FFFFFF" w:themeFill="background1"/>
            <w:vAlign w:val="center"/>
          </w:tcPr>
          <w:p w:rsidR="00D75B2E" w:rsidRPr="00580207" w:rsidRDefault="00D75B2E" w:rsidP="00197D1C">
            <w:pPr>
              <w:jc w:val="center"/>
            </w:pPr>
            <w:r w:rsidRPr="00580207">
              <w:rPr>
                <w:sz w:val="22"/>
                <w:szCs w:val="22"/>
              </w:rPr>
              <w:t>-</w:t>
            </w:r>
          </w:p>
        </w:tc>
        <w:tc>
          <w:tcPr>
            <w:tcW w:w="1133" w:type="dxa"/>
            <w:gridSpan w:val="2"/>
            <w:shd w:val="clear" w:color="auto" w:fill="auto"/>
            <w:vAlign w:val="center"/>
          </w:tcPr>
          <w:p w:rsidR="00D75B2E" w:rsidRPr="00580207" w:rsidRDefault="00D75B2E" w:rsidP="00197D1C">
            <w:pPr>
              <w:jc w:val="center"/>
            </w:pPr>
            <w:r w:rsidRPr="00580207">
              <w:rPr>
                <w:sz w:val="22"/>
                <w:szCs w:val="22"/>
              </w:rPr>
              <w:t>-</w:t>
            </w:r>
          </w:p>
        </w:tc>
        <w:tc>
          <w:tcPr>
            <w:tcW w:w="1134" w:type="dxa"/>
            <w:vAlign w:val="center"/>
          </w:tcPr>
          <w:p w:rsidR="00D75B2E" w:rsidRPr="00580207" w:rsidRDefault="00D75B2E" w:rsidP="00197D1C">
            <w:pPr>
              <w:jc w:val="center"/>
            </w:pPr>
            <w:r w:rsidRPr="00580207">
              <w:rPr>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492"/>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580207" w:rsidRDefault="00D75B2E" w:rsidP="00197D1C">
            <w:pPr>
              <w:jc w:val="center"/>
            </w:pPr>
            <w:r w:rsidRPr="00580207">
              <w:rPr>
                <w:sz w:val="22"/>
                <w:szCs w:val="22"/>
              </w:rPr>
              <w:t>местный бюджет</w:t>
            </w:r>
          </w:p>
        </w:tc>
        <w:tc>
          <w:tcPr>
            <w:tcW w:w="1276" w:type="dxa"/>
            <w:shd w:val="clear" w:color="auto" w:fill="auto"/>
            <w:vAlign w:val="center"/>
          </w:tcPr>
          <w:p w:rsidR="00D75B2E" w:rsidRPr="00580207" w:rsidRDefault="00D75B2E" w:rsidP="00197D1C">
            <w:pPr>
              <w:pStyle w:val="ConsPlusNonformat"/>
              <w:ind w:right="-109" w:hanging="107"/>
              <w:jc w:val="center"/>
              <w:rPr>
                <w:rFonts w:ascii="Times New Roman" w:hAnsi="Times New Roman" w:cs="Times New Roman"/>
                <w:sz w:val="22"/>
                <w:szCs w:val="22"/>
              </w:rPr>
            </w:pPr>
            <w:r w:rsidRPr="00580207">
              <w:rPr>
                <w:rFonts w:ascii="Times New Roman" w:hAnsi="Times New Roman" w:cs="Times New Roman"/>
                <w:sz w:val="22"/>
                <w:szCs w:val="22"/>
              </w:rPr>
              <w:t>99,84399</w:t>
            </w:r>
          </w:p>
        </w:tc>
        <w:tc>
          <w:tcPr>
            <w:tcW w:w="1135" w:type="dxa"/>
            <w:shd w:val="clear" w:color="auto" w:fill="FFFFFF" w:themeFill="background1"/>
            <w:vAlign w:val="center"/>
          </w:tcPr>
          <w:p w:rsidR="00D75B2E" w:rsidRPr="00580207" w:rsidRDefault="00D75B2E" w:rsidP="00197D1C">
            <w:pPr>
              <w:ind w:right="-108" w:hanging="107"/>
              <w:jc w:val="center"/>
            </w:pPr>
            <w:r w:rsidRPr="00580207">
              <w:rPr>
                <w:sz w:val="22"/>
                <w:szCs w:val="22"/>
              </w:rPr>
              <w:t>99,84399</w:t>
            </w:r>
          </w:p>
        </w:tc>
        <w:tc>
          <w:tcPr>
            <w:tcW w:w="1134" w:type="dxa"/>
            <w:shd w:val="clear" w:color="auto" w:fill="FFFFFF" w:themeFill="background1"/>
            <w:vAlign w:val="center"/>
          </w:tcPr>
          <w:p w:rsidR="00D75B2E" w:rsidRPr="00580207" w:rsidRDefault="00D75B2E" w:rsidP="00197D1C">
            <w:pPr>
              <w:jc w:val="center"/>
            </w:pPr>
            <w:r w:rsidRPr="00580207">
              <w:rPr>
                <w:sz w:val="22"/>
                <w:szCs w:val="22"/>
              </w:rPr>
              <w:t>-</w:t>
            </w:r>
          </w:p>
        </w:tc>
        <w:tc>
          <w:tcPr>
            <w:tcW w:w="1133" w:type="dxa"/>
            <w:gridSpan w:val="2"/>
            <w:shd w:val="clear" w:color="auto" w:fill="auto"/>
            <w:vAlign w:val="center"/>
          </w:tcPr>
          <w:p w:rsidR="00D75B2E" w:rsidRPr="00580207" w:rsidRDefault="00D75B2E" w:rsidP="00197D1C">
            <w:pPr>
              <w:jc w:val="center"/>
            </w:pPr>
            <w:r w:rsidRPr="00580207">
              <w:rPr>
                <w:sz w:val="22"/>
                <w:szCs w:val="22"/>
              </w:rPr>
              <w:t>-</w:t>
            </w:r>
          </w:p>
        </w:tc>
        <w:tc>
          <w:tcPr>
            <w:tcW w:w="1134" w:type="dxa"/>
            <w:vAlign w:val="center"/>
          </w:tcPr>
          <w:p w:rsidR="00D75B2E" w:rsidRPr="00580207" w:rsidRDefault="00D75B2E" w:rsidP="00197D1C">
            <w:pPr>
              <w:jc w:val="center"/>
            </w:pPr>
            <w:r w:rsidRPr="00580207">
              <w:rPr>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555"/>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580207" w:rsidRDefault="00D75B2E" w:rsidP="00197D1C">
            <w:pPr>
              <w:jc w:val="center"/>
            </w:pPr>
            <w:r w:rsidRPr="00580207">
              <w:rPr>
                <w:sz w:val="22"/>
                <w:szCs w:val="22"/>
              </w:rPr>
              <w:t>областной бюджет</w:t>
            </w:r>
          </w:p>
        </w:tc>
        <w:tc>
          <w:tcPr>
            <w:tcW w:w="1276" w:type="dxa"/>
            <w:shd w:val="clear" w:color="auto" w:fill="auto"/>
            <w:vAlign w:val="center"/>
          </w:tcPr>
          <w:p w:rsidR="00D75B2E" w:rsidRPr="00580207" w:rsidRDefault="00D75B2E" w:rsidP="00197D1C">
            <w:pPr>
              <w:pStyle w:val="ConsPlusNonformat"/>
              <w:ind w:right="-109" w:hanging="107"/>
              <w:jc w:val="center"/>
              <w:rPr>
                <w:rFonts w:ascii="Times New Roman" w:hAnsi="Times New Roman" w:cs="Times New Roman"/>
                <w:sz w:val="22"/>
                <w:szCs w:val="22"/>
              </w:rPr>
            </w:pPr>
            <w:r w:rsidRPr="00580207">
              <w:rPr>
                <w:rFonts w:ascii="Times New Roman" w:hAnsi="Times New Roman" w:cs="Times New Roman"/>
                <w:sz w:val="22"/>
                <w:szCs w:val="22"/>
              </w:rPr>
              <w:t>220,15601</w:t>
            </w:r>
          </w:p>
        </w:tc>
        <w:tc>
          <w:tcPr>
            <w:tcW w:w="1135" w:type="dxa"/>
            <w:shd w:val="clear" w:color="auto" w:fill="FFFFFF" w:themeFill="background1"/>
            <w:vAlign w:val="center"/>
          </w:tcPr>
          <w:p w:rsidR="00D75B2E" w:rsidRPr="00580207" w:rsidRDefault="00D75B2E" w:rsidP="00197D1C">
            <w:pPr>
              <w:ind w:right="-108" w:hanging="107"/>
              <w:jc w:val="center"/>
            </w:pPr>
            <w:r w:rsidRPr="00580207">
              <w:rPr>
                <w:sz w:val="22"/>
                <w:szCs w:val="22"/>
              </w:rPr>
              <w:t>220,15601</w:t>
            </w:r>
          </w:p>
        </w:tc>
        <w:tc>
          <w:tcPr>
            <w:tcW w:w="1134" w:type="dxa"/>
            <w:shd w:val="clear" w:color="auto" w:fill="FFFFFF" w:themeFill="background1"/>
            <w:vAlign w:val="center"/>
          </w:tcPr>
          <w:p w:rsidR="00D75B2E" w:rsidRPr="00580207" w:rsidRDefault="00D75B2E" w:rsidP="00197D1C">
            <w:pPr>
              <w:jc w:val="center"/>
            </w:pPr>
            <w:r w:rsidRPr="00580207">
              <w:rPr>
                <w:sz w:val="22"/>
                <w:szCs w:val="22"/>
              </w:rPr>
              <w:t>-</w:t>
            </w:r>
          </w:p>
        </w:tc>
        <w:tc>
          <w:tcPr>
            <w:tcW w:w="1133" w:type="dxa"/>
            <w:gridSpan w:val="2"/>
            <w:shd w:val="clear" w:color="auto" w:fill="auto"/>
            <w:vAlign w:val="center"/>
          </w:tcPr>
          <w:p w:rsidR="00D75B2E" w:rsidRPr="00580207" w:rsidRDefault="00D75B2E" w:rsidP="00197D1C">
            <w:pPr>
              <w:jc w:val="center"/>
            </w:pPr>
            <w:r w:rsidRPr="00580207">
              <w:rPr>
                <w:sz w:val="22"/>
                <w:szCs w:val="22"/>
              </w:rPr>
              <w:t>-</w:t>
            </w:r>
          </w:p>
        </w:tc>
        <w:tc>
          <w:tcPr>
            <w:tcW w:w="1134" w:type="dxa"/>
            <w:vAlign w:val="center"/>
          </w:tcPr>
          <w:p w:rsidR="00D75B2E" w:rsidRPr="00580207" w:rsidRDefault="00D75B2E" w:rsidP="00197D1C">
            <w:pPr>
              <w:jc w:val="center"/>
            </w:pPr>
            <w:r w:rsidRPr="00580207">
              <w:rPr>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384"/>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val="restart"/>
            <w:shd w:val="clear" w:color="auto" w:fill="auto"/>
          </w:tcPr>
          <w:p w:rsidR="00D75B2E" w:rsidRPr="00580207" w:rsidRDefault="00D75B2E" w:rsidP="00197D1C">
            <w:pPr>
              <w:widowControl w:val="0"/>
              <w:autoSpaceDE w:val="0"/>
              <w:autoSpaceDN w:val="0"/>
              <w:adjustRightInd w:val="0"/>
              <w:ind w:left="-108"/>
              <w:jc w:val="center"/>
              <w:rPr>
                <w:sz w:val="22"/>
                <w:szCs w:val="22"/>
              </w:rPr>
            </w:pPr>
            <w:r w:rsidRPr="00580207">
              <w:rPr>
                <w:sz w:val="22"/>
                <w:szCs w:val="22"/>
              </w:rPr>
              <w:t>Луковецкий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580207" w:rsidRDefault="00D75B2E" w:rsidP="00197D1C">
            <w:pPr>
              <w:jc w:val="center"/>
              <w:rPr>
                <w:sz w:val="22"/>
                <w:szCs w:val="22"/>
              </w:rPr>
            </w:pPr>
            <w:r w:rsidRPr="00580207">
              <w:rPr>
                <w:sz w:val="22"/>
                <w:szCs w:val="22"/>
              </w:rPr>
              <w:t>итого</w:t>
            </w:r>
          </w:p>
        </w:tc>
        <w:tc>
          <w:tcPr>
            <w:tcW w:w="1276" w:type="dxa"/>
            <w:shd w:val="clear" w:color="auto" w:fill="auto"/>
            <w:vAlign w:val="center"/>
          </w:tcPr>
          <w:p w:rsidR="00D75B2E" w:rsidRPr="00580207" w:rsidRDefault="00D75B2E" w:rsidP="00197D1C">
            <w:pPr>
              <w:widowControl w:val="0"/>
              <w:autoSpaceDE w:val="0"/>
              <w:autoSpaceDN w:val="0"/>
              <w:adjustRightInd w:val="0"/>
              <w:ind w:right="-109" w:hanging="107"/>
              <w:jc w:val="center"/>
              <w:rPr>
                <w:sz w:val="22"/>
                <w:szCs w:val="22"/>
              </w:rPr>
            </w:pPr>
            <w:r w:rsidRPr="00580207">
              <w:rPr>
                <w:sz w:val="22"/>
                <w:szCs w:val="22"/>
              </w:rPr>
              <w:t>-</w:t>
            </w:r>
          </w:p>
        </w:tc>
        <w:tc>
          <w:tcPr>
            <w:tcW w:w="1135" w:type="dxa"/>
            <w:shd w:val="clear" w:color="auto" w:fill="FFFFFF" w:themeFill="background1"/>
            <w:vAlign w:val="center"/>
          </w:tcPr>
          <w:p w:rsidR="00D75B2E" w:rsidRPr="00580207" w:rsidRDefault="00D75B2E" w:rsidP="00197D1C">
            <w:pPr>
              <w:widowControl w:val="0"/>
              <w:autoSpaceDE w:val="0"/>
              <w:autoSpaceDN w:val="0"/>
              <w:adjustRightInd w:val="0"/>
              <w:ind w:right="-108" w:hanging="107"/>
              <w:jc w:val="center"/>
              <w:rPr>
                <w:sz w:val="22"/>
                <w:szCs w:val="22"/>
              </w:rPr>
            </w:pPr>
            <w:r w:rsidRPr="00580207">
              <w:rPr>
                <w:sz w:val="22"/>
                <w:szCs w:val="22"/>
              </w:rPr>
              <w:t>-</w:t>
            </w:r>
          </w:p>
        </w:tc>
        <w:tc>
          <w:tcPr>
            <w:tcW w:w="1134" w:type="dxa"/>
            <w:shd w:val="clear" w:color="auto" w:fill="FFFFFF" w:themeFill="background1"/>
            <w:vAlign w:val="center"/>
          </w:tcPr>
          <w:p w:rsidR="00D75B2E" w:rsidRPr="00580207" w:rsidRDefault="00D75B2E" w:rsidP="00197D1C">
            <w:pPr>
              <w:jc w:val="center"/>
            </w:pPr>
            <w:r w:rsidRPr="00580207">
              <w:rPr>
                <w:sz w:val="22"/>
                <w:szCs w:val="22"/>
              </w:rPr>
              <w:t>-</w:t>
            </w:r>
          </w:p>
        </w:tc>
        <w:tc>
          <w:tcPr>
            <w:tcW w:w="1133" w:type="dxa"/>
            <w:gridSpan w:val="2"/>
            <w:shd w:val="clear" w:color="auto" w:fill="auto"/>
            <w:vAlign w:val="center"/>
          </w:tcPr>
          <w:p w:rsidR="00D75B2E" w:rsidRPr="00580207" w:rsidRDefault="00D75B2E" w:rsidP="00197D1C">
            <w:pPr>
              <w:jc w:val="center"/>
            </w:pPr>
            <w:r w:rsidRPr="00580207">
              <w:rPr>
                <w:sz w:val="22"/>
                <w:szCs w:val="22"/>
              </w:rPr>
              <w:t>-</w:t>
            </w:r>
          </w:p>
        </w:tc>
        <w:tc>
          <w:tcPr>
            <w:tcW w:w="1134" w:type="dxa"/>
            <w:vAlign w:val="center"/>
          </w:tcPr>
          <w:p w:rsidR="00D75B2E" w:rsidRPr="00580207" w:rsidRDefault="00D75B2E" w:rsidP="00197D1C">
            <w:pPr>
              <w:jc w:val="center"/>
            </w:pPr>
            <w:r w:rsidRPr="00580207">
              <w:rPr>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458"/>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580207" w:rsidRDefault="00D75B2E" w:rsidP="00197D1C">
            <w:pPr>
              <w:jc w:val="center"/>
            </w:pPr>
            <w:r w:rsidRPr="00580207">
              <w:rPr>
                <w:sz w:val="22"/>
                <w:szCs w:val="22"/>
              </w:rPr>
              <w:t>местный бюджет</w:t>
            </w:r>
          </w:p>
        </w:tc>
        <w:tc>
          <w:tcPr>
            <w:tcW w:w="1276" w:type="dxa"/>
            <w:shd w:val="clear" w:color="auto" w:fill="auto"/>
            <w:vAlign w:val="center"/>
          </w:tcPr>
          <w:p w:rsidR="00D75B2E" w:rsidRPr="00580207" w:rsidRDefault="00D75B2E" w:rsidP="00197D1C">
            <w:pPr>
              <w:pStyle w:val="ConsPlusNonformat"/>
              <w:ind w:right="-109" w:hanging="107"/>
              <w:jc w:val="center"/>
              <w:rPr>
                <w:rFonts w:ascii="Times New Roman" w:hAnsi="Times New Roman" w:cs="Times New Roman"/>
                <w:sz w:val="22"/>
                <w:szCs w:val="22"/>
              </w:rPr>
            </w:pPr>
            <w:r w:rsidRPr="00580207">
              <w:rPr>
                <w:rFonts w:ascii="Times New Roman" w:hAnsi="Times New Roman" w:cs="Times New Roman"/>
                <w:sz w:val="22"/>
                <w:szCs w:val="22"/>
              </w:rPr>
              <w:t>-</w:t>
            </w:r>
          </w:p>
        </w:tc>
        <w:tc>
          <w:tcPr>
            <w:tcW w:w="1135" w:type="dxa"/>
            <w:shd w:val="clear" w:color="auto" w:fill="FFFFFF" w:themeFill="background1"/>
            <w:vAlign w:val="center"/>
          </w:tcPr>
          <w:p w:rsidR="00D75B2E" w:rsidRPr="00580207" w:rsidRDefault="00D75B2E" w:rsidP="00197D1C">
            <w:pPr>
              <w:ind w:right="-108" w:hanging="107"/>
              <w:jc w:val="center"/>
            </w:pPr>
            <w:r w:rsidRPr="00580207">
              <w:rPr>
                <w:sz w:val="22"/>
                <w:szCs w:val="22"/>
              </w:rPr>
              <w:t>-</w:t>
            </w:r>
          </w:p>
        </w:tc>
        <w:tc>
          <w:tcPr>
            <w:tcW w:w="1134" w:type="dxa"/>
            <w:shd w:val="clear" w:color="auto" w:fill="FFFFFF" w:themeFill="background1"/>
            <w:vAlign w:val="center"/>
          </w:tcPr>
          <w:p w:rsidR="00D75B2E" w:rsidRPr="00580207" w:rsidRDefault="00D75B2E" w:rsidP="00197D1C">
            <w:pPr>
              <w:jc w:val="center"/>
            </w:pPr>
            <w:r w:rsidRPr="00580207">
              <w:rPr>
                <w:sz w:val="22"/>
                <w:szCs w:val="22"/>
              </w:rPr>
              <w:t>-</w:t>
            </w:r>
          </w:p>
        </w:tc>
        <w:tc>
          <w:tcPr>
            <w:tcW w:w="1133" w:type="dxa"/>
            <w:gridSpan w:val="2"/>
            <w:shd w:val="clear" w:color="auto" w:fill="auto"/>
            <w:vAlign w:val="center"/>
          </w:tcPr>
          <w:p w:rsidR="00D75B2E" w:rsidRPr="00580207" w:rsidRDefault="00D75B2E" w:rsidP="00197D1C">
            <w:pPr>
              <w:jc w:val="center"/>
            </w:pPr>
            <w:r w:rsidRPr="00580207">
              <w:rPr>
                <w:sz w:val="22"/>
                <w:szCs w:val="22"/>
              </w:rPr>
              <w:t>-</w:t>
            </w:r>
          </w:p>
        </w:tc>
        <w:tc>
          <w:tcPr>
            <w:tcW w:w="1134" w:type="dxa"/>
            <w:vAlign w:val="center"/>
          </w:tcPr>
          <w:p w:rsidR="00D75B2E" w:rsidRPr="00580207" w:rsidRDefault="00D75B2E" w:rsidP="00197D1C">
            <w:pPr>
              <w:jc w:val="center"/>
            </w:pPr>
            <w:r w:rsidRPr="00580207">
              <w:rPr>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238"/>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580207" w:rsidRDefault="00D75B2E" w:rsidP="00197D1C">
            <w:pPr>
              <w:jc w:val="center"/>
            </w:pPr>
            <w:r w:rsidRPr="00580207">
              <w:rPr>
                <w:sz w:val="22"/>
                <w:szCs w:val="22"/>
              </w:rPr>
              <w:t>областной бюджет</w:t>
            </w:r>
          </w:p>
        </w:tc>
        <w:tc>
          <w:tcPr>
            <w:tcW w:w="1276" w:type="dxa"/>
            <w:shd w:val="clear" w:color="auto" w:fill="auto"/>
            <w:vAlign w:val="center"/>
          </w:tcPr>
          <w:p w:rsidR="00D75B2E" w:rsidRPr="00580207" w:rsidRDefault="00D75B2E" w:rsidP="00197D1C">
            <w:pPr>
              <w:pStyle w:val="ConsPlusNonformat"/>
              <w:ind w:right="-109" w:hanging="107"/>
              <w:jc w:val="center"/>
              <w:rPr>
                <w:rFonts w:ascii="Times New Roman" w:hAnsi="Times New Roman" w:cs="Times New Roman"/>
                <w:sz w:val="22"/>
                <w:szCs w:val="22"/>
              </w:rPr>
            </w:pPr>
            <w:r w:rsidRPr="00580207">
              <w:rPr>
                <w:rFonts w:ascii="Times New Roman" w:hAnsi="Times New Roman" w:cs="Times New Roman"/>
                <w:sz w:val="22"/>
                <w:szCs w:val="22"/>
              </w:rPr>
              <w:t>-</w:t>
            </w:r>
          </w:p>
        </w:tc>
        <w:tc>
          <w:tcPr>
            <w:tcW w:w="1135" w:type="dxa"/>
            <w:shd w:val="clear" w:color="auto" w:fill="FFFFFF" w:themeFill="background1"/>
            <w:vAlign w:val="center"/>
          </w:tcPr>
          <w:p w:rsidR="00D75B2E" w:rsidRPr="00580207" w:rsidRDefault="00D75B2E" w:rsidP="00197D1C">
            <w:pPr>
              <w:ind w:right="-108" w:hanging="107"/>
              <w:jc w:val="center"/>
            </w:pPr>
            <w:r w:rsidRPr="00580207">
              <w:rPr>
                <w:sz w:val="22"/>
                <w:szCs w:val="22"/>
              </w:rPr>
              <w:t>-</w:t>
            </w:r>
          </w:p>
        </w:tc>
        <w:tc>
          <w:tcPr>
            <w:tcW w:w="1134" w:type="dxa"/>
            <w:shd w:val="clear" w:color="auto" w:fill="FFFFFF" w:themeFill="background1"/>
            <w:vAlign w:val="center"/>
          </w:tcPr>
          <w:p w:rsidR="00D75B2E" w:rsidRPr="00580207" w:rsidRDefault="00D75B2E" w:rsidP="00197D1C">
            <w:pPr>
              <w:jc w:val="center"/>
            </w:pPr>
            <w:r w:rsidRPr="00580207">
              <w:rPr>
                <w:sz w:val="22"/>
                <w:szCs w:val="22"/>
              </w:rPr>
              <w:t>-</w:t>
            </w:r>
          </w:p>
        </w:tc>
        <w:tc>
          <w:tcPr>
            <w:tcW w:w="1133" w:type="dxa"/>
            <w:gridSpan w:val="2"/>
            <w:shd w:val="clear" w:color="auto" w:fill="auto"/>
            <w:vAlign w:val="center"/>
          </w:tcPr>
          <w:p w:rsidR="00D75B2E" w:rsidRPr="00580207" w:rsidRDefault="00D75B2E" w:rsidP="00197D1C">
            <w:pPr>
              <w:jc w:val="center"/>
            </w:pPr>
            <w:r w:rsidRPr="00580207">
              <w:rPr>
                <w:sz w:val="22"/>
                <w:szCs w:val="22"/>
              </w:rPr>
              <w:t>-</w:t>
            </w:r>
          </w:p>
        </w:tc>
        <w:tc>
          <w:tcPr>
            <w:tcW w:w="1134" w:type="dxa"/>
            <w:vAlign w:val="center"/>
          </w:tcPr>
          <w:p w:rsidR="00D75B2E" w:rsidRPr="00580207" w:rsidRDefault="00D75B2E" w:rsidP="00197D1C">
            <w:pPr>
              <w:jc w:val="center"/>
            </w:pPr>
            <w:r w:rsidRPr="00580207">
              <w:rPr>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333"/>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val="restart"/>
            <w:shd w:val="clear" w:color="auto" w:fill="auto"/>
          </w:tcPr>
          <w:p w:rsidR="00D75B2E" w:rsidRPr="00580207" w:rsidRDefault="00D75B2E" w:rsidP="00197D1C">
            <w:pPr>
              <w:widowControl w:val="0"/>
              <w:autoSpaceDE w:val="0"/>
              <w:autoSpaceDN w:val="0"/>
              <w:adjustRightInd w:val="0"/>
              <w:ind w:left="-108"/>
              <w:jc w:val="center"/>
              <w:rPr>
                <w:sz w:val="22"/>
                <w:szCs w:val="22"/>
              </w:rPr>
            </w:pPr>
            <w:r w:rsidRPr="00580207">
              <w:rPr>
                <w:sz w:val="22"/>
                <w:szCs w:val="22"/>
              </w:rPr>
              <w:t>Матигорский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580207" w:rsidRDefault="00D75B2E" w:rsidP="00197D1C">
            <w:pPr>
              <w:jc w:val="center"/>
              <w:rPr>
                <w:sz w:val="22"/>
                <w:szCs w:val="22"/>
              </w:rPr>
            </w:pPr>
            <w:r w:rsidRPr="00580207">
              <w:rPr>
                <w:sz w:val="22"/>
                <w:szCs w:val="22"/>
              </w:rPr>
              <w:t>итого</w:t>
            </w:r>
          </w:p>
        </w:tc>
        <w:tc>
          <w:tcPr>
            <w:tcW w:w="1276" w:type="dxa"/>
            <w:shd w:val="clear" w:color="auto" w:fill="auto"/>
            <w:vAlign w:val="center"/>
          </w:tcPr>
          <w:p w:rsidR="00D75B2E" w:rsidRPr="00580207" w:rsidRDefault="00D75B2E" w:rsidP="00197D1C">
            <w:pPr>
              <w:widowControl w:val="0"/>
              <w:autoSpaceDE w:val="0"/>
              <w:autoSpaceDN w:val="0"/>
              <w:adjustRightInd w:val="0"/>
              <w:ind w:right="-109" w:hanging="107"/>
              <w:jc w:val="center"/>
              <w:rPr>
                <w:sz w:val="22"/>
                <w:szCs w:val="22"/>
              </w:rPr>
            </w:pPr>
            <w:r w:rsidRPr="00580207">
              <w:rPr>
                <w:sz w:val="22"/>
                <w:szCs w:val="22"/>
              </w:rPr>
              <w:t>200,0</w:t>
            </w:r>
          </w:p>
        </w:tc>
        <w:tc>
          <w:tcPr>
            <w:tcW w:w="1135" w:type="dxa"/>
            <w:shd w:val="clear" w:color="auto" w:fill="FFFFFF" w:themeFill="background1"/>
            <w:vAlign w:val="center"/>
          </w:tcPr>
          <w:p w:rsidR="00D75B2E" w:rsidRPr="00580207" w:rsidRDefault="00D75B2E" w:rsidP="00197D1C">
            <w:pPr>
              <w:widowControl w:val="0"/>
              <w:autoSpaceDE w:val="0"/>
              <w:autoSpaceDN w:val="0"/>
              <w:adjustRightInd w:val="0"/>
              <w:ind w:right="-108" w:hanging="107"/>
              <w:jc w:val="center"/>
              <w:rPr>
                <w:sz w:val="22"/>
                <w:szCs w:val="22"/>
              </w:rPr>
            </w:pPr>
            <w:r w:rsidRPr="00580207">
              <w:rPr>
                <w:sz w:val="22"/>
                <w:szCs w:val="22"/>
              </w:rPr>
              <w:t>200,0</w:t>
            </w:r>
          </w:p>
        </w:tc>
        <w:tc>
          <w:tcPr>
            <w:tcW w:w="1134" w:type="dxa"/>
            <w:shd w:val="clear" w:color="auto" w:fill="FFFFFF" w:themeFill="background1"/>
            <w:vAlign w:val="center"/>
          </w:tcPr>
          <w:p w:rsidR="00D75B2E" w:rsidRPr="00580207" w:rsidRDefault="00D75B2E" w:rsidP="00197D1C">
            <w:pPr>
              <w:jc w:val="center"/>
            </w:pPr>
            <w:r w:rsidRPr="00580207">
              <w:rPr>
                <w:sz w:val="22"/>
                <w:szCs w:val="22"/>
              </w:rPr>
              <w:t>-</w:t>
            </w:r>
          </w:p>
        </w:tc>
        <w:tc>
          <w:tcPr>
            <w:tcW w:w="1133" w:type="dxa"/>
            <w:gridSpan w:val="2"/>
            <w:shd w:val="clear" w:color="auto" w:fill="auto"/>
            <w:vAlign w:val="center"/>
          </w:tcPr>
          <w:p w:rsidR="00D75B2E" w:rsidRPr="00580207" w:rsidRDefault="00D75B2E" w:rsidP="00197D1C">
            <w:pPr>
              <w:jc w:val="center"/>
            </w:pPr>
            <w:r w:rsidRPr="00580207">
              <w:rPr>
                <w:sz w:val="22"/>
                <w:szCs w:val="22"/>
              </w:rPr>
              <w:t>-</w:t>
            </w:r>
          </w:p>
        </w:tc>
        <w:tc>
          <w:tcPr>
            <w:tcW w:w="1134" w:type="dxa"/>
            <w:vAlign w:val="center"/>
          </w:tcPr>
          <w:p w:rsidR="00D75B2E" w:rsidRPr="00580207" w:rsidRDefault="00D75B2E" w:rsidP="00197D1C">
            <w:pPr>
              <w:jc w:val="center"/>
            </w:pPr>
            <w:r w:rsidRPr="00580207">
              <w:rPr>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424"/>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580207" w:rsidRDefault="00D75B2E" w:rsidP="00197D1C">
            <w:pPr>
              <w:jc w:val="center"/>
            </w:pPr>
            <w:r w:rsidRPr="00580207">
              <w:rPr>
                <w:sz w:val="22"/>
                <w:szCs w:val="22"/>
              </w:rPr>
              <w:t>местный бюджет</w:t>
            </w:r>
          </w:p>
        </w:tc>
        <w:tc>
          <w:tcPr>
            <w:tcW w:w="1276" w:type="dxa"/>
            <w:shd w:val="clear" w:color="auto" w:fill="auto"/>
            <w:vAlign w:val="center"/>
          </w:tcPr>
          <w:p w:rsidR="00D75B2E" w:rsidRPr="00580207" w:rsidRDefault="00D75B2E" w:rsidP="00197D1C">
            <w:pPr>
              <w:pStyle w:val="ConsPlusNonformat"/>
              <w:ind w:right="-109" w:hanging="107"/>
              <w:jc w:val="center"/>
              <w:rPr>
                <w:rFonts w:ascii="Times New Roman" w:hAnsi="Times New Roman" w:cs="Times New Roman"/>
                <w:sz w:val="22"/>
                <w:szCs w:val="22"/>
              </w:rPr>
            </w:pPr>
            <w:r w:rsidRPr="00580207">
              <w:rPr>
                <w:rFonts w:ascii="Times New Roman" w:hAnsi="Times New Roman" w:cs="Times New Roman"/>
                <w:sz w:val="22"/>
                <w:szCs w:val="22"/>
              </w:rPr>
              <w:t>62,4025</w:t>
            </w:r>
          </w:p>
        </w:tc>
        <w:tc>
          <w:tcPr>
            <w:tcW w:w="1135" w:type="dxa"/>
            <w:shd w:val="clear" w:color="auto" w:fill="FFFFFF" w:themeFill="background1"/>
            <w:vAlign w:val="center"/>
          </w:tcPr>
          <w:p w:rsidR="00D75B2E" w:rsidRPr="00580207" w:rsidRDefault="00D75B2E" w:rsidP="00197D1C">
            <w:pPr>
              <w:ind w:right="-108" w:hanging="107"/>
              <w:jc w:val="center"/>
            </w:pPr>
            <w:r w:rsidRPr="00580207">
              <w:rPr>
                <w:sz w:val="22"/>
                <w:szCs w:val="22"/>
              </w:rPr>
              <w:t>62,4025</w:t>
            </w:r>
          </w:p>
        </w:tc>
        <w:tc>
          <w:tcPr>
            <w:tcW w:w="1134" w:type="dxa"/>
            <w:shd w:val="clear" w:color="auto" w:fill="FFFFFF" w:themeFill="background1"/>
            <w:vAlign w:val="center"/>
          </w:tcPr>
          <w:p w:rsidR="00D75B2E" w:rsidRPr="00580207" w:rsidRDefault="00D75B2E" w:rsidP="00197D1C">
            <w:pPr>
              <w:jc w:val="center"/>
            </w:pPr>
            <w:r w:rsidRPr="00580207">
              <w:rPr>
                <w:sz w:val="22"/>
                <w:szCs w:val="22"/>
              </w:rPr>
              <w:t>-</w:t>
            </w:r>
          </w:p>
        </w:tc>
        <w:tc>
          <w:tcPr>
            <w:tcW w:w="1133" w:type="dxa"/>
            <w:gridSpan w:val="2"/>
            <w:shd w:val="clear" w:color="auto" w:fill="auto"/>
            <w:vAlign w:val="center"/>
          </w:tcPr>
          <w:p w:rsidR="00D75B2E" w:rsidRPr="00580207" w:rsidRDefault="00D75B2E" w:rsidP="00197D1C">
            <w:pPr>
              <w:jc w:val="center"/>
            </w:pPr>
            <w:r w:rsidRPr="00580207">
              <w:rPr>
                <w:sz w:val="22"/>
                <w:szCs w:val="22"/>
              </w:rPr>
              <w:t>-</w:t>
            </w:r>
          </w:p>
        </w:tc>
        <w:tc>
          <w:tcPr>
            <w:tcW w:w="1134" w:type="dxa"/>
            <w:vAlign w:val="center"/>
          </w:tcPr>
          <w:p w:rsidR="00D75B2E" w:rsidRPr="00580207" w:rsidRDefault="00D75B2E" w:rsidP="00197D1C">
            <w:pPr>
              <w:jc w:val="center"/>
            </w:pPr>
            <w:r w:rsidRPr="00580207">
              <w:rPr>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473"/>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580207" w:rsidRDefault="00D75B2E" w:rsidP="00197D1C">
            <w:pPr>
              <w:jc w:val="center"/>
            </w:pPr>
            <w:r w:rsidRPr="00580207">
              <w:rPr>
                <w:sz w:val="22"/>
                <w:szCs w:val="22"/>
              </w:rPr>
              <w:t>областной бюджет</w:t>
            </w:r>
          </w:p>
        </w:tc>
        <w:tc>
          <w:tcPr>
            <w:tcW w:w="1276" w:type="dxa"/>
            <w:shd w:val="clear" w:color="auto" w:fill="auto"/>
            <w:vAlign w:val="center"/>
          </w:tcPr>
          <w:p w:rsidR="00D75B2E" w:rsidRPr="00580207" w:rsidRDefault="00D75B2E" w:rsidP="00197D1C">
            <w:pPr>
              <w:pStyle w:val="ConsPlusNonformat"/>
              <w:ind w:right="-109" w:hanging="107"/>
              <w:jc w:val="center"/>
              <w:rPr>
                <w:rFonts w:ascii="Times New Roman" w:hAnsi="Times New Roman" w:cs="Times New Roman"/>
                <w:sz w:val="22"/>
                <w:szCs w:val="22"/>
              </w:rPr>
            </w:pPr>
            <w:r w:rsidRPr="00580207">
              <w:rPr>
                <w:rFonts w:ascii="Times New Roman" w:hAnsi="Times New Roman" w:cs="Times New Roman"/>
                <w:sz w:val="22"/>
                <w:szCs w:val="22"/>
              </w:rPr>
              <w:t>137,5975</w:t>
            </w:r>
          </w:p>
        </w:tc>
        <w:tc>
          <w:tcPr>
            <w:tcW w:w="1135" w:type="dxa"/>
            <w:shd w:val="clear" w:color="auto" w:fill="FFFFFF" w:themeFill="background1"/>
            <w:vAlign w:val="center"/>
          </w:tcPr>
          <w:p w:rsidR="00D75B2E" w:rsidRPr="00580207" w:rsidRDefault="00D75B2E" w:rsidP="00197D1C">
            <w:pPr>
              <w:ind w:right="-108" w:hanging="107"/>
              <w:jc w:val="center"/>
            </w:pPr>
            <w:r w:rsidRPr="00580207">
              <w:rPr>
                <w:sz w:val="22"/>
                <w:szCs w:val="22"/>
              </w:rPr>
              <w:t>137,5975</w:t>
            </w:r>
          </w:p>
        </w:tc>
        <w:tc>
          <w:tcPr>
            <w:tcW w:w="1134" w:type="dxa"/>
            <w:shd w:val="clear" w:color="auto" w:fill="FFFFFF" w:themeFill="background1"/>
            <w:vAlign w:val="center"/>
          </w:tcPr>
          <w:p w:rsidR="00D75B2E" w:rsidRPr="00580207" w:rsidRDefault="00D75B2E" w:rsidP="00197D1C">
            <w:pPr>
              <w:jc w:val="center"/>
            </w:pPr>
            <w:r w:rsidRPr="00580207">
              <w:rPr>
                <w:sz w:val="22"/>
                <w:szCs w:val="22"/>
              </w:rPr>
              <w:t>-</w:t>
            </w:r>
          </w:p>
        </w:tc>
        <w:tc>
          <w:tcPr>
            <w:tcW w:w="1133" w:type="dxa"/>
            <w:gridSpan w:val="2"/>
            <w:shd w:val="clear" w:color="auto" w:fill="auto"/>
            <w:vAlign w:val="center"/>
          </w:tcPr>
          <w:p w:rsidR="00D75B2E" w:rsidRPr="00580207" w:rsidRDefault="00D75B2E" w:rsidP="00197D1C">
            <w:pPr>
              <w:jc w:val="center"/>
            </w:pPr>
            <w:r w:rsidRPr="00580207">
              <w:rPr>
                <w:sz w:val="22"/>
                <w:szCs w:val="22"/>
              </w:rPr>
              <w:t>-</w:t>
            </w:r>
          </w:p>
        </w:tc>
        <w:tc>
          <w:tcPr>
            <w:tcW w:w="1134" w:type="dxa"/>
            <w:vAlign w:val="center"/>
          </w:tcPr>
          <w:p w:rsidR="00D75B2E" w:rsidRPr="00580207" w:rsidRDefault="00D75B2E" w:rsidP="00197D1C">
            <w:pPr>
              <w:jc w:val="center"/>
            </w:pPr>
            <w:r w:rsidRPr="00580207">
              <w:rPr>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473"/>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val="restart"/>
            <w:shd w:val="clear" w:color="auto" w:fill="auto"/>
          </w:tcPr>
          <w:p w:rsidR="00D75B2E" w:rsidRPr="00580207" w:rsidRDefault="00D75B2E" w:rsidP="00197D1C">
            <w:pPr>
              <w:widowControl w:val="0"/>
              <w:autoSpaceDE w:val="0"/>
              <w:autoSpaceDN w:val="0"/>
              <w:adjustRightInd w:val="0"/>
              <w:ind w:left="-108"/>
              <w:jc w:val="center"/>
              <w:rPr>
                <w:sz w:val="22"/>
                <w:szCs w:val="22"/>
              </w:rPr>
            </w:pPr>
            <w:r w:rsidRPr="00580207">
              <w:rPr>
                <w:sz w:val="22"/>
                <w:szCs w:val="22"/>
              </w:rPr>
              <w:t xml:space="preserve">Холмогорский  </w:t>
            </w:r>
            <w:r w:rsidRPr="00580207">
              <w:rPr>
                <w:sz w:val="22"/>
                <w:szCs w:val="22"/>
              </w:rPr>
              <w:lastRenderedPageBreak/>
              <w:t>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580207" w:rsidRDefault="00D75B2E" w:rsidP="00197D1C">
            <w:pPr>
              <w:jc w:val="center"/>
              <w:rPr>
                <w:sz w:val="22"/>
                <w:szCs w:val="22"/>
              </w:rPr>
            </w:pPr>
            <w:r w:rsidRPr="00580207">
              <w:rPr>
                <w:sz w:val="22"/>
                <w:szCs w:val="22"/>
              </w:rPr>
              <w:lastRenderedPageBreak/>
              <w:t>итого</w:t>
            </w:r>
          </w:p>
        </w:tc>
        <w:tc>
          <w:tcPr>
            <w:tcW w:w="1276" w:type="dxa"/>
            <w:shd w:val="clear" w:color="auto" w:fill="auto"/>
            <w:vAlign w:val="center"/>
          </w:tcPr>
          <w:p w:rsidR="00D75B2E" w:rsidRPr="00580207" w:rsidRDefault="00D75B2E" w:rsidP="00197D1C">
            <w:pPr>
              <w:widowControl w:val="0"/>
              <w:autoSpaceDE w:val="0"/>
              <w:autoSpaceDN w:val="0"/>
              <w:adjustRightInd w:val="0"/>
              <w:ind w:right="-109" w:hanging="107"/>
              <w:jc w:val="center"/>
              <w:rPr>
                <w:sz w:val="22"/>
                <w:szCs w:val="22"/>
              </w:rPr>
            </w:pPr>
            <w:r w:rsidRPr="00580207">
              <w:rPr>
                <w:sz w:val="22"/>
                <w:szCs w:val="22"/>
              </w:rPr>
              <w:t>121,0</w:t>
            </w:r>
          </w:p>
        </w:tc>
        <w:tc>
          <w:tcPr>
            <w:tcW w:w="1135" w:type="dxa"/>
            <w:shd w:val="clear" w:color="auto" w:fill="FFFFFF" w:themeFill="background1"/>
            <w:vAlign w:val="center"/>
          </w:tcPr>
          <w:p w:rsidR="00D75B2E" w:rsidRPr="00580207" w:rsidRDefault="00D75B2E" w:rsidP="00197D1C">
            <w:pPr>
              <w:widowControl w:val="0"/>
              <w:autoSpaceDE w:val="0"/>
              <w:autoSpaceDN w:val="0"/>
              <w:adjustRightInd w:val="0"/>
              <w:ind w:right="-108" w:hanging="107"/>
              <w:jc w:val="center"/>
              <w:rPr>
                <w:sz w:val="22"/>
                <w:szCs w:val="22"/>
              </w:rPr>
            </w:pPr>
            <w:r w:rsidRPr="00580207">
              <w:rPr>
                <w:sz w:val="22"/>
                <w:szCs w:val="22"/>
              </w:rPr>
              <w:t>121,0</w:t>
            </w:r>
          </w:p>
        </w:tc>
        <w:tc>
          <w:tcPr>
            <w:tcW w:w="1134" w:type="dxa"/>
            <w:shd w:val="clear" w:color="auto" w:fill="FFFFFF" w:themeFill="background1"/>
            <w:vAlign w:val="center"/>
          </w:tcPr>
          <w:p w:rsidR="00D75B2E" w:rsidRPr="00580207" w:rsidRDefault="00D75B2E" w:rsidP="00197D1C">
            <w:pPr>
              <w:jc w:val="center"/>
            </w:pPr>
            <w:r w:rsidRPr="00580207">
              <w:rPr>
                <w:sz w:val="22"/>
                <w:szCs w:val="22"/>
              </w:rPr>
              <w:t>-</w:t>
            </w:r>
          </w:p>
        </w:tc>
        <w:tc>
          <w:tcPr>
            <w:tcW w:w="1133" w:type="dxa"/>
            <w:gridSpan w:val="2"/>
            <w:shd w:val="clear" w:color="auto" w:fill="auto"/>
            <w:vAlign w:val="center"/>
          </w:tcPr>
          <w:p w:rsidR="00D75B2E" w:rsidRPr="00580207" w:rsidRDefault="00D75B2E" w:rsidP="00197D1C">
            <w:pPr>
              <w:jc w:val="center"/>
            </w:pPr>
            <w:r w:rsidRPr="00580207">
              <w:rPr>
                <w:sz w:val="22"/>
                <w:szCs w:val="22"/>
              </w:rPr>
              <w:t>-</w:t>
            </w:r>
          </w:p>
        </w:tc>
        <w:tc>
          <w:tcPr>
            <w:tcW w:w="1134" w:type="dxa"/>
            <w:vAlign w:val="center"/>
          </w:tcPr>
          <w:p w:rsidR="00D75B2E" w:rsidRPr="00580207" w:rsidRDefault="00D75B2E" w:rsidP="00197D1C">
            <w:pPr>
              <w:jc w:val="center"/>
            </w:pPr>
            <w:r w:rsidRPr="00580207">
              <w:rPr>
                <w:sz w:val="22"/>
                <w:szCs w:val="22"/>
              </w:rPr>
              <w:t>-</w:t>
            </w:r>
          </w:p>
        </w:tc>
        <w:tc>
          <w:tcPr>
            <w:tcW w:w="1985" w:type="dxa"/>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473"/>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580207" w:rsidRDefault="00D75B2E" w:rsidP="00197D1C">
            <w:pPr>
              <w:jc w:val="center"/>
              <w:rPr>
                <w:sz w:val="22"/>
                <w:szCs w:val="22"/>
              </w:rPr>
            </w:pPr>
            <w:r w:rsidRPr="00580207">
              <w:rPr>
                <w:sz w:val="22"/>
                <w:szCs w:val="22"/>
              </w:rPr>
              <w:t>местный бюджет</w:t>
            </w:r>
          </w:p>
        </w:tc>
        <w:tc>
          <w:tcPr>
            <w:tcW w:w="1276" w:type="dxa"/>
            <w:shd w:val="clear" w:color="auto" w:fill="auto"/>
            <w:vAlign w:val="center"/>
          </w:tcPr>
          <w:p w:rsidR="00D75B2E" w:rsidRPr="00580207" w:rsidRDefault="00D75B2E" w:rsidP="00197D1C">
            <w:pPr>
              <w:pStyle w:val="ConsPlusNonformat"/>
              <w:ind w:right="-109" w:hanging="107"/>
              <w:jc w:val="center"/>
              <w:rPr>
                <w:rFonts w:ascii="Times New Roman" w:hAnsi="Times New Roman" w:cs="Times New Roman"/>
                <w:sz w:val="22"/>
                <w:szCs w:val="22"/>
              </w:rPr>
            </w:pPr>
            <w:r w:rsidRPr="00580207">
              <w:rPr>
                <w:rFonts w:ascii="Times New Roman" w:hAnsi="Times New Roman" w:cs="Times New Roman"/>
                <w:sz w:val="22"/>
                <w:szCs w:val="22"/>
              </w:rPr>
              <w:t>37,75351</w:t>
            </w:r>
          </w:p>
        </w:tc>
        <w:tc>
          <w:tcPr>
            <w:tcW w:w="1135" w:type="dxa"/>
            <w:shd w:val="clear" w:color="auto" w:fill="FFFFFF" w:themeFill="background1"/>
            <w:vAlign w:val="center"/>
          </w:tcPr>
          <w:p w:rsidR="00D75B2E" w:rsidRPr="00580207" w:rsidRDefault="00D75B2E" w:rsidP="00197D1C">
            <w:pPr>
              <w:ind w:right="-108" w:hanging="107"/>
              <w:jc w:val="center"/>
              <w:rPr>
                <w:sz w:val="22"/>
                <w:szCs w:val="22"/>
              </w:rPr>
            </w:pPr>
            <w:r w:rsidRPr="00580207">
              <w:rPr>
                <w:sz w:val="22"/>
                <w:szCs w:val="22"/>
              </w:rPr>
              <w:t>37,75351</w:t>
            </w:r>
          </w:p>
        </w:tc>
        <w:tc>
          <w:tcPr>
            <w:tcW w:w="1134" w:type="dxa"/>
            <w:shd w:val="clear" w:color="auto" w:fill="FFFFFF" w:themeFill="background1"/>
            <w:vAlign w:val="center"/>
          </w:tcPr>
          <w:p w:rsidR="00D75B2E" w:rsidRPr="00580207" w:rsidRDefault="00D75B2E" w:rsidP="00197D1C">
            <w:pPr>
              <w:jc w:val="center"/>
              <w:rPr>
                <w:sz w:val="22"/>
                <w:szCs w:val="22"/>
              </w:rPr>
            </w:pPr>
            <w:r w:rsidRPr="00580207">
              <w:rPr>
                <w:sz w:val="22"/>
                <w:szCs w:val="22"/>
              </w:rPr>
              <w:t>-</w:t>
            </w:r>
          </w:p>
        </w:tc>
        <w:tc>
          <w:tcPr>
            <w:tcW w:w="1133" w:type="dxa"/>
            <w:gridSpan w:val="2"/>
            <w:shd w:val="clear" w:color="auto" w:fill="auto"/>
            <w:vAlign w:val="center"/>
          </w:tcPr>
          <w:p w:rsidR="00D75B2E" w:rsidRPr="00580207" w:rsidRDefault="00D75B2E" w:rsidP="00197D1C">
            <w:pPr>
              <w:jc w:val="center"/>
              <w:rPr>
                <w:sz w:val="22"/>
                <w:szCs w:val="22"/>
              </w:rPr>
            </w:pPr>
            <w:r w:rsidRPr="00580207">
              <w:rPr>
                <w:sz w:val="22"/>
                <w:szCs w:val="22"/>
              </w:rPr>
              <w:t>-</w:t>
            </w:r>
          </w:p>
        </w:tc>
        <w:tc>
          <w:tcPr>
            <w:tcW w:w="1134" w:type="dxa"/>
            <w:vAlign w:val="center"/>
          </w:tcPr>
          <w:p w:rsidR="00D75B2E" w:rsidRPr="00580207" w:rsidRDefault="00D75B2E" w:rsidP="00197D1C">
            <w:pPr>
              <w:jc w:val="center"/>
              <w:rPr>
                <w:sz w:val="22"/>
                <w:szCs w:val="22"/>
              </w:rPr>
            </w:pPr>
            <w:r w:rsidRPr="00580207">
              <w:rPr>
                <w:sz w:val="22"/>
                <w:szCs w:val="22"/>
              </w:rPr>
              <w:t>-</w:t>
            </w:r>
          </w:p>
        </w:tc>
        <w:tc>
          <w:tcPr>
            <w:tcW w:w="1985" w:type="dxa"/>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473"/>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580207" w:rsidRDefault="00D75B2E" w:rsidP="00197D1C">
            <w:pPr>
              <w:jc w:val="center"/>
              <w:rPr>
                <w:sz w:val="22"/>
                <w:szCs w:val="22"/>
              </w:rPr>
            </w:pPr>
            <w:r w:rsidRPr="00580207">
              <w:rPr>
                <w:sz w:val="22"/>
                <w:szCs w:val="22"/>
              </w:rPr>
              <w:t>областной бюджет</w:t>
            </w:r>
          </w:p>
        </w:tc>
        <w:tc>
          <w:tcPr>
            <w:tcW w:w="1276" w:type="dxa"/>
            <w:shd w:val="clear" w:color="auto" w:fill="auto"/>
            <w:vAlign w:val="center"/>
          </w:tcPr>
          <w:p w:rsidR="00D75B2E" w:rsidRPr="00580207" w:rsidRDefault="00D75B2E" w:rsidP="00197D1C">
            <w:pPr>
              <w:pStyle w:val="ConsPlusNonformat"/>
              <w:ind w:right="-109" w:hanging="107"/>
              <w:jc w:val="center"/>
              <w:rPr>
                <w:rFonts w:ascii="Times New Roman" w:hAnsi="Times New Roman" w:cs="Times New Roman"/>
                <w:sz w:val="22"/>
                <w:szCs w:val="22"/>
              </w:rPr>
            </w:pPr>
            <w:r w:rsidRPr="00580207">
              <w:rPr>
                <w:rFonts w:ascii="Times New Roman" w:hAnsi="Times New Roman" w:cs="Times New Roman"/>
                <w:sz w:val="22"/>
                <w:szCs w:val="22"/>
              </w:rPr>
              <w:t>83,24649</w:t>
            </w:r>
          </w:p>
        </w:tc>
        <w:tc>
          <w:tcPr>
            <w:tcW w:w="1135" w:type="dxa"/>
            <w:shd w:val="clear" w:color="auto" w:fill="FFFFFF" w:themeFill="background1"/>
            <w:vAlign w:val="center"/>
          </w:tcPr>
          <w:p w:rsidR="00D75B2E" w:rsidRPr="00580207" w:rsidRDefault="00D75B2E" w:rsidP="00197D1C">
            <w:pPr>
              <w:ind w:right="-108" w:hanging="107"/>
              <w:jc w:val="center"/>
              <w:rPr>
                <w:sz w:val="22"/>
                <w:szCs w:val="22"/>
              </w:rPr>
            </w:pPr>
            <w:r w:rsidRPr="00580207">
              <w:rPr>
                <w:sz w:val="22"/>
                <w:szCs w:val="22"/>
              </w:rPr>
              <w:t>83,24649</w:t>
            </w:r>
          </w:p>
        </w:tc>
        <w:tc>
          <w:tcPr>
            <w:tcW w:w="1134" w:type="dxa"/>
            <w:shd w:val="clear" w:color="auto" w:fill="FFFFFF" w:themeFill="background1"/>
            <w:vAlign w:val="center"/>
          </w:tcPr>
          <w:p w:rsidR="00D75B2E" w:rsidRPr="00580207" w:rsidRDefault="00D75B2E" w:rsidP="00197D1C">
            <w:pPr>
              <w:jc w:val="center"/>
              <w:rPr>
                <w:sz w:val="22"/>
                <w:szCs w:val="22"/>
              </w:rPr>
            </w:pPr>
            <w:r w:rsidRPr="00580207">
              <w:rPr>
                <w:sz w:val="22"/>
                <w:szCs w:val="22"/>
              </w:rPr>
              <w:t>-</w:t>
            </w:r>
          </w:p>
        </w:tc>
        <w:tc>
          <w:tcPr>
            <w:tcW w:w="1133" w:type="dxa"/>
            <w:gridSpan w:val="2"/>
            <w:shd w:val="clear" w:color="auto" w:fill="auto"/>
            <w:vAlign w:val="center"/>
          </w:tcPr>
          <w:p w:rsidR="00D75B2E" w:rsidRPr="00580207" w:rsidRDefault="00D75B2E" w:rsidP="00197D1C">
            <w:pPr>
              <w:jc w:val="center"/>
              <w:rPr>
                <w:sz w:val="22"/>
                <w:szCs w:val="22"/>
              </w:rPr>
            </w:pPr>
            <w:r w:rsidRPr="00580207">
              <w:rPr>
                <w:sz w:val="22"/>
                <w:szCs w:val="22"/>
              </w:rPr>
              <w:t>-</w:t>
            </w:r>
          </w:p>
        </w:tc>
        <w:tc>
          <w:tcPr>
            <w:tcW w:w="1134" w:type="dxa"/>
            <w:vAlign w:val="center"/>
          </w:tcPr>
          <w:p w:rsidR="00D75B2E" w:rsidRPr="00580207" w:rsidRDefault="00D75B2E" w:rsidP="00197D1C">
            <w:pPr>
              <w:jc w:val="center"/>
              <w:rPr>
                <w:sz w:val="22"/>
                <w:szCs w:val="22"/>
              </w:rPr>
            </w:pPr>
            <w:r w:rsidRPr="00580207">
              <w:rPr>
                <w:sz w:val="22"/>
                <w:szCs w:val="22"/>
              </w:rPr>
              <w:t>-</w:t>
            </w:r>
          </w:p>
        </w:tc>
        <w:tc>
          <w:tcPr>
            <w:tcW w:w="1985" w:type="dxa"/>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198"/>
        </w:trPr>
        <w:tc>
          <w:tcPr>
            <w:tcW w:w="3085" w:type="dxa"/>
            <w:vMerge w:val="restart"/>
            <w:shd w:val="clear" w:color="auto" w:fill="auto"/>
          </w:tcPr>
          <w:p w:rsidR="00D75B2E" w:rsidRPr="00580207" w:rsidRDefault="00D75B2E" w:rsidP="00197D1C">
            <w:pPr>
              <w:pStyle w:val="ConsPlusNonformat"/>
              <w:rPr>
                <w:rFonts w:ascii="Times New Roman" w:hAnsi="Times New Roman" w:cs="Times New Roman"/>
                <w:sz w:val="22"/>
                <w:szCs w:val="22"/>
              </w:rPr>
            </w:pPr>
            <w:r w:rsidRPr="00580207">
              <w:rPr>
                <w:rFonts w:ascii="Times New Roman" w:hAnsi="Times New Roman" w:cs="Times New Roman"/>
                <w:sz w:val="22"/>
                <w:szCs w:val="22"/>
              </w:rPr>
              <w:t>3.2. Проведение огнезащитной обработки сгораемых строительных конструкций</w:t>
            </w:r>
          </w:p>
        </w:tc>
        <w:tc>
          <w:tcPr>
            <w:tcW w:w="2410"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итого</w:t>
            </w:r>
          </w:p>
        </w:tc>
        <w:tc>
          <w:tcPr>
            <w:tcW w:w="1276" w:type="dxa"/>
            <w:shd w:val="clear" w:color="auto" w:fill="auto"/>
            <w:vAlign w:val="center"/>
          </w:tcPr>
          <w:p w:rsidR="00D75B2E" w:rsidRPr="00AC23F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72</w:t>
            </w:r>
            <w:r w:rsidRPr="00AC23F7">
              <w:rPr>
                <w:rFonts w:ascii="Times New Roman" w:hAnsi="Times New Roman" w:cs="Times New Roman"/>
                <w:sz w:val="22"/>
                <w:szCs w:val="22"/>
              </w:rPr>
              <w:t>,</w:t>
            </w:r>
            <w:r>
              <w:rPr>
                <w:rFonts w:ascii="Times New Roman" w:hAnsi="Times New Roman" w:cs="Times New Roman"/>
                <w:sz w:val="22"/>
                <w:szCs w:val="22"/>
              </w:rPr>
              <w:t>3</w:t>
            </w:r>
          </w:p>
        </w:tc>
        <w:tc>
          <w:tcPr>
            <w:tcW w:w="1135" w:type="dxa"/>
            <w:shd w:val="clear" w:color="auto" w:fill="FFFFFF" w:themeFill="background1"/>
            <w:vAlign w:val="center"/>
          </w:tcPr>
          <w:p w:rsidR="00D75B2E" w:rsidRPr="00AC23F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72</w:t>
            </w:r>
            <w:r w:rsidRPr="00AC23F7">
              <w:rPr>
                <w:rFonts w:ascii="Times New Roman" w:hAnsi="Times New Roman" w:cs="Times New Roman"/>
                <w:sz w:val="22"/>
                <w:szCs w:val="22"/>
              </w:rPr>
              <w:t>,</w:t>
            </w:r>
            <w:r>
              <w:rPr>
                <w:rFonts w:ascii="Times New Roman" w:hAnsi="Times New Roman" w:cs="Times New Roman"/>
                <w:sz w:val="22"/>
                <w:szCs w:val="22"/>
              </w:rPr>
              <w:t>3</w:t>
            </w:r>
          </w:p>
        </w:tc>
        <w:tc>
          <w:tcPr>
            <w:tcW w:w="1134" w:type="dxa"/>
            <w:shd w:val="clear" w:color="auto" w:fill="FFFFFF" w:themeFill="background1"/>
            <w:vAlign w:val="center"/>
          </w:tcPr>
          <w:p w:rsidR="00D75B2E" w:rsidRPr="009211D5" w:rsidRDefault="00D75B2E" w:rsidP="00197D1C">
            <w:pPr>
              <w:pStyle w:val="ConsPlusNonformat"/>
              <w:jc w:val="center"/>
              <w:rPr>
                <w:rFonts w:ascii="Times New Roman" w:hAnsi="Times New Roman" w:cs="Times New Roman"/>
                <w:sz w:val="22"/>
                <w:szCs w:val="22"/>
              </w:rPr>
            </w:pPr>
            <w:r w:rsidRPr="009211D5">
              <w:rPr>
                <w:rFonts w:ascii="Times New Roman" w:hAnsi="Times New Roman" w:cs="Times New Roman"/>
                <w:sz w:val="22"/>
                <w:szCs w:val="22"/>
              </w:rPr>
              <w:t>-</w:t>
            </w:r>
          </w:p>
        </w:tc>
        <w:tc>
          <w:tcPr>
            <w:tcW w:w="1133" w:type="dxa"/>
            <w:gridSpan w:val="2"/>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985" w:type="dxa"/>
            <w:vMerge w:val="restart"/>
            <w:shd w:val="clear" w:color="auto" w:fill="auto"/>
          </w:tcPr>
          <w:p w:rsidR="00D75B2E" w:rsidRPr="00580207" w:rsidRDefault="00D75B2E" w:rsidP="00197D1C">
            <w:pPr>
              <w:pStyle w:val="ConsPlusNonformat"/>
              <w:jc w:val="center"/>
              <w:rPr>
                <w:rFonts w:ascii="Times New Roman" w:hAnsi="Times New Roman" w:cs="Times New Roman"/>
                <w:sz w:val="18"/>
                <w:szCs w:val="18"/>
              </w:rPr>
            </w:pPr>
            <w:r w:rsidRPr="00580207">
              <w:rPr>
                <w:rFonts w:ascii="Times New Roman" w:hAnsi="Times New Roman" w:cs="Times New Roman"/>
                <w:sz w:val="18"/>
                <w:szCs w:val="18"/>
              </w:rPr>
              <w:t xml:space="preserve">Количество  обработанных сгораемых строительных конструкций, ед. – 15 </w:t>
            </w:r>
          </w:p>
        </w:tc>
        <w:tc>
          <w:tcPr>
            <w:tcW w:w="1135" w:type="dxa"/>
            <w:vMerge w:val="restart"/>
            <w:shd w:val="clear" w:color="auto" w:fill="auto"/>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п. 3.1  Перечня</w:t>
            </w:r>
          </w:p>
        </w:tc>
      </w:tr>
      <w:tr w:rsidR="00D75B2E" w:rsidRPr="00580207" w:rsidTr="00197D1C">
        <w:trPr>
          <w:trHeight w:val="409"/>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shd w:val="clear" w:color="auto" w:fill="auto"/>
            <w:vAlign w:val="center"/>
          </w:tcPr>
          <w:p w:rsidR="00D75B2E" w:rsidRPr="00580207" w:rsidRDefault="00D75B2E" w:rsidP="00197D1C">
            <w:pPr>
              <w:pStyle w:val="ConsPlusNonformat"/>
              <w:ind w:left="-108"/>
              <w:jc w:val="center"/>
              <w:rPr>
                <w:rFonts w:ascii="Times New Roman" w:hAnsi="Times New Roman" w:cs="Times New Roman"/>
                <w:sz w:val="22"/>
                <w:szCs w:val="22"/>
              </w:rPr>
            </w:pPr>
            <w:r w:rsidRPr="00580207">
              <w:rPr>
                <w:rFonts w:ascii="Times New Roman" w:hAnsi="Times New Roman" w:cs="Times New Roman"/>
                <w:sz w:val="22"/>
                <w:szCs w:val="22"/>
              </w:rPr>
              <w:t>Управление образования</w:t>
            </w:r>
          </w:p>
        </w:tc>
        <w:tc>
          <w:tcPr>
            <w:tcW w:w="1275" w:type="dxa"/>
            <w:shd w:val="clear" w:color="auto" w:fill="auto"/>
            <w:vAlign w:val="center"/>
          </w:tcPr>
          <w:p w:rsidR="00D75B2E" w:rsidRPr="00580207" w:rsidRDefault="00D75B2E" w:rsidP="00197D1C">
            <w:pPr>
              <w:jc w:val="center"/>
            </w:pPr>
            <w:r w:rsidRPr="00580207">
              <w:rPr>
                <w:sz w:val="22"/>
                <w:szCs w:val="22"/>
              </w:rPr>
              <w:t>местный бюджет</w:t>
            </w:r>
          </w:p>
        </w:tc>
        <w:tc>
          <w:tcPr>
            <w:tcW w:w="1276" w:type="dxa"/>
            <w:shd w:val="clear" w:color="auto" w:fill="auto"/>
            <w:vAlign w:val="center"/>
          </w:tcPr>
          <w:p w:rsidR="00D75B2E" w:rsidRPr="00AC23F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32,3</w:t>
            </w:r>
          </w:p>
        </w:tc>
        <w:tc>
          <w:tcPr>
            <w:tcW w:w="1135" w:type="dxa"/>
            <w:shd w:val="clear" w:color="auto" w:fill="FFFFFF" w:themeFill="background1"/>
            <w:vAlign w:val="center"/>
          </w:tcPr>
          <w:p w:rsidR="00D75B2E" w:rsidRPr="00AC23F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32,3</w:t>
            </w:r>
          </w:p>
        </w:tc>
        <w:tc>
          <w:tcPr>
            <w:tcW w:w="1134" w:type="dxa"/>
            <w:shd w:val="clear" w:color="auto" w:fill="FFFFFF" w:themeFill="background1"/>
            <w:vAlign w:val="center"/>
          </w:tcPr>
          <w:p w:rsidR="00D75B2E" w:rsidRPr="009211D5" w:rsidRDefault="00D75B2E" w:rsidP="00197D1C">
            <w:pPr>
              <w:pStyle w:val="ConsPlusNonformat"/>
              <w:jc w:val="center"/>
              <w:rPr>
                <w:rFonts w:ascii="Times New Roman" w:hAnsi="Times New Roman" w:cs="Times New Roman"/>
                <w:sz w:val="22"/>
                <w:szCs w:val="22"/>
              </w:rPr>
            </w:pPr>
            <w:r w:rsidRPr="009211D5">
              <w:rPr>
                <w:rFonts w:ascii="Times New Roman" w:hAnsi="Times New Roman" w:cs="Times New Roman"/>
                <w:sz w:val="22"/>
                <w:szCs w:val="22"/>
              </w:rPr>
              <w:t>-</w:t>
            </w:r>
          </w:p>
        </w:tc>
        <w:tc>
          <w:tcPr>
            <w:tcW w:w="1133" w:type="dxa"/>
            <w:gridSpan w:val="2"/>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316"/>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shd w:val="clear" w:color="auto" w:fill="auto"/>
            <w:vAlign w:val="center"/>
          </w:tcPr>
          <w:p w:rsidR="00D75B2E" w:rsidRPr="00580207" w:rsidRDefault="00D75B2E" w:rsidP="00197D1C">
            <w:pPr>
              <w:pStyle w:val="ConsPlusNonformat"/>
              <w:ind w:left="-108"/>
              <w:jc w:val="center"/>
              <w:rPr>
                <w:rFonts w:ascii="Times New Roman" w:hAnsi="Times New Roman" w:cs="Times New Roman"/>
                <w:sz w:val="22"/>
                <w:szCs w:val="22"/>
              </w:rPr>
            </w:pPr>
            <w:r w:rsidRPr="00580207">
              <w:rPr>
                <w:rFonts w:ascii="Times New Roman" w:hAnsi="Times New Roman" w:cs="Times New Roman"/>
                <w:sz w:val="22"/>
                <w:szCs w:val="22"/>
              </w:rPr>
              <w:t>МКУК «ХЦМБ»</w:t>
            </w:r>
          </w:p>
        </w:tc>
        <w:tc>
          <w:tcPr>
            <w:tcW w:w="1275" w:type="dxa"/>
            <w:shd w:val="clear" w:color="auto" w:fill="auto"/>
            <w:vAlign w:val="center"/>
          </w:tcPr>
          <w:p w:rsidR="00D75B2E" w:rsidRPr="00580207" w:rsidRDefault="00D75B2E" w:rsidP="00197D1C">
            <w:pPr>
              <w:jc w:val="center"/>
            </w:pPr>
            <w:r w:rsidRPr="00580207">
              <w:rPr>
                <w:sz w:val="22"/>
                <w:szCs w:val="22"/>
              </w:rPr>
              <w:t>местный бюджет</w:t>
            </w:r>
          </w:p>
        </w:tc>
        <w:tc>
          <w:tcPr>
            <w:tcW w:w="1276" w:type="dxa"/>
            <w:shd w:val="clear" w:color="auto" w:fill="auto"/>
            <w:vAlign w:val="center"/>
          </w:tcPr>
          <w:p w:rsidR="00D75B2E" w:rsidRPr="00AC23F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135" w:type="dxa"/>
            <w:shd w:val="clear" w:color="auto" w:fill="FFFFFF" w:themeFill="background1"/>
            <w:vAlign w:val="center"/>
          </w:tcPr>
          <w:p w:rsidR="00D75B2E" w:rsidRPr="00AC23F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shd w:val="clear" w:color="auto" w:fill="FFFFFF" w:themeFill="background1"/>
            <w:vAlign w:val="center"/>
          </w:tcPr>
          <w:p w:rsidR="00D75B2E" w:rsidRPr="009211D5" w:rsidRDefault="00D75B2E" w:rsidP="00197D1C">
            <w:pPr>
              <w:pStyle w:val="ConsPlusNonformat"/>
              <w:jc w:val="center"/>
              <w:rPr>
                <w:rFonts w:ascii="Times New Roman" w:hAnsi="Times New Roman" w:cs="Times New Roman"/>
                <w:sz w:val="22"/>
                <w:szCs w:val="22"/>
              </w:rPr>
            </w:pPr>
            <w:r w:rsidRPr="009211D5">
              <w:rPr>
                <w:rFonts w:ascii="Times New Roman" w:hAnsi="Times New Roman" w:cs="Times New Roman"/>
                <w:sz w:val="22"/>
                <w:szCs w:val="22"/>
              </w:rPr>
              <w:t>-</w:t>
            </w:r>
          </w:p>
        </w:tc>
        <w:tc>
          <w:tcPr>
            <w:tcW w:w="1133" w:type="dxa"/>
            <w:gridSpan w:val="2"/>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238"/>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shd w:val="clear" w:color="auto" w:fill="auto"/>
            <w:vAlign w:val="center"/>
          </w:tcPr>
          <w:p w:rsidR="00D75B2E" w:rsidRPr="00580207" w:rsidRDefault="00D75B2E" w:rsidP="00197D1C">
            <w:pPr>
              <w:pStyle w:val="ConsPlusNonformat"/>
              <w:ind w:left="-108"/>
              <w:jc w:val="center"/>
              <w:rPr>
                <w:rFonts w:ascii="Times New Roman" w:hAnsi="Times New Roman" w:cs="Times New Roman"/>
                <w:sz w:val="22"/>
                <w:szCs w:val="22"/>
              </w:rPr>
            </w:pPr>
            <w:r w:rsidRPr="00580207">
              <w:rPr>
                <w:rFonts w:ascii="Times New Roman" w:hAnsi="Times New Roman" w:cs="Times New Roman"/>
                <w:sz w:val="22"/>
                <w:szCs w:val="22"/>
              </w:rPr>
              <w:t>МКУК «ХЦКС»</w:t>
            </w:r>
          </w:p>
        </w:tc>
        <w:tc>
          <w:tcPr>
            <w:tcW w:w="1275" w:type="dxa"/>
            <w:shd w:val="clear" w:color="auto" w:fill="auto"/>
            <w:vAlign w:val="center"/>
          </w:tcPr>
          <w:p w:rsidR="00D75B2E" w:rsidRPr="00580207" w:rsidRDefault="00D75B2E" w:rsidP="00197D1C">
            <w:pPr>
              <w:jc w:val="center"/>
            </w:pPr>
            <w:r w:rsidRPr="00580207">
              <w:rPr>
                <w:sz w:val="22"/>
                <w:szCs w:val="22"/>
              </w:rPr>
              <w:t>местный бюджет</w:t>
            </w:r>
          </w:p>
        </w:tc>
        <w:tc>
          <w:tcPr>
            <w:tcW w:w="1276" w:type="dxa"/>
            <w:shd w:val="clear" w:color="auto" w:fill="auto"/>
            <w:vAlign w:val="center"/>
          </w:tcPr>
          <w:p w:rsidR="00D75B2E" w:rsidRPr="00AC23F7" w:rsidRDefault="00D75B2E" w:rsidP="00197D1C">
            <w:pPr>
              <w:pStyle w:val="ConsPlusNonformat"/>
              <w:jc w:val="center"/>
              <w:rPr>
                <w:rFonts w:ascii="Times New Roman" w:hAnsi="Times New Roman" w:cs="Times New Roman"/>
                <w:sz w:val="22"/>
                <w:szCs w:val="22"/>
              </w:rPr>
            </w:pPr>
            <w:r w:rsidRPr="00AC23F7">
              <w:rPr>
                <w:rFonts w:ascii="Times New Roman" w:hAnsi="Times New Roman" w:cs="Times New Roman"/>
                <w:sz w:val="22"/>
                <w:szCs w:val="22"/>
              </w:rPr>
              <w:t>40,0</w:t>
            </w:r>
          </w:p>
        </w:tc>
        <w:tc>
          <w:tcPr>
            <w:tcW w:w="1135" w:type="dxa"/>
            <w:shd w:val="clear" w:color="auto" w:fill="FFFFFF" w:themeFill="background1"/>
            <w:vAlign w:val="center"/>
          </w:tcPr>
          <w:p w:rsidR="00D75B2E" w:rsidRPr="00AC23F7" w:rsidRDefault="00D75B2E" w:rsidP="00197D1C">
            <w:pPr>
              <w:pStyle w:val="ConsPlusNonformat"/>
              <w:jc w:val="center"/>
              <w:rPr>
                <w:rFonts w:ascii="Times New Roman" w:hAnsi="Times New Roman" w:cs="Times New Roman"/>
                <w:sz w:val="22"/>
                <w:szCs w:val="22"/>
              </w:rPr>
            </w:pPr>
            <w:r w:rsidRPr="00AC23F7">
              <w:rPr>
                <w:rFonts w:ascii="Times New Roman" w:hAnsi="Times New Roman" w:cs="Times New Roman"/>
                <w:sz w:val="22"/>
                <w:szCs w:val="22"/>
              </w:rPr>
              <w:t>40,0</w:t>
            </w:r>
          </w:p>
        </w:tc>
        <w:tc>
          <w:tcPr>
            <w:tcW w:w="1134" w:type="dxa"/>
            <w:shd w:val="clear" w:color="auto" w:fill="FFFFFF" w:themeFill="background1"/>
            <w:vAlign w:val="center"/>
          </w:tcPr>
          <w:p w:rsidR="00D75B2E" w:rsidRPr="009211D5" w:rsidRDefault="00D75B2E" w:rsidP="00197D1C">
            <w:pPr>
              <w:pStyle w:val="ConsPlusNonformat"/>
              <w:jc w:val="center"/>
              <w:rPr>
                <w:rFonts w:ascii="Times New Roman" w:hAnsi="Times New Roman" w:cs="Times New Roman"/>
                <w:sz w:val="22"/>
                <w:szCs w:val="22"/>
              </w:rPr>
            </w:pPr>
            <w:r w:rsidRPr="009211D5">
              <w:rPr>
                <w:rFonts w:ascii="Times New Roman" w:hAnsi="Times New Roman" w:cs="Times New Roman"/>
                <w:sz w:val="22"/>
                <w:szCs w:val="22"/>
              </w:rPr>
              <w:t>-</w:t>
            </w:r>
          </w:p>
        </w:tc>
        <w:tc>
          <w:tcPr>
            <w:tcW w:w="1133" w:type="dxa"/>
            <w:gridSpan w:val="2"/>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274"/>
        </w:trPr>
        <w:tc>
          <w:tcPr>
            <w:tcW w:w="3085" w:type="dxa"/>
            <w:vMerge w:val="restart"/>
            <w:shd w:val="clear" w:color="auto" w:fill="auto"/>
          </w:tcPr>
          <w:p w:rsidR="00D75B2E" w:rsidRPr="00580207" w:rsidRDefault="00D75B2E" w:rsidP="00197D1C">
            <w:pPr>
              <w:widowControl w:val="0"/>
              <w:autoSpaceDE w:val="0"/>
              <w:autoSpaceDN w:val="0"/>
              <w:adjustRightInd w:val="0"/>
              <w:ind w:right="-108"/>
              <w:rPr>
                <w:sz w:val="22"/>
                <w:szCs w:val="22"/>
              </w:rPr>
            </w:pPr>
            <w:r w:rsidRPr="00580207">
              <w:rPr>
                <w:sz w:val="22"/>
                <w:szCs w:val="22"/>
              </w:rPr>
              <w:t>3.3. Обеспечение мер первичной пожарной безопасности, закупка первичных средств пожаротушения, оборудование пожарных щитов, проверка и перезарядка огнетушителей</w:t>
            </w:r>
          </w:p>
        </w:tc>
        <w:tc>
          <w:tcPr>
            <w:tcW w:w="2410" w:type="dxa"/>
            <w:shd w:val="clear" w:color="auto" w:fill="auto"/>
          </w:tcPr>
          <w:p w:rsidR="00D75B2E" w:rsidRPr="00580207" w:rsidRDefault="00D75B2E" w:rsidP="00197D1C">
            <w:pPr>
              <w:widowControl w:val="0"/>
              <w:autoSpaceDE w:val="0"/>
              <w:autoSpaceDN w:val="0"/>
              <w:adjustRightInd w:val="0"/>
              <w:ind w:left="-108"/>
              <w:jc w:val="center"/>
              <w:rPr>
                <w:sz w:val="22"/>
                <w:szCs w:val="22"/>
              </w:rPr>
            </w:pPr>
          </w:p>
        </w:tc>
        <w:tc>
          <w:tcPr>
            <w:tcW w:w="1275" w:type="dxa"/>
            <w:shd w:val="clear" w:color="auto" w:fill="auto"/>
            <w:vAlign w:val="center"/>
          </w:tcPr>
          <w:p w:rsidR="00D75B2E" w:rsidRPr="00580207" w:rsidRDefault="00D75B2E" w:rsidP="00197D1C">
            <w:pPr>
              <w:widowControl w:val="0"/>
              <w:autoSpaceDE w:val="0"/>
              <w:autoSpaceDN w:val="0"/>
              <w:adjustRightInd w:val="0"/>
              <w:jc w:val="center"/>
              <w:rPr>
                <w:sz w:val="22"/>
                <w:szCs w:val="22"/>
              </w:rPr>
            </w:pPr>
            <w:r w:rsidRPr="00580207">
              <w:rPr>
                <w:sz w:val="22"/>
                <w:szCs w:val="22"/>
              </w:rPr>
              <w:t>итого</w:t>
            </w:r>
          </w:p>
        </w:tc>
        <w:tc>
          <w:tcPr>
            <w:tcW w:w="1276" w:type="dxa"/>
            <w:shd w:val="clear" w:color="auto" w:fill="auto"/>
            <w:vAlign w:val="center"/>
          </w:tcPr>
          <w:p w:rsidR="00D75B2E" w:rsidRPr="004C24B5" w:rsidRDefault="00D75B2E" w:rsidP="00197D1C">
            <w:pPr>
              <w:widowControl w:val="0"/>
              <w:autoSpaceDE w:val="0"/>
              <w:autoSpaceDN w:val="0"/>
              <w:adjustRightInd w:val="0"/>
              <w:jc w:val="center"/>
              <w:rPr>
                <w:sz w:val="22"/>
                <w:szCs w:val="22"/>
                <w:highlight w:val="yellow"/>
              </w:rPr>
            </w:pPr>
            <w:r>
              <w:rPr>
                <w:sz w:val="22"/>
                <w:szCs w:val="22"/>
              </w:rPr>
              <w:t>96</w:t>
            </w:r>
            <w:r w:rsidRPr="004C24B5">
              <w:rPr>
                <w:sz w:val="22"/>
                <w:szCs w:val="22"/>
              </w:rPr>
              <w:t>,502</w:t>
            </w:r>
          </w:p>
        </w:tc>
        <w:tc>
          <w:tcPr>
            <w:tcW w:w="1135" w:type="dxa"/>
            <w:shd w:val="clear" w:color="auto" w:fill="FFFFFF" w:themeFill="background1"/>
            <w:vAlign w:val="center"/>
          </w:tcPr>
          <w:p w:rsidR="00D75B2E" w:rsidRPr="004C24B5" w:rsidRDefault="00D75B2E" w:rsidP="00197D1C">
            <w:pPr>
              <w:widowControl w:val="0"/>
              <w:autoSpaceDE w:val="0"/>
              <w:autoSpaceDN w:val="0"/>
              <w:adjustRightInd w:val="0"/>
              <w:jc w:val="center"/>
              <w:rPr>
                <w:sz w:val="22"/>
                <w:szCs w:val="22"/>
                <w:highlight w:val="yellow"/>
              </w:rPr>
            </w:pPr>
            <w:r>
              <w:rPr>
                <w:sz w:val="22"/>
                <w:szCs w:val="22"/>
              </w:rPr>
              <w:t>21</w:t>
            </w:r>
            <w:r w:rsidRPr="004C24B5">
              <w:rPr>
                <w:sz w:val="22"/>
                <w:szCs w:val="22"/>
              </w:rPr>
              <w:t>,502</w:t>
            </w:r>
          </w:p>
        </w:tc>
        <w:tc>
          <w:tcPr>
            <w:tcW w:w="1134" w:type="dxa"/>
            <w:shd w:val="clear" w:color="auto" w:fill="FFFFFF" w:themeFill="background1"/>
            <w:vAlign w:val="center"/>
          </w:tcPr>
          <w:p w:rsidR="00D75B2E" w:rsidRPr="009211D5" w:rsidRDefault="00D75B2E" w:rsidP="00197D1C">
            <w:pPr>
              <w:widowControl w:val="0"/>
              <w:autoSpaceDE w:val="0"/>
              <w:autoSpaceDN w:val="0"/>
              <w:adjustRightInd w:val="0"/>
              <w:jc w:val="center"/>
              <w:rPr>
                <w:sz w:val="22"/>
                <w:szCs w:val="22"/>
              </w:rPr>
            </w:pPr>
            <w:r w:rsidRPr="009211D5">
              <w:rPr>
                <w:sz w:val="22"/>
                <w:szCs w:val="22"/>
              </w:rPr>
              <w:t>50,0</w:t>
            </w:r>
          </w:p>
        </w:tc>
        <w:tc>
          <w:tcPr>
            <w:tcW w:w="1133" w:type="dxa"/>
            <w:gridSpan w:val="2"/>
            <w:shd w:val="clear" w:color="auto" w:fill="auto"/>
            <w:vAlign w:val="center"/>
          </w:tcPr>
          <w:p w:rsidR="00D75B2E" w:rsidRPr="00580207" w:rsidRDefault="00D75B2E" w:rsidP="00197D1C">
            <w:pPr>
              <w:widowControl w:val="0"/>
              <w:autoSpaceDE w:val="0"/>
              <w:autoSpaceDN w:val="0"/>
              <w:adjustRightInd w:val="0"/>
              <w:jc w:val="center"/>
              <w:rPr>
                <w:sz w:val="22"/>
                <w:szCs w:val="22"/>
              </w:rPr>
            </w:pPr>
            <w:r>
              <w:rPr>
                <w:sz w:val="22"/>
                <w:szCs w:val="22"/>
              </w:rPr>
              <w:t>12,5</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12,5</w:t>
            </w:r>
          </w:p>
        </w:tc>
        <w:tc>
          <w:tcPr>
            <w:tcW w:w="1985" w:type="dxa"/>
            <w:vMerge w:val="restart"/>
            <w:shd w:val="clear" w:color="auto" w:fill="auto"/>
          </w:tcPr>
          <w:p w:rsidR="00D75B2E" w:rsidRPr="00580207" w:rsidRDefault="00D75B2E" w:rsidP="00197D1C">
            <w:pPr>
              <w:widowControl w:val="0"/>
              <w:autoSpaceDE w:val="0"/>
              <w:autoSpaceDN w:val="0"/>
              <w:adjustRightInd w:val="0"/>
              <w:jc w:val="center"/>
              <w:rPr>
                <w:sz w:val="18"/>
                <w:szCs w:val="18"/>
                <w:shd w:val="clear" w:color="auto" w:fill="FFFFFF"/>
              </w:rPr>
            </w:pPr>
            <w:r w:rsidRPr="00580207">
              <w:rPr>
                <w:sz w:val="18"/>
                <w:szCs w:val="18"/>
                <w:shd w:val="clear" w:color="auto" w:fill="FFFFFF"/>
              </w:rPr>
              <w:t>Обеспечение защиты населения, муниципальных объектов, объектов экономики от пожаров</w:t>
            </w:r>
          </w:p>
        </w:tc>
        <w:tc>
          <w:tcPr>
            <w:tcW w:w="1135" w:type="dxa"/>
            <w:vMerge w:val="restart"/>
            <w:shd w:val="clear" w:color="auto" w:fill="auto"/>
          </w:tcPr>
          <w:p w:rsidR="00D75B2E" w:rsidRPr="00580207" w:rsidRDefault="00D75B2E" w:rsidP="00197D1C">
            <w:pPr>
              <w:widowControl w:val="0"/>
              <w:autoSpaceDE w:val="0"/>
              <w:autoSpaceDN w:val="0"/>
              <w:adjustRightInd w:val="0"/>
              <w:jc w:val="center"/>
              <w:rPr>
                <w:sz w:val="22"/>
                <w:szCs w:val="22"/>
              </w:rPr>
            </w:pPr>
            <w:r w:rsidRPr="00580207">
              <w:rPr>
                <w:sz w:val="22"/>
                <w:szCs w:val="22"/>
              </w:rPr>
              <w:t>п. 3.1  Перечня</w:t>
            </w:r>
          </w:p>
        </w:tc>
      </w:tr>
      <w:tr w:rsidR="00D75B2E" w:rsidRPr="00580207" w:rsidTr="00197D1C">
        <w:trPr>
          <w:trHeight w:val="278"/>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shd w:val="clear" w:color="auto" w:fill="auto"/>
            <w:vAlign w:val="center"/>
          </w:tcPr>
          <w:p w:rsidR="00D75B2E" w:rsidRPr="00580207" w:rsidRDefault="00D75B2E" w:rsidP="00197D1C">
            <w:pPr>
              <w:widowControl w:val="0"/>
              <w:autoSpaceDE w:val="0"/>
              <w:autoSpaceDN w:val="0"/>
              <w:adjustRightInd w:val="0"/>
              <w:ind w:left="-108"/>
              <w:jc w:val="center"/>
              <w:rPr>
                <w:sz w:val="22"/>
                <w:szCs w:val="22"/>
              </w:rPr>
            </w:pPr>
            <w:r w:rsidRPr="00580207">
              <w:rPr>
                <w:sz w:val="22"/>
                <w:szCs w:val="22"/>
              </w:rPr>
              <w:t>МКУК «ХЦМБ»</w:t>
            </w:r>
          </w:p>
        </w:tc>
        <w:tc>
          <w:tcPr>
            <w:tcW w:w="1275" w:type="dxa"/>
            <w:shd w:val="clear" w:color="auto" w:fill="auto"/>
            <w:vAlign w:val="center"/>
          </w:tcPr>
          <w:p w:rsidR="00D75B2E" w:rsidRPr="00580207" w:rsidRDefault="00D75B2E" w:rsidP="00197D1C">
            <w:pPr>
              <w:widowControl w:val="0"/>
              <w:autoSpaceDE w:val="0"/>
              <w:autoSpaceDN w:val="0"/>
              <w:adjustRightInd w:val="0"/>
              <w:jc w:val="center"/>
              <w:rPr>
                <w:sz w:val="22"/>
                <w:szCs w:val="22"/>
              </w:rPr>
            </w:pPr>
            <w:r w:rsidRPr="00580207">
              <w:rPr>
                <w:sz w:val="22"/>
                <w:szCs w:val="22"/>
              </w:rPr>
              <w:t>местный бюджет</w:t>
            </w:r>
          </w:p>
        </w:tc>
        <w:tc>
          <w:tcPr>
            <w:tcW w:w="1276" w:type="dxa"/>
            <w:shd w:val="clear" w:color="auto" w:fill="auto"/>
            <w:vAlign w:val="center"/>
          </w:tcPr>
          <w:p w:rsidR="00D75B2E" w:rsidRPr="004C24B5" w:rsidRDefault="00D75B2E" w:rsidP="00197D1C">
            <w:pPr>
              <w:widowControl w:val="0"/>
              <w:autoSpaceDE w:val="0"/>
              <w:autoSpaceDN w:val="0"/>
              <w:adjustRightInd w:val="0"/>
              <w:jc w:val="center"/>
              <w:rPr>
                <w:sz w:val="22"/>
                <w:szCs w:val="22"/>
              </w:rPr>
            </w:pPr>
            <w:r w:rsidRPr="004C24B5">
              <w:rPr>
                <w:sz w:val="22"/>
                <w:szCs w:val="22"/>
              </w:rPr>
              <w:t>11,502</w:t>
            </w:r>
          </w:p>
        </w:tc>
        <w:tc>
          <w:tcPr>
            <w:tcW w:w="1135" w:type="dxa"/>
            <w:shd w:val="clear" w:color="auto" w:fill="FFFFFF" w:themeFill="background1"/>
            <w:vAlign w:val="center"/>
          </w:tcPr>
          <w:p w:rsidR="00D75B2E" w:rsidRPr="004C24B5" w:rsidRDefault="00D75B2E" w:rsidP="00197D1C">
            <w:pPr>
              <w:widowControl w:val="0"/>
              <w:autoSpaceDE w:val="0"/>
              <w:autoSpaceDN w:val="0"/>
              <w:adjustRightInd w:val="0"/>
              <w:jc w:val="center"/>
              <w:rPr>
                <w:sz w:val="22"/>
                <w:szCs w:val="22"/>
              </w:rPr>
            </w:pPr>
            <w:r w:rsidRPr="004C24B5">
              <w:rPr>
                <w:sz w:val="22"/>
                <w:szCs w:val="22"/>
              </w:rPr>
              <w:t>11,502</w:t>
            </w:r>
          </w:p>
        </w:tc>
        <w:tc>
          <w:tcPr>
            <w:tcW w:w="1134" w:type="dxa"/>
            <w:shd w:val="clear" w:color="auto" w:fill="FFFFFF" w:themeFill="background1"/>
            <w:vAlign w:val="center"/>
          </w:tcPr>
          <w:p w:rsidR="00D75B2E" w:rsidRPr="009211D5" w:rsidRDefault="00D75B2E" w:rsidP="00197D1C">
            <w:pPr>
              <w:widowControl w:val="0"/>
              <w:autoSpaceDE w:val="0"/>
              <w:autoSpaceDN w:val="0"/>
              <w:adjustRightInd w:val="0"/>
              <w:jc w:val="center"/>
              <w:rPr>
                <w:sz w:val="22"/>
                <w:szCs w:val="22"/>
              </w:rPr>
            </w:pPr>
            <w:r w:rsidRPr="009211D5">
              <w:rPr>
                <w:sz w:val="22"/>
                <w:szCs w:val="22"/>
              </w:rPr>
              <w:t>-</w:t>
            </w:r>
          </w:p>
        </w:tc>
        <w:tc>
          <w:tcPr>
            <w:tcW w:w="1133" w:type="dxa"/>
            <w:gridSpan w:val="2"/>
            <w:shd w:val="clear" w:color="auto" w:fill="auto"/>
            <w:vAlign w:val="center"/>
          </w:tcPr>
          <w:p w:rsidR="00D75B2E" w:rsidRPr="00580207" w:rsidRDefault="00D75B2E" w:rsidP="00197D1C">
            <w:pPr>
              <w:widowControl w:val="0"/>
              <w:autoSpaceDE w:val="0"/>
              <w:autoSpaceDN w:val="0"/>
              <w:adjustRightInd w:val="0"/>
              <w:jc w:val="center"/>
              <w:rPr>
                <w:sz w:val="22"/>
                <w:szCs w:val="22"/>
              </w:rPr>
            </w:pPr>
            <w:r>
              <w:rPr>
                <w:sz w:val="22"/>
                <w:szCs w:val="22"/>
              </w:rPr>
              <w:t>-</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753"/>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shd w:val="clear" w:color="auto" w:fill="auto"/>
          </w:tcPr>
          <w:p w:rsidR="00D75B2E" w:rsidRPr="00580207" w:rsidRDefault="00D75B2E" w:rsidP="00197D1C">
            <w:pPr>
              <w:widowControl w:val="0"/>
              <w:autoSpaceDE w:val="0"/>
              <w:autoSpaceDN w:val="0"/>
              <w:adjustRightInd w:val="0"/>
              <w:ind w:left="-108"/>
              <w:jc w:val="center"/>
              <w:rPr>
                <w:sz w:val="22"/>
                <w:szCs w:val="22"/>
              </w:rPr>
            </w:pPr>
            <w:r w:rsidRPr="00580207">
              <w:rPr>
                <w:sz w:val="22"/>
                <w:szCs w:val="22"/>
              </w:rPr>
              <w:t>Администрация Холмогорского муниципального округа</w:t>
            </w:r>
            <w:r w:rsidRPr="00580207">
              <w:rPr>
                <w:rFonts w:ascii="Courier New" w:hAnsi="Courier New" w:cs="Courier New"/>
                <w:sz w:val="20"/>
                <w:szCs w:val="20"/>
              </w:rPr>
              <w:t xml:space="preserve"> </w:t>
            </w:r>
            <w:r w:rsidRPr="00580207">
              <w:rPr>
                <w:sz w:val="22"/>
                <w:szCs w:val="22"/>
              </w:rPr>
              <w:t>Архангельской области  (отдел ГО и ЧС)</w:t>
            </w:r>
          </w:p>
        </w:tc>
        <w:tc>
          <w:tcPr>
            <w:tcW w:w="1275" w:type="dxa"/>
            <w:shd w:val="clear" w:color="auto" w:fill="auto"/>
            <w:vAlign w:val="center"/>
          </w:tcPr>
          <w:p w:rsidR="00D75B2E" w:rsidRPr="00580207" w:rsidRDefault="00D75B2E" w:rsidP="00197D1C">
            <w:pPr>
              <w:jc w:val="center"/>
            </w:pPr>
            <w:r w:rsidRPr="00580207">
              <w:rPr>
                <w:sz w:val="22"/>
                <w:szCs w:val="22"/>
              </w:rPr>
              <w:t>местный бюджет</w:t>
            </w:r>
          </w:p>
        </w:tc>
        <w:tc>
          <w:tcPr>
            <w:tcW w:w="1276" w:type="dxa"/>
            <w:shd w:val="clear" w:color="auto" w:fill="auto"/>
            <w:vAlign w:val="center"/>
          </w:tcPr>
          <w:p w:rsidR="00D75B2E" w:rsidRPr="00AC23F7" w:rsidRDefault="00D75B2E" w:rsidP="00197D1C">
            <w:pPr>
              <w:widowControl w:val="0"/>
              <w:autoSpaceDE w:val="0"/>
              <w:autoSpaceDN w:val="0"/>
              <w:adjustRightInd w:val="0"/>
              <w:jc w:val="center"/>
              <w:rPr>
                <w:sz w:val="22"/>
                <w:szCs w:val="22"/>
              </w:rPr>
            </w:pPr>
            <w:r>
              <w:rPr>
                <w:sz w:val="22"/>
                <w:szCs w:val="22"/>
              </w:rPr>
              <w:t>85</w:t>
            </w:r>
            <w:r w:rsidRPr="00AC23F7">
              <w:rPr>
                <w:sz w:val="22"/>
                <w:szCs w:val="22"/>
              </w:rPr>
              <w:t>,0</w:t>
            </w:r>
          </w:p>
        </w:tc>
        <w:tc>
          <w:tcPr>
            <w:tcW w:w="1135" w:type="dxa"/>
            <w:shd w:val="clear" w:color="auto" w:fill="FFFFFF" w:themeFill="background1"/>
            <w:vAlign w:val="center"/>
          </w:tcPr>
          <w:p w:rsidR="00D75B2E" w:rsidRPr="00AC23F7" w:rsidRDefault="00D75B2E" w:rsidP="00197D1C">
            <w:pPr>
              <w:widowControl w:val="0"/>
              <w:autoSpaceDE w:val="0"/>
              <w:autoSpaceDN w:val="0"/>
              <w:adjustRightInd w:val="0"/>
              <w:jc w:val="center"/>
              <w:rPr>
                <w:sz w:val="22"/>
                <w:szCs w:val="22"/>
              </w:rPr>
            </w:pPr>
            <w:r>
              <w:rPr>
                <w:sz w:val="22"/>
                <w:szCs w:val="22"/>
              </w:rPr>
              <w:t>10</w:t>
            </w:r>
            <w:r w:rsidRPr="00AC23F7">
              <w:rPr>
                <w:sz w:val="22"/>
                <w:szCs w:val="22"/>
              </w:rPr>
              <w:t>,0</w:t>
            </w:r>
          </w:p>
        </w:tc>
        <w:tc>
          <w:tcPr>
            <w:tcW w:w="1134" w:type="dxa"/>
            <w:shd w:val="clear" w:color="auto" w:fill="FFFFFF" w:themeFill="background1"/>
            <w:vAlign w:val="center"/>
          </w:tcPr>
          <w:p w:rsidR="00D75B2E" w:rsidRPr="009211D5" w:rsidRDefault="00D75B2E" w:rsidP="00197D1C">
            <w:pPr>
              <w:widowControl w:val="0"/>
              <w:autoSpaceDE w:val="0"/>
              <w:autoSpaceDN w:val="0"/>
              <w:adjustRightInd w:val="0"/>
              <w:jc w:val="center"/>
              <w:rPr>
                <w:sz w:val="22"/>
                <w:szCs w:val="22"/>
              </w:rPr>
            </w:pPr>
            <w:r w:rsidRPr="009211D5">
              <w:rPr>
                <w:sz w:val="22"/>
                <w:szCs w:val="22"/>
              </w:rPr>
              <w:t>50,0</w:t>
            </w:r>
          </w:p>
        </w:tc>
        <w:tc>
          <w:tcPr>
            <w:tcW w:w="1133" w:type="dxa"/>
            <w:gridSpan w:val="2"/>
            <w:shd w:val="clear" w:color="auto" w:fill="auto"/>
            <w:vAlign w:val="center"/>
          </w:tcPr>
          <w:p w:rsidR="00D75B2E" w:rsidRPr="00580207" w:rsidRDefault="00D75B2E" w:rsidP="00197D1C">
            <w:pPr>
              <w:widowControl w:val="0"/>
              <w:autoSpaceDE w:val="0"/>
              <w:autoSpaceDN w:val="0"/>
              <w:adjustRightInd w:val="0"/>
              <w:jc w:val="center"/>
              <w:rPr>
                <w:sz w:val="22"/>
                <w:szCs w:val="22"/>
              </w:rPr>
            </w:pPr>
            <w:r>
              <w:rPr>
                <w:sz w:val="22"/>
                <w:szCs w:val="22"/>
              </w:rPr>
              <w:t>12,5</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12,5</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294"/>
        </w:trPr>
        <w:tc>
          <w:tcPr>
            <w:tcW w:w="3085" w:type="dxa"/>
            <w:vMerge w:val="restart"/>
            <w:shd w:val="clear" w:color="auto" w:fill="auto"/>
          </w:tcPr>
          <w:p w:rsidR="00D75B2E" w:rsidRPr="00580207" w:rsidRDefault="00D75B2E" w:rsidP="00197D1C">
            <w:pPr>
              <w:widowControl w:val="0"/>
              <w:autoSpaceDE w:val="0"/>
              <w:autoSpaceDN w:val="0"/>
              <w:adjustRightInd w:val="0"/>
              <w:ind w:right="-108"/>
              <w:rPr>
                <w:sz w:val="22"/>
                <w:szCs w:val="22"/>
              </w:rPr>
            </w:pPr>
            <w:r w:rsidRPr="00580207">
              <w:rPr>
                <w:sz w:val="22"/>
                <w:szCs w:val="22"/>
              </w:rPr>
              <w:t>3.4. Монтаж, содержание и ремонт систем автоматической пожарной безопасности</w:t>
            </w:r>
          </w:p>
        </w:tc>
        <w:tc>
          <w:tcPr>
            <w:tcW w:w="2410" w:type="dxa"/>
            <w:shd w:val="clear" w:color="auto" w:fill="auto"/>
          </w:tcPr>
          <w:p w:rsidR="00D75B2E" w:rsidRPr="00580207" w:rsidRDefault="00D75B2E" w:rsidP="00197D1C">
            <w:pPr>
              <w:widowControl w:val="0"/>
              <w:autoSpaceDE w:val="0"/>
              <w:autoSpaceDN w:val="0"/>
              <w:adjustRightInd w:val="0"/>
              <w:jc w:val="center"/>
              <w:rPr>
                <w:sz w:val="22"/>
                <w:szCs w:val="22"/>
              </w:rPr>
            </w:pPr>
          </w:p>
        </w:tc>
        <w:tc>
          <w:tcPr>
            <w:tcW w:w="1275" w:type="dxa"/>
            <w:shd w:val="clear" w:color="auto" w:fill="auto"/>
            <w:vAlign w:val="center"/>
          </w:tcPr>
          <w:p w:rsidR="00D75B2E" w:rsidRPr="00580207" w:rsidRDefault="00D75B2E" w:rsidP="00197D1C">
            <w:pPr>
              <w:widowControl w:val="0"/>
              <w:autoSpaceDE w:val="0"/>
              <w:autoSpaceDN w:val="0"/>
              <w:adjustRightInd w:val="0"/>
              <w:jc w:val="center"/>
              <w:rPr>
                <w:sz w:val="22"/>
                <w:szCs w:val="22"/>
              </w:rPr>
            </w:pPr>
            <w:r w:rsidRPr="00580207">
              <w:rPr>
                <w:sz w:val="22"/>
                <w:szCs w:val="22"/>
              </w:rPr>
              <w:t>итого</w:t>
            </w:r>
          </w:p>
        </w:tc>
        <w:tc>
          <w:tcPr>
            <w:tcW w:w="1276" w:type="dxa"/>
            <w:shd w:val="clear" w:color="auto" w:fill="auto"/>
            <w:vAlign w:val="center"/>
          </w:tcPr>
          <w:p w:rsidR="00D75B2E" w:rsidRPr="00AC23F7" w:rsidRDefault="00D75B2E" w:rsidP="00197D1C">
            <w:pPr>
              <w:widowControl w:val="0"/>
              <w:autoSpaceDE w:val="0"/>
              <w:autoSpaceDN w:val="0"/>
              <w:adjustRightInd w:val="0"/>
              <w:jc w:val="center"/>
              <w:rPr>
                <w:sz w:val="22"/>
                <w:szCs w:val="22"/>
              </w:rPr>
            </w:pPr>
            <w:r w:rsidRPr="00AC23F7">
              <w:rPr>
                <w:sz w:val="22"/>
                <w:szCs w:val="22"/>
              </w:rPr>
              <w:t>124,12</w:t>
            </w:r>
          </w:p>
        </w:tc>
        <w:tc>
          <w:tcPr>
            <w:tcW w:w="1135" w:type="dxa"/>
            <w:shd w:val="clear" w:color="auto" w:fill="FFFFFF" w:themeFill="background1"/>
            <w:vAlign w:val="center"/>
          </w:tcPr>
          <w:p w:rsidR="00D75B2E" w:rsidRPr="00AC23F7" w:rsidRDefault="00D75B2E" w:rsidP="00197D1C">
            <w:pPr>
              <w:widowControl w:val="0"/>
              <w:autoSpaceDE w:val="0"/>
              <w:autoSpaceDN w:val="0"/>
              <w:adjustRightInd w:val="0"/>
              <w:jc w:val="center"/>
              <w:rPr>
                <w:sz w:val="22"/>
                <w:szCs w:val="22"/>
              </w:rPr>
            </w:pPr>
            <w:r w:rsidRPr="00AC23F7">
              <w:rPr>
                <w:sz w:val="22"/>
                <w:szCs w:val="22"/>
              </w:rPr>
              <w:t>124,12</w:t>
            </w:r>
          </w:p>
        </w:tc>
        <w:tc>
          <w:tcPr>
            <w:tcW w:w="1134" w:type="dxa"/>
            <w:shd w:val="clear" w:color="auto" w:fill="FFFFFF" w:themeFill="background1"/>
            <w:vAlign w:val="center"/>
          </w:tcPr>
          <w:p w:rsidR="00D75B2E" w:rsidRPr="009211D5" w:rsidRDefault="00D75B2E" w:rsidP="00197D1C">
            <w:pPr>
              <w:widowControl w:val="0"/>
              <w:autoSpaceDE w:val="0"/>
              <w:autoSpaceDN w:val="0"/>
              <w:adjustRightInd w:val="0"/>
              <w:jc w:val="center"/>
              <w:rPr>
                <w:sz w:val="22"/>
                <w:szCs w:val="22"/>
              </w:rPr>
            </w:pPr>
            <w:r w:rsidRPr="009211D5">
              <w:rPr>
                <w:sz w:val="22"/>
                <w:szCs w:val="22"/>
              </w:rPr>
              <w:t>-</w:t>
            </w:r>
          </w:p>
        </w:tc>
        <w:tc>
          <w:tcPr>
            <w:tcW w:w="1133" w:type="dxa"/>
            <w:gridSpan w:val="2"/>
            <w:shd w:val="clear" w:color="auto" w:fill="auto"/>
            <w:vAlign w:val="center"/>
          </w:tcPr>
          <w:p w:rsidR="00D75B2E" w:rsidRPr="00580207" w:rsidRDefault="00D75B2E" w:rsidP="00197D1C">
            <w:pPr>
              <w:widowControl w:val="0"/>
              <w:autoSpaceDE w:val="0"/>
              <w:autoSpaceDN w:val="0"/>
              <w:adjustRightInd w:val="0"/>
              <w:jc w:val="center"/>
              <w:rPr>
                <w:sz w:val="22"/>
                <w:szCs w:val="22"/>
              </w:rPr>
            </w:pPr>
            <w:r>
              <w:rPr>
                <w:sz w:val="22"/>
                <w:szCs w:val="22"/>
              </w:rPr>
              <w:t>-</w:t>
            </w:r>
          </w:p>
        </w:tc>
        <w:tc>
          <w:tcPr>
            <w:tcW w:w="1134" w:type="dxa"/>
            <w:vAlign w:val="center"/>
          </w:tcPr>
          <w:p w:rsidR="00D75B2E" w:rsidRPr="00580207" w:rsidRDefault="00D75B2E" w:rsidP="00197D1C">
            <w:pPr>
              <w:widowControl w:val="0"/>
              <w:autoSpaceDE w:val="0"/>
              <w:autoSpaceDN w:val="0"/>
              <w:adjustRightInd w:val="0"/>
              <w:jc w:val="center"/>
              <w:rPr>
                <w:sz w:val="22"/>
                <w:szCs w:val="22"/>
              </w:rPr>
            </w:pPr>
            <w:r>
              <w:rPr>
                <w:sz w:val="22"/>
                <w:szCs w:val="22"/>
              </w:rPr>
              <w:t>-</w:t>
            </w:r>
          </w:p>
        </w:tc>
        <w:tc>
          <w:tcPr>
            <w:tcW w:w="1985" w:type="dxa"/>
            <w:vMerge w:val="restart"/>
            <w:shd w:val="clear" w:color="auto" w:fill="auto"/>
          </w:tcPr>
          <w:p w:rsidR="00D75B2E" w:rsidRPr="00580207" w:rsidRDefault="00D75B2E" w:rsidP="00197D1C">
            <w:pPr>
              <w:widowControl w:val="0"/>
              <w:autoSpaceDE w:val="0"/>
              <w:autoSpaceDN w:val="0"/>
              <w:adjustRightInd w:val="0"/>
              <w:jc w:val="center"/>
              <w:rPr>
                <w:sz w:val="18"/>
                <w:szCs w:val="18"/>
              </w:rPr>
            </w:pPr>
            <w:r w:rsidRPr="00580207">
              <w:rPr>
                <w:sz w:val="18"/>
                <w:szCs w:val="18"/>
              </w:rPr>
              <w:t>Количество установленных и отремонтированных систем автоматической пожарной безопасности, ед. - 5</w:t>
            </w:r>
          </w:p>
        </w:tc>
        <w:tc>
          <w:tcPr>
            <w:tcW w:w="1135" w:type="dxa"/>
            <w:vMerge w:val="restart"/>
            <w:shd w:val="clear" w:color="auto" w:fill="auto"/>
          </w:tcPr>
          <w:p w:rsidR="00D75B2E" w:rsidRPr="00580207" w:rsidRDefault="00D75B2E" w:rsidP="00197D1C">
            <w:pPr>
              <w:widowControl w:val="0"/>
              <w:autoSpaceDE w:val="0"/>
              <w:autoSpaceDN w:val="0"/>
              <w:adjustRightInd w:val="0"/>
              <w:jc w:val="center"/>
              <w:rPr>
                <w:sz w:val="22"/>
                <w:szCs w:val="22"/>
              </w:rPr>
            </w:pPr>
            <w:r w:rsidRPr="00580207">
              <w:rPr>
                <w:sz w:val="22"/>
                <w:szCs w:val="22"/>
              </w:rPr>
              <w:t>п. 3.1  Перечня</w:t>
            </w:r>
          </w:p>
        </w:tc>
      </w:tr>
      <w:tr w:rsidR="00D75B2E" w:rsidRPr="00580207" w:rsidTr="00197D1C">
        <w:trPr>
          <w:trHeight w:val="426"/>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МКУК «ХЦКС»</w:t>
            </w:r>
          </w:p>
        </w:tc>
        <w:tc>
          <w:tcPr>
            <w:tcW w:w="1275" w:type="dxa"/>
            <w:shd w:val="clear" w:color="auto" w:fill="auto"/>
            <w:vAlign w:val="center"/>
          </w:tcPr>
          <w:p w:rsidR="00D75B2E" w:rsidRPr="00580207" w:rsidRDefault="00D75B2E" w:rsidP="00197D1C">
            <w:pPr>
              <w:jc w:val="center"/>
            </w:pPr>
            <w:r w:rsidRPr="00580207">
              <w:rPr>
                <w:sz w:val="22"/>
                <w:szCs w:val="22"/>
              </w:rPr>
              <w:t>местный бюджет</w:t>
            </w:r>
          </w:p>
        </w:tc>
        <w:tc>
          <w:tcPr>
            <w:tcW w:w="1276" w:type="dxa"/>
            <w:shd w:val="clear" w:color="auto" w:fill="auto"/>
            <w:vAlign w:val="center"/>
          </w:tcPr>
          <w:p w:rsidR="00D75B2E" w:rsidRPr="00AC23F7" w:rsidRDefault="00D75B2E" w:rsidP="00197D1C">
            <w:pPr>
              <w:pStyle w:val="ConsPlusNonformat"/>
              <w:jc w:val="center"/>
              <w:rPr>
                <w:rFonts w:ascii="Times New Roman" w:hAnsi="Times New Roman" w:cs="Times New Roman"/>
                <w:sz w:val="22"/>
                <w:szCs w:val="22"/>
              </w:rPr>
            </w:pPr>
            <w:r w:rsidRPr="00AC23F7">
              <w:rPr>
                <w:rFonts w:ascii="Times New Roman" w:hAnsi="Times New Roman" w:cs="Times New Roman"/>
                <w:sz w:val="22"/>
                <w:szCs w:val="22"/>
              </w:rPr>
              <w:t>30,0</w:t>
            </w:r>
          </w:p>
        </w:tc>
        <w:tc>
          <w:tcPr>
            <w:tcW w:w="1135" w:type="dxa"/>
            <w:shd w:val="clear" w:color="auto" w:fill="FFFFFF" w:themeFill="background1"/>
            <w:vAlign w:val="center"/>
          </w:tcPr>
          <w:p w:rsidR="00D75B2E" w:rsidRPr="00AC23F7" w:rsidRDefault="00D75B2E" w:rsidP="00197D1C">
            <w:pPr>
              <w:widowControl w:val="0"/>
              <w:autoSpaceDE w:val="0"/>
              <w:autoSpaceDN w:val="0"/>
              <w:adjustRightInd w:val="0"/>
              <w:jc w:val="center"/>
              <w:rPr>
                <w:sz w:val="22"/>
                <w:szCs w:val="22"/>
              </w:rPr>
            </w:pPr>
            <w:r w:rsidRPr="00AC23F7">
              <w:rPr>
                <w:sz w:val="22"/>
                <w:szCs w:val="22"/>
              </w:rPr>
              <w:t>30,0</w:t>
            </w:r>
          </w:p>
        </w:tc>
        <w:tc>
          <w:tcPr>
            <w:tcW w:w="1134" w:type="dxa"/>
            <w:shd w:val="clear" w:color="auto" w:fill="FFFFFF" w:themeFill="background1"/>
            <w:vAlign w:val="center"/>
          </w:tcPr>
          <w:p w:rsidR="00D75B2E" w:rsidRPr="009211D5" w:rsidRDefault="00D75B2E" w:rsidP="00197D1C">
            <w:pPr>
              <w:jc w:val="center"/>
            </w:pPr>
            <w:r w:rsidRPr="009211D5">
              <w:rPr>
                <w:sz w:val="22"/>
                <w:szCs w:val="22"/>
              </w:rPr>
              <w:t>-</w:t>
            </w:r>
          </w:p>
        </w:tc>
        <w:tc>
          <w:tcPr>
            <w:tcW w:w="1133" w:type="dxa"/>
            <w:gridSpan w:val="2"/>
            <w:shd w:val="clear" w:color="auto" w:fill="auto"/>
            <w:vAlign w:val="center"/>
          </w:tcPr>
          <w:p w:rsidR="00D75B2E" w:rsidRPr="00580207" w:rsidRDefault="00D75B2E" w:rsidP="00197D1C">
            <w:pPr>
              <w:jc w:val="center"/>
            </w:pPr>
            <w:r>
              <w:rPr>
                <w:sz w:val="22"/>
                <w:szCs w:val="22"/>
              </w:rPr>
              <w:t>-</w:t>
            </w:r>
          </w:p>
        </w:tc>
        <w:tc>
          <w:tcPr>
            <w:tcW w:w="1134" w:type="dxa"/>
            <w:vAlign w:val="center"/>
          </w:tcPr>
          <w:p w:rsidR="00D75B2E" w:rsidRPr="00580207" w:rsidRDefault="00D75B2E" w:rsidP="00197D1C">
            <w:pPr>
              <w:jc w:val="center"/>
            </w:pPr>
            <w:r>
              <w:rPr>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418"/>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shd w:val="clear" w:color="auto" w:fill="auto"/>
            <w:vAlign w:val="center"/>
          </w:tcPr>
          <w:p w:rsidR="00D75B2E" w:rsidRPr="00580207" w:rsidRDefault="00D75B2E" w:rsidP="00197D1C">
            <w:pPr>
              <w:widowControl w:val="0"/>
              <w:autoSpaceDE w:val="0"/>
              <w:autoSpaceDN w:val="0"/>
              <w:adjustRightInd w:val="0"/>
              <w:jc w:val="center"/>
              <w:rPr>
                <w:sz w:val="22"/>
                <w:szCs w:val="22"/>
              </w:rPr>
            </w:pPr>
            <w:r w:rsidRPr="00580207">
              <w:rPr>
                <w:sz w:val="22"/>
                <w:szCs w:val="22"/>
              </w:rPr>
              <w:t>МКУК «ХЦМБ»</w:t>
            </w:r>
          </w:p>
        </w:tc>
        <w:tc>
          <w:tcPr>
            <w:tcW w:w="1275" w:type="dxa"/>
            <w:shd w:val="clear" w:color="auto" w:fill="auto"/>
            <w:vAlign w:val="center"/>
          </w:tcPr>
          <w:p w:rsidR="00D75B2E" w:rsidRPr="00580207" w:rsidRDefault="00D75B2E" w:rsidP="00197D1C">
            <w:pPr>
              <w:jc w:val="center"/>
            </w:pPr>
            <w:r w:rsidRPr="00580207">
              <w:rPr>
                <w:sz w:val="22"/>
                <w:szCs w:val="22"/>
              </w:rPr>
              <w:t>местный бюджет</w:t>
            </w:r>
          </w:p>
        </w:tc>
        <w:tc>
          <w:tcPr>
            <w:tcW w:w="1276" w:type="dxa"/>
            <w:shd w:val="clear" w:color="auto" w:fill="auto"/>
            <w:vAlign w:val="center"/>
          </w:tcPr>
          <w:p w:rsidR="00D75B2E" w:rsidRPr="00AC23F7" w:rsidRDefault="00D75B2E" w:rsidP="00197D1C">
            <w:pPr>
              <w:widowControl w:val="0"/>
              <w:autoSpaceDE w:val="0"/>
              <w:autoSpaceDN w:val="0"/>
              <w:adjustRightInd w:val="0"/>
              <w:jc w:val="center"/>
              <w:rPr>
                <w:sz w:val="22"/>
                <w:szCs w:val="22"/>
              </w:rPr>
            </w:pPr>
            <w:r w:rsidRPr="00AC23F7">
              <w:rPr>
                <w:sz w:val="22"/>
                <w:szCs w:val="22"/>
              </w:rPr>
              <w:t>94,12</w:t>
            </w:r>
          </w:p>
        </w:tc>
        <w:tc>
          <w:tcPr>
            <w:tcW w:w="1135" w:type="dxa"/>
            <w:shd w:val="clear" w:color="auto" w:fill="FFFFFF" w:themeFill="background1"/>
            <w:vAlign w:val="center"/>
          </w:tcPr>
          <w:p w:rsidR="00D75B2E" w:rsidRPr="00AC23F7" w:rsidRDefault="00D75B2E" w:rsidP="00197D1C">
            <w:pPr>
              <w:widowControl w:val="0"/>
              <w:autoSpaceDE w:val="0"/>
              <w:autoSpaceDN w:val="0"/>
              <w:adjustRightInd w:val="0"/>
              <w:jc w:val="center"/>
              <w:rPr>
                <w:sz w:val="22"/>
                <w:szCs w:val="22"/>
              </w:rPr>
            </w:pPr>
            <w:r w:rsidRPr="00AC23F7">
              <w:rPr>
                <w:sz w:val="22"/>
                <w:szCs w:val="22"/>
              </w:rPr>
              <w:t>94,12</w:t>
            </w:r>
          </w:p>
        </w:tc>
        <w:tc>
          <w:tcPr>
            <w:tcW w:w="1134" w:type="dxa"/>
            <w:shd w:val="clear" w:color="auto" w:fill="FFFFFF" w:themeFill="background1"/>
            <w:vAlign w:val="center"/>
          </w:tcPr>
          <w:p w:rsidR="00D75B2E" w:rsidRPr="009211D5" w:rsidRDefault="00D75B2E" w:rsidP="00197D1C">
            <w:pPr>
              <w:widowControl w:val="0"/>
              <w:autoSpaceDE w:val="0"/>
              <w:autoSpaceDN w:val="0"/>
              <w:adjustRightInd w:val="0"/>
              <w:jc w:val="center"/>
              <w:rPr>
                <w:sz w:val="22"/>
                <w:szCs w:val="22"/>
              </w:rPr>
            </w:pPr>
            <w:r w:rsidRPr="009211D5">
              <w:rPr>
                <w:sz w:val="22"/>
                <w:szCs w:val="22"/>
              </w:rPr>
              <w:t>-</w:t>
            </w:r>
          </w:p>
        </w:tc>
        <w:tc>
          <w:tcPr>
            <w:tcW w:w="1133" w:type="dxa"/>
            <w:gridSpan w:val="2"/>
            <w:shd w:val="clear" w:color="auto" w:fill="auto"/>
            <w:vAlign w:val="center"/>
          </w:tcPr>
          <w:p w:rsidR="00D75B2E" w:rsidRPr="00580207" w:rsidRDefault="00D75B2E" w:rsidP="00197D1C">
            <w:pPr>
              <w:widowControl w:val="0"/>
              <w:autoSpaceDE w:val="0"/>
              <w:autoSpaceDN w:val="0"/>
              <w:adjustRightInd w:val="0"/>
              <w:jc w:val="center"/>
              <w:rPr>
                <w:sz w:val="22"/>
                <w:szCs w:val="22"/>
              </w:rPr>
            </w:pPr>
            <w:r>
              <w:rPr>
                <w:sz w:val="22"/>
                <w:szCs w:val="22"/>
              </w:rPr>
              <w:t>-</w:t>
            </w:r>
          </w:p>
        </w:tc>
        <w:tc>
          <w:tcPr>
            <w:tcW w:w="1134" w:type="dxa"/>
            <w:vAlign w:val="center"/>
          </w:tcPr>
          <w:p w:rsidR="00D75B2E" w:rsidRPr="00580207" w:rsidRDefault="00D75B2E" w:rsidP="00197D1C">
            <w:pPr>
              <w:widowControl w:val="0"/>
              <w:autoSpaceDE w:val="0"/>
              <w:autoSpaceDN w:val="0"/>
              <w:adjustRightInd w:val="0"/>
              <w:jc w:val="center"/>
              <w:rPr>
                <w:sz w:val="22"/>
                <w:szCs w:val="22"/>
              </w:rPr>
            </w:pPr>
            <w:r>
              <w:rPr>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370"/>
        </w:trPr>
        <w:tc>
          <w:tcPr>
            <w:tcW w:w="3085" w:type="dxa"/>
            <w:vMerge w:val="restart"/>
            <w:shd w:val="clear" w:color="auto" w:fill="auto"/>
          </w:tcPr>
          <w:p w:rsidR="00D75B2E" w:rsidRPr="00580207" w:rsidRDefault="00D75B2E" w:rsidP="00197D1C">
            <w:pPr>
              <w:pStyle w:val="ConsPlusNonformat"/>
              <w:rPr>
                <w:rFonts w:ascii="Times New Roman" w:hAnsi="Times New Roman" w:cs="Times New Roman"/>
                <w:sz w:val="22"/>
                <w:szCs w:val="22"/>
              </w:rPr>
            </w:pPr>
            <w:r w:rsidRPr="00580207">
              <w:rPr>
                <w:rFonts w:ascii="Times New Roman" w:hAnsi="Times New Roman" w:cs="Times New Roman"/>
                <w:sz w:val="22"/>
                <w:szCs w:val="22"/>
              </w:rPr>
              <w:t>3.5. Содержание пожарных ДЕПО, приобретение горюче-смазочных материалов, запасных частей, страховых полисов, техническое обслуживание пожарных автомобилей</w:t>
            </w:r>
          </w:p>
        </w:tc>
        <w:tc>
          <w:tcPr>
            <w:tcW w:w="2410" w:type="dxa"/>
            <w:shd w:val="clear" w:color="auto" w:fill="auto"/>
            <w:vAlign w:val="center"/>
          </w:tcPr>
          <w:p w:rsidR="00D75B2E" w:rsidRPr="00580207" w:rsidRDefault="00D75B2E" w:rsidP="00197D1C">
            <w:pPr>
              <w:pStyle w:val="ConsPlusNonformat"/>
              <w:ind w:left="-108"/>
              <w:jc w:val="center"/>
              <w:rPr>
                <w:rFonts w:ascii="Times New Roman" w:hAnsi="Times New Roman" w:cs="Times New Roman"/>
                <w:sz w:val="22"/>
                <w:szCs w:val="22"/>
              </w:rPr>
            </w:pPr>
          </w:p>
        </w:tc>
        <w:tc>
          <w:tcPr>
            <w:tcW w:w="1275"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итого</w:t>
            </w:r>
          </w:p>
        </w:tc>
        <w:tc>
          <w:tcPr>
            <w:tcW w:w="1276" w:type="dxa"/>
            <w:shd w:val="clear" w:color="auto" w:fill="auto"/>
            <w:vAlign w:val="center"/>
          </w:tcPr>
          <w:p w:rsidR="00D75B2E" w:rsidRPr="009211D5" w:rsidRDefault="00D75B2E" w:rsidP="00197D1C">
            <w:pPr>
              <w:pStyle w:val="ConsPlusNonformat"/>
              <w:jc w:val="center"/>
              <w:rPr>
                <w:rFonts w:ascii="Times New Roman" w:hAnsi="Times New Roman" w:cs="Times New Roman"/>
                <w:sz w:val="22"/>
                <w:szCs w:val="22"/>
                <w:highlight w:val="yellow"/>
              </w:rPr>
            </w:pPr>
            <w:r w:rsidRPr="00A85A76">
              <w:rPr>
                <w:rFonts w:ascii="Times New Roman" w:hAnsi="Times New Roman" w:cs="Times New Roman"/>
                <w:sz w:val="22"/>
                <w:szCs w:val="22"/>
              </w:rPr>
              <w:t>2</w:t>
            </w:r>
            <w:r>
              <w:rPr>
                <w:rFonts w:ascii="Times New Roman" w:hAnsi="Times New Roman" w:cs="Times New Roman"/>
                <w:sz w:val="22"/>
                <w:szCs w:val="22"/>
              </w:rPr>
              <w:t>962</w:t>
            </w:r>
            <w:r w:rsidRPr="00A85A76">
              <w:rPr>
                <w:rFonts w:ascii="Times New Roman" w:hAnsi="Times New Roman" w:cs="Times New Roman"/>
                <w:sz w:val="22"/>
                <w:szCs w:val="22"/>
              </w:rPr>
              <w:t>,</w:t>
            </w:r>
            <w:r>
              <w:rPr>
                <w:rFonts w:ascii="Times New Roman" w:hAnsi="Times New Roman" w:cs="Times New Roman"/>
                <w:sz w:val="22"/>
                <w:szCs w:val="22"/>
              </w:rPr>
              <w:t>535</w:t>
            </w:r>
          </w:p>
        </w:tc>
        <w:tc>
          <w:tcPr>
            <w:tcW w:w="1135" w:type="dxa"/>
            <w:shd w:val="clear" w:color="auto" w:fill="FFFFFF" w:themeFill="background1"/>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1313,0</w:t>
            </w:r>
          </w:p>
        </w:tc>
        <w:tc>
          <w:tcPr>
            <w:tcW w:w="1134" w:type="dxa"/>
            <w:shd w:val="clear" w:color="auto" w:fill="FFFFFF" w:themeFill="background1"/>
            <w:vAlign w:val="center"/>
          </w:tcPr>
          <w:p w:rsidR="00D75B2E" w:rsidRPr="009211D5"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824</w:t>
            </w:r>
            <w:r w:rsidRPr="009211D5">
              <w:rPr>
                <w:rFonts w:ascii="Times New Roman" w:hAnsi="Times New Roman" w:cs="Times New Roman"/>
                <w:sz w:val="22"/>
                <w:szCs w:val="22"/>
              </w:rPr>
              <w:t>,</w:t>
            </w:r>
            <w:r>
              <w:rPr>
                <w:rFonts w:ascii="Times New Roman" w:hAnsi="Times New Roman" w:cs="Times New Roman"/>
                <w:sz w:val="22"/>
                <w:szCs w:val="22"/>
              </w:rPr>
              <w:t>845</w:t>
            </w:r>
          </w:p>
        </w:tc>
        <w:tc>
          <w:tcPr>
            <w:tcW w:w="1133" w:type="dxa"/>
            <w:gridSpan w:val="2"/>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412,345</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412,345</w:t>
            </w:r>
          </w:p>
        </w:tc>
        <w:tc>
          <w:tcPr>
            <w:tcW w:w="1985" w:type="dxa"/>
            <w:vMerge w:val="restart"/>
            <w:shd w:val="clear" w:color="auto" w:fill="auto"/>
          </w:tcPr>
          <w:p w:rsidR="00D75B2E" w:rsidRPr="00580207" w:rsidRDefault="00D75B2E" w:rsidP="00197D1C">
            <w:pPr>
              <w:pStyle w:val="ConsPlusNonformat"/>
              <w:jc w:val="center"/>
              <w:rPr>
                <w:rFonts w:ascii="Times New Roman" w:hAnsi="Times New Roman" w:cs="Times New Roman"/>
                <w:sz w:val="18"/>
                <w:szCs w:val="18"/>
              </w:rPr>
            </w:pPr>
            <w:r w:rsidRPr="00580207">
              <w:rPr>
                <w:rFonts w:ascii="Times New Roman" w:hAnsi="Times New Roman" w:cs="Times New Roman"/>
                <w:sz w:val="18"/>
                <w:szCs w:val="18"/>
              </w:rPr>
              <w:t>Снижение временного интервала обработки поступивших сообщений о пожарах</w:t>
            </w:r>
          </w:p>
        </w:tc>
        <w:tc>
          <w:tcPr>
            <w:tcW w:w="1135" w:type="dxa"/>
            <w:vMerge w:val="restart"/>
            <w:shd w:val="clear" w:color="auto" w:fill="auto"/>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п. 3.1  Перечня</w:t>
            </w:r>
          </w:p>
        </w:tc>
      </w:tr>
      <w:tr w:rsidR="00D75B2E" w:rsidRPr="00580207" w:rsidTr="00197D1C">
        <w:trPr>
          <w:trHeight w:val="85"/>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Емецкий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580207" w:rsidRDefault="00D75B2E" w:rsidP="00197D1C">
            <w:pPr>
              <w:jc w:val="center"/>
            </w:pPr>
            <w:r w:rsidRPr="00580207">
              <w:rPr>
                <w:sz w:val="22"/>
                <w:szCs w:val="22"/>
              </w:rPr>
              <w:t>местный бюджет</w:t>
            </w:r>
          </w:p>
        </w:tc>
        <w:tc>
          <w:tcPr>
            <w:tcW w:w="1276" w:type="dxa"/>
            <w:shd w:val="clear" w:color="auto" w:fill="auto"/>
            <w:vAlign w:val="center"/>
          </w:tcPr>
          <w:p w:rsidR="00D75B2E" w:rsidRPr="009211D5" w:rsidRDefault="00D75B2E" w:rsidP="00197D1C">
            <w:pPr>
              <w:pStyle w:val="ConsPlusNonformat"/>
              <w:jc w:val="center"/>
              <w:rPr>
                <w:rFonts w:ascii="Times New Roman" w:hAnsi="Times New Roman" w:cs="Times New Roman"/>
                <w:sz w:val="22"/>
                <w:szCs w:val="22"/>
                <w:highlight w:val="yellow"/>
              </w:rPr>
            </w:pPr>
            <w:r>
              <w:rPr>
                <w:rFonts w:ascii="Times New Roman" w:hAnsi="Times New Roman" w:cs="Times New Roman"/>
                <w:sz w:val="22"/>
                <w:szCs w:val="22"/>
              </w:rPr>
              <w:t>778,91</w:t>
            </w:r>
          </w:p>
        </w:tc>
        <w:tc>
          <w:tcPr>
            <w:tcW w:w="1135" w:type="dxa"/>
            <w:shd w:val="clear" w:color="auto" w:fill="FFFFFF" w:themeFill="background1"/>
            <w:vAlign w:val="center"/>
          </w:tcPr>
          <w:p w:rsidR="00D75B2E" w:rsidRPr="00580207" w:rsidRDefault="00D75B2E" w:rsidP="00197D1C">
            <w:pPr>
              <w:jc w:val="center"/>
            </w:pPr>
            <w:r w:rsidRPr="00580207">
              <w:rPr>
                <w:sz w:val="22"/>
                <w:szCs w:val="22"/>
              </w:rPr>
              <w:t>323,0</w:t>
            </w:r>
          </w:p>
        </w:tc>
        <w:tc>
          <w:tcPr>
            <w:tcW w:w="1134" w:type="dxa"/>
            <w:shd w:val="clear" w:color="auto" w:fill="FFFFFF" w:themeFill="background1"/>
            <w:vAlign w:val="center"/>
          </w:tcPr>
          <w:p w:rsidR="00D75B2E" w:rsidRPr="00A85A76" w:rsidRDefault="00D75B2E" w:rsidP="00197D1C">
            <w:pPr>
              <w:jc w:val="center"/>
              <w:rPr>
                <w:sz w:val="22"/>
                <w:szCs w:val="22"/>
              </w:rPr>
            </w:pPr>
            <w:r>
              <w:rPr>
                <w:sz w:val="22"/>
                <w:szCs w:val="22"/>
              </w:rPr>
              <w:t>220</w:t>
            </w:r>
            <w:r w:rsidRPr="00A85A76">
              <w:rPr>
                <w:sz w:val="22"/>
                <w:szCs w:val="22"/>
              </w:rPr>
              <w:t>,</w:t>
            </w:r>
            <w:r>
              <w:rPr>
                <w:sz w:val="22"/>
                <w:szCs w:val="22"/>
              </w:rPr>
              <w:t>72</w:t>
            </w:r>
          </w:p>
        </w:tc>
        <w:tc>
          <w:tcPr>
            <w:tcW w:w="1133" w:type="dxa"/>
            <w:gridSpan w:val="2"/>
            <w:shd w:val="clear" w:color="auto" w:fill="auto"/>
            <w:vAlign w:val="center"/>
          </w:tcPr>
          <w:p w:rsidR="00D75B2E" w:rsidRPr="00EC69DD" w:rsidRDefault="00D75B2E" w:rsidP="00197D1C">
            <w:pPr>
              <w:jc w:val="center"/>
              <w:rPr>
                <w:sz w:val="22"/>
                <w:szCs w:val="22"/>
                <w:highlight w:val="yellow"/>
              </w:rPr>
            </w:pPr>
            <w:r w:rsidRPr="00EC69DD">
              <w:rPr>
                <w:sz w:val="22"/>
                <w:szCs w:val="22"/>
              </w:rPr>
              <w:t>117,595</w:t>
            </w:r>
          </w:p>
        </w:tc>
        <w:tc>
          <w:tcPr>
            <w:tcW w:w="1134" w:type="dxa"/>
            <w:vAlign w:val="center"/>
          </w:tcPr>
          <w:p w:rsidR="00D75B2E" w:rsidRPr="00EC69DD" w:rsidRDefault="00D75B2E" w:rsidP="00197D1C">
            <w:pPr>
              <w:pStyle w:val="ConsPlusNonformat"/>
              <w:jc w:val="center"/>
              <w:rPr>
                <w:rFonts w:ascii="Times New Roman" w:hAnsi="Times New Roman" w:cs="Times New Roman"/>
                <w:sz w:val="22"/>
                <w:szCs w:val="22"/>
                <w:highlight w:val="yellow"/>
              </w:rPr>
            </w:pPr>
            <w:r w:rsidRPr="00EC69DD">
              <w:rPr>
                <w:rFonts w:ascii="Times New Roman" w:hAnsi="Times New Roman" w:cs="Times New Roman"/>
                <w:sz w:val="22"/>
                <w:szCs w:val="22"/>
              </w:rPr>
              <w:t>117,595</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1011"/>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 xml:space="preserve">Луковецкий территориальный отдел администрации Холмогорского муниципального </w:t>
            </w:r>
            <w:r w:rsidRPr="00580207">
              <w:rPr>
                <w:rFonts w:ascii="Times New Roman" w:hAnsi="Times New Roman" w:cs="Times New Roman"/>
                <w:sz w:val="22"/>
                <w:szCs w:val="22"/>
              </w:rPr>
              <w:lastRenderedPageBreak/>
              <w:t>округа Архангельской области</w:t>
            </w:r>
          </w:p>
        </w:tc>
        <w:tc>
          <w:tcPr>
            <w:tcW w:w="1275" w:type="dxa"/>
            <w:shd w:val="clear" w:color="auto" w:fill="auto"/>
            <w:vAlign w:val="center"/>
          </w:tcPr>
          <w:p w:rsidR="00D75B2E" w:rsidRPr="00580207" w:rsidRDefault="00D75B2E" w:rsidP="00197D1C">
            <w:pPr>
              <w:jc w:val="center"/>
            </w:pPr>
            <w:r w:rsidRPr="00580207">
              <w:rPr>
                <w:sz w:val="22"/>
                <w:szCs w:val="22"/>
              </w:rPr>
              <w:lastRenderedPageBreak/>
              <w:t>местный бюджет</w:t>
            </w:r>
          </w:p>
        </w:tc>
        <w:tc>
          <w:tcPr>
            <w:tcW w:w="1276" w:type="dxa"/>
            <w:shd w:val="clear" w:color="auto" w:fill="auto"/>
            <w:vAlign w:val="center"/>
          </w:tcPr>
          <w:p w:rsidR="00D75B2E" w:rsidRPr="009211D5" w:rsidRDefault="00D75B2E" w:rsidP="00197D1C">
            <w:pPr>
              <w:pStyle w:val="ConsPlusNonformat"/>
              <w:jc w:val="center"/>
              <w:rPr>
                <w:rFonts w:ascii="Times New Roman" w:hAnsi="Times New Roman" w:cs="Times New Roman"/>
                <w:sz w:val="22"/>
                <w:szCs w:val="22"/>
                <w:highlight w:val="yellow"/>
              </w:rPr>
            </w:pPr>
            <w:r>
              <w:rPr>
                <w:rFonts w:ascii="Times New Roman" w:hAnsi="Times New Roman" w:cs="Times New Roman"/>
                <w:sz w:val="22"/>
                <w:szCs w:val="22"/>
              </w:rPr>
              <w:t>935,25</w:t>
            </w:r>
          </w:p>
        </w:tc>
        <w:tc>
          <w:tcPr>
            <w:tcW w:w="1135" w:type="dxa"/>
            <w:shd w:val="clear" w:color="auto" w:fill="FFFFFF" w:themeFill="background1"/>
            <w:vAlign w:val="center"/>
          </w:tcPr>
          <w:p w:rsidR="00D75B2E" w:rsidRPr="00580207" w:rsidRDefault="00D75B2E" w:rsidP="00197D1C">
            <w:pPr>
              <w:jc w:val="center"/>
            </w:pPr>
            <w:r w:rsidRPr="00580207">
              <w:rPr>
                <w:sz w:val="22"/>
                <w:szCs w:val="22"/>
              </w:rPr>
              <w:t>269,0</w:t>
            </w:r>
          </w:p>
        </w:tc>
        <w:tc>
          <w:tcPr>
            <w:tcW w:w="1134" w:type="dxa"/>
            <w:shd w:val="clear" w:color="auto" w:fill="FFFFFF" w:themeFill="background1"/>
            <w:vAlign w:val="center"/>
          </w:tcPr>
          <w:p w:rsidR="00D75B2E" w:rsidRPr="00A85A76" w:rsidRDefault="00D75B2E" w:rsidP="00197D1C">
            <w:pPr>
              <w:jc w:val="center"/>
              <w:rPr>
                <w:sz w:val="22"/>
                <w:szCs w:val="22"/>
              </w:rPr>
            </w:pPr>
            <w:r>
              <w:rPr>
                <w:sz w:val="22"/>
                <w:szCs w:val="22"/>
              </w:rPr>
              <w:t>269</w:t>
            </w:r>
            <w:r w:rsidRPr="00A85A76">
              <w:rPr>
                <w:sz w:val="22"/>
                <w:szCs w:val="22"/>
              </w:rPr>
              <w:t>,</w:t>
            </w:r>
            <w:r>
              <w:rPr>
                <w:sz w:val="22"/>
                <w:szCs w:val="22"/>
              </w:rPr>
              <w:t>0</w:t>
            </w:r>
          </w:p>
        </w:tc>
        <w:tc>
          <w:tcPr>
            <w:tcW w:w="1133" w:type="dxa"/>
            <w:gridSpan w:val="2"/>
            <w:shd w:val="clear" w:color="auto" w:fill="auto"/>
            <w:vAlign w:val="center"/>
          </w:tcPr>
          <w:p w:rsidR="00D75B2E" w:rsidRPr="00EC69DD" w:rsidRDefault="00D75B2E" w:rsidP="00197D1C">
            <w:pPr>
              <w:jc w:val="center"/>
              <w:rPr>
                <w:sz w:val="22"/>
                <w:szCs w:val="22"/>
              </w:rPr>
            </w:pPr>
            <w:r w:rsidRPr="00EC69DD">
              <w:rPr>
                <w:sz w:val="22"/>
                <w:szCs w:val="22"/>
              </w:rPr>
              <w:t>198,625</w:t>
            </w:r>
          </w:p>
        </w:tc>
        <w:tc>
          <w:tcPr>
            <w:tcW w:w="1134" w:type="dxa"/>
            <w:vAlign w:val="center"/>
          </w:tcPr>
          <w:p w:rsidR="00D75B2E" w:rsidRPr="00EC69DD" w:rsidRDefault="00D75B2E" w:rsidP="00197D1C">
            <w:pPr>
              <w:pStyle w:val="ConsPlusNonformat"/>
              <w:jc w:val="center"/>
              <w:rPr>
                <w:rFonts w:ascii="Times New Roman" w:hAnsi="Times New Roman" w:cs="Times New Roman"/>
                <w:sz w:val="22"/>
                <w:szCs w:val="22"/>
              </w:rPr>
            </w:pPr>
            <w:r w:rsidRPr="00EC69DD">
              <w:rPr>
                <w:rFonts w:ascii="Times New Roman" w:hAnsi="Times New Roman" w:cs="Times New Roman"/>
                <w:sz w:val="22"/>
                <w:szCs w:val="22"/>
              </w:rPr>
              <w:t>198,625</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922"/>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Матигорский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580207" w:rsidRDefault="00D75B2E" w:rsidP="00197D1C">
            <w:pPr>
              <w:jc w:val="center"/>
            </w:pPr>
            <w:r w:rsidRPr="00580207">
              <w:rPr>
                <w:sz w:val="22"/>
                <w:szCs w:val="22"/>
              </w:rPr>
              <w:t>местный бюджет</w:t>
            </w:r>
          </w:p>
        </w:tc>
        <w:tc>
          <w:tcPr>
            <w:tcW w:w="1276" w:type="dxa"/>
            <w:shd w:val="clear" w:color="auto" w:fill="auto"/>
            <w:vAlign w:val="center"/>
          </w:tcPr>
          <w:p w:rsidR="00D75B2E" w:rsidRPr="009211D5" w:rsidRDefault="00D75B2E" w:rsidP="00197D1C">
            <w:pPr>
              <w:pStyle w:val="ConsPlusNonformat"/>
              <w:jc w:val="center"/>
              <w:rPr>
                <w:rFonts w:ascii="Times New Roman" w:hAnsi="Times New Roman" w:cs="Times New Roman"/>
                <w:sz w:val="22"/>
                <w:szCs w:val="22"/>
                <w:highlight w:val="yellow"/>
              </w:rPr>
            </w:pPr>
            <w:r>
              <w:rPr>
                <w:rFonts w:ascii="Times New Roman" w:hAnsi="Times New Roman" w:cs="Times New Roman"/>
                <w:sz w:val="22"/>
                <w:szCs w:val="22"/>
              </w:rPr>
              <w:t>921</w:t>
            </w:r>
            <w:r w:rsidRPr="00A85A76">
              <w:rPr>
                <w:rFonts w:ascii="Times New Roman" w:hAnsi="Times New Roman" w:cs="Times New Roman"/>
                <w:sz w:val="22"/>
                <w:szCs w:val="22"/>
              </w:rPr>
              <w:t>,</w:t>
            </w:r>
            <w:r>
              <w:rPr>
                <w:rFonts w:ascii="Times New Roman" w:hAnsi="Times New Roman" w:cs="Times New Roman"/>
                <w:sz w:val="22"/>
                <w:szCs w:val="22"/>
              </w:rPr>
              <w:t>625</w:t>
            </w:r>
          </w:p>
        </w:tc>
        <w:tc>
          <w:tcPr>
            <w:tcW w:w="1135" w:type="dxa"/>
            <w:shd w:val="clear" w:color="auto" w:fill="FFFFFF" w:themeFill="background1"/>
            <w:vAlign w:val="center"/>
          </w:tcPr>
          <w:p w:rsidR="00D75B2E" w:rsidRPr="00580207" w:rsidRDefault="00D75B2E" w:rsidP="00197D1C">
            <w:pPr>
              <w:jc w:val="center"/>
            </w:pPr>
            <w:r w:rsidRPr="00580207">
              <w:rPr>
                <w:sz w:val="22"/>
                <w:szCs w:val="22"/>
              </w:rPr>
              <w:t>592,0</w:t>
            </w:r>
          </w:p>
        </w:tc>
        <w:tc>
          <w:tcPr>
            <w:tcW w:w="1134" w:type="dxa"/>
            <w:shd w:val="clear" w:color="auto" w:fill="FFFFFF" w:themeFill="background1"/>
            <w:vAlign w:val="center"/>
          </w:tcPr>
          <w:p w:rsidR="00D75B2E" w:rsidRPr="00A85A76" w:rsidRDefault="00D75B2E" w:rsidP="00197D1C">
            <w:pPr>
              <w:jc w:val="center"/>
              <w:rPr>
                <w:sz w:val="22"/>
                <w:szCs w:val="22"/>
              </w:rPr>
            </w:pPr>
            <w:r>
              <w:rPr>
                <w:sz w:val="22"/>
                <w:szCs w:val="22"/>
              </w:rPr>
              <w:t>206</w:t>
            </w:r>
            <w:r w:rsidRPr="00EC69DD">
              <w:rPr>
                <w:sz w:val="22"/>
                <w:szCs w:val="22"/>
              </w:rPr>
              <w:t>,</w:t>
            </w:r>
            <w:r>
              <w:rPr>
                <w:sz w:val="22"/>
                <w:szCs w:val="22"/>
              </w:rPr>
              <w:t>125</w:t>
            </w:r>
          </w:p>
        </w:tc>
        <w:tc>
          <w:tcPr>
            <w:tcW w:w="1133" w:type="dxa"/>
            <w:gridSpan w:val="2"/>
            <w:shd w:val="clear" w:color="auto" w:fill="auto"/>
            <w:vAlign w:val="center"/>
          </w:tcPr>
          <w:p w:rsidR="00D75B2E" w:rsidRPr="00EC69DD" w:rsidRDefault="00D75B2E" w:rsidP="00197D1C">
            <w:pPr>
              <w:jc w:val="center"/>
              <w:rPr>
                <w:sz w:val="22"/>
                <w:szCs w:val="22"/>
              </w:rPr>
            </w:pPr>
            <w:r w:rsidRPr="00EC69DD">
              <w:rPr>
                <w:sz w:val="22"/>
                <w:szCs w:val="22"/>
              </w:rPr>
              <w:t>61,75</w:t>
            </w:r>
          </w:p>
        </w:tc>
        <w:tc>
          <w:tcPr>
            <w:tcW w:w="1134" w:type="dxa"/>
            <w:vAlign w:val="center"/>
          </w:tcPr>
          <w:p w:rsidR="00D75B2E" w:rsidRPr="00EC69DD" w:rsidRDefault="00D75B2E" w:rsidP="00197D1C">
            <w:pPr>
              <w:pStyle w:val="ConsPlusNonformat"/>
              <w:jc w:val="center"/>
              <w:rPr>
                <w:rFonts w:ascii="Times New Roman" w:hAnsi="Times New Roman" w:cs="Times New Roman"/>
                <w:sz w:val="22"/>
                <w:szCs w:val="22"/>
              </w:rPr>
            </w:pPr>
            <w:r w:rsidRPr="00EC69DD">
              <w:rPr>
                <w:rFonts w:ascii="Times New Roman" w:hAnsi="Times New Roman" w:cs="Times New Roman"/>
                <w:sz w:val="22"/>
                <w:szCs w:val="22"/>
              </w:rPr>
              <w:t>61,75</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991"/>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Холмогорский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580207" w:rsidRDefault="00D75B2E" w:rsidP="00197D1C">
            <w:pPr>
              <w:jc w:val="center"/>
            </w:pPr>
            <w:r w:rsidRPr="00580207">
              <w:rPr>
                <w:sz w:val="22"/>
                <w:szCs w:val="22"/>
              </w:rPr>
              <w:t>местный бюджет</w:t>
            </w:r>
          </w:p>
        </w:tc>
        <w:tc>
          <w:tcPr>
            <w:tcW w:w="1276"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326,7</w:t>
            </w:r>
            <w:r w:rsidRPr="00A85A76">
              <w:rPr>
                <w:rFonts w:ascii="Times New Roman" w:hAnsi="Times New Roman" w:cs="Times New Roman"/>
                <w:sz w:val="22"/>
                <w:szCs w:val="22"/>
              </w:rPr>
              <w:t>5</w:t>
            </w:r>
          </w:p>
        </w:tc>
        <w:tc>
          <w:tcPr>
            <w:tcW w:w="1135" w:type="dxa"/>
            <w:shd w:val="clear" w:color="auto" w:fill="FFFFFF" w:themeFill="background1"/>
            <w:vAlign w:val="center"/>
          </w:tcPr>
          <w:p w:rsidR="00D75B2E" w:rsidRPr="00580207" w:rsidRDefault="00D75B2E" w:rsidP="00197D1C">
            <w:pPr>
              <w:jc w:val="center"/>
            </w:pPr>
            <w:r w:rsidRPr="00580207">
              <w:rPr>
                <w:sz w:val="22"/>
                <w:szCs w:val="22"/>
              </w:rPr>
              <w:t>129,0</w:t>
            </w:r>
          </w:p>
        </w:tc>
        <w:tc>
          <w:tcPr>
            <w:tcW w:w="1134" w:type="dxa"/>
            <w:shd w:val="clear" w:color="auto" w:fill="FFFFFF" w:themeFill="background1"/>
            <w:vAlign w:val="center"/>
          </w:tcPr>
          <w:p w:rsidR="00D75B2E" w:rsidRPr="00A85A76" w:rsidRDefault="00D75B2E" w:rsidP="00197D1C">
            <w:pPr>
              <w:jc w:val="center"/>
              <w:rPr>
                <w:sz w:val="22"/>
                <w:szCs w:val="22"/>
              </w:rPr>
            </w:pPr>
            <w:r w:rsidRPr="00A85A76">
              <w:rPr>
                <w:sz w:val="22"/>
                <w:szCs w:val="22"/>
              </w:rPr>
              <w:t>1</w:t>
            </w:r>
            <w:r>
              <w:rPr>
                <w:sz w:val="22"/>
                <w:szCs w:val="22"/>
              </w:rPr>
              <w:t>29</w:t>
            </w:r>
            <w:r w:rsidRPr="00A85A76">
              <w:rPr>
                <w:sz w:val="22"/>
                <w:szCs w:val="22"/>
              </w:rPr>
              <w:t>,</w:t>
            </w:r>
            <w:r>
              <w:rPr>
                <w:sz w:val="22"/>
                <w:szCs w:val="22"/>
              </w:rPr>
              <w:t>0</w:t>
            </w:r>
          </w:p>
        </w:tc>
        <w:tc>
          <w:tcPr>
            <w:tcW w:w="1133" w:type="dxa"/>
            <w:gridSpan w:val="2"/>
            <w:shd w:val="clear" w:color="auto" w:fill="auto"/>
            <w:vAlign w:val="center"/>
          </w:tcPr>
          <w:p w:rsidR="00D75B2E" w:rsidRPr="00A85A76" w:rsidRDefault="00D75B2E" w:rsidP="00197D1C">
            <w:pPr>
              <w:jc w:val="center"/>
              <w:rPr>
                <w:sz w:val="22"/>
                <w:szCs w:val="22"/>
              </w:rPr>
            </w:pPr>
            <w:r w:rsidRPr="00A85A76">
              <w:rPr>
                <w:sz w:val="22"/>
                <w:szCs w:val="22"/>
              </w:rPr>
              <w:t>34,375</w:t>
            </w:r>
          </w:p>
        </w:tc>
        <w:tc>
          <w:tcPr>
            <w:tcW w:w="1134" w:type="dxa"/>
            <w:vAlign w:val="center"/>
          </w:tcPr>
          <w:p w:rsidR="00D75B2E" w:rsidRPr="00A85A76" w:rsidRDefault="00D75B2E" w:rsidP="00197D1C">
            <w:pPr>
              <w:pStyle w:val="ConsPlusNonformat"/>
              <w:jc w:val="center"/>
              <w:rPr>
                <w:rFonts w:ascii="Times New Roman" w:hAnsi="Times New Roman" w:cs="Times New Roman"/>
                <w:sz w:val="22"/>
                <w:szCs w:val="22"/>
              </w:rPr>
            </w:pPr>
            <w:r w:rsidRPr="00A85A76">
              <w:rPr>
                <w:rFonts w:ascii="Times New Roman" w:hAnsi="Times New Roman" w:cs="Times New Roman"/>
                <w:sz w:val="22"/>
                <w:szCs w:val="22"/>
              </w:rPr>
              <w:t>34,375</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208"/>
        </w:trPr>
        <w:tc>
          <w:tcPr>
            <w:tcW w:w="3085" w:type="dxa"/>
            <w:vMerge w:val="restart"/>
            <w:shd w:val="clear" w:color="auto" w:fill="auto"/>
          </w:tcPr>
          <w:p w:rsidR="00D75B2E" w:rsidRPr="00580207" w:rsidRDefault="00D75B2E" w:rsidP="00197D1C">
            <w:pPr>
              <w:pStyle w:val="ConsPlusNonformat"/>
              <w:rPr>
                <w:rFonts w:ascii="Times New Roman" w:hAnsi="Times New Roman" w:cs="Times New Roman"/>
                <w:sz w:val="22"/>
                <w:szCs w:val="22"/>
              </w:rPr>
            </w:pPr>
            <w:r w:rsidRPr="00580207">
              <w:rPr>
                <w:rFonts w:ascii="Times New Roman" w:hAnsi="Times New Roman" w:cs="Times New Roman"/>
                <w:sz w:val="22"/>
                <w:szCs w:val="22"/>
              </w:rPr>
              <w:t>3.6. Приобретение и установка автономных дымовых пожарных извещателей</w:t>
            </w:r>
          </w:p>
        </w:tc>
        <w:tc>
          <w:tcPr>
            <w:tcW w:w="2410" w:type="dxa"/>
            <w:vMerge w:val="restart"/>
            <w:shd w:val="clear" w:color="auto" w:fill="auto"/>
            <w:vAlign w:val="center"/>
          </w:tcPr>
          <w:p w:rsidR="00D75B2E" w:rsidRPr="00580207" w:rsidRDefault="00D75B2E" w:rsidP="00197D1C">
            <w:pPr>
              <w:pStyle w:val="ConsPlusNonformat"/>
              <w:ind w:left="-108" w:right="-107"/>
              <w:jc w:val="center"/>
              <w:rPr>
                <w:rFonts w:ascii="Times New Roman" w:hAnsi="Times New Roman" w:cs="Times New Roman"/>
                <w:sz w:val="22"/>
                <w:szCs w:val="22"/>
              </w:rPr>
            </w:pPr>
            <w:r w:rsidRPr="00580207">
              <w:rPr>
                <w:rFonts w:ascii="Times New Roman" w:hAnsi="Times New Roman" w:cs="Times New Roman"/>
                <w:sz w:val="22"/>
                <w:szCs w:val="22"/>
              </w:rPr>
              <w:t>Администрация Холмогорского муниципального округа Архангельской области</w:t>
            </w:r>
          </w:p>
        </w:tc>
        <w:tc>
          <w:tcPr>
            <w:tcW w:w="1275" w:type="dxa"/>
            <w:shd w:val="clear" w:color="auto" w:fill="auto"/>
            <w:vAlign w:val="center"/>
          </w:tcPr>
          <w:p w:rsidR="00D75B2E" w:rsidRPr="00580207" w:rsidRDefault="00D75B2E" w:rsidP="00197D1C">
            <w:pPr>
              <w:jc w:val="center"/>
              <w:rPr>
                <w:sz w:val="22"/>
                <w:szCs w:val="22"/>
              </w:rPr>
            </w:pPr>
            <w:r w:rsidRPr="00580207">
              <w:rPr>
                <w:sz w:val="22"/>
                <w:szCs w:val="22"/>
              </w:rPr>
              <w:t>итого</w:t>
            </w:r>
          </w:p>
        </w:tc>
        <w:tc>
          <w:tcPr>
            <w:tcW w:w="1276" w:type="dxa"/>
            <w:shd w:val="clear" w:color="auto" w:fill="auto"/>
            <w:vAlign w:val="center"/>
          </w:tcPr>
          <w:p w:rsidR="00D75B2E" w:rsidRPr="00A85A76" w:rsidRDefault="00D75B2E" w:rsidP="00197D1C">
            <w:pPr>
              <w:jc w:val="center"/>
              <w:rPr>
                <w:sz w:val="22"/>
                <w:szCs w:val="22"/>
              </w:rPr>
            </w:pPr>
            <w:r w:rsidRPr="00A85A76">
              <w:rPr>
                <w:sz w:val="22"/>
                <w:szCs w:val="22"/>
              </w:rPr>
              <w:t>349,08</w:t>
            </w:r>
          </w:p>
        </w:tc>
        <w:tc>
          <w:tcPr>
            <w:tcW w:w="1135" w:type="dxa"/>
            <w:shd w:val="clear" w:color="auto" w:fill="FFFFFF" w:themeFill="background1"/>
            <w:vAlign w:val="center"/>
          </w:tcPr>
          <w:p w:rsidR="00D75B2E" w:rsidRPr="00580207" w:rsidRDefault="00D75B2E" w:rsidP="00197D1C">
            <w:pPr>
              <w:jc w:val="center"/>
              <w:rPr>
                <w:sz w:val="22"/>
                <w:szCs w:val="22"/>
              </w:rPr>
            </w:pPr>
            <w:r w:rsidRPr="00580207">
              <w:rPr>
                <w:sz w:val="22"/>
                <w:szCs w:val="22"/>
              </w:rPr>
              <w:t>274,08</w:t>
            </w:r>
          </w:p>
        </w:tc>
        <w:tc>
          <w:tcPr>
            <w:tcW w:w="1134" w:type="dxa"/>
            <w:shd w:val="clear" w:color="auto" w:fill="FFFFFF" w:themeFill="background1"/>
            <w:vAlign w:val="center"/>
          </w:tcPr>
          <w:p w:rsidR="00D75B2E" w:rsidRPr="009211D5" w:rsidRDefault="00D75B2E" w:rsidP="00197D1C">
            <w:pPr>
              <w:jc w:val="center"/>
              <w:rPr>
                <w:sz w:val="22"/>
                <w:szCs w:val="22"/>
              </w:rPr>
            </w:pPr>
            <w:r w:rsidRPr="009211D5">
              <w:rPr>
                <w:sz w:val="22"/>
                <w:szCs w:val="22"/>
              </w:rPr>
              <w:t>50,0</w:t>
            </w:r>
          </w:p>
        </w:tc>
        <w:tc>
          <w:tcPr>
            <w:tcW w:w="1133" w:type="dxa"/>
            <w:gridSpan w:val="2"/>
            <w:shd w:val="clear" w:color="auto" w:fill="auto"/>
            <w:vAlign w:val="center"/>
          </w:tcPr>
          <w:p w:rsidR="00D75B2E" w:rsidRPr="00580207" w:rsidRDefault="00D75B2E" w:rsidP="00197D1C">
            <w:pPr>
              <w:jc w:val="center"/>
              <w:rPr>
                <w:sz w:val="22"/>
                <w:szCs w:val="22"/>
              </w:rPr>
            </w:pPr>
            <w:r>
              <w:rPr>
                <w:sz w:val="22"/>
                <w:szCs w:val="22"/>
              </w:rPr>
              <w:t>12,5</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12,5</w:t>
            </w:r>
          </w:p>
        </w:tc>
        <w:tc>
          <w:tcPr>
            <w:tcW w:w="1985" w:type="dxa"/>
            <w:vMerge w:val="restart"/>
            <w:shd w:val="clear" w:color="auto" w:fill="auto"/>
          </w:tcPr>
          <w:p w:rsidR="00D75B2E" w:rsidRPr="00580207" w:rsidRDefault="00D75B2E" w:rsidP="00197D1C">
            <w:pPr>
              <w:pStyle w:val="ConsPlusNonformat"/>
              <w:jc w:val="center"/>
              <w:rPr>
                <w:rFonts w:ascii="Times New Roman" w:hAnsi="Times New Roman" w:cs="Times New Roman"/>
                <w:sz w:val="18"/>
                <w:szCs w:val="18"/>
              </w:rPr>
            </w:pPr>
            <w:r w:rsidRPr="00580207">
              <w:rPr>
                <w:rFonts w:ascii="Times New Roman" w:hAnsi="Times New Roman" w:cs="Times New Roman"/>
                <w:sz w:val="18"/>
                <w:szCs w:val="18"/>
              </w:rPr>
              <w:t xml:space="preserve">Количество </w:t>
            </w:r>
          </w:p>
          <w:p w:rsidR="00D75B2E" w:rsidRPr="00580207" w:rsidRDefault="00D75B2E" w:rsidP="00197D1C">
            <w:pPr>
              <w:pStyle w:val="ConsPlusNonformat"/>
              <w:jc w:val="center"/>
              <w:rPr>
                <w:rFonts w:ascii="Times New Roman" w:hAnsi="Times New Roman" w:cs="Times New Roman"/>
                <w:sz w:val="18"/>
                <w:szCs w:val="18"/>
              </w:rPr>
            </w:pPr>
            <w:r w:rsidRPr="00580207">
              <w:rPr>
                <w:rFonts w:ascii="Times New Roman" w:hAnsi="Times New Roman" w:cs="Times New Roman"/>
                <w:sz w:val="18"/>
                <w:szCs w:val="18"/>
              </w:rPr>
              <w:t xml:space="preserve">территориальных отделов, на территориях которых размещены (установлены) АДПИ, в рамках обеспечения безопасности людей </w:t>
            </w:r>
          </w:p>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18"/>
                <w:szCs w:val="18"/>
              </w:rPr>
              <w:t>ед. – 4, ежегодно</w:t>
            </w:r>
          </w:p>
        </w:tc>
        <w:tc>
          <w:tcPr>
            <w:tcW w:w="1135" w:type="dxa"/>
            <w:vMerge w:val="restart"/>
            <w:shd w:val="clear" w:color="auto" w:fill="auto"/>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п. 3.1  Перечня</w:t>
            </w:r>
          </w:p>
        </w:tc>
      </w:tr>
      <w:tr w:rsidR="00D75B2E" w:rsidRPr="00580207" w:rsidTr="00197D1C">
        <w:trPr>
          <w:trHeight w:val="321"/>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580207" w:rsidRDefault="00D75B2E" w:rsidP="00197D1C">
            <w:pPr>
              <w:jc w:val="center"/>
            </w:pPr>
            <w:r w:rsidRPr="00580207">
              <w:rPr>
                <w:sz w:val="22"/>
                <w:szCs w:val="22"/>
              </w:rPr>
              <w:t>местный бюджет</w:t>
            </w:r>
          </w:p>
        </w:tc>
        <w:tc>
          <w:tcPr>
            <w:tcW w:w="1276" w:type="dxa"/>
            <w:shd w:val="clear" w:color="auto" w:fill="auto"/>
            <w:vAlign w:val="center"/>
          </w:tcPr>
          <w:p w:rsidR="00D75B2E" w:rsidRPr="00A85A76" w:rsidRDefault="00D75B2E" w:rsidP="00197D1C">
            <w:pPr>
              <w:pStyle w:val="ConsPlusNonformat"/>
              <w:jc w:val="center"/>
              <w:rPr>
                <w:rFonts w:ascii="Times New Roman" w:hAnsi="Times New Roman" w:cs="Times New Roman"/>
                <w:sz w:val="22"/>
                <w:szCs w:val="22"/>
              </w:rPr>
            </w:pPr>
            <w:r w:rsidRPr="00A85A76">
              <w:rPr>
                <w:rFonts w:ascii="Times New Roman" w:hAnsi="Times New Roman" w:cs="Times New Roman"/>
                <w:sz w:val="22"/>
                <w:szCs w:val="22"/>
              </w:rPr>
              <w:t>125,0</w:t>
            </w:r>
          </w:p>
        </w:tc>
        <w:tc>
          <w:tcPr>
            <w:tcW w:w="1135" w:type="dxa"/>
            <w:shd w:val="clear" w:color="auto" w:fill="FFFFFF" w:themeFill="background1"/>
            <w:vAlign w:val="center"/>
          </w:tcPr>
          <w:p w:rsidR="00D75B2E" w:rsidRPr="00580207" w:rsidRDefault="00D75B2E" w:rsidP="00197D1C">
            <w:pPr>
              <w:jc w:val="center"/>
              <w:rPr>
                <w:sz w:val="22"/>
                <w:szCs w:val="22"/>
              </w:rPr>
            </w:pPr>
            <w:r w:rsidRPr="00580207">
              <w:rPr>
                <w:sz w:val="22"/>
                <w:szCs w:val="22"/>
              </w:rPr>
              <w:t>50,0</w:t>
            </w:r>
          </w:p>
        </w:tc>
        <w:tc>
          <w:tcPr>
            <w:tcW w:w="1134" w:type="dxa"/>
            <w:shd w:val="clear" w:color="auto" w:fill="FFFFFF" w:themeFill="background1"/>
            <w:vAlign w:val="center"/>
          </w:tcPr>
          <w:p w:rsidR="00D75B2E" w:rsidRPr="009211D5" w:rsidRDefault="00D75B2E" w:rsidP="00197D1C">
            <w:pPr>
              <w:jc w:val="center"/>
              <w:rPr>
                <w:sz w:val="22"/>
                <w:szCs w:val="22"/>
              </w:rPr>
            </w:pPr>
            <w:r w:rsidRPr="009211D5">
              <w:rPr>
                <w:sz w:val="22"/>
                <w:szCs w:val="22"/>
              </w:rPr>
              <w:t>50,0</w:t>
            </w:r>
          </w:p>
        </w:tc>
        <w:tc>
          <w:tcPr>
            <w:tcW w:w="1133" w:type="dxa"/>
            <w:gridSpan w:val="2"/>
            <w:shd w:val="clear" w:color="auto" w:fill="auto"/>
            <w:vAlign w:val="center"/>
          </w:tcPr>
          <w:p w:rsidR="00D75B2E" w:rsidRPr="00580207" w:rsidRDefault="00D75B2E" w:rsidP="00197D1C">
            <w:pPr>
              <w:jc w:val="center"/>
              <w:rPr>
                <w:sz w:val="22"/>
                <w:szCs w:val="22"/>
              </w:rPr>
            </w:pPr>
            <w:r>
              <w:rPr>
                <w:sz w:val="22"/>
                <w:szCs w:val="22"/>
              </w:rPr>
              <w:t>12,5</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12,5</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404"/>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580207" w:rsidRDefault="00D75B2E" w:rsidP="00197D1C">
            <w:pPr>
              <w:jc w:val="center"/>
            </w:pPr>
            <w:r w:rsidRPr="00580207">
              <w:t>областной бюджет</w:t>
            </w:r>
          </w:p>
        </w:tc>
        <w:tc>
          <w:tcPr>
            <w:tcW w:w="1276"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224,08</w:t>
            </w:r>
          </w:p>
        </w:tc>
        <w:tc>
          <w:tcPr>
            <w:tcW w:w="1135" w:type="dxa"/>
            <w:shd w:val="clear" w:color="auto" w:fill="FFFFFF" w:themeFill="background1"/>
            <w:vAlign w:val="center"/>
          </w:tcPr>
          <w:p w:rsidR="00D75B2E" w:rsidRPr="00580207" w:rsidRDefault="00D75B2E" w:rsidP="00197D1C">
            <w:pPr>
              <w:jc w:val="center"/>
              <w:rPr>
                <w:sz w:val="22"/>
                <w:szCs w:val="22"/>
              </w:rPr>
            </w:pPr>
            <w:r w:rsidRPr="00580207">
              <w:rPr>
                <w:sz w:val="22"/>
                <w:szCs w:val="22"/>
              </w:rPr>
              <w:t>224,08</w:t>
            </w:r>
          </w:p>
        </w:tc>
        <w:tc>
          <w:tcPr>
            <w:tcW w:w="1134" w:type="dxa"/>
            <w:shd w:val="clear" w:color="auto" w:fill="FFFFFF" w:themeFill="background1"/>
            <w:vAlign w:val="center"/>
          </w:tcPr>
          <w:p w:rsidR="00D75B2E" w:rsidRPr="009211D5" w:rsidRDefault="00D75B2E" w:rsidP="00197D1C">
            <w:pPr>
              <w:jc w:val="center"/>
              <w:rPr>
                <w:sz w:val="22"/>
                <w:szCs w:val="22"/>
              </w:rPr>
            </w:pPr>
            <w:r w:rsidRPr="009211D5">
              <w:rPr>
                <w:sz w:val="22"/>
                <w:szCs w:val="22"/>
              </w:rPr>
              <w:t>-</w:t>
            </w:r>
          </w:p>
        </w:tc>
        <w:tc>
          <w:tcPr>
            <w:tcW w:w="1133" w:type="dxa"/>
            <w:gridSpan w:val="2"/>
            <w:shd w:val="clear" w:color="auto" w:fill="auto"/>
            <w:vAlign w:val="center"/>
          </w:tcPr>
          <w:p w:rsidR="00D75B2E" w:rsidRPr="00580207" w:rsidRDefault="00D75B2E" w:rsidP="00197D1C">
            <w:pPr>
              <w:jc w:val="center"/>
              <w:rPr>
                <w:sz w:val="22"/>
                <w:szCs w:val="22"/>
              </w:rPr>
            </w:pPr>
            <w:r w:rsidRPr="00580207">
              <w:rPr>
                <w:sz w:val="22"/>
                <w:szCs w:val="22"/>
              </w:rPr>
              <w:t>-</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214"/>
        </w:trPr>
        <w:tc>
          <w:tcPr>
            <w:tcW w:w="3085" w:type="dxa"/>
            <w:vMerge w:val="restart"/>
            <w:shd w:val="clear" w:color="auto" w:fill="auto"/>
          </w:tcPr>
          <w:p w:rsidR="00D75B2E" w:rsidRPr="00580207" w:rsidRDefault="00D75B2E" w:rsidP="00197D1C">
            <w:pPr>
              <w:pStyle w:val="ConsPlusNonformat"/>
              <w:rPr>
                <w:rFonts w:ascii="Times New Roman" w:hAnsi="Times New Roman" w:cs="Times New Roman"/>
                <w:sz w:val="22"/>
                <w:szCs w:val="22"/>
              </w:rPr>
            </w:pPr>
            <w:r w:rsidRPr="00580207">
              <w:rPr>
                <w:rFonts w:ascii="Times New Roman" w:hAnsi="Times New Roman" w:cs="Times New Roman"/>
                <w:sz w:val="22"/>
                <w:szCs w:val="22"/>
              </w:rPr>
              <w:t>3.7. Оказание финансовой помощи гражданам, пострадавшим в результате пожара жилого дома, произошедшего 9 мая 2023 года в селе Емецк, в связи с полной утратой имущества первой необходимости</w:t>
            </w:r>
          </w:p>
        </w:tc>
        <w:tc>
          <w:tcPr>
            <w:tcW w:w="2410" w:type="dxa"/>
            <w:vMerge w:val="restart"/>
            <w:shd w:val="clear" w:color="auto" w:fill="auto"/>
            <w:vAlign w:val="center"/>
          </w:tcPr>
          <w:p w:rsidR="00D75B2E" w:rsidRPr="00580207" w:rsidRDefault="00D75B2E" w:rsidP="00197D1C">
            <w:pPr>
              <w:pStyle w:val="ConsPlusNonformat"/>
              <w:ind w:left="-107" w:firstLine="107"/>
              <w:jc w:val="center"/>
              <w:rPr>
                <w:rFonts w:ascii="Times New Roman" w:hAnsi="Times New Roman" w:cs="Times New Roman"/>
                <w:sz w:val="22"/>
                <w:szCs w:val="22"/>
              </w:rPr>
            </w:pPr>
            <w:r w:rsidRPr="00580207">
              <w:rPr>
                <w:rFonts w:ascii="Times New Roman" w:hAnsi="Times New Roman" w:cs="Times New Roman"/>
                <w:sz w:val="22"/>
                <w:szCs w:val="22"/>
              </w:rPr>
              <w:t xml:space="preserve">Администрация Холмогорского муниципального округа </w:t>
            </w:r>
            <w:r w:rsidRPr="00580207">
              <w:t xml:space="preserve"> </w:t>
            </w:r>
            <w:r w:rsidRPr="00580207">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D75B2E" w:rsidRPr="00580207" w:rsidRDefault="00D75B2E" w:rsidP="00197D1C">
            <w:pPr>
              <w:jc w:val="center"/>
              <w:rPr>
                <w:sz w:val="22"/>
                <w:szCs w:val="22"/>
              </w:rPr>
            </w:pPr>
            <w:r w:rsidRPr="00580207">
              <w:rPr>
                <w:sz w:val="22"/>
                <w:szCs w:val="22"/>
              </w:rPr>
              <w:t>итого</w:t>
            </w:r>
          </w:p>
        </w:tc>
        <w:tc>
          <w:tcPr>
            <w:tcW w:w="1276"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1500,00</w:t>
            </w:r>
          </w:p>
        </w:tc>
        <w:tc>
          <w:tcPr>
            <w:tcW w:w="1135" w:type="dxa"/>
            <w:shd w:val="clear" w:color="auto" w:fill="FFFFFF" w:themeFill="background1"/>
            <w:vAlign w:val="center"/>
          </w:tcPr>
          <w:p w:rsidR="00D75B2E" w:rsidRPr="00580207" w:rsidRDefault="00D75B2E" w:rsidP="00197D1C">
            <w:pPr>
              <w:pStyle w:val="ConsPlusNonformat"/>
              <w:ind w:right="-107" w:hanging="108"/>
              <w:jc w:val="center"/>
              <w:rPr>
                <w:rFonts w:ascii="Times New Roman" w:hAnsi="Times New Roman" w:cs="Times New Roman"/>
                <w:sz w:val="22"/>
                <w:szCs w:val="22"/>
              </w:rPr>
            </w:pPr>
            <w:r w:rsidRPr="00580207">
              <w:rPr>
                <w:rFonts w:ascii="Times New Roman" w:hAnsi="Times New Roman" w:cs="Times New Roman"/>
                <w:sz w:val="22"/>
                <w:szCs w:val="22"/>
              </w:rPr>
              <w:t>1500,00</w:t>
            </w:r>
          </w:p>
        </w:tc>
        <w:tc>
          <w:tcPr>
            <w:tcW w:w="1134" w:type="dxa"/>
            <w:shd w:val="clear" w:color="auto" w:fill="FFFFFF" w:themeFill="background1"/>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w:t>
            </w:r>
          </w:p>
        </w:tc>
        <w:tc>
          <w:tcPr>
            <w:tcW w:w="1133" w:type="dxa"/>
            <w:gridSpan w:val="2"/>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w:t>
            </w:r>
          </w:p>
        </w:tc>
        <w:tc>
          <w:tcPr>
            <w:tcW w:w="1985" w:type="dxa"/>
            <w:vMerge w:val="restart"/>
            <w:shd w:val="clear" w:color="auto" w:fill="auto"/>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18"/>
                <w:szCs w:val="22"/>
              </w:rPr>
              <w:t>Оказание финансовой помощи гражданам на приобретение имущества первой необходимости, % - 100, ежегодно</w:t>
            </w:r>
          </w:p>
        </w:tc>
        <w:tc>
          <w:tcPr>
            <w:tcW w:w="1135" w:type="dxa"/>
            <w:vMerge w:val="restart"/>
            <w:shd w:val="clear" w:color="auto" w:fill="auto"/>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п. 3.1  Перечня</w:t>
            </w:r>
          </w:p>
        </w:tc>
      </w:tr>
      <w:tr w:rsidR="00D75B2E" w:rsidRPr="00580207" w:rsidTr="00197D1C">
        <w:trPr>
          <w:trHeight w:val="421"/>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580207" w:rsidRDefault="00D75B2E" w:rsidP="00197D1C">
            <w:pPr>
              <w:jc w:val="center"/>
            </w:pPr>
            <w:r w:rsidRPr="00580207">
              <w:rPr>
                <w:sz w:val="22"/>
                <w:szCs w:val="22"/>
              </w:rPr>
              <w:t>областной бюджет</w:t>
            </w:r>
          </w:p>
        </w:tc>
        <w:tc>
          <w:tcPr>
            <w:tcW w:w="1276"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1500,00</w:t>
            </w:r>
          </w:p>
        </w:tc>
        <w:tc>
          <w:tcPr>
            <w:tcW w:w="1135" w:type="dxa"/>
            <w:shd w:val="clear" w:color="auto" w:fill="FFFFFF" w:themeFill="background1"/>
            <w:vAlign w:val="center"/>
          </w:tcPr>
          <w:p w:rsidR="00D75B2E" w:rsidRPr="00580207" w:rsidRDefault="00D75B2E" w:rsidP="00197D1C">
            <w:pPr>
              <w:jc w:val="center"/>
            </w:pPr>
            <w:r w:rsidRPr="00580207">
              <w:rPr>
                <w:sz w:val="22"/>
                <w:szCs w:val="22"/>
              </w:rPr>
              <w:t>1500,00</w:t>
            </w:r>
          </w:p>
        </w:tc>
        <w:tc>
          <w:tcPr>
            <w:tcW w:w="1134" w:type="dxa"/>
            <w:shd w:val="clear" w:color="auto" w:fill="FFFFFF" w:themeFill="background1"/>
            <w:vAlign w:val="center"/>
          </w:tcPr>
          <w:p w:rsidR="00D75B2E" w:rsidRPr="00580207" w:rsidRDefault="00D75B2E" w:rsidP="00197D1C">
            <w:pPr>
              <w:jc w:val="center"/>
            </w:pPr>
            <w:r w:rsidRPr="00580207">
              <w:rPr>
                <w:sz w:val="22"/>
                <w:szCs w:val="22"/>
              </w:rPr>
              <w:t>-</w:t>
            </w:r>
          </w:p>
        </w:tc>
        <w:tc>
          <w:tcPr>
            <w:tcW w:w="1133" w:type="dxa"/>
            <w:gridSpan w:val="2"/>
            <w:shd w:val="clear" w:color="auto" w:fill="auto"/>
            <w:vAlign w:val="center"/>
          </w:tcPr>
          <w:p w:rsidR="00D75B2E" w:rsidRPr="00580207" w:rsidRDefault="00D75B2E" w:rsidP="00197D1C">
            <w:pPr>
              <w:jc w:val="center"/>
            </w:pPr>
            <w:r w:rsidRPr="00580207">
              <w:rPr>
                <w:sz w:val="22"/>
                <w:szCs w:val="22"/>
              </w:rPr>
              <w:t>-</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480"/>
        </w:trPr>
        <w:tc>
          <w:tcPr>
            <w:tcW w:w="15702" w:type="dxa"/>
            <w:gridSpan w:val="11"/>
            <w:shd w:val="clear" w:color="auto" w:fill="FFFFFF" w:themeFill="background1"/>
            <w:vAlign w:val="center"/>
          </w:tcPr>
          <w:p w:rsidR="00D75B2E" w:rsidRPr="00580207" w:rsidRDefault="00D75B2E" w:rsidP="00197D1C">
            <w:pPr>
              <w:pStyle w:val="ConsPlusNonformat"/>
              <w:rPr>
                <w:rFonts w:ascii="Times New Roman" w:hAnsi="Times New Roman" w:cs="Times New Roman"/>
                <w:sz w:val="22"/>
                <w:szCs w:val="22"/>
              </w:rPr>
            </w:pPr>
            <w:r w:rsidRPr="00580207">
              <w:rPr>
                <w:rFonts w:ascii="Times New Roman" w:hAnsi="Times New Roman" w:cs="Times New Roman"/>
                <w:b/>
                <w:sz w:val="22"/>
                <w:szCs w:val="22"/>
              </w:rPr>
              <w:t>Задача 4.</w:t>
            </w:r>
            <w:r w:rsidRPr="00580207">
              <w:rPr>
                <w:rFonts w:ascii="Times New Roman" w:hAnsi="Times New Roman" w:cs="Times New Roman"/>
                <w:sz w:val="22"/>
                <w:szCs w:val="22"/>
              </w:rPr>
              <w:t xml:space="preserve"> Профилактика терроризма и экстремизма</w:t>
            </w:r>
          </w:p>
        </w:tc>
      </w:tr>
      <w:tr w:rsidR="00D75B2E" w:rsidRPr="00580207" w:rsidTr="00197D1C">
        <w:trPr>
          <w:trHeight w:val="261"/>
        </w:trPr>
        <w:tc>
          <w:tcPr>
            <w:tcW w:w="3085" w:type="dxa"/>
            <w:vMerge w:val="restart"/>
            <w:shd w:val="clear" w:color="auto" w:fill="auto"/>
          </w:tcPr>
          <w:p w:rsidR="00D75B2E" w:rsidRPr="00580207" w:rsidRDefault="00D75B2E" w:rsidP="00197D1C">
            <w:pPr>
              <w:pStyle w:val="ConsPlusNonformat"/>
              <w:rPr>
                <w:rFonts w:ascii="Times New Roman" w:hAnsi="Times New Roman" w:cs="Times New Roman"/>
                <w:sz w:val="22"/>
                <w:szCs w:val="22"/>
              </w:rPr>
            </w:pPr>
            <w:r w:rsidRPr="00580207">
              <w:rPr>
                <w:rFonts w:ascii="Times New Roman" w:hAnsi="Times New Roman" w:cs="Times New Roman"/>
                <w:sz w:val="22"/>
                <w:szCs w:val="22"/>
              </w:rPr>
              <w:t>4.1.</w:t>
            </w:r>
            <w:r w:rsidRPr="00580207">
              <w:t xml:space="preserve"> </w:t>
            </w:r>
            <w:r w:rsidRPr="00580207">
              <w:rPr>
                <w:rFonts w:ascii="Times New Roman" w:hAnsi="Times New Roman" w:cs="Times New Roman"/>
                <w:sz w:val="22"/>
                <w:szCs w:val="22"/>
              </w:rPr>
              <w:t xml:space="preserve">Изготовление </w:t>
            </w:r>
            <w:r w:rsidRPr="00580207">
              <w:rPr>
                <w:rFonts w:ascii="Times New Roman" w:hAnsi="Times New Roman" w:cs="Times New Roman"/>
                <w:sz w:val="22"/>
                <w:szCs w:val="22"/>
              </w:rPr>
              <w:lastRenderedPageBreak/>
              <w:t>информационно-пропагандистских материалов профилактического характера</w:t>
            </w:r>
          </w:p>
        </w:tc>
        <w:tc>
          <w:tcPr>
            <w:tcW w:w="2410" w:type="dxa"/>
            <w:vMerge w:val="restart"/>
            <w:shd w:val="clear" w:color="auto" w:fill="auto"/>
            <w:vAlign w:val="center"/>
          </w:tcPr>
          <w:p w:rsidR="00D75B2E" w:rsidRPr="00580207" w:rsidRDefault="00D75B2E" w:rsidP="00197D1C">
            <w:pPr>
              <w:pStyle w:val="ConsPlusNonformat"/>
              <w:ind w:left="-108" w:firstLine="108"/>
              <w:jc w:val="center"/>
              <w:rPr>
                <w:rFonts w:ascii="Times New Roman" w:hAnsi="Times New Roman" w:cs="Times New Roman"/>
                <w:sz w:val="22"/>
                <w:szCs w:val="22"/>
              </w:rPr>
            </w:pPr>
            <w:r w:rsidRPr="00580207">
              <w:rPr>
                <w:rFonts w:ascii="Times New Roman" w:hAnsi="Times New Roman" w:cs="Times New Roman"/>
                <w:sz w:val="22"/>
                <w:szCs w:val="22"/>
              </w:rPr>
              <w:lastRenderedPageBreak/>
              <w:t xml:space="preserve">Администрация </w:t>
            </w:r>
            <w:r w:rsidRPr="00580207">
              <w:rPr>
                <w:rFonts w:ascii="Times New Roman" w:hAnsi="Times New Roman" w:cs="Times New Roman"/>
                <w:sz w:val="22"/>
                <w:szCs w:val="22"/>
              </w:rPr>
              <w:lastRenderedPageBreak/>
              <w:t xml:space="preserve">Холмогорского муниципального округа </w:t>
            </w:r>
            <w:r w:rsidRPr="00580207">
              <w:t xml:space="preserve"> </w:t>
            </w:r>
            <w:r w:rsidRPr="00580207">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lastRenderedPageBreak/>
              <w:t>итого</w:t>
            </w:r>
          </w:p>
        </w:tc>
        <w:tc>
          <w:tcPr>
            <w:tcW w:w="1276" w:type="dxa"/>
            <w:shd w:val="clear" w:color="auto" w:fill="auto"/>
            <w:vAlign w:val="center"/>
          </w:tcPr>
          <w:p w:rsidR="00D75B2E" w:rsidRPr="00BB563A"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15</w:t>
            </w:r>
            <w:r w:rsidRPr="00BB563A">
              <w:rPr>
                <w:rFonts w:ascii="Times New Roman" w:hAnsi="Times New Roman" w:cs="Times New Roman"/>
                <w:sz w:val="22"/>
                <w:szCs w:val="22"/>
              </w:rPr>
              <w:t>,0</w:t>
            </w:r>
          </w:p>
        </w:tc>
        <w:tc>
          <w:tcPr>
            <w:tcW w:w="1135" w:type="dxa"/>
            <w:shd w:val="clear" w:color="auto" w:fill="FFFFFF" w:themeFill="background1"/>
            <w:vAlign w:val="center"/>
          </w:tcPr>
          <w:p w:rsidR="00D75B2E" w:rsidRPr="00BB563A"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275" w:type="dxa"/>
            <w:gridSpan w:val="2"/>
            <w:shd w:val="clear" w:color="auto" w:fill="FFFFFF" w:themeFill="background1"/>
            <w:vAlign w:val="center"/>
          </w:tcPr>
          <w:p w:rsidR="00D75B2E" w:rsidRPr="00BB563A" w:rsidRDefault="00D75B2E" w:rsidP="00197D1C">
            <w:pPr>
              <w:jc w:val="center"/>
              <w:rPr>
                <w:sz w:val="22"/>
                <w:szCs w:val="22"/>
              </w:rPr>
            </w:pPr>
            <w:r w:rsidRPr="00BB563A">
              <w:rPr>
                <w:sz w:val="22"/>
                <w:szCs w:val="22"/>
              </w:rPr>
              <w:t>10,0</w:t>
            </w:r>
          </w:p>
        </w:tc>
        <w:tc>
          <w:tcPr>
            <w:tcW w:w="992" w:type="dxa"/>
            <w:shd w:val="clear" w:color="auto" w:fill="auto"/>
            <w:vAlign w:val="center"/>
          </w:tcPr>
          <w:p w:rsidR="00D75B2E" w:rsidRPr="008427E8" w:rsidRDefault="00D75B2E" w:rsidP="00197D1C">
            <w:pPr>
              <w:jc w:val="center"/>
              <w:rPr>
                <w:sz w:val="22"/>
                <w:szCs w:val="22"/>
              </w:rPr>
            </w:pPr>
            <w:r w:rsidRPr="008427E8">
              <w:rPr>
                <w:sz w:val="22"/>
                <w:szCs w:val="22"/>
              </w:rPr>
              <w:t>2,5</w:t>
            </w:r>
          </w:p>
        </w:tc>
        <w:tc>
          <w:tcPr>
            <w:tcW w:w="1134" w:type="dxa"/>
            <w:vAlign w:val="center"/>
          </w:tcPr>
          <w:p w:rsidR="00D75B2E" w:rsidRPr="008427E8" w:rsidRDefault="00D75B2E" w:rsidP="00197D1C">
            <w:pPr>
              <w:jc w:val="center"/>
              <w:rPr>
                <w:sz w:val="22"/>
                <w:szCs w:val="22"/>
              </w:rPr>
            </w:pPr>
            <w:r w:rsidRPr="008427E8">
              <w:rPr>
                <w:sz w:val="22"/>
                <w:szCs w:val="22"/>
              </w:rPr>
              <w:t>2,5</w:t>
            </w:r>
          </w:p>
        </w:tc>
        <w:tc>
          <w:tcPr>
            <w:tcW w:w="1985" w:type="dxa"/>
            <w:vMerge w:val="restart"/>
            <w:shd w:val="clear" w:color="auto" w:fill="auto"/>
          </w:tcPr>
          <w:p w:rsidR="00D75B2E" w:rsidRPr="00580207" w:rsidRDefault="00D75B2E" w:rsidP="00197D1C">
            <w:pPr>
              <w:widowControl w:val="0"/>
              <w:autoSpaceDE w:val="0"/>
              <w:autoSpaceDN w:val="0"/>
              <w:adjustRightInd w:val="0"/>
              <w:jc w:val="center"/>
              <w:rPr>
                <w:sz w:val="18"/>
                <w:szCs w:val="18"/>
                <w:lang w:eastAsia="ar-SA"/>
              </w:rPr>
            </w:pPr>
            <w:r w:rsidRPr="00580207">
              <w:rPr>
                <w:sz w:val="18"/>
                <w:szCs w:val="18"/>
                <w:lang w:eastAsia="ar-SA"/>
              </w:rPr>
              <w:t xml:space="preserve">Количество граждан, </w:t>
            </w:r>
            <w:r w:rsidRPr="00580207">
              <w:rPr>
                <w:sz w:val="18"/>
                <w:szCs w:val="18"/>
                <w:lang w:eastAsia="ar-SA"/>
              </w:rPr>
              <w:lastRenderedPageBreak/>
              <w:t xml:space="preserve">принявших участие в мероприятиях по профилактике терроризма и экстремизма,  </w:t>
            </w:r>
          </w:p>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18"/>
                <w:szCs w:val="18"/>
                <w:lang w:eastAsia="ar-SA"/>
              </w:rPr>
              <w:t>ед. – 200, ежегодно</w:t>
            </w:r>
          </w:p>
        </w:tc>
        <w:tc>
          <w:tcPr>
            <w:tcW w:w="1135" w:type="dxa"/>
            <w:vMerge w:val="restart"/>
            <w:shd w:val="clear" w:color="auto" w:fill="auto"/>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lastRenderedPageBreak/>
              <w:t xml:space="preserve">п. 4.1  </w:t>
            </w:r>
            <w:r w:rsidRPr="00580207">
              <w:rPr>
                <w:rFonts w:ascii="Times New Roman" w:hAnsi="Times New Roman" w:cs="Times New Roman"/>
                <w:sz w:val="22"/>
                <w:szCs w:val="22"/>
              </w:rPr>
              <w:lastRenderedPageBreak/>
              <w:t>Перечня</w:t>
            </w:r>
          </w:p>
        </w:tc>
      </w:tr>
      <w:tr w:rsidR="00D75B2E" w:rsidRPr="00580207" w:rsidTr="00197D1C">
        <w:trPr>
          <w:trHeight w:val="1226"/>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580207" w:rsidRDefault="00D75B2E" w:rsidP="00197D1C">
            <w:pPr>
              <w:jc w:val="center"/>
            </w:pPr>
            <w:r w:rsidRPr="00580207">
              <w:rPr>
                <w:sz w:val="22"/>
                <w:szCs w:val="22"/>
              </w:rPr>
              <w:t>местный бюджет</w:t>
            </w:r>
          </w:p>
        </w:tc>
        <w:tc>
          <w:tcPr>
            <w:tcW w:w="1276" w:type="dxa"/>
            <w:shd w:val="clear" w:color="auto" w:fill="auto"/>
            <w:vAlign w:val="center"/>
          </w:tcPr>
          <w:p w:rsidR="00D75B2E" w:rsidRPr="004C24B5" w:rsidRDefault="00D75B2E" w:rsidP="00197D1C">
            <w:pPr>
              <w:pStyle w:val="ConsPlusNonformat"/>
              <w:ind w:right="-109" w:hanging="107"/>
              <w:jc w:val="center"/>
              <w:rPr>
                <w:rFonts w:ascii="Times New Roman" w:hAnsi="Times New Roman" w:cs="Times New Roman"/>
                <w:sz w:val="22"/>
                <w:szCs w:val="22"/>
              </w:rPr>
            </w:pPr>
            <w:r>
              <w:rPr>
                <w:rFonts w:ascii="Times New Roman" w:hAnsi="Times New Roman" w:cs="Times New Roman"/>
                <w:sz w:val="22"/>
                <w:szCs w:val="22"/>
              </w:rPr>
              <w:t>15</w:t>
            </w:r>
            <w:r w:rsidRPr="00BB563A">
              <w:rPr>
                <w:rFonts w:ascii="Times New Roman" w:hAnsi="Times New Roman" w:cs="Times New Roman"/>
                <w:sz w:val="22"/>
                <w:szCs w:val="22"/>
              </w:rPr>
              <w:t>,0</w:t>
            </w:r>
          </w:p>
        </w:tc>
        <w:tc>
          <w:tcPr>
            <w:tcW w:w="1135" w:type="dxa"/>
            <w:shd w:val="clear" w:color="auto" w:fill="FFFFFF" w:themeFill="background1"/>
            <w:vAlign w:val="center"/>
          </w:tcPr>
          <w:p w:rsidR="00D75B2E" w:rsidRPr="004C24B5" w:rsidRDefault="00D75B2E" w:rsidP="00197D1C">
            <w:pPr>
              <w:pStyle w:val="ConsPlusNonformat"/>
              <w:ind w:right="-107" w:hanging="108"/>
              <w:jc w:val="center"/>
              <w:rPr>
                <w:rFonts w:ascii="Times New Roman" w:hAnsi="Times New Roman" w:cs="Times New Roman"/>
                <w:sz w:val="22"/>
                <w:szCs w:val="22"/>
              </w:rPr>
            </w:pPr>
            <w:r>
              <w:rPr>
                <w:rFonts w:ascii="Times New Roman" w:hAnsi="Times New Roman" w:cs="Times New Roman"/>
                <w:sz w:val="22"/>
                <w:szCs w:val="22"/>
              </w:rPr>
              <w:t>-</w:t>
            </w:r>
          </w:p>
        </w:tc>
        <w:tc>
          <w:tcPr>
            <w:tcW w:w="1275" w:type="dxa"/>
            <w:gridSpan w:val="2"/>
            <w:shd w:val="clear" w:color="auto" w:fill="FFFFFF" w:themeFill="background1"/>
            <w:vAlign w:val="center"/>
          </w:tcPr>
          <w:p w:rsidR="00D75B2E" w:rsidRPr="008427E8" w:rsidRDefault="00D75B2E" w:rsidP="00197D1C">
            <w:pPr>
              <w:pStyle w:val="ConsPlusNonformat"/>
              <w:jc w:val="center"/>
              <w:rPr>
                <w:rFonts w:ascii="Times New Roman" w:hAnsi="Times New Roman" w:cs="Times New Roman"/>
                <w:sz w:val="22"/>
                <w:szCs w:val="22"/>
              </w:rPr>
            </w:pPr>
            <w:r w:rsidRPr="008427E8">
              <w:rPr>
                <w:rFonts w:ascii="Times New Roman" w:hAnsi="Times New Roman" w:cs="Times New Roman"/>
                <w:sz w:val="22"/>
                <w:szCs w:val="22"/>
              </w:rPr>
              <w:t>10,0</w:t>
            </w:r>
          </w:p>
        </w:tc>
        <w:tc>
          <w:tcPr>
            <w:tcW w:w="992" w:type="dxa"/>
            <w:shd w:val="clear" w:color="auto" w:fill="auto"/>
            <w:vAlign w:val="center"/>
          </w:tcPr>
          <w:p w:rsidR="00D75B2E" w:rsidRPr="008427E8" w:rsidRDefault="00D75B2E" w:rsidP="00197D1C">
            <w:pPr>
              <w:pStyle w:val="ConsPlusNonformat"/>
              <w:jc w:val="center"/>
              <w:rPr>
                <w:rFonts w:ascii="Times New Roman" w:hAnsi="Times New Roman" w:cs="Times New Roman"/>
                <w:sz w:val="22"/>
                <w:szCs w:val="22"/>
              </w:rPr>
            </w:pPr>
            <w:r w:rsidRPr="008427E8">
              <w:rPr>
                <w:rFonts w:ascii="Times New Roman" w:hAnsi="Times New Roman" w:cs="Times New Roman"/>
                <w:sz w:val="22"/>
                <w:szCs w:val="22"/>
              </w:rPr>
              <w:t>2,5</w:t>
            </w:r>
          </w:p>
        </w:tc>
        <w:tc>
          <w:tcPr>
            <w:tcW w:w="1134" w:type="dxa"/>
            <w:vAlign w:val="center"/>
          </w:tcPr>
          <w:p w:rsidR="00D75B2E" w:rsidRPr="008427E8" w:rsidRDefault="00D75B2E" w:rsidP="00197D1C">
            <w:pPr>
              <w:pStyle w:val="ConsPlusNonformat"/>
              <w:jc w:val="center"/>
              <w:rPr>
                <w:rFonts w:ascii="Times New Roman" w:hAnsi="Times New Roman" w:cs="Times New Roman"/>
                <w:sz w:val="22"/>
                <w:szCs w:val="22"/>
              </w:rPr>
            </w:pPr>
            <w:r w:rsidRPr="008427E8">
              <w:rPr>
                <w:rFonts w:ascii="Times New Roman" w:hAnsi="Times New Roman" w:cs="Times New Roman"/>
                <w:sz w:val="22"/>
                <w:szCs w:val="22"/>
              </w:rPr>
              <w:t>2,5</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291"/>
        </w:trPr>
        <w:tc>
          <w:tcPr>
            <w:tcW w:w="3085" w:type="dxa"/>
            <w:vMerge w:val="restart"/>
            <w:shd w:val="clear" w:color="auto" w:fill="auto"/>
          </w:tcPr>
          <w:p w:rsidR="00D75B2E" w:rsidRPr="00580207" w:rsidRDefault="00D75B2E" w:rsidP="00197D1C">
            <w:pPr>
              <w:widowControl w:val="0"/>
              <w:autoSpaceDE w:val="0"/>
              <w:autoSpaceDN w:val="0"/>
              <w:adjustRightInd w:val="0"/>
              <w:rPr>
                <w:sz w:val="22"/>
                <w:szCs w:val="22"/>
              </w:rPr>
            </w:pPr>
            <w:r w:rsidRPr="00580207">
              <w:rPr>
                <w:sz w:val="22"/>
                <w:szCs w:val="22"/>
              </w:rPr>
              <w:lastRenderedPageBreak/>
              <w:t>4.2. Реализация мероприятий по антитеррористической защищенности административных объектов</w:t>
            </w:r>
          </w:p>
        </w:tc>
        <w:tc>
          <w:tcPr>
            <w:tcW w:w="2410" w:type="dxa"/>
            <w:vMerge w:val="restart"/>
            <w:shd w:val="clear" w:color="auto" w:fill="auto"/>
            <w:vAlign w:val="center"/>
          </w:tcPr>
          <w:p w:rsidR="00D75B2E" w:rsidRPr="00580207" w:rsidRDefault="00D75B2E" w:rsidP="00197D1C">
            <w:pPr>
              <w:widowControl w:val="0"/>
              <w:autoSpaceDE w:val="0"/>
              <w:autoSpaceDN w:val="0"/>
              <w:adjustRightInd w:val="0"/>
              <w:ind w:left="-107" w:firstLine="107"/>
              <w:jc w:val="center"/>
              <w:rPr>
                <w:sz w:val="22"/>
                <w:szCs w:val="22"/>
              </w:rPr>
            </w:pPr>
            <w:r w:rsidRPr="00580207">
              <w:rPr>
                <w:sz w:val="22"/>
                <w:szCs w:val="22"/>
              </w:rPr>
              <w:t xml:space="preserve">Администрация Холмогорского муниципального округа </w:t>
            </w:r>
            <w:r w:rsidRPr="00580207">
              <w:rPr>
                <w:rFonts w:ascii="Courier New" w:hAnsi="Courier New" w:cs="Courier New"/>
                <w:sz w:val="20"/>
                <w:szCs w:val="20"/>
              </w:rPr>
              <w:t xml:space="preserve"> </w:t>
            </w:r>
            <w:r w:rsidRPr="00580207">
              <w:rPr>
                <w:sz w:val="22"/>
                <w:szCs w:val="22"/>
              </w:rPr>
              <w:t>Архангельской области (отдел ГО и ЧС)</w:t>
            </w:r>
          </w:p>
        </w:tc>
        <w:tc>
          <w:tcPr>
            <w:tcW w:w="1275" w:type="dxa"/>
            <w:shd w:val="clear" w:color="auto" w:fill="auto"/>
            <w:vAlign w:val="center"/>
          </w:tcPr>
          <w:p w:rsidR="00D75B2E" w:rsidRPr="00580207" w:rsidRDefault="00D75B2E" w:rsidP="00197D1C">
            <w:pPr>
              <w:jc w:val="center"/>
              <w:rPr>
                <w:sz w:val="22"/>
                <w:szCs w:val="22"/>
              </w:rPr>
            </w:pPr>
            <w:r w:rsidRPr="00580207">
              <w:rPr>
                <w:sz w:val="22"/>
                <w:szCs w:val="22"/>
              </w:rPr>
              <w:t>итого</w:t>
            </w:r>
          </w:p>
        </w:tc>
        <w:tc>
          <w:tcPr>
            <w:tcW w:w="1276" w:type="dxa"/>
            <w:shd w:val="clear" w:color="auto" w:fill="auto"/>
            <w:vAlign w:val="center"/>
          </w:tcPr>
          <w:p w:rsidR="00D75B2E" w:rsidRPr="00580207" w:rsidRDefault="00D75B2E" w:rsidP="00197D1C">
            <w:pPr>
              <w:widowControl w:val="0"/>
              <w:autoSpaceDE w:val="0"/>
              <w:autoSpaceDN w:val="0"/>
              <w:adjustRightInd w:val="0"/>
              <w:ind w:right="-107" w:hanging="108"/>
              <w:jc w:val="center"/>
              <w:rPr>
                <w:sz w:val="22"/>
                <w:szCs w:val="22"/>
              </w:rPr>
            </w:pPr>
            <w:r>
              <w:rPr>
                <w:sz w:val="22"/>
                <w:szCs w:val="22"/>
              </w:rPr>
              <w:t>10</w:t>
            </w:r>
            <w:r w:rsidRPr="00580207">
              <w:rPr>
                <w:sz w:val="22"/>
                <w:szCs w:val="22"/>
              </w:rPr>
              <w:t>5,3114</w:t>
            </w:r>
          </w:p>
        </w:tc>
        <w:tc>
          <w:tcPr>
            <w:tcW w:w="1135" w:type="dxa"/>
            <w:shd w:val="clear" w:color="auto" w:fill="FFFFFF" w:themeFill="background1"/>
            <w:vAlign w:val="center"/>
          </w:tcPr>
          <w:p w:rsidR="00D75B2E" w:rsidRPr="00580207" w:rsidRDefault="00D75B2E" w:rsidP="00197D1C">
            <w:pPr>
              <w:widowControl w:val="0"/>
              <w:autoSpaceDE w:val="0"/>
              <w:autoSpaceDN w:val="0"/>
              <w:adjustRightInd w:val="0"/>
              <w:ind w:right="-107" w:hanging="108"/>
              <w:jc w:val="center"/>
              <w:rPr>
                <w:sz w:val="22"/>
                <w:szCs w:val="22"/>
              </w:rPr>
            </w:pPr>
            <w:r w:rsidRPr="00580207">
              <w:rPr>
                <w:sz w:val="22"/>
                <w:szCs w:val="22"/>
              </w:rPr>
              <w:t>105,3114</w:t>
            </w:r>
          </w:p>
        </w:tc>
        <w:tc>
          <w:tcPr>
            <w:tcW w:w="1275" w:type="dxa"/>
            <w:gridSpan w:val="2"/>
            <w:shd w:val="clear" w:color="auto" w:fill="FFFFFF" w:themeFill="background1"/>
            <w:vAlign w:val="center"/>
          </w:tcPr>
          <w:p w:rsidR="00D75B2E" w:rsidRPr="00580207" w:rsidRDefault="00D75B2E" w:rsidP="00197D1C">
            <w:pPr>
              <w:widowControl w:val="0"/>
              <w:autoSpaceDE w:val="0"/>
              <w:autoSpaceDN w:val="0"/>
              <w:adjustRightInd w:val="0"/>
              <w:jc w:val="center"/>
              <w:rPr>
                <w:sz w:val="22"/>
                <w:szCs w:val="22"/>
              </w:rPr>
            </w:pPr>
            <w:r>
              <w:rPr>
                <w:sz w:val="22"/>
                <w:szCs w:val="22"/>
              </w:rPr>
              <w:t>-</w:t>
            </w:r>
          </w:p>
        </w:tc>
        <w:tc>
          <w:tcPr>
            <w:tcW w:w="992" w:type="dxa"/>
            <w:shd w:val="clear" w:color="auto" w:fill="auto"/>
            <w:vAlign w:val="center"/>
          </w:tcPr>
          <w:p w:rsidR="00D75B2E" w:rsidRPr="00580207" w:rsidRDefault="00D75B2E" w:rsidP="00197D1C">
            <w:pPr>
              <w:widowControl w:val="0"/>
              <w:autoSpaceDE w:val="0"/>
              <w:autoSpaceDN w:val="0"/>
              <w:adjustRightInd w:val="0"/>
              <w:jc w:val="center"/>
              <w:rPr>
                <w:sz w:val="22"/>
                <w:szCs w:val="22"/>
              </w:rPr>
            </w:pPr>
            <w:r>
              <w:rPr>
                <w:sz w:val="22"/>
                <w:szCs w:val="22"/>
              </w:rPr>
              <w:t>-</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985" w:type="dxa"/>
            <w:vMerge w:val="restart"/>
            <w:shd w:val="clear" w:color="auto" w:fill="auto"/>
          </w:tcPr>
          <w:p w:rsidR="00D75B2E" w:rsidRPr="00580207" w:rsidRDefault="00D75B2E" w:rsidP="00197D1C">
            <w:pPr>
              <w:widowControl w:val="0"/>
              <w:autoSpaceDE w:val="0"/>
              <w:autoSpaceDN w:val="0"/>
              <w:adjustRightInd w:val="0"/>
              <w:jc w:val="center"/>
              <w:rPr>
                <w:sz w:val="22"/>
                <w:szCs w:val="22"/>
              </w:rPr>
            </w:pPr>
            <w:r w:rsidRPr="00580207">
              <w:rPr>
                <w:sz w:val="18"/>
                <w:szCs w:val="22"/>
              </w:rPr>
              <w:t>Количество административных зданий, на которых повышен уровень антитеррористической защищенности, ед. - 1</w:t>
            </w:r>
          </w:p>
        </w:tc>
        <w:tc>
          <w:tcPr>
            <w:tcW w:w="1135" w:type="dxa"/>
            <w:vMerge w:val="restart"/>
            <w:shd w:val="clear" w:color="auto" w:fill="auto"/>
          </w:tcPr>
          <w:p w:rsidR="00D75B2E" w:rsidRPr="00580207" w:rsidRDefault="00D75B2E" w:rsidP="00197D1C">
            <w:pPr>
              <w:widowControl w:val="0"/>
              <w:autoSpaceDE w:val="0"/>
              <w:autoSpaceDN w:val="0"/>
              <w:adjustRightInd w:val="0"/>
              <w:jc w:val="center"/>
              <w:rPr>
                <w:sz w:val="22"/>
                <w:szCs w:val="22"/>
              </w:rPr>
            </w:pPr>
            <w:r w:rsidRPr="00580207">
              <w:rPr>
                <w:sz w:val="22"/>
                <w:szCs w:val="22"/>
              </w:rPr>
              <w:t>п. 4.2. Перечня</w:t>
            </w:r>
          </w:p>
        </w:tc>
      </w:tr>
      <w:tr w:rsidR="00D75B2E" w:rsidRPr="00580207" w:rsidTr="00197D1C">
        <w:trPr>
          <w:trHeight w:val="268"/>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580207" w:rsidRDefault="00D75B2E" w:rsidP="00197D1C">
            <w:pPr>
              <w:jc w:val="center"/>
              <w:rPr>
                <w:sz w:val="22"/>
                <w:szCs w:val="22"/>
              </w:rPr>
            </w:pPr>
            <w:r w:rsidRPr="00580207">
              <w:rPr>
                <w:sz w:val="22"/>
                <w:szCs w:val="22"/>
              </w:rPr>
              <w:t>местный бюджет</w:t>
            </w:r>
          </w:p>
        </w:tc>
        <w:tc>
          <w:tcPr>
            <w:tcW w:w="1276" w:type="dxa"/>
            <w:shd w:val="clear" w:color="auto" w:fill="auto"/>
            <w:vAlign w:val="center"/>
          </w:tcPr>
          <w:p w:rsidR="00D75B2E" w:rsidRPr="00580207" w:rsidRDefault="00D75B2E" w:rsidP="00197D1C">
            <w:pPr>
              <w:pStyle w:val="ConsPlusNonformat"/>
              <w:ind w:hanging="107"/>
              <w:jc w:val="center"/>
              <w:rPr>
                <w:rFonts w:ascii="Times New Roman" w:hAnsi="Times New Roman" w:cs="Times New Roman"/>
                <w:sz w:val="22"/>
                <w:szCs w:val="22"/>
              </w:rPr>
            </w:pPr>
            <w:r>
              <w:rPr>
                <w:rFonts w:ascii="Times New Roman" w:hAnsi="Times New Roman" w:cs="Times New Roman"/>
                <w:sz w:val="22"/>
                <w:szCs w:val="22"/>
              </w:rPr>
              <w:t>-</w:t>
            </w:r>
          </w:p>
        </w:tc>
        <w:tc>
          <w:tcPr>
            <w:tcW w:w="1135" w:type="dxa"/>
            <w:shd w:val="clear" w:color="auto" w:fill="FFFFFF" w:themeFill="background1"/>
            <w:vAlign w:val="center"/>
          </w:tcPr>
          <w:p w:rsidR="00D75B2E" w:rsidRPr="00580207" w:rsidRDefault="00D75B2E" w:rsidP="00197D1C">
            <w:pPr>
              <w:pStyle w:val="ConsPlusNonformat"/>
              <w:ind w:hanging="107"/>
              <w:jc w:val="center"/>
              <w:rPr>
                <w:rFonts w:ascii="Times New Roman" w:hAnsi="Times New Roman" w:cs="Times New Roman"/>
                <w:sz w:val="22"/>
                <w:szCs w:val="22"/>
              </w:rPr>
            </w:pPr>
            <w:r w:rsidRPr="00580207">
              <w:rPr>
                <w:rFonts w:ascii="Times New Roman" w:hAnsi="Times New Roman" w:cs="Times New Roman"/>
                <w:sz w:val="22"/>
                <w:szCs w:val="22"/>
              </w:rPr>
              <w:t>-</w:t>
            </w:r>
          </w:p>
        </w:tc>
        <w:tc>
          <w:tcPr>
            <w:tcW w:w="1275" w:type="dxa"/>
            <w:gridSpan w:val="2"/>
            <w:shd w:val="clear" w:color="auto" w:fill="FFFFFF" w:themeFill="background1"/>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473"/>
        </w:trPr>
        <w:tc>
          <w:tcPr>
            <w:tcW w:w="3085" w:type="dxa"/>
            <w:vMerge/>
            <w:shd w:val="clear" w:color="auto" w:fill="auto"/>
          </w:tcPr>
          <w:p w:rsidR="00D75B2E" w:rsidRPr="00580207" w:rsidRDefault="00D75B2E" w:rsidP="00197D1C">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580207" w:rsidRDefault="00D75B2E" w:rsidP="00197D1C">
            <w:pPr>
              <w:jc w:val="center"/>
              <w:rPr>
                <w:sz w:val="22"/>
                <w:szCs w:val="22"/>
              </w:rPr>
            </w:pPr>
            <w:r w:rsidRPr="00580207">
              <w:rPr>
                <w:sz w:val="22"/>
                <w:szCs w:val="22"/>
              </w:rPr>
              <w:t>областной бюджет</w:t>
            </w:r>
          </w:p>
        </w:tc>
        <w:tc>
          <w:tcPr>
            <w:tcW w:w="1276" w:type="dxa"/>
            <w:shd w:val="clear" w:color="auto" w:fill="auto"/>
            <w:vAlign w:val="center"/>
          </w:tcPr>
          <w:p w:rsidR="00D75B2E" w:rsidRPr="00580207" w:rsidRDefault="00D75B2E" w:rsidP="00197D1C">
            <w:pPr>
              <w:pStyle w:val="ConsPlusNonformat"/>
              <w:ind w:hanging="107"/>
              <w:jc w:val="center"/>
              <w:rPr>
                <w:rFonts w:ascii="Times New Roman" w:hAnsi="Times New Roman" w:cs="Times New Roman"/>
                <w:sz w:val="22"/>
                <w:szCs w:val="22"/>
              </w:rPr>
            </w:pPr>
            <w:r w:rsidRPr="00580207">
              <w:rPr>
                <w:rFonts w:ascii="Times New Roman" w:hAnsi="Times New Roman" w:cs="Times New Roman"/>
                <w:sz w:val="22"/>
                <w:szCs w:val="22"/>
              </w:rPr>
              <w:t>105,3114</w:t>
            </w:r>
          </w:p>
        </w:tc>
        <w:tc>
          <w:tcPr>
            <w:tcW w:w="1135" w:type="dxa"/>
            <w:shd w:val="clear" w:color="auto" w:fill="FFFFFF" w:themeFill="background1"/>
            <w:vAlign w:val="center"/>
          </w:tcPr>
          <w:p w:rsidR="00D75B2E" w:rsidRPr="00580207" w:rsidRDefault="00D75B2E" w:rsidP="00197D1C">
            <w:pPr>
              <w:pStyle w:val="ConsPlusNonformat"/>
              <w:ind w:hanging="107"/>
              <w:jc w:val="center"/>
              <w:rPr>
                <w:rFonts w:ascii="Times New Roman" w:hAnsi="Times New Roman" w:cs="Times New Roman"/>
                <w:sz w:val="22"/>
                <w:szCs w:val="22"/>
              </w:rPr>
            </w:pPr>
            <w:r w:rsidRPr="00580207">
              <w:rPr>
                <w:rFonts w:ascii="Times New Roman" w:hAnsi="Times New Roman" w:cs="Times New Roman"/>
                <w:sz w:val="22"/>
                <w:szCs w:val="22"/>
              </w:rPr>
              <w:t>105,3114</w:t>
            </w:r>
          </w:p>
        </w:tc>
        <w:tc>
          <w:tcPr>
            <w:tcW w:w="1275" w:type="dxa"/>
            <w:gridSpan w:val="2"/>
            <w:shd w:val="clear" w:color="auto" w:fill="FFFFFF" w:themeFill="background1"/>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w:t>
            </w:r>
          </w:p>
        </w:tc>
        <w:tc>
          <w:tcPr>
            <w:tcW w:w="992" w:type="dxa"/>
            <w:shd w:val="clear" w:color="auto" w:fill="auto"/>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w:t>
            </w:r>
          </w:p>
        </w:tc>
        <w:tc>
          <w:tcPr>
            <w:tcW w:w="1134" w:type="dxa"/>
            <w:vAlign w:val="center"/>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8E19A1" w:rsidRPr="00580207" w:rsidTr="00197D1C">
        <w:trPr>
          <w:trHeight w:val="223"/>
        </w:trPr>
        <w:tc>
          <w:tcPr>
            <w:tcW w:w="3085" w:type="dxa"/>
            <w:vMerge w:val="restart"/>
            <w:shd w:val="clear" w:color="auto" w:fill="auto"/>
          </w:tcPr>
          <w:p w:rsidR="008E19A1" w:rsidRPr="00580207" w:rsidRDefault="008E19A1" w:rsidP="008E19A1">
            <w:pPr>
              <w:pStyle w:val="ConsPlusNonformat"/>
              <w:rPr>
                <w:rFonts w:ascii="Times New Roman" w:hAnsi="Times New Roman" w:cs="Times New Roman"/>
                <w:sz w:val="22"/>
                <w:szCs w:val="22"/>
              </w:rPr>
            </w:pPr>
            <w:r w:rsidRPr="00580207">
              <w:rPr>
                <w:rFonts w:ascii="Times New Roman" w:hAnsi="Times New Roman" w:cs="Times New Roman"/>
                <w:sz w:val="22"/>
                <w:szCs w:val="22"/>
              </w:rPr>
              <w:t xml:space="preserve">4.3. </w:t>
            </w:r>
            <w:r w:rsidRPr="00580207">
              <w:rPr>
                <w:rFonts w:ascii="Times New Roman" w:hAnsi="Times New Roman" w:cs="Times New Roman"/>
              </w:rPr>
              <w:t>П</w:t>
            </w:r>
            <w:r w:rsidRPr="00580207">
              <w:rPr>
                <w:rFonts w:ascii="Times New Roman" w:hAnsi="Times New Roman" w:cs="Times New Roman"/>
                <w:sz w:val="22"/>
                <w:szCs w:val="22"/>
              </w:rPr>
              <w:t>риобретение и установка камер видеонаблюдения на объектах воинской славы</w:t>
            </w:r>
          </w:p>
        </w:tc>
        <w:tc>
          <w:tcPr>
            <w:tcW w:w="2410" w:type="dxa"/>
            <w:vMerge w:val="restart"/>
            <w:shd w:val="clear" w:color="auto" w:fill="auto"/>
            <w:vAlign w:val="center"/>
          </w:tcPr>
          <w:p w:rsidR="008E19A1" w:rsidRPr="00580207" w:rsidRDefault="008E19A1" w:rsidP="008E19A1">
            <w:pPr>
              <w:pStyle w:val="ConsPlusNonformat"/>
              <w:ind w:left="-108" w:right="-108"/>
              <w:jc w:val="center"/>
              <w:rPr>
                <w:rFonts w:ascii="Times New Roman" w:hAnsi="Times New Roman" w:cs="Times New Roman"/>
                <w:sz w:val="22"/>
                <w:szCs w:val="22"/>
              </w:rPr>
            </w:pPr>
            <w:r w:rsidRPr="00580207">
              <w:rPr>
                <w:rFonts w:ascii="Times New Roman" w:hAnsi="Times New Roman" w:cs="Times New Roman"/>
                <w:sz w:val="22"/>
                <w:szCs w:val="22"/>
              </w:rPr>
              <w:t xml:space="preserve">Администрация Холмогорского муниципального округа </w:t>
            </w:r>
            <w:r w:rsidRPr="00580207">
              <w:rPr>
                <w:rFonts w:ascii="Times New Roman" w:hAnsi="Times New Roman" w:cs="Times New Roman"/>
              </w:rPr>
              <w:t xml:space="preserve"> </w:t>
            </w:r>
            <w:r w:rsidRPr="00580207">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8E19A1" w:rsidRPr="00580207" w:rsidRDefault="008E19A1" w:rsidP="008E19A1">
            <w:pPr>
              <w:jc w:val="center"/>
              <w:rPr>
                <w:sz w:val="22"/>
                <w:szCs w:val="22"/>
              </w:rPr>
            </w:pPr>
            <w:r w:rsidRPr="00580207">
              <w:rPr>
                <w:sz w:val="22"/>
                <w:szCs w:val="22"/>
              </w:rPr>
              <w:t>итого</w:t>
            </w:r>
          </w:p>
        </w:tc>
        <w:tc>
          <w:tcPr>
            <w:tcW w:w="1276" w:type="dxa"/>
            <w:shd w:val="clear" w:color="auto" w:fill="auto"/>
            <w:vAlign w:val="center"/>
          </w:tcPr>
          <w:p w:rsidR="008E19A1" w:rsidRPr="00580207" w:rsidRDefault="008E19A1" w:rsidP="008E19A1">
            <w:pPr>
              <w:pStyle w:val="ConsPlusNonformat"/>
              <w:ind w:hanging="107"/>
              <w:jc w:val="center"/>
              <w:rPr>
                <w:rFonts w:ascii="Times New Roman" w:hAnsi="Times New Roman" w:cs="Times New Roman"/>
                <w:sz w:val="22"/>
                <w:szCs w:val="22"/>
              </w:rPr>
            </w:pPr>
            <w:r>
              <w:rPr>
                <w:rFonts w:ascii="Times New Roman" w:hAnsi="Times New Roman" w:cs="Times New Roman"/>
                <w:sz w:val="22"/>
                <w:szCs w:val="22"/>
              </w:rPr>
              <w:t>4,75</w:t>
            </w:r>
          </w:p>
        </w:tc>
        <w:tc>
          <w:tcPr>
            <w:tcW w:w="1135" w:type="dxa"/>
            <w:shd w:val="clear" w:color="auto" w:fill="FFFFFF" w:themeFill="background1"/>
            <w:vAlign w:val="center"/>
          </w:tcPr>
          <w:p w:rsidR="008E19A1" w:rsidRPr="00580207" w:rsidRDefault="008E19A1" w:rsidP="008E19A1">
            <w:pPr>
              <w:pStyle w:val="ConsPlusNonformat"/>
              <w:ind w:hanging="107"/>
              <w:jc w:val="center"/>
              <w:rPr>
                <w:rFonts w:ascii="Times New Roman" w:hAnsi="Times New Roman" w:cs="Times New Roman"/>
                <w:sz w:val="22"/>
                <w:szCs w:val="22"/>
              </w:rPr>
            </w:pPr>
            <w:r w:rsidRPr="00580207">
              <w:rPr>
                <w:rFonts w:ascii="Times New Roman" w:hAnsi="Times New Roman" w:cs="Times New Roman"/>
                <w:sz w:val="22"/>
                <w:szCs w:val="22"/>
              </w:rPr>
              <w:t>-</w:t>
            </w:r>
          </w:p>
        </w:tc>
        <w:tc>
          <w:tcPr>
            <w:tcW w:w="1275" w:type="dxa"/>
            <w:gridSpan w:val="2"/>
            <w:shd w:val="clear" w:color="auto" w:fill="FFFFFF" w:themeFill="background1"/>
            <w:vAlign w:val="center"/>
          </w:tcPr>
          <w:p w:rsidR="008E19A1" w:rsidRPr="00580207" w:rsidRDefault="008E19A1" w:rsidP="008E19A1">
            <w:pPr>
              <w:pStyle w:val="ConsPlusNonformat"/>
              <w:jc w:val="center"/>
              <w:rPr>
                <w:rFonts w:ascii="Times New Roman" w:hAnsi="Times New Roman" w:cs="Times New Roman"/>
                <w:sz w:val="22"/>
                <w:szCs w:val="22"/>
              </w:rPr>
            </w:pPr>
            <w:r>
              <w:rPr>
                <w:rFonts w:ascii="Times New Roman" w:hAnsi="Times New Roman" w:cs="Times New Roman"/>
                <w:sz w:val="22"/>
                <w:szCs w:val="22"/>
              </w:rPr>
              <w:t>4,75</w:t>
            </w:r>
          </w:p>
        </w:tc>
        <w:tc>
          <w:tcPr>
            <w:tcW w:w="992" w:type="dxa"/>
            <w:shd w:val="clear" w:color="auto" w:fill="auto"/>
            <w:vAlign w:val="center"/>
          </w:tcPr>
          <w:p w:rsidR="008E19A1" w:rsidRPr="00580207" w:rsidRDefault="008E19A1" w:rsidP="008E19A1">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vAlign w:val="center"/>
          </w:tcPr>
          <w:p w:rsidR="008E19A1" w:rsidRPr="00580207" w:rsidRDefault="008E19A1" w:rsidP="008E19A1">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985" w:type="dxa"/>
            <w:vMerge w:val="restart"/>
            <w:shd w:val="clear" w:color="auto" w:fill="auto"/>
          </w:tcPr>
          <w:p w:rsidR="008E19A1" w:rsidRPr="00580207" w:rsidRDefault="008E19A1" w:rsidP="008E19A1">
            <w:pPr>
              <w:pStyle w:val="ConsPlusNonformat"/>
              <w:jc w:val="center"/>
              <w:rPr>
                <w:rFonts w:ascii="Times New Roman" w:hAnsi="Times New Roman" w:cs="Times New Roman"/>
                <w:color w:val="FF0000"/>
                <w:sz w:val="22"/>
                <w:szCs w:val="22"/>
              </w:rPr>
            </w:pPr>
          </w:p>
        </w:tc>
        <w:tc>
          <w:tcPr>
            <w:tcW w:w="1135" w:type="dxa"/>
            <w:vMerge w:val="restart"/>
            <w:shd w:val="clear" w:color="auto" w:fill="auto"/>
          </w:tcPr>
          <w:p w:rsidR="008E19A1" w:rsidRPr="00580207" w:rsidRDefault="008E19A1" w:rsidP="008E19A1">
            <w:pPr>
              <w:pStyle w:val="ConsPlusNonformat"/>
              <w:jc w:val="center"/>
              <w:rPr>
                <w:rFonts w:ascii="Times New Roman" w:hAnsi="Times New Roman" w:cs="Times New Roman"/>
                <w:color w:val="FF0000"/>
                <w:sz w:val="22"/>
                <w:szCs w:val="22"/>
              </w:rPr>
            </w:pPr>
          </w:p>
        </w:tc>
      </w:tr>
      <w:tr w:rsidR="008E19A1" w:rsidRPr="00580207" w:rsidTr="00197D1C">
        <w:trPr>
          <w:trHeight w:val="473"/>
        </w:trPr>
        <w:tc>
          <w:tcPr>
            <w:tcW w:w="3085" w:type="dxa"/>
            <w:vMerge/>
            <w:shd w:val="clear" w:color="auto" w:fill="auto"/>
          </w:tcPr>
          <w:p w:rsidR="008E19A1" w:rsidRPr="00580207" w:rsidRDefault="008E19A1" w:rsidP="008E19A1">
            <w:pPr>
              <w:pStyle w:val="ConsPlusNonformat"/>
              <w:rPr>
                <w:rFonts w:ascii="Times New Roman" w:hAnsi="Times New Roman" w:cs="Times New Roman"/>
                <w:sz w:val="22"/>
                <w:szCs w:val="22"/>
              </w:rPr>
            </w:pPr>
          </w:p>
        </w:tc>
        <w:tc>
          <w:tcPr>
            <w:tcW w:w="2410" w:type="dxa"/>
            <w:vMerge/>
            <w:shd w:val="clear" w:color="auto" w:fill="auto"/>
            <w:vAlign w:val="center"/>
          </w:tcPr>
          <w:p w:rsidR="008E19A1" w:rsidRPr="00580207" w:rsidRDefault="008E19A1" w:rsidP="008E19A1">
            <w:pPr>
              <w:pStyle w:val="ConsPlusNonformat"/>
              <w:jc w:val="center"/>
              <w:rPr>
                <w:rFonts w:ascii="Times New Roman" w:hAnsi="Times New Roman" w:cs="Times New Roman"/>
                <w:sz w:val="22"/>
                <w:szCs w:val="22"/>
              </w:rPr>
            </w:pPr>
          </w:p>
        </w:tc>
        <w:tc>
          <w:tcPr>
            <w:tcW w:w="1275" w:type="dxa"/>
            <w:shd w:val="clear" w:color="auto" w:fill="auto"/>
            <w:vAlign w:val="center"/>
          </w:tcPr>
          <w:p w:rsidR="008E19A1" w:rsidRPr="00580207" w:rsidRDefault="008E19A1" w:rsidP="008E19A1">
            <w:pPr>
              <w:jc w:val="center"/>
              <w:rPr>
                <w:sz w:val="22"/>
                <w:szCs w:val="22"/>
              </w:rPr>
            </w:pPr>
            <w:r w:rsidRPr="00580207">
              <w:rPr>
                <w:sz w:val="22"/>
                <w:szCs w:val="22"/>
              </w:rPr>
              <w:t>местный бюджет</w:t>
            </w:r>
          </w:p>
        </w:tc>
        <w:tc>
          <w:tcPr>
            <w:tcW w:w="1276" w:type="dxa"/>
            <w:shd w:val="clear" w:color="auto" w:fill="auto"/>
            <w:vAlign w:val="center"/>
          </w:tcPr>
          <w:p w:rsidR="008E19A1" w:rsidRPr="00580207" w:rsidRDefault="008E19A1" w:rsidP="008E19A1">
            <w:pPr>
              <w:pStyle w:val="ConsPlusNonformat"/>
              <w:ind w:hanging="107"/>
              <w:jc w:val="center"/>
              <w:rPr>
                <w:rFonts w:ascii="Times New Roman" w:hAnsi="Times New Roman" w:cs="Times New Roman"/>
                <w:sz w:val="22"/>
                <w:szCs w:val="22"/>
              </w:rPr>
            </w:pPr>
            <w:r>
              <w:rPr>
                <w:rFonts w:ascii="Times New Roman" w:hAnsi="Times New Roman" w:cs="Times New Roman"/>
                <w:sz w:val="22"/>
                <w:szCs w:val="22"/>
              </w:rPr>
              <w:t>4,75</w:t>
            </w:r>
          </w:p>
        </w:tc>
        <w:tc>
          <w:tcPr>
            <w:tcW w:w="1135" w:type="dxa"/>
            <w:shd w:val="clear" w:color="auto" w:fill="FFFFFF" w:themeFill="background1"/>
            <w:vAlign w:val="center"/>
          </w:tcPr>
          <w:p w:rsidR="008E19A1" w:rsidRPr="00580207" w:rsidRDefault="008E19A1" w:rsidP="008E19A1">
            <w:pPr>
              <w:pStyle w:val="ConsPlusNonformat"/>
              <w:ind w:hanging="107"/>
              <w:jc w:val="center"/>
              <w:rPr>
                <w:rFonts w:ascii="Times New Roman" w:hAnsi="Times New Roman" w:cs="Times New Roman"/>
                <w:sz w:val="22"/>
                <w:szCs w:val="22"/>
              </w:rPr>
            </w:pPr>
            <w:r w:rsidRPr="00580207">
              <w:rPr>
                <w:rFonts w:ascii="Times New Roman" w:hAnsi="Times New Roman" w:cs="Times New Roman"/>
                <w:sz w:val="22"/>
                <w:szCs w:val="22"/>
              </w:rPr>
              <w:t>-</w:t>
            </w:r>
          </w:p>
        </w:tc>
        <w:tc>
          <w:tcPr>
            <w:tcW w:w="1275" w:type="dxa"/>
            <w:gridSpan w:val="2"/>
            <w:shd w:val="clear" w:color="auto" w:fill="FFFFFF" w:themeFill="background1"/>
            <w:vAlign w:val="center"/>
          </w:tcPr>
          <w:p w:rsidR="008E19A1" w:rsidRPr="00580207" w:rsidRDefault="008E19A1" w:rsidP="008E19A1">
            <w:pPr>
              <w:pStyle w:val="ConsPlusNonformat"/>
              <w:jc w:val="center"/>
              <w:rPr>
                <w:rFonts w:ascii="Times New Roman" w:hAnsi="Times New Roman" w:cs="Times New Roman"/>
                <w:sz w:val="22"/>
                <w:szCs w:val="22"/>
              </w:rPr>
            </w:pPr>
            <w:r>
              <w:rPr>
                <w:rFonts w:ascii="Times New Roman" w:hAnsi="Times New Roman" w:cs="Times New Roman"/>
                <w:sz w:val="22"/>
                <w:szCs w:val="22"/>
              </w:rPr>
              <w:t>4,75</w:t>
            </w:r>
          </w:p>
        </w:tc>
        <w:tc>
          <w:tcPr>
            <w:tcW w:w="992" w:type="dxa"/>
            <w:shd w:val="clear" w:color="auto" w:fill="auto"/>
            <w:vAlign w:val="center"/>
          </w:tcPr>
          <w:p w:rsidR="008E19A1" w:rsidRPr="00580207" w:rsidRDefault="008E19A1" w:rsidP="008E19A1">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vAlign w:val="center"/>
          </w:tcPr>
          <w:p w:rsidR="008E19A1" w:rsidRPr="00580207" w:rsidRDefault="008E19A1" w:rsidP="008E19A1">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1985" w:type="dxa"/>
            <w:vMerge/>
            <w:shd w:val="clear" w:color="auto" w:fill="auto"/>
          </w:tcPr>
          <w:p w:rsidR="008E19A1" w:rsidRPr="00580207" w:rsidRDefault="008E19A1" w:rsidP="008E19A1">
            <w:pPr>
              <w:pStyle w:val="ConsPlusNonformat"/>
              <w:jc w:val="center"/>
              <w:rPr>
                <w:rFonts w:ascii="Times New Roman" w:hAnsi="Times New Roman" w:cs="Times New Roman"/>
                <w:sz w:val="22"/>
                <w:szCs w:val="22"/>
              </w:rPr>
            </w:pPr>
          </w:p>
        </w:tc>
        <w:tc>
          <w:tcPr>
            <w:tcW w:w="1135" w:type="dxa"/>
            <w:vMerge/>
            <w:shd w:val="clear" w:color="auto" w:fill="auto"/>
          </w:tcPr>
          <w:p w:rsidR="008E19A1" w:rsidRPr="00580207" w:rsidRDefault="008E19A1" w:rsidP="008E19A1">
            <w:pPr>
              <w:pStyle w:val="ConsPlusNonformat"/>
              <w:jc w:val="center"/>
              <w:rPr>
                <w:rFonts w:ascii="Times New Roman" w:hAnsi="Times New Roman" w:cs="Times New Roman"/>
                <w:sz w:val="22"/>
                <w:szCs w:val="22"/>
              </w:rPr>
            </w:pPr>
          </w:p>
        </w:tc>
      </w:tr>
      <w:tr w:rsidR="00D75B2E" w:rsidRPr="00580207" w:rsidTr="00197D1C">
        <w:trPr>
          <w:trHeight w:val="468"/>
        </w:trPr>
        <w:tc>
          <w:tcPr>
            <w:tcW w:w="15702" w:type="dxa"/>
            <w:gridSpan w:val="11"/>
            <w:shd w:val="clear" w:color="auto" w:fill="FFFFFF" w:themeFill="background1"/>
            <w:vAlign w:val="center"/>
          </w:tcPr>
          <w:p w:rsidR="00D75B2E" w:rsidRPr="00580207" w:rsidRDefault="00D75B2E" w:rsidP="00197D1C">
            <w:pPr>
              <w:pStyle w:val="ConsPlusNonformat"/>
              <w:rPr>
                <w:rFonts w:ascii="Times New Roman" w:hAnsi="Times New Roman" w:cs="Times New Roman"/>
                <w:sz w:val="22"/>
                <w:szCs w:val="22"/>
              </w:rPr>
            </w:pPr>
            <w:r w:rsidRPr="00580207">
              <w:rPr>
                <w:rFonts w:ascii="Times New Roman" w:hAnsi="Times New Roman" w:cs="Times New Roman"/>
                <w:b/>
                <w:sz w:val="22"/>
                <w:szCs w:val="22"/>
              </w:rPr>
              <w:t>Задача 5.</w:t>
            </w:r>
            <w:r w:rsidRPr="00580207">
              <w:rPr>
                <w:rFonts w:ascii="Times New Roman" w:hAnsi="Times New Roman" w:cs="Times New Roman"/>
                <w:color w:val="000000"/>
                <w:sz w:val="23"/>
                <w:szCs w:val="23"/>
              </w:rPr>
              <w:t xml:space="preserve"> </w:t>
            </w:r>
            <w:r w:rsidRPr="00580207">
              <w:rPr>
                <w:rFonts w:ascii="Times New Roman" w:hAnsi="Times New Roman" w:cs="Times New Roman"/>
                <w:color w:val="000000"/>
                <w:sz w:val="22"/>
                <w:szCs w:val="22"/>
              </w:rPr>
              <w:t>Создание условий, обеспечивающих реализацию муниципальной программы</w:t>
            </w:r>
          </w:p>
        </w:tc>
      </w:tr>
      <w:tr w:rsidR="00D75B2E" w:rsidRPr="00580207" w:rsidTr="00197D1C">
        <w:tc>
          <w:tcPr>
            <w:tcW w:w="3085" w:type="dxa"/>
            <w:vMerge w:val="restart"/>
            <w:shd w:val="clear" w:color="auto" w:fill="auto"/>
          </w:tcPr>
          <w:p w:rsidR="00D75B2E" w:rsidRPr="00580207" w:rsidRDefault="00D75B2E" w:rsidP="00197D1C">
            <w:pPr>
              <w:pStyle w:val="ConsPlusNonformat"/>
              <w:rPr>
                <w:rFonts w:ascii="Times New Roman" w:hAnsi="Times New Roman" w:cs="Times New Roman"/>
                <w:sz w:val="22"/>
                <w:szCs w:val="22"/>
              </w:rPr>
            </w:pPr>
            <w:r w:rsidRPr="00580207">
              <w:rPr>
                <w:rFonts w:ascii="Times New Roman" w:hAnsi="Times New Roman" w:cs="Times New Roman"/>
                <w:sz w:val="22"/>
                <w:szCs w:val="22"/>
              </w:rPr>
              <w:t>5.1. Ф</w:t>
            </w:r>
            <w:r w:rsidRPr="00580207">
              <w:rPr>
                <w:rFonts w:ascii="Times New Roman" w:hAnsi="Times New Roman" w:cs="Times New Roman"/>
                <w:bCs/>
                <w:color w:val="000000"/>
                <w:sz w:val="22"/>
                <w:szCs w:val="22"/>
              </w:rPr>
              <w:t xml:space="preserve">инансовое обеспечение деятельности </w:t>
            </w:r>
            <w:r w:rsidRPr="00580207">
              <w:rPr>
                <w:rFonts w:ascii="Times New Roman" w:hAnsi="Times New Roman" w:cs="Times New Roman"/>
                <w:sz w:val="22"/>
                <w:szCs w:val="22"/>
              </w:rPr>
              <w:t>органа местной администрации, специально уполномоченного на решение задач в области территориальной и гражданской обороны, защиты населения и территорий от ЧС</w:t>
            </w:r>
          </w:p>
        </w:tc>
        <w:tc>
          <w:tcPr>
            <w:tcW w:w="2410" w:type="dxa"/>
            <w:vMerge w:val="restart"/>
            <w:shd w:val="clear" w:color="auto" w:fill="auto"/>
            <w:vAlign w:val="center"/>
          </w:tcPr>
          <w:p w:rsidR="00D75B2E" w:rsidRPr="00580207" w:rsidRDefault="00D75B2E" w:rsidP="00197D1C">
            <w:pPr>
              <w:pStyle w:val="ConsPlusNonformat"/>
              <w:ind w:left="-108" w:firstLine="108"/>
              <w:jc w:val="center"/>
              <w:rPr>
                <w:rFonts w:ascii="Times New Roman" w:hAnsi="Times New Roman" w:cs="Times New Roman"/>
                <w:sz w:val="22"/>
                <w:szCs w:val="22"/>
              </w:rPr>
            </w:pPr>
            <w:r w:rsidRPr="00580207">
              <w:rPr>
                <w:rFonts w:ascii="Times New Roman" w:hAnsi="Times New Roman" w:cs="Times New Roman"/>
                <w:sz w:val="22"/>
                <w:szCs w:val="22"/>
              </w:rPr>
              <w:t>Администрация Холмогорского муниципального округа</w:t>
            </w:r>
            <w:r w:rsidRPr="00580207">
              <w:t xml:space="preserve"> </w:t>
            </w:r>
            <w:r w:rsidRPr="00580207">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D75B2E" w:rsidRPr="00F6229E" w:rsidRDefault="00D75B2E" w:rsidP="00197D1C">
            <w:pPr>
              <w:pStyle w:val="ConsPlusNonformat"/>
              <w:jc w:val="center"/>
              <w:rPr>
                <w:rFonts w:ascii="Times New Roman" w:hAnsi="Times New Roman" w:cs="Times New Roman"/>
                <w:sz w:val="22"/>
                <w:szCs w:val="22"/>
              </w:rPr>
            </w:pPr>
            <w:r w:rsidRPr="00F6229E">
              <w:rPr>
                <w:rFonts w:ascii="Times New Roman" w:hAnsi="Times New Roman" w:cs="Times New Roman"/>
                <w:sz w:val="22"/>
                <w:szCs w:val="22"/>
              </w:rPr>
              <w:t>итого</w:t>
            </w:r>
          </w:p>
        </w:tc>
        <w:tc>
          <w:tcPr>
            <w:tcW w:w="1276" w:type="dxa"/>
            <w:shd w:val="clear" w:color="auto" w:fill="auto"/>
            <w:vAlign w:val="center"/>
          </w:tcPr>
          <w:p w:rsidR="00D75B2E" w:rsidRPr="00F6229E" w:rsidRDefault="00D75B2E" w:rsidP="00197D1C">
            <w:pPr>
              <w:pStyle w:val="ConsPlusNonformat"/>
              <w:ind w:right="-109" w:hanging="108"/>
              <w:jc w:val="center"/>
              <w:rPr>
                <w:rFonts w:ascii="Times New Roman" w:hAnsi="Times New Roman" w:cs="Times New Roman"/>
                <w:sz w:val="22"/>
                <w:szCs w:val="22"/>
              </w:rPr>
            </w:pPr>
            <w:r>
              <w:rPr>
                <w:rFonts w:ascii="Times New Roman" w:hAnsi="Times New Roman" w:cs="Times New Roman"/>
                <w:szCs w:val="22"/>
              </w:rPr>
              <w:t>9162,51858</w:t>
            </w:r>
          </w:p>
        </w:tc>
        <w:tc>
          <w:tcPr>
            <w:tcW w:w="1135" w:type="dxa"/>
            <w:shd w:val="clear" w:color="auto" w:fill="FFFFFF" w:themeFill="background1"/>
            <w:vAlign w:val="center"/>
          </w:tcPr>
          <w:p w:rsidR="00D75B2E" w:rsidRPr="00F6229E" w:rsidRDefault="00D75B2E" w:rsidP="00197D1C">
            <w:pPr>
              <w:pStyle w:val="ConsPlusNonformat"/>
              <w:ind w:left="-108" w:right="-108" w:firstLine="1"/>
              <w:jc w:val="center"/>
              <w:rPr>
                <w:rFonts w:ascii="Times New Roman" w:hAnsi="Times New Roman" w:cs="Times New Roman"/>
                <w:szCs w:val="22"/>
              </w:rPr>
            </w:pPr>
            <w:r w:rsidRPr="00F6229E">
              <w:rPr>
                <w:rFonts w:ascii="Times New Roman" w:hAnsi="Times New Roman" w:cs="Times New Roman"/>
                <w:szCs w:val="22"/>
              </w:rPr>
              <w:t>2262,035</w:t>
            </w:r>
          </w:p>
        </w:tc>
        <w:tc>
          <w:tcPr>
            <w:tcW w:w="1134" w:type="dxa"/>
            <w:shd w:val="clear" w:color="auto" w:fill="FFFFFF" w:themeFill="background1"/>
            <w:vAlign w:val="center"/>
          </w:tcPr>
          <w:p w:rsidR="00D75B2E" w:rsidRPr="00F6229E" w:rsidRDefault="00D75B2E" w:rsidP="00197D1C">
            <w:pPr>
              <w:ind w:right="-107" w:hanging="108"/>
              <w:jc w:val="center"/>
              <w:rPr>
                <w:sz w:val="20"/>
                <w:szCs w:val="22"/>
              </w:rPr>
            </w:pPr>
            <w:r w:rsidRPr="00F6229E">
              <w:rPr>
                <w:sz w:val="20"/>
                <w:szCs w:val="22"/>
              </w:rPr>
              <w:t>2254,76525</w:t>
            </w:r>
          </w:p>
        </w:tc>
        <w:tc>
          <w:tcPr>
            <w:tcW w:w="1133" w:type="dxa"/>
            <w:gridSpan w:val="2"/>
            <w:shd w:val="clear" w:color="auto" w:fill="auto"/>
            <w:vAlign w:val="center"/>
          </w:tcPr>
          <w:p w:rsidR="00D75B2E" w:rsidRPr="00F6229E" w:rsidRDefault="00D75B2E" w:rsidP="00197D1C">
            <w:pPr>
              <w:ind w:right="-107" w:hanging="108"/>
              <w:jc w:val="center"/>
              <w:rPr>
                <w:sz w:val="20"/>
                <w:szCs w:val="22"/>
              </w:rPr>
            </w:pPr>
            <w:r w:rsidRPr="00F6229E">
              <w:rPr>
                <w:sz w:val="20"/>
                <w:szCs w:val="22"/>
              </w:rPr>
              <w:t>2277,31291</w:t>
            </w:r>
          </w:p>
        </w:tc>
        <w:tc>
          <w:tcPr>
            <w:tcW w:w="1134" w:type="dxa"/>
            <w:vAlign w:val="center"/>
          </w:tcPr>
          <w:p w:rsidR="00D75B2E" w:rsidRPr="00F6229E" w:rsidRDefault="00D75B2E" w:rsidP="00197D1C">
            <w:pPr>
              <w:pStyle w:val="ConsPlusNonformat"/>
              <w:ind w:right="-108" w:hanging="108"/>
              <w:jc w:val="center"/>
              <w:rPr>
                <w:rFonts w:ascii="Times New Roman" w:hAnsi="Times New Roman" w:cs="Times New Roman"/>
                <w:sz w:val="18"/>
                <w:szCs w:val="18"/>
              </w:rPr>
            </w:pPr>
            <w:r w:rsidRPr="00F6229E">
              <w:rPr>
                <w:rFonts w:ascii="Times New Roman" w:hAnsi="Times New Roman" w:cs="Times New Roman"/>
                <w:szCs w:val="22"/>
              </w:rPr>
              <w:t>2368,40542</w:t>
            </w:r>
          </w:p>
        </w:tc>
        <w:tc>
          <w:tcPr>
            <w:tcW w:w="1985" w:type="dxa"/>
            <w:vMerge w:val="restart"/>
            <w:shd w:val="clear" w:color="auto" w:fill="auto"/>
          </w:tcPr>
          <w:p w:rsidR="00D75B2E" w:rsidRPr="00580207" w:rsidRDefault="00D75B2E" w:rsidP="00197D1C">
            <w:pPr>
              <w:pStyle w:val="ConsPlusNonformat"/>
              <w:jc w:val="center"/>
              <w:rPr>
                <w:rFonts w:ascii="Times New Roman" w:hAnsi="Times New Roman" w:cs="Times New Roman"/>
                <w:sz w:val="18"/>
                <w:szCs w:val="18"/>
              </w:rPr>
            </w:pPr>
            <w:r w:rsidRPr="00580207">
              <w:rPr>
                <w:rFonts w:ascii="Times New Roman" w:hAnsi="Times New Roman" w:cs="Times New Roman"/>
                <w:sz w:val="18"/>
                <w:szCs w:val="18"/>
              </w:rPr>
              <w:t>Освоение выделенных бюджетных ассигнований в соответствии со сметой, % - 100, ежегодно</w:t>
            </w:r>
          </w:p>
        </w:tc>
        <w:tc>
          <w:tcPr>
            <w:tcW w:w="1135" w:type="dxa"/>
            <w:vMerge w:val="restart"/>
            <w:shd w:val="clear" w:color="auto" w:fill="auto"/>
          </w:tcPr>
          <w:p w:rsidR="00D75B2E" w:rsidRPr="00580207" w:rsidRDefault="00D75B2E" w:rsidP="00197D1C">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п. 5.1  Перечня</w:t>
            </w:r>
          </w:p>
        </w:tc>
      </w:tr>
      <w:tr w:rsidR="00D75B2E" w:rsidRPr="00580207" w:rsidTr="00197D1C">
        <w:tc>
          <w:tcPr>
            <w:tcW w:w="30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2410"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F6229E" w:rsidRDefault="00D75B2E" w:rsidP="00197D1C">
            <w:pPr>
              <w:jc w:val="center"/>
            </w:pPr>
            <w:r w:rsidRPr="00F6229E">
              <w:rPr>
                <w:sz w:val="20"/>
                <w:szCs w:val="22"/>
              </w:rPr>
              <w:t>местный бюджет</w:t>
            </w:r>
          </w:p>
        </w:tc>
        <w:tc>
          <w:tcPr>
            <w:tcW w:w="1276" w:type="dxa"/>
            <w:shd w:val="clear" w:color="auto" w:fill="auto"/>
            <w:vAlign w:val="center"/>
          </w:tcPr>
          <w:p w:rsidR="00D75B2E" w:rsidRPr="00F6229E" w:rsidRDefault="00D75B2E" w:rsidP="00197D1C">
            <w:pPr>
              <w:pStyle w:val="ConsPlusNonformat"/>
              <w:ind w:right="-109" w:hanging="107"/>
              <w:jc w:val="center"/>
              <w:rPr>
                <w:rFonts w:ascii="Times New Roman" w:hAnsi="Times New Roman" w:cs="Times New Roman"/>
                <w:sz w:val="22"/>
                <w:szCs w:val="22"/>
              </w:rPr>
            </w:pPr>
            <w:r>
              <w:rPr>
                <w:rFonts w:ascii="Times New Roman" w:hAnsi="Times New Roman" w:cs="Times New Roman"/>
                <w:szCs w:val="22"/>
              </w:rPr>
              <w:t>9162,51858</w:t>
            </w:r>
          </w:p>
        </w:tc>
        <w:tc>
          <w:tcPr>
            <w:tcW w:w="1135" w:type="dxa"/>
            <w:vAlign w:val="center"/>
          </w:tcPr>
          <w:p w:rsidR="00D75B2E" w:rsidRPr="00F6229E" w:rsidRDefault="00D75B2E" w:rsidP="00197D1C">
            <w:pPr>
              <w:pStyle w:val="ConsPlusNonformat"/>
              <w:ind w:right="-107" w:hanging="108"/>
              <w:jc w:val="center"/>
              <w:rPr>
                <w:rFonts w:ascii="Times New Roman" w:hAnsi="Times New Roman" w:cs="Times New Roman"/>
                <w:sz w:val="22"/>
                <w:szCs w:val="22"/>
              </w:rPr>
            </w:pPr>
            <w:r w:rsidRPr="00F6229E">
              <w:rPr>
                <w:rFonts w:ascii="Times New Roman" w:hAnsi="Times New Roman" w:cs="Times New Roman"/>
                <w:szCs w:val="22"/>
              </w:rPr>
              <w:t>2262,035</w:t>
            </w:r>
          </w:p>
        </w:tc>
        <w:tc>
          <w:tcPr>
            <w:tcW w:w="1134" w:type="dxa"/>
            <w:shd w:val="clear" w:color="auto" w:fill="auto"/>
            <w:vAlign w:val="center"/>
          </w:tcPr>
          <w:p w:rsidR="00D75B2E" w:rsidRPr="00F6229E" w:rsidRDefault="00D75B2E" w:rsidP="00197D1C">
            <w:pPr>
              <w:pStyle w:val="ConsPlusNonformat"/>
              <w:ind w:hanging="103"/>
              <w:jc w:val="center"/>
              <w:rPr>
                <w:rFonts w:ascii="Times New Roman" w:hAnsi="Times New Roman" w:cs="Times New Roman"/>
                <w:sz w:val="22"/>
                <w:szCs w:val="22"/>
              </w:rPr>
            </w:pPr>
            <w:r w:rsidRPr="00F6229E">
              <w:rPr>
                <w:rFonts w:ascii="Times New Roman" w:hAnsi="Times New Roman" w:cs="Times New Roman"/>
                <w:szCs w:val="22"/>
              </w:rPr>
              <w:t>2254,76525</w:t>
            </w:r>
          </w:p>
        </w:tc>
        <w:tc>
          <w:tcPr>
            <w:tcW w:w="1133" w:type="dxa"/>
            <w:gridSpan w:val="2"/>
            <w:shd w:val="clear" w:color="auto" w:fill="auto"/>
            <w:vAlign w:val="center"/>
          </w:tcPr>
          <w:p w:rsidR="00D75B2E" w:rsidRPr="00F6229E" w:rsidRDefault="00D75B2E" w:rsidP="00197D1C">
            <w:pPr>
              <w:pStyle w:val="ConsPlusNonformat"/>
              <w:ind w:hanging="114"/>
              <w:jc w:val="center"/>
              <w:rPr>
                <w:rFonts w:ascii="Times New Roman" w:hAnsi="Times New Roman" w:cs="Times New Roman"/>
                <w:sz w:val="22"/>
                <w:szCs w:val="22"/>
              </w:rPr>
            </w:pPr>
            <w:r w:rsidRPr="00F6229E">
              <w:rPr>
                <w:rFonts w:ascii="Times New Roman" w:hAnsi="Times New Roman" w:cs="Times New Roman"/>
                <w:szCs w:val="22"/>
              </w:rPr>
              <w:t>2277,31291</w:t>
            </w:r>
          </w:p>
        </w:tc>
        <w:tc>
          <w:tcPr>
            <w:tcW w:w="1134" w:type="dxa"/>
            <w:vAlign w:val="center"/>
          </w:tcPr>
          <w:p w:rsidR="00D75B2E" w:rsidRPr="00F6229E" w:rsidRDefault="00D75B2E" w:rsidP="00197D1C">
            <w:pPr>
              <w:pStyle w:val="ConsPlusNonformat"/>
              <w:ind w:hanging="106"/>
              <w:jc w:val="center"/>
              <w:rPr>
                <w:rFonts w:ascii="Times New Roman" w:hAnsi="Times New Roman" w:cs="Times New Roman"/>
                <w:sz w:val="22"/>
                <w:szCs w:val="22"/>
              </w:rPr>
            </w:pPr>
            <w:r w:rsidRPr="00F6229E">
              <w:rPr>
                <w:rFonts w:ascii="Times New Roman" w:hAnsi="Times New Roman" w:cs="Times New Roman"/>
                <w:szCs w:val="22"/>
              </w:rPr>
              <w:t>2368,40542</w:t>
            </w:r>
          </w:p>
        </w:tc>
        <w:tc>
          <w:tcPr>
            <w:tcW w:w="198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c>
          <w:tcPr>
            <w:tcW w:w="1135" w:type="dxa"/>
            <w:vMerge/>
            <w:shd w:val="clear" w:color="auto" w:fill="auto"/>
          </w:tcPr>
          <w:p w:rsidR="00D75B2E" w:rsidRPr="00580207" w:rsidRDefault="00D75B2E" w:rsidP="00197D1C">
            <w:pPr>
              <w:pStyle w:val="ConsPlusNonformat"/>
              <w:jc w:val="center"/>
              <w:rPr>
                <w:rFonts w:ascii="Times New Roman" w:hAnsi="Times New Roman" w:cs="Times New Roman"/>
                <w:sz w:val="22"/>
                <w:szCs w:val="22"/>
              </w:rPr>
            </w:pPr>
          </w:p>
        </w:tc>
      </w:tr>
      <w:tr w:rsidR="00D75B2E" w:rsidRPr="00580207" w:rsidTr="00197D1C">
        <w:trPr>
          <w:trHeight w:val="353"/>
        </w:trPr>
        <w:tc>
          <w:tcPr>
            <w:tcW w:w="15702" w:type="dxa"/>
            <w:gridSpan w:val="11"/>
            <w:vAlign w:val="center"/>
          </w:tcPr>
          <w:p w:rsidR="00D75B2E" w:rsidRPr="00580207" w:rsidRDefault="00D75B2E" w:rsidP="00197D1C">
            <w:pPr>
              <w:pStyle w:val="ConsPlusNonformat"/>
              <w:rPr>
                <w:rFonts w:ascii="Times New Roman" w:hAnsi="Times New Roman" w:cs="Times New Roman"/>
                <w:sz w:val="22"/>
                <w:szCs w:val="22"/>
              </w:rPr>
            </w:pPr>
            <w:r w:rsidRPr="00580207">
              <w:rPr>
                <w:rFonts w:ascii="Times New Roman" w:hAnsi="Times New Roman" w:cs="Times New Roman"/>
                <w:sz w:val="22"/>
                <w:szCs w:val="22"/>
              </w:rPr>
              <w:t>Итого по муниципальной программе</w:t>
            </w:r>
          </w:p>
        </w:tc>
      </w:tr>
      <w:tr w:rsidR="008E19A1" w:rsidRPr="00580207" w:rsidTr="00197D1C">
        <w:trPr>
          <w:trHeight w:val="502"/>
        </w:trPr>
        <w:tc>
          <w:tcPr>
            <w:tcW w:w="5495" w:type="dxa"/>
            <w:gridSpan w:val="2"/>
            <w:vMerge w:val="restart"/>
            <w:shd w:val="clear" w:color="auto" w:fill="auto"/>
          </w:tcPr>
          <w:p w:rsidR="008E19A1" w:rsidRPr="00580207" w:rsidRDefault="008E19A1" w:rsidP="008E19A1">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 xml:space="preserve"> </w:t>
            </w:r>
          </w:p>
        </w:tc>
        <w:tc>
          <w:tcPr>
            <w:tcW w:w="1275" w:type="dxa"/>
            <w:shd w:val="clear" w:color="auto" w:fill="auto"/>
            <w:vAlign w:val="center"/>
          </w:tcPr>
          <w:p w:rsidR="008E19A1" w:rsidRPr="001033AD" w:rsidRDefault="008E19A1" w:rsidP="008E19A1">
            <w:pPr>
              <w:pStyle w:val="ConsPlusNonformat"/>
              <w:jc w:val="center"/>
              <w:rPr>
                <w:rFonts w:ascii="Times New Roman" w:hAnsi="Times New Roman" w:cs="Times New Roman"/>
                <w:sz w:val="22"/>
                <w:szCs w:val="22"/>
              </w:rPr>
            </w:pPr>
            <w:r w:rsidRPr="001033AD">
              <w:rPr>
                <w:rFonts w:ascii="Times New Roman" w:hAnsi="Times New Roman" w:cs="Times New Roman"/>
                <w:sz w:val="22"/>
                <w:szCs w:val="22"/>
              </w:rPr>
              <w:t>итого</w:t>
            </w:r>
          </w:p>
        </w:tc>
        <w:tc>
          <w:tcPr>
            <w:tcW w:w="1276" w:type="dxa"/>
            <w:shd w:val="clear" w:color="auto" w:fill="auto"/>
            <w:vAlign w:val="center"/>
          </w:tcPr>
          <w:p w:rsidR="008E19A1" w:rsidRPr="001033AD" w:rsidRDefault="008E19A1" w:rsidP="008E19A1">
            <w:pPr>
              <w:pStyle w:val="ConsPlusNonformat"/>
              <w:ind w:right="-108" w:hanging="108"/>
              <w:jc w:val="center"/>
              <w:rPr>
                <w:rFonts w:ascii="Times New Roman" w:hAnsi="Times New Roman" w:cs="Times New Roman"/>
                <w:szCs w:val="22"/>
              </w:rPr>
            </w:pPr>
            <w:r w:rsidRPr="00096945">
              <w:rPr>
                <w:rFonts w:ascii="Times New Roman" w:hAnsi="Times New Roman" w:cs="Times New Roman"/>
                <w:szCs w:val="22"/>
              </w:rPr>
              <w:t>160</w:t>
            </w:r>
            <w:r>
              <w:rPr>
                <w:rFonts w:ascii="Times New Roman" w:hAnsi="Times New Roman" w:cs="Times New Roman"/>
                <w:szCs w:val="22"/>
              </w:rPr>
              <w:t>9</w:t>
            </w:r>
            <w:r w:rsidRPr="00096945">
              <w:rPr>
                <w:rFonts w:ascii="Times New Roman" w:hAnsi="Times New Roman" w:cs="Times New Roman"/>
                <w:szCs w:val="22"/>
              </w:rPr>
              <w:t>7,94498</w:t>
            </w:r>
          </w:p>
        </w:tc>
        <w:tc>
          <w:tcPr>
            <w:tcW w:w="1135" w:type="dxa"/>
            <w:vAlign w:val="center"/>
          </w:tcPr>
          <w:p w:rsidR="008E19A1" w:rsidRPr="001033AD" w:rsidRDefault="008E19A1" w:rsidP="008E19A1">
            <w:pPr>
              <w:pStyle w:val="ConsPlusNonformat"/>
              <w:ind w:right="-108" w:hanging="107"/>
              <w:jc w:val="center"/>
              <w:rPr>
                <w:rFonts w:ascii="Times New Roman" w:hAnsi="Times New Roman" w:cs="Times New Roman"/>
                <w:szCs w:val="22"/>
              </w:rPr>
            </w:pPr>
            <w:r>
              <w:rPr>
                <w:rFonts w:ascii="Times New Roman" w:hAnsi="Times New Roman" w:cs="Times New Roman"/>
                <w:szCs w:val="22"/>
              </w:rPr>
              <w:t>6795,426</w:t>
            </w:r>
            <w:r w:rsidRPr="001033AD">
              <w:rPr>
                <w:rFonts w:ascii="Times New Roman" w:hAnsi="Times New Roman" w:cs="Times New Roman"/>
                <w:szCs w:val="22"/>
              </w:rPr>
              <w:t>4</w:t>
            </w:r>
          </w:p>
        </w:tc>
        <w:tc>
          <w:tcPr>
            <w:tcW w:w="1134" w:type="dxa"/>
            <w:shd w:val="clear" w:color="auto" w:fill="auto"/>
            <w:vAlign w:val="center"/>
          </w:tcPr>
          <w:p w:rsidR="008E19A1" w:rsidRPr="001033AD" w:rsidRDefault="008E19A1" w:rsidP="008E19A1">
            <w:pPr>
              <w:pStyle w:val="ConsPlusNonformat"/>
              <w:ind w:right="-107" w:hanging="108"/>
              <w:jc w:val="center"/>
              <w:rPr>
                <w:rFonts w:ascii="Times New Roman" w:hAnsi="Times New Roman" w:cs="Times New Roman"/>
                <w:szCs w:val="22"/>
              </w:rPr>
            </w:pPr>
            <w:r>
              <w:rPr>
                <w:rFonts w:ascii="Times New Roman" w:hAnsi="Times New Roman" w:cs="Times New Roman"/>
                <w:szCs w:val="22"/>
              </w:rPr>
              <w:t>3594,61025</w:t>
            </w:r>
          </w:p>
        </w:tc>
        <w:tc>
          <w:tcPr>
            <w:tcW w:w="1133" w:type="dxa"/>
            <w:gridSpan w:val="2"/>
            <w:shd w:val="clear" w:color="auto" w:fill="auto"/>
            <w:vAlign w:val="center"/>
          </w:tcPr>
          <w:p w:rsidR="008E19A1" w:rsidRPr="001033AD" w:rsidRDefault="008E19A1" w:rsidP="008E19A1">
            <w:pPr>
              <w:pStyle w:val="ConsPlusNonformat"/>
              <w:ind w:right="-108" w:hanging="109"/>
              <w:jc w:val="center"/>
              <w:rPr>
                <w:rFonts w:ascii="Times New Roman" w:hAnsi="Times New Roman" w:cs="Times New Roman"/>
                <w:szCs w:val="22"/>
              </w:rPr>
            </w:pPr>
            <w:r w:rsidRPr="001033AD">
              <w:rPr>
                <w:rFonts w:ascii="Times New Roman" w:hAnsi="Times New Roman" w:cs="Times New Roman"/>
                <w:szCs w:val="22"/>
              </w:rPr>
              <w:t>2808,40791</w:t>
            </w:r>
          </w:p>
        </w:tc>
        <w:tc>
          <w:tcPr>
            <w:tcW w:w="1134" w:type="dxa"/>
            <w:vAlign w:val="center"/>
          </w:tcPr>
          <w:p w:rsidR="008E19A1" w:rsidRPr="001033AD" w:rsidRDefault="008E19A1" w:rsidP="008E19A1">
            <w:pPr>
              <w:pStyle w:val="ConsPlusNonformat"/>
              <w:ind w:right="-108" w:hanging="108"/>
              <w:jc w:val="center"/>
              <w:rPr>
                <w:rFonts w:ascii="Times New Roman" w:hAnsi="Times New Roman" w:cs="Times New Roman"/>
                <w:sz w:val="22"/>
                <w:szCs w:val="22"/>
              </w:rPr>
            </w:pPr>
            <w:r w:rsidRPr="001033AD">
              <w:rPr>
                <w:rFonts w:ascii="Times New Roman" w:hAnsi="Times New Roman" w:cs="Times New Roman"/>
                <w:szCs w:val="22"/>
              </w:rPr>
              <w:t>2</w:t>
            </w:r>
            <w:r>
              <w:rPr>
                <w:rFonts w:ascii="Times New Roman" w:hAnsi="Times New Roman" w:cs="Times New Roman"/>
                <w:szCs w:val="22"/>
              </w:rPr>
              <w:t>899</w:t>
            </w:r>
            <w:r w:rsidRPr="001033AD">
              <w:rPr>
                <w:rFonts w:ascii="Times New Roman" w:hAnsi="Times New Roman" w:cs="Times New Roman"/>
                <w:szCs w:val="22"/>
              </w:rPr>
              <w:t>,50042</w:t>
            </w:r>
          </w:p>
        </w:tc>
        <w:tc>
          <w:tcPr>
            <w:tcW w:w="1985" w:type="dxa"/>
            <w:vMerge w:val="restart"/>
            <w:shd w:val="clear" w:color="auto" w:fill="auto"/>
            <w:vAlign w:val="center"/>
          </w:tcPr>
          <w:p w:rsidR="008E19A1" w:rsidRPr="00580207" w:rsidRDefault="008E19A1" w:rsidP="008E19A1">
            <w:pPr>
              <w:pStyle w:val="ConsPlusNonformat"/>
              <w:jc w:val="center"/>
              <w:rPr>
                <w:rFonts w:ascii="Times New Roman" w:hAnsi="Times New Roman" w:cs="Times New Roman"/>
                <w:sz w:val="22"/>
                <w:szCs w:val="22"/>
                <w:lang w:val="en-US"/>
              </w:rPr>
            </w:pPr>
            <w:r w:rsidRPr="00580207">
              <w:rPr>
                <w:rFonts w:ascii="Times New Roman" w:hAnsi="Times New Roman" w:cs="Times New Roman"/>
                <w:sz w:val="22"/>
                <w:szCs w:val="22"/>
                <w:lang w:val="en-US"/>
              </w:rPr>
              <w:t>-</w:t>
            </w:r>
          </w:p>
        </w:tc>
        <w:tc>
          <w:tcPr>
            <w:tcW w:w="1135" w:type="dxa"/>
            <w:vMerge w:val="restart"/>
            <w:shd w:val="clear" w:color="auto" w:fill="auto"/>
            <w:vAlign w:val="center"/>
          </w:tcPr>
          <w:p w:rsidR="008E19A1" w:rsidRPr="00580207" w:rsidRDefault="008E19A1" w:rsidP="008E19A1">
            <w:pPr>
              <w:pStyle w:val="ConsPlusNonformat"/>
              <w:jc w:val="center"/>
              <w:rPr>
                <w:rFonts w:ascii="Times New Roman" w:hAnsi="Times New Roman" w:cs="Times New Roman"/>
                <w:sz w:val="22"/>
                <w:szCs w:val="22"/>
                <w:lang w:val="en-US"/>
              </w:rPr>
            </w:pPr>
            <w:r w:rsidRPr="00580207">
              <w:rPr>
                <w:rFonts w:ascii="Times New Roman" w:hAnsi="Times New Roman" w:cs="Times New Roman"/>
                <w:sz w:val="22"/>
                <w:szCs w:val="22"/>
                <w:lang w:val="en-US"/>
              </w:rPr>
              <w:t>-</w:t>
            </w:r>
          </w:p>
        </w:tc>
      </w:tr>
      <w:tr w:rsidR="008E19A1" w:rsidRPr="00580207" w:rsidTr="00197D1C">
        <w:tc>
          <w:tcPr>
            <w:tcW w:w="5495" w:type="dxa"/>
            <w:gridSpan w:val="2"/>
            <w:vMerge/>
            <w:shd w:val="clear" w:color="auto" w:fill="auto"/>
          </w:tcPr>
          <w:p w:rsidR="008E19A1" w:rsidRPr="00580207" w:rsidRDefault="008E19A1" w:rsidP="008E19A1">
            <w:pPr>
              <w:pStyle w:val="ConsPlusNonformat"/>
              <w:jc w:val="center"/>
              <w:rPr>
                <w:rFonts w:ascii="Times New Roman" w:hAnsi="Times New Roman" w:cs="Times New Roman"/>
                <w:sz w:val="22"/>
                <w:szCs w:val="22"/>
              </w:rPr>
            </w:pPr>
          </w:p>
        </w:tc>
        <w:tc>
          <w:tcPr>
            <w:tcW w:w="1275" w:type="dxa"/>
            <w:shd w:val="clear" w:color="auto" w:fill="auto"/>
            <w:vAlign w:val="center"/>
          </w:tcPr>
          <w:p w:rsidR="008E19A1" w:rsidRPr="001033AD" w:rsidRDefault="008E19A1" w:rsidP="008E19A1">
            <w:pPr>
              <w:jc w:val="center"/>
              <w:rPr>
                <w:sz w:val="22"/>
                <w:szCs w:val="22"/>
              </w:rPr>
            </w:pPr>
            <w:r w:rsidRPr="001033AD">
              <w:rPr>
                <w:sz w:val="22"/>
                <w:szCs w:val="22"/>
              </w:rPr>
              <w:t>местный бюджет</w:t>
            </w:r>
          </w:p>
        </w:tc>
        <w:tc>
          <w:tcPr>
            <w:tcW w:w="1276" w:type="dxa"/>
            <w:shd w:val="clear" w:color="auto" w:fill="auto"/>
            <w:vAlign w:val="center"/>
          </w:tcPr>
          <w:p w:rsidR="008E19A1" w:rsidRPr="001033AD" w:rsidRDefault="008E19A1" w:rsidP="008E19A1">
            <w:pPr>
              <w:pStyle w:val="ConsPlusNonformat"/>
              <w:ind w:right="-108" w:hanging="108"/>
              <w:jc w:val="center"/>
              <w:rPr>
                <w:rFonts w:ascii="Times New Roman" w:hAnsi="Times New Roman" w:cs="Times New Roman"/>
                <w:szCs w:val="22"/>
              </w:rPr>
            </w:pPr>
            <w:r w:rsidRPr="00096945">
              <w:rPr>
                <w:rFonts w:ascii="Times New Roman" w:hAnsi="Times New Roman" w:cs="Times New Roman"/>
                <w:szCs w:val="22"/>
              </w:rPr>
              <w:t>13787,55358</w:t>
            </w:r>
          </w:p>
        </w:tc>
        <w:tc>
          <w:tcPr>
            <w:tcW w:w="1135" w:type="dxa"/>
            <w:vAlign w:val="center"/>
          </w:tcPr>
          <w:p w:rsidR="008E19A1" w:rsidRPr="001033AD" w:rsidRDefault="008E19A1" w:rsidP="008E19A1">
            <w:pPr>
              <w:pStyle w:val="ConsPlusNonformat"/>
              <w:ind w:right="-108" w:hanging="107"/>
              <w:jc w:val="center"/>
              <w:rPr>
                <w:rFonts w:ascii="Times New Roman" w:hAnsi="Times New Roman" w:cs="Times New Roman"/>
                <w:szCs w:val="22"/>
              </w:rPr>
            </w:pPr>
            <w:r>
              <w:rPr>
                <w:rFonts w:ascii="Times New Roman" w:hAnsi="Times New Roman" w:cs="Times New Roman"/>
                <w:szCs w:val="22"/>
              </w:rPr>
              <w:t>4525,035</w:t>
            </w:r>
          </w:p>
        </w:tc>
        <w:tc>
          <w:tcPr>
            <w:tcW w:w="1134" w:type="dxa"/>
            <w:shd w:val="clear" w:color="auto" w:fill="auto"/>
            <w:vAlign w:val="center"/>
          </w:tcPr>
          <w:p w:rsidR="008E19A1" w:rsidRPr="001033AD" w:rsidRDefault="008E19A1" w:rsidP="008E19A1">
            <w:pPr>
              <w:pStyle w:val="ConsPlusNonformat"/>
              <w:ind w:right="-107" w:hanging="108"/>
              <w:jc w:val="center"/>
              <w:rPr>
                <w:rFonts w:ascii="Times New Roman" w:hAnsi="Times New Roman" w:cs="Times New Roman"/>
                <w:szCs w:val="22"/>
              </w:rPr>
            </w:pPr>
            <w:r>
              <w:rPr>
                <w:rFonts w:ascii="Times New Roman" w:hAnsi="Times New Roman" w:cs="Times New Roman"/>
                <w:szCs w:val="22"/>
              </w:rPr>
              <w:t>3554,61025</w:t>
            </w:r>
          </w:p>
        </w:tc>
        <w:tc>
          <w:tcPr>
            <w:tcW w:w="1133" w:type="dxa"/>
            <w:gridSpan w:val="2"/>
            <w:shd w:val="clear" w:color="auto" w:fill="auto"/>
            <w:vAlign w:val="center"/>
          </w:tcPr>
          <w:p w:rsidR="008E19A1" w:rsidRPr="001033AD" w:rsidRDefault="008E19A1" w:rsidP="008E19A1">
            <w:pPr>
              <w:pStyle w:val="ConsPlusNonformat"/>
              <w:ind w:right="-108" w:hanging="109"/>
              <w:jc w:val="center"/>
              <w:rPr>
                <w:rFonts w:ascii="Times New Roman" w:hAnsi="Times New Roman" w:cs="Times New Roman"/>
                <w:szCs w:val="22"/>
              </w:rPr>
            </w:pPr>
            <w:r w:rsidRPr="001033AD">
              <w:rPr>
                <w:rFonts w:ascii="Times New Roman" w:hAnsi="Times New Roman" w:cs="Times New Roman"/>
                <w:szCs w:val="22"/>
              </w:rPr>
              <w:t>2808,40791</w:t>
            </w:r>
          </w:p>
        </w:tc>
        <w:tc>
          <w:tcPr>
            <w:tcW w:w="1134" w:type="dxa"/>
            <w:vAlign w:val="center"/>
          </w:tcPr>
          <w:p w:rsidR="008E19A1" w:rsidRPr="001033AD" w:rsidRDefault="008E19A1" w:rsidP="008E19A1">
            <w:pPr>
              <w:pStyle w:val="ConsPlusNonformat"/>
              <w:ind w:right="-108" w:hanging="108"/>
              <w:jc w:val="center"/>
              <w:rPr>
                <w:rFonts w:ascii="Times New Roman" w:hAnsi="Times New Roman" w:cs="Times New Roman"/>
                <w:sz w:val="22"/>
                <w:szCs w:val="22"/>
              </w:rPr>
            </w:pPr>
            <w:r w:rsidRPr="001033AD">
              <w:rPr>
                <w:rFonts w:ascii="Times New Roman" w:hAnsi="Times New Roman" w:cs="Times New Roman"/>
                <w:szCs w:val="22"/>
              </w:rPr>
              <w:t>2</w:t>
            </w:r>
            <w:r>
              <w:rPr>
                <w:rFonts w:ascii="Times New Roman" w:hAnsi="Times New Roman" w:cs="Times New Roman"/>
                <w:szCs w:val="22"/>
              </w:rPr>
              <w:t>899</w:t>
            </w:r>
            <w:r w:rsidRPr="001033AD">
              <w:rPr>
                <w:rFonts w:ascii="Times New Roman" w:hAnsi="Times New Roman" w:cs="Times New Roman"/>
                <w:szCs w:val="22"/>
              </w:rPr>
              <w:t>,50042</w:t>
            </w:r>
          </w:p>
        </w:tc>
        <w:tc>
          <w:tcPr>
            <w:tcW w:w="1985" w:type="dxa"/>
            <w:vMerge/>
            <w:shd w:val="clear" w:color="auto" w:fill="auto"/>
            <w:vAlign w:val="center"/>
          </w:tcPr>
          <w:p w:rsidR="008E19A1" w:rsidRPr="00580207" w:rsidRDefault="008E19A1" w:rsidP="008E19A1">
            <w:pPr>
              <w:pStyle w:val="ConsPlusNonformat"/>
              <w:jc w:val="center"/>
              <w:rPr>
                <w:rFonts w:ascii="Times New Roman" w:hAnsi="Times New Roman" w:cs="Times New Roman"/>
                <w:sz w:val="22"/>
                <w:szCs w:val="22"/>
              </w:rPr>
            </w:pPr>
          </w:p>
        </w:tc>
        <w:tc>
          <w:tcPr>
            <w:tcW w:w="1135" w:type="dxa"/>
            <w:vMerge/>
            <w:shd w:val="clear" w:color="auto" w:fill="auto"/>
            <w:vAlign w:val="center"/>
          </w:tcPr>
          <w:p w:rsidR="008E19A1" w:rsidRPr="00580207" w:rsidRDefault="008E19A1" w:rsidP="008E19A1">
            <w:pPr>
              <w:pStyle w:val="ConsPlusNonformat"/>
              <w:jc w:val="center"/>
              <w:rPr>
                <w:rFonts w:ascii="Times New Roman" w:hAnsi="Times New Roman" w:cs="Times New Roman"/>
                <w:sz w:val="22"/>
                <w:szCs w:val="22"/>
              </w:rPr>
            </w:pPr>
          </w:p>
        </w:tc>
      </w:tr>
      <w:tr w:rsidR="008E19A1" w:rsidRPr="00580207" w:rsidTr="00197D1C">
        <w:tc>
          <w:tcPr>
            <w:tcW w:w="5495" w:type="dxa"/>
            <w:gridSpan w:val="2"/>
            <w:vMerge/>
            <w:shd w:val="clear" w:color="auto" w:fill="auto"/>
          </w:tcPr>
          <w:p w:rsidR="008E19A1" w:rsidRPr="00580207" w:rsidRDefault="008E19A1" w:rsidP="008E19A1">
            <w:pPr>
              <w:pStyle w:val="ConsPlusNonformat"/>
              <w:jc w:val="center"/>
              <w:rPr>
                <w:rFonts w:ascii="Times New Roman" w:hAnsi="Times New Roman" w:cs="Times New Roman"/>
                <w:sz w:val="22"/>
                <w:szCs w:val="22"/>
              </w:rPr>
            </w:pPr>
          </w:p>
        </w:tc>
        <w:tc>
          <w:tcPr>
            <w:tcW w:w="1275" w:type="dxa"/>
            <w:shd w:val="clear" w:color="auto" w:fill="auto"/>
            <w:vAlign w:val="center"/>
          </w:tcPr>
          <w:p w:rsidR="008E19A1" w:rsidRPr="001033AD" w:rsidRDefault="008E19A1" w:rsidP="008E19A1">
            <w:pPr>
              <w:jc w:val="center"/>
              <w:rPr>
                <w:sz w:val="22"/>
                <w:szCs w:val="22"/>
              </w:rPr>
            </w:pPr>
            <w:r w:rsidRPr="001033AD">
              <w:rPr>
                <w:sz w:val="22"/>
                <w:szCs w:val="22"/>
              </w:rPr>
              <w:t>областной бюджет</w:t>
            </w:r>
          </w:p>
        </w:tc>
        <w:tc>
          <w:tcPr>
            <w:tcW w:w="1276" w:type="dxa"/>
            <w:shd w:val="clear" w:color="auto" w:fill="auto"/>
            <w:vAlign w:val="center"/>
          </w:tcPr>
          <w:p w:rsidR="008E19A1" w:rsidRPr="008F03F0" w:rsidRDefault="008E19A1" w:rsidP="008E19A1">
            <w:pPr>
              <w:pStyle w:val="ConsPlusNonformat"/>
              <w:ind w:right="-108" w:hanging="108"/>
              <w:jc w:val="center"/>
              <w:rPr>
                <w:rFonts w:ascii="Times New Roman" w:hAnsi="Times New Roman" w:cs="Times New Roman"/>
                <w:szCs w:val="22"/>
              </w:rPr>
            </w:pPr>
            <w:r w:rsidRPr="008F03F0">
              <w:rPr>
                <w:rFonts w:ascii="Times New Roman" w:hAnsi="Times New Roman" w:cs="Times New Roman"/>
                <w:szCs w:val="22"/>
              </w:rPr>
              <w:t>2270,3914</w:t>
            </w:r>
          </w:p>
        </w:tc>
        <w:tc>
          <w:tcPr>
            <w:tcW w:w="1135" w:type="dxa"/>
            <w:vAlign w:val="center"/>
          </w:tcPr>
          <w:p w:rsidR="008E19A1" w:rsidRPr="008F03F0" w:rsidRDefault="008E19A1" w:rsidP="008E19A1">
            <w:pPr>
              <w:pStyle w:val="ConsPlusNonformat"/>
              <w:ind w:right="-108" w:hanging="107"/>
              <w:jc w:val="center"/>
              <w:rPr>
                <w:rFonts w:ascii="Times New Roman" w:hAnsi="Times New Roman" w:cs="Times New Roman"/>
                <w:szCs w:val="22"/>
              </w:rPr>
            </w:pPr>
            <w:r w:rsidRPr="008F03F0">
              <w:rPr>
                <w:rFonts w:ascii="Times New Roman" w:hAnsi="Times New Roman" w:cs="Times New Roman"/>
                <w:szCs w:val="22"/>
              </w:rPr>
              <w:t>2270,3914</w:t>
            </w:r>
          </w:p>
        </w:tc>
        <w:tc>
          <w:tcPr>
            <w:tcW w:w="1134" w:type="dxa"/>
            <w:shd w:val="clear" w:color="auto" w:fill="auto"/>
            <w:vAlign w:val="center"/>
          </w:tcPr>
          <w:p w:rsidR="008E19A1" w:rsidRPr="001033AD" w:rsidRDefault="008E19A1" w:rsidP="008E19A1">
            <w:pPr>
              <w:pStyle w:val="ConsPlusNonformat"/>
              <w:ind w:right="-107" w:hanging="108"/>
              <w:jc w:val="center"/>
              <w:rPr>
                <w:rFonts w:ascii="Times New Roman" w:hAnsi="Times New Roman" w:cs="Times New Roman"/>
                <w:sz w:val="22"/>
                <w:szCs w:val="22"/>
              </w:rPr>
            </w:pPr>
            <w:r w:rsidRPr="001033AD">
              <w:rPr>
                <w:rFonts w:ascii="Times New Roman" w:hAnsi="Times New Roman" w:cs="Times New Roman"/>
                <w:sz w:val="22"/>
                <w:szCs w:val="22"/>
              </w:rPr>
              <w:t>-</w:t>
            </w:r>
          </w:p>
        </w:tc>
        <w:tc>
          <w:tcPr>
            <w:tcW w:w="1133" w:type="dxa"/>
            <w:gridSpan w:val="2"/>
            <w:shd w:val="clear" w:color="auto" w:fill="auto"/>
            <w:vAlign w:val="center"/>
          </w:tcPr>
          <w:p w:rsidR="008E19A1" w:rsidRPr="001033AD" w:rsidRDefault="008E19A1" w:rsidP="008E19A1">
            <w:pPr>
              <w:pStyle w:val="ConsPlusNonformat"/>
              <w:ind w:right="-108" w:hanging="109"/>
              <w:jc w:val="center"/>
              <w:rPr>
                <w:rFonts w:ascii="Times New Roman" w:hAnsi="Times New Roman" w:cs="Times New Roman"/>
                <w:sz w:val="22"/>
                <w:szCs w:val="22"/>
              </w:rPr>
            </w:pPr>
            <w:r w:rsidRPr="001033AD">
              <w:rPr>
                <w:rFonts w:ascii="Times New Roman" w:hAnsi="Times New Roman" w:cs="Times New Roman"/>
                <w:sz w:val="22"/>
                <w:szCs w:val="22"/>
              </w:rPr>
              <w:t>-</w:t>
            </w:r>
          </w:p>
        </w:tc>
        <w:tc>
          <w:tcPr>
            <w:tcW w:w="1134" w:type="dxa"/>
            <w:vAlign w:val="center"/>
          </w:tcPr>
          <w:p w:rsidR="008E19A1" w:rsidRPr="001033AD" w:rsidRDefault="008E19A1" w:rsidP="008E19A1">
            <w:pPr>
              <w:pStyle w:val="ConsPlusNonformat"/>
              <w:jc w:val="center"/>
              <w:rPr>
                <w:rFonts w:ascii="Times New Roman" w:hAnsi="Times New Roman" w:cs="Times New Roman"/>
                <w:sz w:val="22"/>
                <w:szCs w:val="22"/>
              </w:rPr>
            </w:pPr>
            <w:r w:rsidRPr="001033AD">
              <w:rPr>
                <w:rFonts w:ascii="Times New Roman" w:hAnsi="Times New Roman" w:cs="Times New Roman"/>
                <w:sz w:val="22"/>
                <w:szCs w:val="22"/>
              </w:rPr>
              <w:t>-</w:t>
            </w:r>
          </w:p>
        </w:tc>
        <w:tc>
          <w:tcPr>
            <w:tcW w:w="1985" w:type="dxa"/>
            <w:shd w:val="clear" w:color="auto" w:fill="auto"/>
            <w:vAlign w:val="center"/>
          </w:tcPr>
          <w:p w:rsidR="008E19A1" w:rsidRPr="00580207" w:rsidRDefault="008E19A1" w:rsidP="008E19A1">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w:t>
            </w:r>
          </w:p>
        </w:tc>
        <w:tc>
          <w:tcPr>
            <w:tcW w:w="1135" w:type="dxa"/>
            <w:shd w:val="clear" w:color="auto" w:fill="auto"/>
            <w:vAlign w:val="center"/>
          </w:tcPr>
          <w:p w:rsidR="008E19A1" w:rsidRPr="00580207" w:rsidRDefault="008E19A1" w:rsidP="008E19A1">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w:t>
            </w:r>
          </w:p>
        </w:tc>
      </w:tr>
      <w:tr w:rsidR="008E19A1" w:rsidRPr="00580207" w:rsidTr="00197D1C">
        <w:tc>
          <w:tcPr>
            <w:tcW w:w="5495" w:type="dxa"/>
            <w:gridSpan w:val="2"/>
            <w:vMerge/>
            <w:shd w:val="clear" w:color="auto" w:fill="auto"/>
          </w:tcPr>
          <w:p w:rsidR="008E19A1" w:rsidRPr="00580207" w:rsidRDefault="008E19A1" w:rsidP="008E19A1">
            <w:pPr>
              <w:pStyle w:val="ConsPlusNonformat"/>
              <w:jc w:val="center"/>
              <w:rPr>
                <w:rFonts w:ascii="Times New Roman" w:hAnsi="Times New Roman" w:cs="Times New Roman"/>
                <w:sz w:val="22"/>
                <w:szCs w:val="22"/>
              </w:rPr>
            </w:pPr>
          </w:p>
        </w:tc>
        <w:tc>
          <w:tcPr>
            <w:tcW w:w="1275" w:type="dxa"/>
            <w:shd w:val="clear" w:color="auto" w:fill="auto"/>
            <w:vAlign w:val="center"/>
          </w:tcPr>
          <w:p w:rsidR="008E19A1" w:rsidRPr="001033AD" w:rsidRDefault="008E19A1" w:rsidP="008E19A1">
            <w:pPr>
              <w:jc w:val="center"/>
              <w:rPr>
                <w:sz w:val="22"/>
                <w:szCs w:val="22"/>
              </w:rPr>
            </w:pPr>
            <w:r w:rsidRPr="00A41AB9">
              <w:rPr>
                <w:sz w:val="22"/>
                <w:szCs w:val="23"/>
              </w:rPr>
              <w:t>иные источники</w:t>
            </w:r>
          </w:p>
        </w:tc>
        <w:tc>
          <w:tcPr>
            <w:tcW w:w="1276" w:type="dxa"/>
            <w:shd w:val="clear" w:color="auto" w:fill="auto"/>
            <w:vAlign w:val="center"/>
          </w:tcPr>
          <w:p w:rsidR="008E19A1" w:rsidRPr="008F03F0" w:rsidRDefault="008E19A1" w:rsidP="008E19A1">
            <w:pPr>
              <w:pStyle w:val="ConsPlusNonformat"/>
              <w:ind w:right="-108" w:hanging="108"/>
              <w:jc w:val="center"/>
              <w:rPr>
                <w:rFonts w:ascii="Times New Roman" w:hAnsi="Times New Roman" w:cs="Times New Roman"/>
                <w:szCs w:val="22"/>
              </w:rPr>
            </w:pPr>
            <w:r w:rsidRPr="00D449A2">
              <w:rPr>
                <w:rFonts w:ascii="Times New Roman" w:hAnsi="Times New Roman" w:cs="Times New Roman"/>
                <w:sz w:val="22"/>
                <w:szCs w:val="22"/>
              </w:rPr>
              <w:t>40,0</w:t>
            </w:r>
          </w:p>
        </w:tc>
        <w:tc>
          <w:tcPr>
            <w:tcW w:w="1135" w:type="dxa"/>
            <w:vAlign w:val="center"/>
          </w:tcPr>
          <w:p w:rsidR="008E19A1" w:rsidRPr="008F03F0" w:rsidRDefault="008E19A1" w:rsidP="008E19A1">
            <w:pPr>
              <w:pStyle w:val="ConsPlusNonformat"/>
              <w:ind w:right="-108" w:hanging="107"/>
              <w:jc w:val="center"/>
              <w:rPr>
                <w:rFonts w:ascii="Times New Roman" w:hAnsi="Times New Roman" w:cs="Times New Roman"/>
                <w:szCs w:val="22"/>
              </w:rPr>
            </w:pPr>
          </w:p>
        </w:tc>
        <w:tc>
          <w:tcPr>
            <w:tcW w:w="1134" w:type="dxa"/>
            <w:shd w:val="clear" w:color="auto" w:fill="auto"/>
            <w:vAlign w:val="center"/>
          </w:tcPr>
          <w:p w:rsidR="008E19A1" w:rsidRPr="001033AD" w:rsidRDefault="008E19A1" w:rsidP="008E19A1">
            <w:pPr>
              <w:pStyle w:val="ConsPlusNonformat"/>
              <w:ind w:right="-107" w:hanging="108"/>
              <w:jc w:val="center"/>
              <w:rPr>
                <w:rFonts w:ascii="Times New Roman" w:hAnsi="Times New Roman" w:cs="Times New Roman"/>
                <w:sz w:val="22"/>
                <w:szCs w:val="22"/>
              </w:rPr>
            </w:pPr>
            <w:r>
              <w:rPr>
                <w:rFonts w:ascii="Times New Roman" w:hAnsi="Times New Roman" w:cs="Times New Roman"/>
                <w:sz w:val="22"/>
                <w:szCs w:val="22"/>
              </w:rPr>
              <w:t>40,0</w:t>
            </w:r>
          </w:p>
        </w:tc>
        <w:tc>
          <w:tcPr>
            <w:tcW w:w="1133" w:type="dxa"/>
            <w:gridSpan w:val="2"/>
            <w:shd w:val="clear" w:color="auto" w:fill="auto"/>
            <w:vAlign w:val="center"/>
          </w:tcPr>
          <w:p w:rsidR="008E19A1" w:rsidRPr="001033AD" w:rsidRDefault="008E19A1" w:rsidP="008E19A1">
            <w:pPr>
              <w:pStyle w:val="ConsPlusNonformat"/>
              <w:ind w:right="-108" w:hanging="109"/>
              <w:jc w:val="center"/>
              <w:rPr>
                <w:rFonts w:ascii="Times New Roman" w:hAnsi="Times New Roman" w:cs="Times New Roman"/>
                <w:sz w:val="22"/>
                <w:szCs w:val="22"/>
              </w:rPr>
            </w:pPr>
          </w:p>
        </w:tc>
        <w:tc>
          <w:tcPr>
            <w:tcW w:w="1134" w:type="dxa"/>
            <w:vAlign w:val="center"/>
          </w:tcPr>
          <w:p w:rsidR="008E19A1" w:rsidRPr="001033AD" w:rsidRDefault="008E19A1" w:rsidP="008E19A1">
            <w:pPr>
              <w:pStyle w:val="ConsPlusNonformat"/>
              <w:jc w:val="center"/>
              <w:rPr>
                <w:rFonts w:ascii="Times New Roman" w:hAnsi="Times New Roman" w:cs="Times New Roman"/>
                <w:sz w:val="22"/>
                <w:szCs w:val="22"/>
              </w:rPr>
            </w:pPr>
          </w:p>
        </w:tc>
        <w:tc>
          <w:tcPr>
            <w:tcW w:w="1985" w:type="dxa"/>
            <w:shd w:val="clear" w:color="auto" w:fill="auto"/>
            <w:vAlign w:val="center"/>
          </w:tcPr>
          <w:p w:rsidR="008E19A1" w:rsidRPr="00580207" w:rsidRDefault="008E19A1" w:rsidP="008E19A1">
            <w:pPr>
              <w:pStyle w:val="ConsPlusNonformat"/>
              <w:jc w:val="center"/>
              <w:rPr>
                <w:rFonts w:ascii="Times New Roman" w:hAnsi="Times New Roman" w:cs="Times New Roman"/>
                <w:sz w:val="22"/>
                <w:szCs w:val="22"/>
              </w:rPr>
            </w:pPr>
          </w:p>
        </w:tc>
        <w:tc>
          <w:tcPr>
            <w:tcW w:w="1135" w:type="dxa"/>
            <w:shd w:val="clear" w:color="auto" w:fill="auto"/>
            <w:vAlign w:val="center"/>
          </w:tcPr>
          <w:p w:rsidR="008E19A1" w:rsidRPr="00580207" w:rsidRDefault="008E19A1" w:rsidP="008E19A1">
            <w:pPr>
              <w:pStyle w:val="ConsPlusNonformat"/>
              <w:jc w:val="center"/>
              <w:rPr>
                <w:rFonts w:ascii="Times New Roman" w:hAnsi="Times New Roman" w:cs="Times New Roman"/>
                <w:sz w:val="22"/>
                <w:szCs w:val="22"/>
              </w:rPr>
            </w:pPr>
          </w:p>
        </w:tc>
      </w:tr>
    </w:tbl>
    <w:p w:rsidR="00D75B2E" w:rsidRDefault="00D75B2E" w:rsidP="00D75B2E">
      <w:pPr>
        <w:widowControl w:val="0"/>
        <w:autoSpaceDE w:val="0"/>
        <w:autoSpaceDN w:val="0"/>
        <w:adjustRightInd w:val="0"/>
        <w:sectPr w:rsidR="00D75B2E" w:rsidSect="00D75B2E">
          <w:pgSz w:w="16838" w:h="11906" w:orient="landscape"/>
          <w:pgMar w:top="567" w:right="567" w:bottom="851" w:left="1134" w:header="709" w:footer="709" w:gutter="0"/>
          <w:cols w:space="708"/>
          <w:titlePg/>
          <w:docGrid w:linePitch="360"/>
        </w:sectPr>
      </w:pPr>
    </w:p>
    <w:p w:rsidR="00D75B2E" w:rsidRDefault="00D75B2E" w:rsidP="00D75B2E">
      <w:pPr>
        <w:widowControl w:val="0"/>
        <w:autoSpaceDE w:val="0"/>
        <w:autoSpaceDN w:val="0"/>
        <w:adjustRightInd w:val="0"/>
      </w:pPr>
    </w:p>
    <w:p w:rsidR="00D75B2E" w:rsidRPr="003D1B58" w:rsidRDefault="00D75B2E" w:rsidP="00D75B2E">
      <w:pPr>
        <w:tabs>
          <w:tab w:val="left" w:pos="9000"/>
        </w:tabs>
        <w:ind w:left="3828"/>
        <w:jc w:val="center"/>
        <w:rPr>
          <w:rFonts w:eastAsia="Calibri"/>
          <w:lang w:eastAsia="ar-SA"/>
        </w:rPr>
      </w:pPr>
      <w:r w:rsidRPr="003D1B58">
        <w:rPr>
          <w:rFonts w:eastAsia="Calibri"/>
          <w:lang w:eastAsia="ar-SA"/>
        </w:rPr>
        <w:t xml:space="preserve">ПРИЛОЖЕНИЕ № </w:t>
      </w:r>
      <w:r>
        <w:rPr>
          <w:rFonts w:eastAsia="Calibri"/>
          <w:lang w:eastAsia="ar-SA"/>
        </w:rPr>
        <w:t>2</w:t>
      </w:r>
    </w:p>
    <w:p w:rsidR="00D75B2E" w:rsidRDefault="00D75B2E" w:rsidP="00D75B2E">
      <w:pPr>
        <w:tabs>
          <w:tab w:val="left" w:pos="9000"/>
        </w:tabs>
        <w:ind w:left="3828"/>
        <w:jc w:val="center"/>
      </w:pPr>
      <w:r w:rsidRPr="003D1B58">
        <w:rPr>
          <w:rFonts w:eastAsia="Calibri"/>
          <w:lang w:eastAsia="ar-SA"/>
        </w:rPr>
        <w:t>к муниципальной программе «</w:t>
      </w:r>
      <w:r w:rsidRPr="009B2091">
        <w:t>Защита населения и территорий Холмогорского муниципального округа</w:t>
      </w:r>
      <w:r>
        <w:t xml:space="preserve"> </w:t>
      </w:r>
      <w:r w:rsidRPr="00B8301D">
        <w:t>Архангельской области</w:t>
      </w:r>
      <w:r w:rsidRPr="009B2091">
        <w:t xml:space="preserve">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3D1B58">
        <w:t>»</w:t>
      </w:r>
    </w:p>
    <w:p w:rsidR="00D75B2E" w:rsidRPr="00D75B2E" w:rsidRDefault="00D75B2E" w:rsidP="00D75B2E">
      <w:pPr>
        <w:autoSpaceDE w:val="0"/>
        <w:autoSpaceDN w:val="0"/>
        <w:adjustRightInd w:val="0"/>
        <w:ind w:left="3969" w:hanging="141"/>
        <w:jc w:val="center"/>
        <w:rPr>
          <w:bCs/>
          <w:i/>
          <w:sz w:val="20"/>
          <w:szCs w:val="20"/>
        </w:rPr>
      </w:pPr>
      <w:r w:rsidRPr="00D75B2E">
        <w:rPr>
          <w:bCs/>
          <w:i/>
          <w:sz w:val="20"/>
          <w:szCs w:val="20"/>
        </w:rPr>
        <w:t>(в редакции постановлений от 20.03.2023 г. № 156, от 09.06.2023 г. № 227, от 19.07.2023 г. № 248, от 30.08.2023 г. № 283, от 07.09.2023 г. № 291,</w:t>
      </w:r>
      <w:r w:rsidRPr="00D75B2E">
        <w:rPr>
          <w:sz w:val="20"/>
          <w:szCs w:val="20"/>
        </w:rPr>
        <w:t xml:space="preserve"> </w:t>
      </w:r>
      <w:r w:rsidRPr="00D75B2E">
        <w:rPr>
          <w:bCs/>
          <w:i/>
          <w:sz w:val="20"/>
          <w:szCs w:val="20"/>
        </w:rPr>
        <w:t>от 30.10.2023 г. № 326,</w:t>
      </w:r>
      <w:r w:rsidRPr="00D75B2E">
        <w:rPr>
          <w:sz w:val="20"/>
          <w:szCs w:val="20"/>
        </w:rPr>
        <w:t xml:space="preserve"> </w:t>
      </w:r>
      <w:r w:rsidRPr="00D75B2E">
        <w:rPr>
          <w:bCs/>
          <w:i/>
          <w:sz w:val="20"/>
          <w:szCs w:val="20"/>
        </w:rPr>
        <w:t>от 08.11.2023 г. № 334, от 12.12.2023 г. № 370, от 20.12.2023 г. № 373, от 15.02.2024 г. № 26</w:t>
      </w:r>
      <w:r w:rsidR="00D35BE8">
        <w:rPr>
          <w:bCs/>
          <w:i/>
          <w:sz w:val="20"/>
          <w:szCs w:val="20"/>
        </w:rPr>
        <w:t xml:space="preserve">. </w:t>
      </w:r>
      <w:r w:rsidR="00D35BE8" w:rsidRPr="00D75B2E">
        <w:rPr>
          <w:bCs/>
          <w:i/>
          <w:sz w:val="20"/>
          <w:szCs w:val="20"/>
        </w:rPr>
        <w:t xml:space="preserve">от </w:t>
      </w:r>
      <w:r w:rsidR="00D35BE8">
        <w:rPr>
          <w:bCs/>
          <w:i/>
          <w:sz w:val="20"/>
          <w:szCs w:val="20"/>
        </w:rPr>
        <w:t>29</w:t>
      </w:r>
      <w:r w:rsidR="00D35BE8" w:rsidRPr="00D75B2E">
        <w:rPr>
          <w:bCs/>
          <w:i/>
          <w:sz w:val="20"/>
          <w:szCs w:val="20"/>
        </w:rPr>
        <w:t>.0</w:t>
      </w:r>
      <w:r w:rsidR="00D35BE8">
        <w:rPr>
          <w:bCs/>
          <w:i/>
          <w:sz w:val="20"/>
          <w:szCs w:val="20"/>
        </w:rPr>
        <w:t>3</w:t>
      </w:r>
      <w:r w:rsidR="00D35BE8" w:rsidRPr="00D75B2E">
        <w:rPr>
          <w:bCs/>
          <w:i/>
          <w:sz w:val="20"/>
          <w:szCs w:val="20"/>
        </w:rPr>
        <w:t xml:space="preserve">.2024 г. № </w:t>
      </w:r>
      <w:r w:rsidR="00D35BE8">
        <w:rPr>
          <w:bCs/>
          <w:i/>
          <w:sz w:val="20"/>
          <w:szCs w:val="20"/>
        </w:rPr>
        <w:t>60</w:t>
      </w:r>
      <w:r w:rsidRPr="00D75B2E">
        <w:rPr>
          <w:bCs/>
          <w:i/>
          <w:sz w:val="20"/>
          <w:szCs w:val="20"/>
        </w:rPr>
        <w:t>)</w:t>
      </w:r>
    </w:p>
    <w:p w:rsidR="00D75B2E" w:rsidRPr="003D1B58" w:rsidRDefault="00D75B2E" w:rsidP="00D75B2E">
      <w:pPr>
        <w:tabs>
          <w:tab w:val="left" w:pos="9000"/>
        </w:tabs>
        <w:ind w:left="3828"/>
        <w:jc w:val="center"/>
      </w:pPr>
    </w:p>
    <w:p w:rsidR="00D75B2E" w:rsidRPr="00C107EB" w:rsidRDefault="00D75B2E" w:rsidP="00D75B2E">
      <w:pPr>
        <w:widowControl w:val="0"/>
        <w:autoSpaceDE w:val="0"/>
        <w:autoSpaceDN w:val="0"/>
        <w:adjustRightInd w:val="0"/>
        <w:jc w:val="center"/>
        <w:rPr>
          <w:b/>
          <w:sz w:val="28"/>
          <w:szCs w:val="28"/>
        </w:rPr>
      </w:pPr>
      <w:r w:rsidRPr="00C107EB">
        <w:rPr>
          <w:b/>
          <w:sz w:val="28"/>
          <w:szCs w:val="28"/>
        </w:rPr>
        <w:t>ПЕРЕЧЕНЬ</w:t>
      </w:r>
      <w:r>
        <w:rPr>
          <w:b/>
          <w:sz w:val="28"/>
          <w:szCs w:val="28"/>
        </w:rPr>
        <w:t xml:space="preserve"> </w:t>
      </w:r>
      <w:r w:rsidRPr="00C107EB">
        <w:rPr>
          <w:b/>
          <w:sz w:val="28"/>
          <w:szCs w:val="28"/>
        </w:rPr>
        <w:t>целевых показателей муниципальной программы</w:t>
      </w:r>
    </w:p>
    <w:p w:rsidR="00D75B2E" w:rsidRPr="009B34CD" w:rsidRDefault="00D75B2E" w:rsidP="00D75B2E">
      <w:pPr>
        <w:widowControl w:val="0"/>
        <w:autoSpaceDE w:val="0"/>
        <w:autoSpaceDN w:val="0"/>
        <w:adjustRightInd w:val="0"/>
        <w:ind w:firstLine="540"/>
        <w:jc w:val="center"/>
        <w:rPr>
          <w:sz w:val="12"/>
          <w:szCs w:val="22"/>
        </w:rPr>
      </w:pPr>
    </w:p>
    <w:tbl>
      <w:tblPr>
        <w:tblW w:w="10552" w:type="dxa"/>
        <w:jc w:val="center"/>
        <w:tblCellSpacing w:w="5" w:type="nil"/>
        <w:tblLayout w:type="fixed"/>
        <w:tblCellMar>
          <w:left w:w="75" w:type="dxa"/>
          <w:right w:w="75" w:type="dxa"/>
        </w:tblCellMar>
        <w:tblLook w:val="0000" w:firstRow="0" w:lastRow="0" w:firstColumn="0" w:lastColumn="0" w:noHBand="0" w:noVBand="0"/>
      </w:tblPr>
      <w:tblGrid>
        <w:gridCol w:w="2414"/>
        <w:gridCol w:w="1812"/>
        <w:gridCol w:w="1100"/>
        <w:gridCol w:w="1013"/>
        <w:gridCol w:w="1296"/>
        <w:gridCol w:w="792"/>
        <w:gridCol w:w="772"/>
        <w:gridCol w:w="848"/>
        <w:gridCol w:w="505"/>
      </w:tblGrid>
      <w:tr w:rsidR="00D75B2E" w:rsidRPr="00673756" w:rsidTr="00D35BE8">
        <w:trPr>
          <w:trHeight w:val="320"/>
          <w:tblCellSpacing w:w="5" w:type="nil"/>
          <w:jc w:val="center"/>
        </w:trPr>
        <w:tc>
          <w:tcPr>
            <w:tcW w:w="2414" w:type="dxa"/>
            <w:vMerge w:val="restart"/>
            <w:tcBorders>
              <w:top w:val="single" w:sz="8" w:space="0" w:color="auto"/>
              <w:left w:val="single" w:sz="8" w:space="0" w:color="auto"/>
              <w:bottom w:val="single" w:sz="8" w:space="0" w:color="auto"/>
              <w:right w:val="single" w:sz="8" w:space="0" w:color="auto"/>
            </w:tcBorders>
            <w:vAlign w:val="center"/>
          </w:tcPr>
          <w:p w:rsidR="00D75B2E" w:rsidRPr="00673756" w:rsidRDefault="00D75B2E" w:rsidP="00197D1C">
            <w:pPr>
              <w:widowControl w:val="0"/>
              <w:autoSpaceDE w:val="0"/>
              <w:autoSpaceDN w:val="0"/>
              <w:adjustRightInd w:val="0"/>
              <w:jc w:val="center"/>
              <w:rPr>
                <w:sz w:val="22"/>
                <w:szCs w:val="22"/>
              </w:rPr>
            </w:pPr>
            <w:r w:rsidRPr="00673756">
              <w:rPr>
                <w:sz w:val="22"/>
                <w:szCs w:val="22"/>
              </w:rPr>
              <w:t>Наименование</w:t>
            </w:r>
          </w:p>
          <w:p w:rsidR="00D75B2E" w:rsidRPr="00673756" w:rsidRDefault="00D75B2E" w:rsidP="00197D1C">
            <w:pPr>
              <w:widowControl w:val="0"/>
              <w:autoSpaceDE w:val="0"/>
              <w:autoSpaceDN w:val="0"/>
              <w:adjustRightInd w:val="0"/>
              <w:jc w:val="center"/>
              <w:rPr>
                <w:sz w:val="22"/>
                <w:szCs w:val="22"/>
              </w:rPr>
            </w:pPr>
            <w:r w:rsidRPr="00673756">
              <w:rPr>
                <w:sz w:val="22"/>
                <w:szCs w:val="22"/>
              </w:rPr>
              <w:t>целевого   показателя</w:t>
            </w:r>
          </w:p>
        </w:tc>
        <w:tc>
          <w:tcPr>
            <w:tcW w:w="1812" w:type="dxa"/>
            <w:vMerge w:val="restart"/>
            <w:tcBorders>
              <w:top w:val="single" w:sz="8" w:space="0" w:color="auto"/>
              <w:left w:val="single" w:sz="8" w:space="0" w:color="auto"/>
              <w:right w:val="single" w:sz="8" w:space="0" w:color="auto"/>
            </w:tcBorders>
            <w:vAlign w:val="center"/>
          </w:tcPr>
          <w:p w:rsidR="00D75B2E" w:rsidRPr="00673756" w:rsidRDefault="00D75B2E" w:rsidP="00197D1C">
            <w:pPr>
              <w:widowControl w:val="0"/>
              <w:autoSpaceDE w:val="0"/>
              <w:autoSpaceDN w:val="0"/>
              <w:adjustRightInd w:val="0"/>
              <w:ind w:left="-77" w:right="-119"/>
              <w:jc w:val="center"/>
              <w:rPr>
                <w:sz w:val="22"/>
                <w:szCs w:val="22"/>
              </w:rPr>
            </w:pPr>
            <w:r w:rsidRPr="00673756">
              <w:rPr>
                <w:sz w:val="22"/>
                <w:szCs w:val="22"/>
              </w:rPr>
              <w:t>Ответственный исполнитель</w:t>
            </w:r>
          </w:p>
        </w:tc>
        <w:tc>
          <w:tcPr>
            <w:tcW w:w="1100" w:type="dxa"/>
            <w:vMerge w:val="restart"/>
            <w:tcBorders>
              <w:top w:val="single" w:sz="8" w:space="0" w:color="auto"/>
              <w:left w:val="single" w:sz="8" w:space="0" w:color="auto"/>
              <w:bottom w:val="single" w:sz="8" w:space="0" w:color="auto"/>
              <w:right w:val="single" w:sz="8" w:space="0" w:color="auto"/>
            </w:tcBorders>
            <w:vAlign w:val="center"/>
          </w:tcPr>
          <w:p w:rsidR="00D75B2E" w:rsidRPr="00673756" w:rsidRDefault="00D75B2E" w:rsidP="00197D1C">
            <w:pPr>
              <w:widowControl w:val="0"/>
              <w:autoSpaceDE w:val="0"/>
              <w:autoSpaceDN w:val="0"/>
              <w:adjustRightInd w:val="0"/>
              <w:ind w:left="-197" w:right="-119"/>
              <w:jc w:val="center"/>
              <w:rPr>
                <w:sz w:val="22"/>
                <w:szCs w:val="22"/>
              </w:rPr>
            </w:pPr>
            <w:r w:rsidRPr="00673756">
              <w:rPr>
                <w:sz w:val="22"/>
                <w:szCs w:val="22"/>
              </w:rPr>
              <w:t>Единица</w:t>
            </w:r>
          </w:p>
          <w:p w:rsidR="00D75B2E" w:rsidRPr="00673756" w:rsidRDefault="00D75B2E" w:rsidP="00197D1C">
            <w:pPr>
              <w:widowControl w:val="0"/>
              <w:autoSpaceDE w:val="0"/>
              <w:autoSpaceDN w:val="0"/>
              <w:adjustRightInd w:val="0"/>
              <w:ind w:left="-197" w:right="-119"/>
              <w:jc w:val="center"/>
              <w:rPr>
                <w:sz w:val="22"/>
                <w:szCs w:val="22"/>
              </w:rPr>
            </w:pPr>
            <w:r w:rsidRPr="00673756">
              <w:rPr>
                <w:sz w:val="22"/>
                <w:szCs w:val="22"/>
              </w:rPr>
              <w:t>измерения</w:t>
            </w:r>
          </w:p>
        </w:tc>
        <w:tc>
          <w:tcPr>
            <w:tcW w:w="5226" w:type="dxa"/>
            <w:gridSpan w:val="6"/>
            <w:tcBorders>
              <w:top w:val="single" w:sz="8" w:space="0" w:color="auto"/>
              <w:left w:val="single" w:sz="8" w:space="0" w:color="auto"/>
              <w:bottom w:val="single" w:sz="8" w:space="0" w:color="auto"/>
              <w:right w:val="single" w:sz="8" w:space="0" w:color="auto"/>
            </w:tcBorders>
            <w:vAlign w:val="center"/>
          </w:tcPr>
          <w:p w:rsidR="00D75B2E" w:rsidRPr="00673756" w:rsidRDefault="00D75B2E" w:rsidP="00197D1C">
            <w:pPr>
              <w:widowControl w:val="0"/>
              <w:autoSpaceDE w:val="0"/>
              <w:autoSpaceDN w:val="0"/>
              <w:adjustRightInd w:val="0"/>
              <w:ind w:firstLine="540"/>
              <w:jc w:val="center"/>
              <w:rPr>
                <w:sz w:val="22"/>
                <w:szCs w:val="22"/>
              </w:rPr>
            </w:pPr>
            <w:r w:rsidRPr="00673756">
              <w:rPr>
                <w:sz w:val="22"/>
                <w:szCs w:val="22"/>
              </w:rPr>
              <w:t>Значения целевых показателей</w:t>
            </w:r>
          </w:p>
        </w:tc>
      </w:tr>
      <w:tr w:rsidR="00D75B2E" w:rsidRPr="00673756" w:rsidTr="00D35BE8">
        <w:trPr>
          <w:tblCellSpacing w:w="5" w:type="nil"/>
          <w:jc w:val="center"/>
        </w:trPr>
        <w:tc>
          <w:tcPr>
            <w:tcW w:w="2414" w:type="dxa"/>
            <w:vMerge/>
            <w:tcBorders>
              <w:left w:val="single" w:sz="8" w:space="0" w:color="auto"/>
              <w:bottom w:val="single" w:sz="8" w:space="0" w:color="auto"/>
              <w:right w:val="single" w:sz="8" w:space="0" w:color="auto"/>
            </w:tcBorders>
            <w:vAlign w:val="center"/>
          </w:tcPr>
          <w:p w:rsidR="00D75B2E" w:rsidRPr="00673756" w:rsidRDefault="00D75B2E" w:rsidP="00197D1C">
            <w:pPr>
              <w:widowControl w:val="0"/>
              <w:autoSpaceDE w:val="0"/>
              <w:autoSpaceDN w:val="0"/>
              <w:adjustRightInd w:val="0"/>
              <w:ind w:firstLine="540"/>
              <w:jc w:val="center"/>
              <w:rPr>
                <w:sz w:val="22"/>
                <w:szCs w:val="22"/>
              </w:rPr>
            </w:pPr>
          </w:p>
        </w:tc>
        <w:tc>
          <w:tcPr>
            <w:tcW w:w="1812" w:type="dxa"/>
            <w:vMerge/>
            <w:tcBorders>
              <w:left w:val="single" w:sz="8" w:space="0" w:color="auto"/>
              <w:bottom w:val="single" w:sz="8" w:space="0" w:color="auto"/>
              <w:right w:val="single" w:sz="8" w:space="0" w:color="auto"/>
            </w:tcBorders>
            <w:vAlign w:val="center"/>
          </w:tcPr>
          <w:p w:rsidR="00D75B2E" w:rsidRPr="00673756" w:rsidRDefault="00D75B2E" w:rsidP="00197D1C">
            <w:pPr>
              <w:widowControl w:val="0"/>
              <w:autoSpaceDE w:val="0"/>
              <w:autoSpaceDN w:val="0"/>
              <w:adjustRightInd w:val="0"/>
              <w:ind w:firstLine="540"/>
              <w:jc w:val="center"/>
              <w:rPr>
                <w:sz w:val="22"/>
                <w:szCs w:val="22"/>
              </w:rPr>
            </w:pPr>
          </w:p>
        </w:tc>
        <w:tc>
          <w:tcPr>
            <w:tcW w:w="1100" w:type="dxa"/>
            <w:vMerge/>
            <w:tcBorders>
              <w:left w:val="single" w:sz="8" w:space="0" w:color="auto"/>
              <w:bottom w:val="single" w:sz="8" w:space="0" w:color="auto"/>
              <w:right w:val="single" w:sz="8" w:space="0" w:color="auto"/>
            </w:tcBorders>
            <w:vAlign w:val="center"/>
          </w:tcPr>
          <w:p w:rsidR="00D75B2E" w:rsidRPr="00673756" w:rsidRDefault="00D75B2E" w:rsidP="00197D1C">
            <w:pPr>
              <w:widowControl w:val="0"/>
              <w:autoSpaceDE w:val="0"/>
              <w:autoSpaceDN w:val="0"/>
              <w:adjustRightInd w:val="0"/>
              <w:ind w:firstLine="540"/>
              <w:jc w:val="center"/>
              <w:rPr>
                <w:sz w:val="22"/>
                <w:szCs w:val="22"/>
              </w:rPr>
            </w:pPr>
          </w:p>
        </w:tc>
        <w:tc>
          <w:tcPr>
            <w:tcW w:w="1013" w:type="dxa"/>
            <w:tcBorders>
              <w:left w:val="single" w:sz="8" w:space="0" w:color="auto"/>
              <w:bottom w:val="single" w:sz="8" w:space="0" w:color="auto"/>
              <w:right w:val="single" w:sz="8" w:space="0" w:color="auto"/>
            </w:tcBorders>
            <w:vAlign w:val="center"/>
          </w:tcPr>
          <w:p w:rsidR="00D75B2E" w:rsidRPr="007C0DC1" w:rsidRDefault="00D75B2E" w:rsidP="00197D1C">
            <w:pPr>
              <w:widowControl w:val="0"/>
              <w:autoSpaceDE w:val="0"/>
              <w:autoSpaceDN w:val="0"/>
              <w:adjustRightInd w:val="0"/>
              <w:jc w:val="center"/>
              <w:rPr>
                <w:sz w:val="22"/>
                <w:szCs w:val="22"/>
              </w:rPr>
            </w:pPr>
            <w:r w:rsidRPr="007C0DC1">
              <w:rPr>
                <w:sz w:val="22"/>
                <w:szCs w:val="22"/>
              </w:rPr>
              <w:t>базовый 2021 год</w:t>
            </w:r>
          </w:p>
          <w:p w:rsidR="00D75B2E" w:rsidRPr="007C0DC1" w:rsidRDefault="00D75B2E" w:rsidP="00197D1C">
            <w:pPr>
              <w:widowControl w:val="0"/>
              <w:autoSpaceDE w:val="0"/>
              <w:autoSpaceDN w:val="0"/>
              <w:adjustRightInd w:val="0"/>
              <w:jc w:val="center"/>
              <w:rPr>
                <w:sz w:val="22"/>
                <w:szCs w:val="22"/>
              </w:rPr>
            </w:pPr>
          </w:p>
        </w:tc>
        <w:tc>
          <w:tcPr>
            <w:tcW w:w="1296" w:type="dxa"/>
            <w:tcBorders>
              <w:left w:val="single" w:sz="8" w:space="0" w:color="auto"/>
              <w:bottom w:val="single" w:sz="8" w:space="0" w:color="auto"/>
              <w:right w:val="single" w:sz="8" w:space="0" w:color="auto"/>
            </w:tcBorders>
            <w:vAlign w:val="center"/>
          </w:tcPr>
          <w:p w:rsidR="00D75B2E" w:rsidRPr="007C0DC1" w:rsidRDefault="00D75B2E" w:rsidP="00197D1C">
            <w:pPr>
              <w:ind w:right="-158" w:hanging="114"/>
              <w:jc w:val="center"/>
              <w:rPr>
                <w:sz w:val="22"/>
                <w:szCs w:val="22"/>
              </w:rPr>
            </w:pPr>
            <w:r w:rsidRPr="007C0DC1">
              <w:t xml:space="preserve">Оценочный </w:t>
            </w:r>
            <w:r w:rsidRPr="007C0DC1">
              <w:rPr>
                <w:u w:val="single"/>
              </w:rPr>
              <w:t>2022</w:t>
            </w:r>
            <w:r w:rsidRPr="007C0DC1">
              <w:t xml:space="preserve"> год</w:t>
            </w:r>
          </w:p>
        </w:tc>
        <w:tc>
          <w:tcPr>
            <w:tcW w:w="792" w:type="dxa"/>
            <w:tcBorders>
              <w:left w:val="single" w:sz="8" w:space="0" w:color="auto"/>
              <w:bottom w:val="single" w:sz="8" w:space="0" w:color="auto"/>
              <w:right w:val="single" w:sz="8" w:space="0" w:color="auto"/>
            </w:tcBorders>
            <w:vAlign w:val="center"/>
          </w:tcPr>
          <w:p w:rsidR="00D75B2E" w:rsidRPr="007C0DC1" w:rsidRDefault="00D75B2E" w:rsidP="00197D1C">
            <w:pPr>
              <w:jc w:val="center"/>
              <w:rPr>
                <w:sz w:val="22"/>
                <w:szCs w:val="22"/>
              </w:rPr>
            </w:pPr>
            <w:r w:rsidRPr="007C0DC1">
              <w:rPr>
                <w:sz w:val="22"/>
                <w:szCs w:val="22"/>
              </w:rPr>
              <w:t>2023 год</w:t>
            </w:r>
          </w:p>
        </w:tc>
        <w:tc>
          <w:tcPr>
            <w:tcW w:w="772" w:type="dxa"/>
            <w:tcBorders>
              <w:left w:val="single" w:sz="8" w:space="0" w:color="auto"/>
              <w:bottom w:val="single" w:sz="8" w:space="0" w:color="auto"/>
              <w:right w:val="single" w:sz="8" w:space="0" w:color="auto"/>
            </w:tcBorders>
            <w:vAlign w:val="center"/>
          </w:tcPr>
          <w:p w:rsidR="00D75B2E" w:rsidRPr="007C0DC1" w:rsidRDefault="00D75B2E" w:rsidP="00197D1C">
            <w:pPr>
              <w:jc w:val="center"/>
              <w:rPr>
                <w:sz w:val="22"/>
                <w:szCs w:val="22"/>
              </w:rPr>
            </w:pPr>
            <w:r w:rsidRPr="007C0DC1">
              <w:rPr>
                <w:sz w:val="22"/>
                <w:szCs w:val="22"/>
              </w:rPr>
              <w:t>2024 год</w:t>
            </w:r>
          </w:p>
        </w:tc>
        <w:tc>
          <w:tcPr>
            <w:tcW w:w="848" w:type="dxa"/>
            <w:tcBorders>
              <w:left w:val="single" w:sz="8" w:space="0" w:color="auto"/>
              <w:bottom w:val="single" w:sz="8" w:space="0" w:color="auto"/>
              <w:right w:val="single" w:sz="8" w:space="0" w:color="auto"/>
            </w:tcBorders>
            <w:vAlign w:val="center"/>
          </w:tcPr>
          <w:p w:rsidR="00D75B2E" w:rsidRPr="007C0DC1" w:rsidRDefault="00D75B2E" w:rsidP="00197D1C">
            <w:pPr>
              <w:widowControl w:val="0"/>
              <w:autoSpaceDE w:val="0"/>
              <w:autoSpaceDN w:val="0"/>
              <w:adjustRightInd w:val="0"/>
              <w:jc w:val="center"/>
              <w:rPr>
                <w:sz w:val="22"/>
                <w:szCs w:val="22"/>
              </w:rPr>
            </w:pPr>
            <w:r w:rsidRPr="007C0DC1">
              <w:rPr>
                <w:sz w:val="22"/>
                <w:szCs w:val="22"/>
              </w:rPr>
              <w:t>2025 год</w:t>
            </w:r>
          </w:p>
        </w:tc>
        <w:tc>
          <w:tcPr>
            <w:tcW w:w="505" w:type="dxa"/>
            <w:tcBorders>
              <w:left w:val="single" w:sz="8" w:space="0" w:color="auto"/>
              <w:bottom w:val="single" w:sz="8" w:space="0" w:color="auto"/>
              <w:right w:val="single" w:sz="8" w:space="0" w:color="auto"/>
            </w:tcBorders>
            <w:vAlign w:val="center"/>
          </w:tcPr>
          <w:p w:rsidR="00D75B2E" w:rsidRPr="007C0DC1" w:rsidRDefault="00D75B2E" w:rsidP="00197D1C">
            <w:pPr>
              <w:widowControl w:val="0"/>
              <w:autoSpaceDE w:val="0"/>
              <w:autoSpaceDN w:val="0"/>
              <w:adjustRightInd w:val="0"/>
              <w:jc w:val="center"/>
              <w:rPr>
                <w:sz w:val="22"/>
                <w:szCs w:val="22"/>
              </w:rPr>
            </w:pPr>
            <w:r w:rsidRPr="007C0DC1">
              <w:rPr>
                <w:sz w:val="22"/>
                <w:szCs w:val="22"/>
              </w:rPr>
              <w:t>2026 год</w:t>
            </w:r>
          </w:p>
        </w:tc>
      </w:tr>
      <w:tr w:rsidR="00D75B2E" w:rsidRPr="00673756" w:rsidTr="00D35BE8">
        <w:trPr>
          <w:tblCellSpacing w:w="5" w:type="nil"/>
          <w:jc w:val="center"/>
        </w:trPr>
        <w:tc>
          <w:tcPr>
            <w:tcW w:w="2414" w:type="dxa"/>
            <w:tcBorders>
              <w:left w:val="single" w:sz="8" w:space="0" w:color="auto"/>
              <w:bottom w:val="single" w:sz="8" w:space="0" w:color="auto"/>
              <w:right w:val="single" w:sz="8" w:space="0" w:color="auto"/>
            </w:tcBorders>
          </w:tcPr>
          <w:p w:rsidR="00D75B2E" w:rsidRPr="00673756" w:rsidRDefault="00D75B2E" w:rsidP="00197D1C">
            <w:pPr>
              <w:widowControl w:val="0"/>
              <w:autoSpaceDE w:val="0"/>
              <w:autoSpaceDN w:val="0"/>
              <w:adjustRightInd w:val="0"/>
              <w:jc w:val="center"/>
              <w:rPr>
                <w:sz w:val="22"/>
                <w:szCs w:val="22"/>
              </w:rPr>
            </w:pPr>
            <w:r w:rsidRPr="00673756">
              <w:rPr>
                <w:sz w:val="22"/>
                <w:szCs w:val="22"/>
              </w:rPr>
              <w:t>1</w:t>
            </w:r>
          </w:p>
        </w:tc>
        <w:tc>
          <w:tcPr>
            <w:tcW w:w="1812" w:type="dxa"/>
            <w:tcBorders>
              <w:left w:val="single" w:sz="8" w:space="0" w:color="auto"/>
              <w:bottom w:val="single" w:sz="8" w:space="0" w:color="auto"/>
              <w:right w:val="single" w:sz="8" w:space="0" w:color="auto"/>
            </w:tcBorders>
          </w:tcPr>
          <w:p w:rsidR="00D75B2E" w:rsidRPr="00673756" w:rsidRDefault="00D75B2E" w:rsidP="00197D1C">
            <w:pPr>
              <w:widowControl w:val="0"/>
              <w:autoSpaceDE w:val="0"/>
              <w:autoSpaceDN w:val="0"/>
              <w:adjustRightInd w:val="0"/>
              <w:ind w:hanging="77"/>
              <w:jc w:val="center"/>
              <w:rPr>
                <w:sz w:val="22"/>
                <w:szCs w:val="22"/>
              </w:rPr>
            </w:pPr>
            <w:r w:rsidRPr="00673756">
              <w:rPr>
                <w:sz w:val="22"/>
                <w:szCs w:val="22"/>
              </w:rPr>
              <w:t>2</w:t>
            </w:r>
          </w:p>
        </w:tc>
        <w:tc>
          <w:tcPr>
            <w:tcW w:w="1100" w:type="dxa"/>
            <w:tcBorders>
              <w:left w:val="single" w:sz="8" w:space="0" w:color="auto"/>
              <w:bottom w:val="single" w:sz="8" w:space="0" w:color="auto"/>
              <w:right w:val="single" w:sz="8" w:space="0" w:color="auto"/>
            </w:tcBorders>
          </w:tcPr>
          <w:p w:rsidR="00D75B2E" w:rsidRPr="00673756" w:rsidRDefault="00D75B2E" w:rsidP="00197D1C">
            <w:pPr>
              <w:widowControl w:val="0"/>
              <w:autoSpaceDE w:val="0"/>
              <w:autoSpaceDN w:val="0"/>
              <w:adjustRightInd w:val="0"/>
              <w:ind w:hanging="77"/>
              <w:jc w:val="center"/>
              <w:rPr>
                <w:sz w:val="22"/>
                <w:szCs w:val="22"/>
              </w:rPr>
            </w:pPr>
            <w:r w:rsidRPr="00673756">
              <w:rPr>
                <w:sz w:val="22"/>
                <w:szCs w:val="22"/>
              </w:rPr>
              <w:t>3</w:t>
            </w:r>
          </w:p>
        </w:tc>
        <w:tc>
          <w:tcPr>
            <w:tcW w:w="1013" w:type="dxa"/>
            <w:tcBorders>
              <w:left w:val="single" w:sz="8" w:space="0" w:color="auto"/>
              <w:bottom w:val="single" w:sz="8" w:space="0" w:color="auto"/>
              <w:right w:val="single" w:sz="8" w:space="0" w:color="auto"/>
            </w:tcBorders>
          </w:tcPr>
          <w:p w:rsidR="00D75B2E" w:rsidRPr="00673756" w:rsidRDefault="00D75B2E" w:rsidP="00197D1C">
            <w:pPr>
              <w:widowControl w:val="0"/>
              <w:autoSpaceDE w:val="0"/>
              <w:autoSpaceDN w:val="0"/>
              <w:adjustRightInd w:val="0"/>
              <w:ind w:hanging="77"/>
              <w:jc w:val="center"/>
              <w:rPr>
                <w:sz w:val="22"/>
                <w:szCs w:val="22"/>
              </w:rPr>
            </w:pPr>
            <w:r w:rsidRPr="00673756">
              <w:rPr>
                <w:sz w:val="22"/>
                <w:szCs w:val="22"/>
              </w:rPr>
              <w:t>4</w:t>
            </w:r>
          </w:p>
        </w:tc>
        <w:tc>
          <w:tcPr>
            <w:tcW w:w="1296" w:type="dxa"/>
            <w:tcBorders>
              <w:left w:val="single" w:sz="8" w:space="0" w:color="auto"/>
              <w:bottom w:val="single" w:sz="8" w:space="0" w:color="auto"/>
              <w:right w:val="single" w:sz="8" w:space="0" w:color="auto"/>
            </w:tcBorders>
          </w:tcPr>
          <w:p w:rsidR="00D75B2E" w:rsidRPr="00673756" w:rsidRDefault="00D75B2E" w:rsidP="00197D1C">
            <w:pPr>
              <w:widowControl w:val="0"/>
              <w:autoSpaceDE w:val="0"/>
              <w:autoSpaceDN w:val="0"/>
              <w:adjustRightInd w:val="0"/>
              <w:ind w:hanging="77"/>
              <w:jc w:val="center"/>
              <w:rPr>
                <w:sz w:val="22"/>
                <w:szCs w:val="22"/>
              </w:rPr>
            </w:pPr>
            <w:r w:rsidRPr="00673756">
              <w:rPr>
                <w:sz w:val="22"/>
                <w:szCs w:val="22"/>
              </w:rPr>
              <w:t>5</w:t>
            </w:r>
          </w:p>
        </w:tc>
        <w:tc>
          <w:tcPr>
            <w:tcW w:w="792" w:type="dxa"/>
            <w:tcBorders>
              <w:left w:val="single" w:sz="8" w:space="0" w:color="auto"/>
              <w:bottom w:val="single" w:sz="8" w:space="0" w:color="auto"/>
              <w:right w:val="single" w:sz="8" w:space="0" w:color="auto"/>
            </w:tcBorders>
          </w:tcPr>
          <w:p w:rsidR="00D75B2E" w:rsidRPr="00673756" w:rsidRDefault="00D75B2E" w:rsidP="00197D1C">
            <w:pPr>
              <w:widowControl w:val="0"/>
              <w:autoSpaceDE w:val="0"/>
              <w:autoSpaceDN w:val="0"/>
              <w:adjustRightInd w:val="0"/>
              <w:ind w:hanging="77"/>
              <w:jc w:val="center"/>
              <w:rPr>
                <w:sz w:val="22"/>
                <w:szCs w:val="22"/>
              </w:rPr>
            </w:pPr>
            <w:r w:rsidRPr="00673756">
              <w:rPr>
                <w:sz w:val="22"/>
                <w:szCs w:val="22"/>
              </w:rPr>
              <w:t>6</w:t>
            </w:r>
          </w:p>
        </w:tc>
        <w:tc>
          <w:tcPr>
            <w:tcW w:w="772" w:type="dxa"/>
            <w:tcBorders>
              <w:left w:val="single" w:sz="8" w:space="0" w:color="auto"/>
              <w:bottom w:val="single" w:sz="8" w:space="0" w:color="auto"/>
              <w:right w:val="single" w:sz="8" w:space="0" w:color="auto"/>
            </w:tcBorders>
          </w:tcPr>
          <w:p w:rsidR="00D75B2E" w:rsidRPr="00673756" w:rsidRDefault="00D75B2E" w:rsidP="00197D1C">
            <w:pPr>
              <w:widowControl w:val="0"/>
              <w:autoSpaceDE w:val="0"/>
              <w:autoSpaceDN w:val="0"/>
              <w:adjustRightInd w:val="0"/>
              <w:ind w:hanging="77"/>
              <w:jc w:val="center"/>
              <w:rPr>
                <w:sz w:val="22"/>
                <w:szCs w:val="22"/>
              </w:rPr>
            </w:pPr>
            <w:r w:rsidRPr="00673756">
              <w:rPr>
                <w:sz w:val="22"/>
                <w:szCs w:val="22"/>
              </w:rPr>
              <w:t>7</w:t>
            </w:r>
          </w:p>
        </w:tc>
        <w:tc>
          <w:tcPr>
            <w:tcW w:w="848" w:type="dxa"/>
            <w:tcBorders>
              <w:left w:val="single" w:sz="8" w:space="0" w:color="auto"/>
              <w:bottom w:val="single" w:sz="8" w:space="0" w:color="auto"/>
              <w:right w:val="single" w:sz="8" w:space="0" w:color="auto"/>
            </w:tcBorders>
          </w:tcPr>
          <w:p w:rsidR="00D75B2E" w:rsidRPr="00673756" w:rsidRDefault="00D75B2E" w:rsidP="00197D1C">
            <w:pPr>
              <w:widowControl w:val="0"/>
              <w:autoSpaceDE w:val="0"/>
              <w:autoSpaceDN w:val="0"/>
              <w:adjustRightInd w:val="0"/>
              <w:ind w:hanging="77"/>
              <w:jc w:val="center"/>
              <w:rPr>
                <w:sz w:val="22"/>
                <w:szCs w:val="22"/>
              </w:rPr>
            </w:pPr>
            <w:r>
              <w:rPr>
                <w:sz w:val="22"/>
                <w:szCs w:val="22"/>
              </w:rPr>
              <w:t>8</w:t>
            </w:r>
          </w:p>
        </w:tc>
        <w:tc>
          <w:tcPr>
            <w:tcW w:w="505" w:type="dxa"/>
            <w:tcBorders>
              <w:left w:val="single" w:sz="8" w:space="0" w:color="auto"/>
              <w:bottom w:val="single" w:sz="8" w:space="0" w:color="auto"/>
              <w:right w:val="single" w:sz="8" w:space="0" w:color="auto"/>
            </w:tcBorders>
          </w:tcPr>
          <w:p w:rsidR="00D75B2E" w:rsidRDefault="00D75B2E" w:rsidP="00197D1C">
            <w:pPr>
              <w:widowControl w:val="0"/>
              <w:autoSpaceDE w:val="0"/>
              <w:autoSpaceDN w:val="0"/>
              <w:adjustRightInd w:val="0"/>
              <w:ind w:hanging="77"/>
              <w:jc w:val="center"/>
              <w:rPr>
                <w:sz w:val="22"/>
                <w:szCs w:val="22"/>
              </w:rPr>
            </w:pPr>
            <w:r>
              <w:rPr>
                <w:sz w:val="22"/>
                <w:szCs w:val="22"/>
              </w:rPr>
              <w:t>9</w:t>
            </w:r>
          </w:p>
        </w:tc>
      </w:tr>
      <w:tr w:rsidR="00D75B2E" w:rsidRPr="00673756" w:rsidTr="00D35BE8">
        <w:trPr>
          <w:tblCellSpacing w:w="5" w:type="nil"/>
          <w:jc w:val="center"/>
        </w:trPr>
        <w:tc>
          <w:tcPr>
            <w:tcW w:w="10552" w:type="dxa"/>
            <w:gridSpan w:val="9"/>
            <w:tcBorders>
              <w:left w:val="single" w:sz="8" w:space="0" w:color="auto"/>
              <w:bottom w:val="single" w:sz="8" w:space="0" w:color="auto"/>
              <w:right w:val="single" w:sz="8" w:space="0" w:color="auto"/>
            </w:tcBorders>
          </w:tcPr>
          <w:p w:rsidR="00D75B2E" w:rsidRPr="00673756" w:rsidRDefault="00D75B2E" w:rsidP="00197D1C">
            <w:pPr>
              <w:pStyle w:val="ConsPlusNonformat"/>
              <w:rPr>
                <w:rFonts w:ascii="Times New Roman" w:hAnsi="Times New Roman" w:cs="Times New Roman"/>
                <w:sz w:val="22"/>
                <w:szCs w:val="22"/>
              </w:rPr>
            </w:pPr>
            <w:r w:rsidRPr="00673756">
              <w:rPr>
                <w:rFonts w:ascii="Times New Roman" w:hAnsi="Times New Roman" w:cs="Times New Roman"/>
                <w:sz w:val="22"/>
                <w:szCs w:val="22"/>
              </w:rPr>
              <w:t>Муниципальная программа «</w:t>
            </w:r>
            <w:r w:rsidRPr="00CF242F">
              <w:rPr>
                <w:rFonts w:ascii="Times New Roman" w:hAnsi="Times New Roman" w:cs="Times New Roman"/>
                <w:sz w:val="22"/>
                <w:szCs w:val="22"/>
              </w:rPr>
              <w:t>Защита населения и территорий Холмогорского муниципального округа</w:t>
            </w:r>
            <w:r>
              <w:rPr>
                <w:rFonts w:ascii="Times New Roman" w:hAnsi="Times New Roman" w:cs="Times New Roman"/>
                <w:sz w:val="22"/>
                <w:szCs w:val="22"/>
              </w:rPr>
              <w:t xml:space="preserve"> </w:t>
            </w:r>
            <w:r w:rsidRPr="00D83E1F">
              <w:rPr>
                <w:rFonts w:ascii="Times New Roman" w:hAnsi="Times New Roman" w:cs="Times New Roman"/>
                <w:sz w:val="22"/>
                <w:szCs w:val="22"/>
              </w:rPr>
              <w:t>Архангельской области</w:t>
            </w:r>
            <w:r w:rsidRPr="00CF242F">
              <w:rPr>
                <w:rFonts w:ascii="Times New Roman" w:hAnsi="Times New Roman" w:cs="Times New Roman"/>
                <w:sz w:val="22"/>
                <w:szCs w:val="22"/>
              </w:rPr>
              <w:t xml:space="preserve">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73756">
              <w:rPr>
                <w:rFonts w:ascii="Times New Roman" w:hAnsi="Times New Roman" w:cs="Times New Roman"/>
                <w:sz w:val="22"/>
                <w:szCs w:val="22"/>
              </w:rPr>
              <w:t>»</w:t>
            </w:r>
          </w:p>
        </w:tc>
      </w:tr>
      <w:tr w:rsidR="00D75B2E" w:rsidRPr="00673756" w:rsidTr="00D35BE8">
        <w:trPr>
          <w:tblCellSpacing w:w="5" w:type="nil"/>
          <w:jc w:val="center"/>
        </w:trPr>
        <w:tc>
          <w:tcPr>
            <w:tcW w:w="10552" w:type="dxa"/>
            <w:gridSpan w:val="9"/>
            <w:tcBorders>
              <w:left w:val="single" w:sz="8" w:space="0" w:color="auto"/>
              <w:bottom w:val="single" w:sz="8" w:space="0" w:color="auto"/>
              <w:right w:val="single" w:sz="8" w:space="0" w:color="auto"/>
            </w:tcBorders>
          </w:tcPr>
          <w:p w:rsidR="00D75B2E" w:rsidRPr="00673756" w:rsidRDefault="00D75B2E" w:rsidP="00197D1C">
            <w:pPr>
              <w:widowControl w:val="0"/>
              <w:autoSpaceDE w:val="0"/>
              <w:autoSpaceDN w:val="0"/>
              <w:adjustRightInd w:val="0"/>
              <w:rPr>
                <w:b/>
                <w:sz w:val="22"/>
                <w:szCs w:val="22"/>
              </w:rPr>
            </w:pPr>
            <w:r w:rsidRPr="00673756">
              <w:rPr>
                <w:b/>
                <w:sz w:val="22"/>
                <w:szCs w:val="22"/>
              </w:rPr>
              <w:t>Задача 1.</w:t>
            </w:r>
            <w:r w:rsidRPr="00673756">
              <w:rPr>
                <w:color w:val="000000"/>
                <w:sz w:val="22"/>
                <w:szCs w:val="22"/>
              </w:rPr>
              <w:t xml:space="preserve"> </w:t>
            </w:r>
            <w:r w:rsidRPr="00673756">
              <w:rPr>
                <w:sz w:val="22"/>
                <w:szCs w:val="22"/>
              </w:rPr>
              <w:t>Осуществление мероприятий по обеспечению безопасности людей на водных объектах, охране их жизни и здоровья</w:t>
            </w:r>
          </w:p>
        </w:tc>
      </w:tr>
      <w:tr w:rsidR="00D75B2E" w:rsidRPr="00673756" w:rsidTr="00D35BE8">
        <w:trPr>
          <w:tblCellSpacing w:w="5" w:type="nil"/>
          <w:jc w:val="center"/>
        </w:trPr>
        <w:tc>
          <w:tcPr>
            <w:tcW w:w="2414" w:type="dxa"/>
            <w:tcBorders>
              <w:left w:val="single" w:sz="8" w:space="0" w:color="auto"/>
              <w:bottom w:val="single" w:sz="8" w:space="0" w:color="auto"/>
              <w:right w:val="single" w:sz="8" w:space="0" w:color="auto"/>
            </w:tcBorders>
          </w:tcPr>
          <w:p w:rsidR="00D75B2E" w:rsidRPr="00673756" w:rsidRDefault="00D75B2E" w:rsidP="00197D1C">
            <w:pPr>
              <w:autoSpaceDE w:val="0"/>
              <w:autoSpaceDN w:val="0"/>
              <w:adjustRightInd w:val="0"/>
              <w:rPr>
                <w:sz w:val="22"/>
                <w:szCs w:val="22"/>
              </w:rPr>
            </w:pPr>
            <w:r>
              <w:rPr>
                <w:sz w:val="22"/>
                <w:szCs w:val="22"/>
              </w:rPr>
              <w:t>1</w:t>
            </w:r>
            <w:r w:rsidRPr="00673756">
              <w:rPr>
                <w:sz w:val="22"/>
                <w:szCs w:val="22"/>
              </w:rPr>
              <w:t>.1. Количество погибших на водных объектах</w:t>
            </w:r>
            <w:r>
              <w:rPr>
                <w:sz w:val="22"/>
                <w:szCs w:val="22"/>
              </w:rPr>
              <w:t>, в местах, официально отведенных для купания</w:t>
            </w:r>
          </w:p>
        </w:tc>
        <w:tc>
          <w:tcPr>
            <w:tcW w:w="1812" w:type="dxa"/>
            <w:tcBorders>
              <w:left w:val="single" w:sz="8" w:space="0" w:color="auto"/>
              <w:bottom w:val="single" w:sz="8" w:space="0" w:color="auto"/>
              <w:right w:val="single" w:sz="8" w:space="0" w:color="auto"/>
            </w:tcBorders>
            <w:vAlign w:val="center"/>
          </w:tcPr>
          <w:p w:rsidR="00D75B2E" w:rsidRPr="00673756" w:rsidRDefault="00D75B2E" w:rsidP="00197D1C">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rsidR="00D75B2E" w:rsidRPr="00673756" w:rsidRDefault="00D75B2E" w:rsidP="00197D1C">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rsidR="00D75B2E" w:rsidRPr="00673756" w:rsidRDefault="00D75B2E" w:rsidP="00197D1C">
            <w:pPr>
              <w:widowControl w:val="0"/>
              <w:autoSpaceDE w:val="0"/>
              <w:autoSpaceDN w:val="0"/>
              <w:adjustRightInd w:val="0"/>
              <w:jc w:val="center"/>
              <w:rPr>
                <w:sz w:val="22"/>
                <w:szCs w:val="22"/>
              </w:rPr>
            </w:pPr>
            <w:r>
              <w:rPr>
                <w:sz w:val="22"/>
                <w:szCs w:val="22"/>
              </w:rPr>
              <w:t>9</w:t>
            </w:r>
          </w:p>
        </w:tc>
        <w:tc>
          <w:tcPr>
            <w:tcW w:w="1296" w:type="dxa"/>
            <w:tcBorders>
              <w:left w:val="single" w:sz="8" w:space="0" w:color="auto"/>
              <w:bottom w:val="single" w:sz="8" w:space="0" w:color="auto"/>
              <w:right w:val="single" w:sz="8" w:space="0" w:color="auto"/>
            </w:tcBorders>
            <w:vAlign w:val="center"/>
          </w:tcPr>
          <w:p w:rsidR="00D75B2E" w:rsidRPr="00673756" w:rsidRDefault="00D75B2E" w:rsidP="00197D1C">
            <w:pPr>
              <w:widowControl w:val="0"/>
              <w:autoSpaceDE w:val="0"/>
              <w:autoSpaceDN w:val="0"/>
              <w:adjustRightInd w:val="0"/>
              <w:jc w:val="center"/>
              <w:rPr>
                <w:sz w:val="22"/>
                <w:szCs w:val="22"/>
              </w:rPr>
            </w:pPr>
            <w:r>
              <w:rPr>
                <w:sz w:val="22"/>
                <w:szCs w:val="22"/>
              </w:rPr>
              <w:t>5</w:t>
            </w:r>
          </w:p>
        </w:tc>
        <w:tc>
          <w:tcPr>
            <w:tcW w:w="792" w:type="dxa"/>
            <w:tcBorders>
              <w:left w:val="single" w:sz="8" w:space="0" w:color="auto"/>
              <w:bottom w:val="single" w:sz="8" w:space="0" w:color="auto"/>
              <w:right w:val="single" w:sz="8" w:space="0" w:color="auto"/>
            </w:tcBorders>
            <w:vAlign w:val="center"/>
          </w:tcPr>
          <w:p w:rsidR="00D75B2E" w:rsidRPr="00673756" w:rsidRDefault="00D75B2E" w:rsidP="00197D1C">
            <w:pPr>
              <w:widowControl w:val="0"/>
              <w:autoSpaceDE w:val="0"/>
              <w:autoSpaceDN w:val="0"/>
              <w:adjustRightInd w:val="0"/>
              <w:jc w:val="center"/>
              <w:rPr>
                <w:sz w:val="22"/>
                <w:szCs w:val="22"/>
              </w:rPr>
            </w:pPr>
            <w:r>
              <w:rPr>
                <w:sz w:val="22"/>
                <w:szCs w:val="22"/>
              </w:rPr>
              <w:t>0</w:t>
            </w:r>
          </w:p>
        </w:tc>
        <w:tc>
          <w:tcPr>
            <w:tcW w:w="772" w:type="dxa"/>
            <w:tcBorders>
              <w:left w:val="single" w:sz="8" w:space="0" w:color="auto"/>
              <w:bottom w:val="single" w:sz="8" w:space="0" w:color="auto"/>
              <w:right w:val="single" w:sz="8" w:space="0" w:color="auto"/>
            </w:tcBorders>
            <w:vAlign w:val="center"/>
          </w:tcPr>
          <w:p w:rsidR="00D75B2E" w:rsidRPr="00673756" w:rsidRDefault="00D75B2E" w:rsidP="00197D1C">
            <w:pPr>
              <w:widowControl w:val="0"/>
              <w:autoSpaceDE w:val="0"/>
              <w:autoSpaceDN w:val="0"/>
              <w:adjustRightInd w:val="0"/>
              <w:ind w:firstLine="21"/>
              <w:jc w:val="center"/>
              <w:rPr>
                <w:sz w:val="22"/>
                <w:szCs w:val="22"/>
              </w:rPr>
            </w:pPr>
            <w:r>
              <w:rPr>
                <w:sz w:val="22"/>
                <w:szCs w:val="22"/>
              </w:rPr>
              <w:t>0</w:t>
            </w:r>
          </w:p>
        </w:tc>
        <w:tc>
          <w:tcPr>
            <w:tcW w:w="848" w:type="dxa"/>
            <w:tcBorders>
              <w:left w:val="single" w:sz="8" w:space="0" w:color="auto"/>
              <w:bottom w:val="single" w:sz="8" w:space="0" w:color="auto"/>
              <w:right w:val="single" w:sz="8" w:space="0" w:color="auto"/>
            </w:tcBorders>
            <w:vAlign w:val="center"/>
          </w:tcPr>
          <w:p w:rsidR="00D75B2E" w:rsidRPr="00673756" w:rsidRDefault="00D75B2E" w:rsidP="00197D1C">
            <w:pPr>
              <w:widowControl w:val="0"/>
              <w:autoSpaceDE w:val="0"/>
              <w:autoSpaceDN w:val="0"/>
              <w:adjustRightInd w:val="0"/>
              <w:jc w:val="center"/>
              <w:rPr>
                <w:sz w:val="22"/>
                <w:szCs w:val="22"/>
              </w:rPr>
            </w:pPr>
            <w:r>
              <w:rPr>
                <w:sz w:val="22"/>
                <w:szCs w:val="22"/>
              </w:rPr>
              <w:t>0</w:t>
            </w:r>
          </w:p>
        </w:tc>
        <w:tc>
          <w:tcPr>
            <w:tcW w:w="505" w:type="dxa"/>
            <w:tcBorders>
              <w:left w:val="single" w:sz="8" w:space="0" w:color="auto"/>
              <w:bottom w:val="single" w:sz="8" w:space="0" w:color="auto"/>
              <w:right w:val="single" w:sz="8" w:space="0" w:color="auto"/>
            </w:tcBorders>
            <w:vAlign w:val="center"/>
          </w:tcPr>
          <w:p w:rsidR="00D75B2E" w:rsidRDefault="00D75B2E" w:rsidP="00197D1C">
            <w:pPr>
              <w:widowControl w:val="0"/>
              <w:autoSpaceDE w:val="0"/>
              <w:autoSpaceDN w:val="0"/>
              <w:adjustRightInd w:val="0"/>
              <w:jc w:val="center"/>
              <w:rPr>
                <w:sz w:val="22"/>
                <w:szCs w:val="22"/>
              </w:rPr>
            </w:pPr>
            <w:r>
              <w:rPr>
                <w:sz w:val="22"/>
                <w:szCs w:val="22"/>
              </w:rPr>
              <w:t>0</w:t>
            </w:r>
          </w:p>
        </w:tc>
      </w:tr>
      <w:tr w:rsidR="00D75B2E" w:rsidRPr="00673756" w:rsidTr="00D35BE8">
        <w:trPr>
          <w:tblCellSpacing w:w="5" w:type="nil"/>
          <w:jc w:val="center"/>
        </w:trPr>
        <w:tc>
          <w:tcPr>
            <w:tcW w:w="10552" w:type="dxa"/>
            <w:gridSpan w:val="9"/>
            <w:tcBorders>
              <w:left w:val="single" w:sz="8" w:space="0" w:color="auto"/>
              <w:bottom w:val="single" w:sz="8" w:space="0" w:color="auto"/>
              <w:right w:val="single" w:sz="8" w:space="0" w:color="auto"/>
            </w:tcBorders>
          </w:tcPr>
          <w:p w:rsidR="00D75B2E" w:rsidRPr="00673756" w:rsidRDefault="00D75B2E" w:rsidP="00197D1C">
            <w:pPr>
              <w:widowControl w:val="0"/>
              <w:autoSpaceDE w:val="0"/>
              <w:autoSpaceDN w:val="0"/>
              <w:adjustRightInd w:val="0"/>
              <w:jc w:val="both"/>
              <w:rPr>
                <w:b/>
                <w:sz w:val="22"/>
                <w:szCs w:val="22"/>
              </w:rPr>
            </w:pPr>
            <w:r w:rsidRPr="00673756">
              <w:rPr>
                <w:b/>
                <w:sz w:val="22"/>
                <w:szCs w:val="22"/>
              </w:rPr>
              <w:t>Задача 2.</w:t>
            </w:r>
            <w:r w:rsidRPr="00673756">
              <w:rPr>
                <w:color w:val="000000"/>
                <w:sz w:val="22"/>
                <w:szCs w:val="22"/>
              </w:rPr>
              <w:t xml:space="preserve"> Повышение защищенности населения и территорий </w:t>
            </w:r>
            <w:r w:rsidRPr="00CF242F">
              <w:rPr>
                <w:color w:val="000000"/>
                <w:sz w:val="22"/>
                <w:szCs w:val="22"/>
              </w:rPr>
              <w:t>Холмогорского муниципального округа</w:t>
            </w:r>
            <w:r>
              <w:rPr>
                <w:color w:val="000000"/>
                <w:sz w:val="22"/>
                <w:szCs w:val="22"/>
              </w:rPr>
              <w:t xml:space="preserve"> Архангельской области </w:t>
            </w:r>
            <w:r w:rsidRPr="00673756">
              <w:rPr>
                <w:color w:val="000000"/>
                <w:sz w:val="22"/>
                <w:szCs w:val="22"/>
              </w:rPr>
              <w:t>от чрезвычайных ситуаций</w:t>
            </w:r>
          </w:p>
        </w:tc>
      </w:tr>
      <w:tr w:rsidR="00D75B2E" w:rsidRPr="00673756" w:rsidTr="00D35BE8">
        <w:trPr>
          <w:tblCellSpacing w:w="5" w:type="nil"/>
          <w:jc w:val="center"/>
        </w:trPr>
        <w:tc>
          <w:tcPr>
            <w:tcW w:w="2414" w:type="dxa"/>
            <w:tcBorders>
              <w:left w:val="single" w:sz="8" w:space="0" w:color="auto"/>
              <w:bottom w:val="single" w:sz="8" w:space="0" w:color="auto"/>
              <w:right w:val="single" w:sz="8" w:space="0" w:color="auto"/>
            </w:tcBorders>
          </w:tcPr>
          <w:p w:rsidR="00D75B2E" w:rsidRPr="0071489F" w:rsidRDefault="00D75B2E" w:rsidP="00197D1C">
            <w:pPr>
              <w:widowControl w:val="0"/>
              <w:autoSpaceDE w:val="0"/>
              <w:autoSpaceDN w:val="0"/>
              <w:adjustRightInd w:val="0"/>
              <w:rPr>
                <w:sz w:val="22"/>
                <w:szCs w:val="22"/>
              </w:rPr>
            </w:pPr>
            <w:r w:rsidRPr="0071489F">
              <w:rPr>
                <w:sz w:val="22"/>
                <w:szCs w:val="22"/>
              </w:rPr>
              <w:t xml:space="preserve">2.1. </w:t>
            </w:r>
            <w:r w:rsidRPr="0071489F">
              <w:rPr>
                <w:rFonts w:eastAsia="Calibri"/>
                <w:sz w:val="22"/>
                <w:szCs w:val="22"/>
              </w:rPr>
              <w:t>Материальный ущерб от ЧС</w:t>
            </w:r>
          </w:p>
        </w:tc>
        <w:tc>
          <w:tcPr>
            <w:tcW w:w="1812" w:type="dxa"/>
            <w:tcBorders>
              <w:left w:val="single" w:sz="8" w:space="0" w:color="auto"/>
              <w:bottom w:val="single" w:sz="8" w:space="0" w:color="auto"/>
              <w:right w:val="single" w:sz="8" w:space="0" w:color="auto"/>
            </w:tcBorders>
          </w:tcPr>
          <w:p w:rsidR="00D75B2E" w:rsidRPr="0071489F" w:rsidRDefault="00D75B2E" w:rsidP="00197D1C">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rsidR="00D75B2E" w:rsidRPr="0071489F" w:rsidRDefault="00D75B2E" w:rsidP="00197D1C">
            <w:pPr>
              <w:widowControl w:val="0"/>
              <w:autoSpaceDE w:val="0"/>
              <w:autoSpaceDN w:val="0"/>
              <w:adjustRightInd w:val="0"/>
              <w:ind w:firstLine="4"/>
              <w:jc w:val="center"/>
              <w:rPr>
                <w:sz w:val="22"/>
                <w:szCs w:val="22"/>
              </w:rPr>
            </w:pPr>
            <w:r w:rsidRPr="0071489F">
              <w:rPr>
                <w:rFonts w:eastAsia="Calibri"/>
                <w:sz w:val="22"/>
                <w:szCs w:val="22"/>
              </w:rPr>
              <w:t>млн. руб.</w:t>
            </w:r>
          </w:p>
        </w:tc>
        <w:tc>
          <w:tcPr>
            <w:tcW w:w="1013" w:type="dxa"/>
            <w:tcBorders>
              <w:left w:val="single" w:sz="8" w:space="0" w:color="auto"/>
              <w:bottom w:val="single" w:sz="8" w:space="0" w:color="auto"/>
              <w:right w:val="single" w:sz="8" w:space="0" w:color="auto"/>
            </w:tcBorders>
            <w:vAlign w:val="center"/>
          </w:tcPr>
          <w:p w:rsidR="00D75B2E" w:rsidRPr="004959C7" w:rsidRDefault="00D75B2E" w:rsidP="00197D1C">
            <w:pPr>
              <w:widowControl w:val="0"/>
              <w:autoSpaceDE w:val="0"/>
              <w:autoSpaceDN w:val="0"/>
              <w:adjustRightInd w:val="0"/>
              <w:jc w:val="center"/>
              <w:rPr>
                <w:sz w:val="22"/>
                <w:szCs w:val="22"/>
                <w:highlight w:val="yellow"/>
              </w:rPr>
            </w:pPr>
            <w:r w:rsidRPr="00CF242F">
              <w:rPr>
                <w:sz w:val="22"/>
                <w:szCs w:val="22"/>
              </w:rPr>
              <w:t>23</w:t>
            </w:r>
            <w:r>
              <w:rPr>
                <w:sz w:val="22"/>
                <w:szCs w:val="22"/>
              </w:rPr>
              <w:t>,</w:t>
            </w:r>
            <w:r w:rsidRPr="00CF242F">
              <w:rPr>
                <w:sz w:val="22"/>
                <w:szCs w:val="22"/>
              </w:rPr>
              <w:t xml:space="preserve"> 83</w:t>
            </w:r>
          </w:p>
        </w:tc>
        <w:tc>
          <w:tcPr>
            <w:tcW w:w="1296" w:type="dxa"/>
            <w:tcBorders>
              <w:left w:val="single" w:sz="8" w:space="0" w:color="auto"/>
              <w:bottom w:val="single" w:sz="8" w:space="0" w:color="auto"/>
              <w:right w:val="single" w:sz="8" w:space="0" w:color="auto"/>
            </w:tcBorders>
            <w:vAlign w:val="center"/>
          </w:tcPr>
          <w:p w:rsidR="00D75B2E" w:rsidRPr="00CF242F" w:rsidRDefault="00D75B2E" w:rsidP="00197D1C">
            <w:pPr>
              <w:widowControl w:val="0"/>
              <w:autoSpaceDE w:val="0"/>
              <w:autoSpaceDN w:val="0"/>
              <w:adjustRightInd w:val="0"/>
              <w:jc w:val="center"/>
              <w:rPr>
                <w:sz w:val="22"/>
                <w:szCs w:val="22"/>
              </w:rPr>
            </w:pPr>
            <w:r w:rsidRPr="00CF242F">
              <w:rPr>
                <w:sz w:val="22"/>
                <w:szCs w:val="22"/>
              </w:rPr>
              <w:t>13,62</w:t>
            </w:r>
          </w:p>
        </w:tc>
        <w:tc>
          <w:tcPr>
            <w:tcW w:w="792" w:type="dxa"/>
            <w:tcBorders>
              <w:left w:val="single" w:sz="8" w:space="0" w:color="auto"/>
              <w:bottom w:val="single" w:sz="8" w:space="0" w:color="auto"/>
              <w:right w:val="single" w:sz="8" w:space="0" w:color="auto"/>
            </w:tcBorders>
            <w:vAlign w:val="center"/>
          </w:tcPr>
          <w:p w:rsidR="00D75B2E" w:rsidRPr="00CF242F" w:rsidRDefault="00D75B2E" w:rsidP="00197D1C">
            <w:pPr>
              <w:widowControl w:val="0"/>
              <w:autoSpaceDE w:val="0"/>
              <w:autoSpaceDN w:val="0"/>
              <w:adjustRightInd w:val="0"/>
              <w:jc w:val="center"/>
              <w:rPr>
                <w:sz w:val="22"/>
                <w:szCs w:val="22"/>
              </w:rPr>
            </w:pPr>
            <w:r w:rsidRPr="00CF242F">
              <w:rPr>
                <w:sz w:val="22"/>
                <w:szCs w:val="22"/>
              </w:rPr>
              <w:t>12,0</w:t>
            </w:r>
          </w:p>
        </w:tc>
        <w:tc>
          <w:tcPr>
            <w:tcW w:w="772" w:type="dxa"/>
            <w:tcBorders>
              <w:left w:val="single" w:sz="8" w:space="0" w:color="auto"/>
              <w:bottom w:val="single" w:sz="8" w:space="0" w:color="auto"/>
              <w:right w:val="single" w:sz="8" w:space="0" w:color="auto"/>
            </w:tcBorders>
            <w:vAlign w:val="center"/>
          </w:tcPr>
          <w:p w:rsidR="00D75B2E" w:rsidRPr="00CF242F" w:rsidRDefault="00D75B2E" w:rsidP="00197D1C">
            <w:pPr>
              <w:widowControl w:val="0"/>
              <w:autoSpaceDE w:val="0"/>
              <w:autoSpaceDN w:val="0"/>
              <w:adjustRightInd w:val="0"/>
              <w:jc w:val="center"/>
              <w:rPr>
                <w:sz w:val="22"/>
                <w:szCs w:val="22"/>
              </w:rPr>
            </w:pPr>
            <w:r w:rsidRPr="00CF242F">
              <w:rPr>
                <w:sz w:val="22"/>
                <w:szCs w:val="22"/>
              </w:rPr>
              <w:t>10,0</w:t>
            </w:r>
          </w:p>
        </w:tc>
        <w:tc>
          <w:tcPr>
            <w:tcW w:w="848" w:type="dxa"/>
            <w:tcBorders>
              <w:left w:val="single" w:sz="8" w:space="0" w:color="auto"/>
              <w:bottom w:val="single" w:sz="8" w:space="0" w:color="auto"/>
              <w:right w:val="single" w:sz="8" w:space="0" w:color="auto"/>
            </w:tcBorders>
            <w:vAlign w:val="center"/>
          </w:tcPr>
          <w:p w:rsidR="00D75B2E" w:rsidRPr="00CF242F" w:rsidRDefault="00D75B2E" w:rsidP="00197D1C">
            <w:pPr>
              <w:widowControl w:val="0"/>
              <w:autoSpaceDE w:val="0"/>
              <w:autoSpaceDN w:val="0"/>
              <w:adjustRightInd w:val="0"/>
              <w:jc w:val="center"/>
              <w:rPr>
                <w:sz w:val="22"/>
                <w:szCs w:val="22"/>
              </w:rPr>
            </w:pPr>
            <w:r w:rsidRPr="00CF242F">
              <w:rPr>
                <w:sz w:val="22"/>
                <w:szCs w:val="22"/>
              </w:rPr>
              <w:t>9,0</w:t>
            </w:r>
          </w:p>
        </w:tc>
        <w:tc>
          <w:tcPr>
            <w:tcW w:w="505" w:type="dxa"/>
            <w:tcBorders>
              <w:left w:val="single" w:sz="8" w:space="0" w:color="auto"/>
              <w:bottom w:val="single" w:sz="8" w:space="0" w:color="auto"/>
              <w:right w:val="single" w:sz="8" w:space="0" w:color="auto"/>
            </w:tcBorders>
            <w:vAlign w:val="center"/>
          </w:tcPr>
          <w:p w:rsidR="00D75B2E" w:rsidRPr="00CF242F" w:rsidRDefault="00D75B2E" w:rsidP="00197D1C">
            <w:pPr>
              <w:widowControl w:val="0"/>
              <w:autoSpaceDE w:val="0"/>
              <w:autoSpaceDN w:val="0"/>
              <w:adjustRightInd w:val="0"/>
              <w:jc w:val="center"/>
              <w:rPr>
                <w:sz w:val="22"/>
                <w:szCs w:val="22"/>
              </w:rPr>
            </w:pPr>
            <w:r>
              <w:rPr>
                <w:sz w:val="22"/>
                <w:szCs w:val="22"/>
              </w:rPr>
              <w:t>8,0</w:t>
            </w:r>
          </w:p>
        </w:tc>
      </w:tr>
      <w:tr w:rsidR="00D75B2E" w:rsidRPr="00673756" w:rsidTr="00D35BE8">
        <w:trPr>
          <w:tblCellSpacing w:w="5" w:type="nil"/>
          <w:jc w:val="center"/>
        </w:trPr>
        <w:tc>
          <w:tcPr>
            <w:tcW w:w="10552" w:type="dxa"/>
            <w:gridSpan w:val="9"/>
            <w:tcBorders>
              <w:left w:val="single" w:sz="8" w:space="0" w:color="auto"/>
              <w:bottom w:val="single" w:sz="8" w:space="0" w:color="auto"/>
              <w:right w:val="single" w:sz="8" w:space="0" w:color="auto"/>
            </w:tcBorders>
          </w:tcPr>
          <w:p w:rsidR="00D75B2E" w:rsidRPr="00673756" w:rsidRDefault="00D75B2E" w:rsidP="00197D1C">
            <w:pPr>
              <w:widowControl w:val="0"/>
              <w:autoSpaceDE w:val="0"/>
              <w:autoSpaceDN w:val="0"/>
              <w:adjustRightInd w:val="0"/>
              <w:rPr>
                <w:b/>
                <w:sz w:val="22"/>
                <w:szCs w:val="22"/>
              </w:rPr>
            </w:pPr>
            <w:r w:rsidRPr="00673756">
              <w:rPr>
                <w:b/>
                <w:sz w:val="22"/>
                <w:szCs w:val="22"/>
              </w:rPr>
              <w:t>Задача 3.</w:t>
            </w:r>
            <w:r w:rsidRPr="00673756">
              <w:rPr>
                <w:color w:val="000000"/>
                <w:sz w:val="22"/>
                <w:szCs w:val="22"/>
              </w:rPr>
              <w:t xml:space="preserve"> Повышение уровня противопожарной защищенности населенных пунктов</w:t>
            </w:r>
          </w:p>
        </w:tc>
      </w:tr>
      <w:tr w:rsidR="00D75B2E" w:rsidRPr="00673756" w:rsidTr="00D35BE8">
        <w:trPr>
          <w:tblCellSpacing w:w="5" w:type="nil"/>
          <w:jc w:val="center"/>
        </w:trPr>
        <w:tc>
          <w:tcPr>
            <w:tcW w:w="2414" w:type="dxa"/>
            <w:tcBorders>
              <w:left w:val="single" w:sz="8" w:space="0" w:color="auto"/>
              <w:bottom w:val="single" w:sz="8" w:space="0" w:color="auto"/>
              <w:right w:val="single" w:sz="8" w:space="0" w:color="auto"/>
            </w:tcBorders>
          </w:tcPr>
          <w:p w:rsidR="00D75B2E" w:rsidRPr="00673756" w:rsidRDefault="00D75B2E" w:rsidP="00197D1C">
            <w:pPr>
              <w:widowControl w:val="0"/>
              <w:autoSpaceDE w:val="0"/>
              <w:autoSpaceDN w:val="0"/>
              <w:adjustRightInd w:val="0"/>
              <w:rPr>
                <w:sz w:val="22"/>
                <w:szCs w:val="22"/>
              </w:rPr>
            </w:pPr>
            <w:r>
              <w:rPr>
                <w:sz w:val="22"/>
                <w:szCs w:val="22"/>
              </w:rPr>
              <w:t>3.1</w:t>
            </w:r>
            <w:r w:rsidRPr="00673756">
              <w:rPr>
                <w:sz w:val="22"/>
                <w:szCs w:val="22"/>
              </w:rPr>
              <w:t xml:space="preserve">. </w:t>
            </w:r>
            <w:r w:rsidRPr="00673756">
              <w:rPr>
                <w:rFonts w:eastAsia="Calibri"/>
                <w:sz w:val="22"/>
                <w:szCs w:val="22"/>
              </w:rPr>
              <w:t>Количество погибших при пожарах людей, человек на 10 тыс. человек населения</w:t>
            </w:r>
          </w:p>
        </w:tc>
        <w:tc>
          <w:tcPr>
            <w:tcW w:w="1812" w:type="dxa"/>
            <w:tcBorders>
              <w:left w:val="single" w:sz="8" w:space="0" w:color="auto"/>
              <w:bottom w:val="single" w:sz="8" w:space="0" w:color="auto"/>
              <w:right w:val="single" w:sz="8" w:space="0" w:color="auto"/>
            </w:tcBorders>
          </w:tcPr>
          <w:p w:rsidR="00D75B2E" w:rsidRPr="00673756" w:rsidRDefault="00D75B2E" w:rsidP="00197D1C">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rsidR="00D75B2E" w:rsidRPr="00673756" w:rsidRDefault="00D75B2E" w:rsidP="00197D1C">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rsidR="00D75B2E" w:rsidRPr="004959C7" w:rsidRDefault="00D75B2E" w:rsidP="00197D1C">
            <w:pPr>
              <w:widowControl w:val="0"/>
              <w:autoSpaceDE w:val="0"/>
              <w:autoSpaceDN w:val="0"/>
              <w:adjustRightInd w:val="0"/>
              <w:jc w:val="center"/>
              <w:rPr>
                <w:sz w:val="20"/>
                <w:szCs w:val="20"/>
                <w:highlight w:val="yellow"/>
              </w:rPr>
            </w:pPr>
            <w:r w:rsidRPr="00CF242F">
              <w:rPr>
                <w:sz w:val="22"/>
                <w:szCs w:val="22"/>
              </w:rPr>
              <w:t>8</w:t>
            </w:r>
          </w:p>
        </w:tc>
        <w:tc>
          <w:tcPr>
            <w:tcW w:w="1296" w:type="dxa"/>
            <w:tcBorders>
              <w:left w:val="single" w:sz="8" w:space="0" w:color="auto"/>
              <w:bottom w:val="single" w:sz="8" w:space="0" w:color="auto"/>
              <w:right w:val="single" w:sz="8" w:space="0" w:color="auto"/>
            </w:tcBorders>
            <w:vAlign w:val="center"/>
          </w:tcPr>
          <w:p w:rsidR="00D75B2E" w:rsidRPr="00CF242F" w:rsidRDefault="00D75B2E" w:rsidP="00197D1C">
            <w:pPr>
              <w:widowControl w:val="0"/>
              <w:autoSpaceDE w:val="0"/>
              <w:autoSpaceDN w:val="0"/>
              <w:adjustRightInd w:val="0"/>
              <w:jc w:val="center"/>
              <w:rPr>
                <w:sz w:val="22"/>
                <w:szCs w:val="22"/>
              </w:rPr>
            </w:pPr>
            <w:r w:rsidRPr="00CF242F">
              <w:rPr>
                <w:sz w:val="22"/>
                <w:szCs w:val="22"/>
              </w:rPr>
              <w:t>2,0</w:t>
            </w:r>
          </w:p>
        </w:tc>
        <w:tc>
          <w:tcPr>
            <w:tcW w:w="792" w:type="dxa"/>
            <w:tcBorders>
              <w:left w:val="single" w:sz="8" w:space="0" w:color="auto"/>
              <w:bottom w:val="single" w:sz="8" w:space="0" w:color="auto"/>
              <w:right w:val="single" w:sz="8" w:space="0" w:color="auto"/>
            </w:tcBorders>
            <w:vAlign w:val="center"/>
          </w:tcPr>
          <w:p w:rsidR="00D75B2E" w:rsidRPr="00CF242F" w:rsidRDefault="00D75B2E" w:rsidP="00197D1C">
            <w:pPr>
              <w:widowControl w:val="0"/>
              <w:autoSpaceDE w:val="0"/>
              <w:autoSpaceDN w:val="0"/>
              <w:adjustRightInd w:val="0"/>
              <w:jc w:val="center"/>
              <w:rPr>
                <w:sz w:val="22"/>
                <w:szCs w:val="22"/>
              </w:rPr>
            </w:pPr>
            <w:r w:rsidRPr="00CF242F">
              <w:rPr>
                <w:sz w:val="22"/>
                <w:szCs w:val="22"/>
              </w:rPr>
              <w:t>1,1</w:t>
            </w:r>
          </w:p>
        </w:tc>
        <w:tc>
          <w:tcPr>
            <w:tcW w:w="772" w:type="dxa"/>
            <w:tcBorders>
              <w:left w:val="single" w:sz="8" w:space="0" w:color="auto"/>
              <w:bottom w:val="single" w:sz="8" w:space="0" w:color="auto"/>
              <w:right w:val="single" w:sz="8" w:space="0" w:color="auto"/>
            </w:tcBorders>
            <w:vAlign w:val="center"/>
          </w:tcPr>
          <w:p w:rsidR="00D75B2E" w:rsidRPr="00CF242F" w:rsidRDefault="00D75B2E" w:rsidP="00197D1C">
            <w:pPr>
              <w:widowControl w:val="0"/>
              <w:autoSpaceDE w:val="0"/>
              <w:autoSpaceDN w:val="0"/>
              <w:adjustRightInd w:val="0"/>
              <w:jc w:val="center"/>
              <w:rPr>
                <w:sz w:val="22"/>
                <w:szCs w:val="22"/>
              </w:rPr>
            </w:pPr>
            <w:r w:rsidRPr="00CF242F">
              <w:rPr>
                <w:sz w:val="22"/>
                <w:szCs w:val="22"/>
              </w:rPr>
              <w:t>1,0</w:t>
            </w:r>
          </w:p>
        </w:tc>
        <w:tc>
          <w:tcPr>
            <w:tcW w:w="848" w:type="dxa"/>
            <w:tcBorders>
              <w:left w:val="single" w:sz="8" w:space="0" w:color="auto"/>
              <w:bottom w:val="single" w:sz="8" w:space="0" w:color="auto"/>
              <w:right w:val="single" w:sz="8" w:space="0" w:color="auto"/>
            </w:tcBorders>
            <w:vAlign w:val="center"/>
          </w:tcPr>
          <w:p w:rsidR="00D75B2E" w:rsidRPr="00CF242F" w:rsidRDefault="00D75B2E" w:rsidP="00197D1C">
            <w:pPr>
              <w:widowControl w:val="0"/>
              <w:autoSpaceDE w:val="0"/>
              <w:autoSpaceDN w:val="0"/>
              <w:adjustRightInd w:val="0"/>
              <w:jc w:val="center"/>
              <w:rPr>
                <w:sz w:val="22"/>
                <w:szCs w:val="22"/>
              </w:rPr>
            </w:pPr>
            <w:r w:rsidRPr="00CF242F">
              <w:rPr>
                <w:sz w:val="22"/>
                <w:szCs w:val="22"/>
              </w:rPr>
              <w:t>0,8</w:t>
            </w:r>
          </w:p>
        </w:tc>
        <w:tc>
          <w:tcPr>
            <w:tcW w:w="505" w:type="dxa"/>
            <w:tcBorders>
              <w:left w:val="single" w:sz="8" w:space="0" w:color="auto"/>
              <w:bottom w:val="single" w:sz="8" w:space="0" w:color="auto"/>
              <w:right w:val="single" w:sz="8" w:space="0" w:color="auto"/>
            </w:tcBorders>
            <w:vAlign w:val="center"/>
          </w:tcPr>
          <w:p w:rsidR="00D75B2E" w:rsidRPr="00CF242F" w:rsidRDefault="00D75B2E" w:rsidP="00197D1C">
            <w:pPr>
              <w:widowControl w:val="0"/>
              <w:autoSpaceDE w:val="0"/>
              <w:autoSpaceDN w:val="0"/>
              <w:adjustRightInd w:val="0"/>
              <w:jc w:val="center"/>
              <w:rPr>
                <w:sz w:val="22"/>
                <w:szCs w:val="22"/>
              </w:rPr>
            </w:pPr>
            <w:r>
              <w:rPr>
                <w:sz w:val="22"/>
                <w:szCs w:val="22"/>
              </w:rPr>
              <w:t>0,7</w:t>
            </w:r>
          </w:p>
        </w:tc>
      </w:tr>
      <w:tr w:rsidR="00D75B2E" w:rsidRPr="00673756" w:rsidTr="00D35BE8">
        <w:trPr>
          <w:tblCellSpacing w:w="5" w:type="nil"/>
          <w:jc w:val="center"/>
        </w:trPr>
        <w:tc>
          <w:tcPr>
            <w:tcW w:w="10552" w:type="dxa"/>
            <w:gridSpan w:val="9"/>
            <w:tcBorders>
              <w:left w:val="single" w:sz="8" w:space="0" w:color="auto"/>
              <w:bottom w:val="single" w:sz="4" w:space="0" w:color="auto"/>
              <w:right w:val="single" w:sz="8" w:space="0" w:color="auto"/>
            </w:tcBorders>
          </w:tcPr>
          <w:p w:rsidR="00D75B2E" w:rsidRPr="00CF242F" w:rsidRDefault="00D75B2E" w:rsidP="00197D1C">
            <w:pPr>
              <w:widowControl w:val="0"/>
              <w:autoSpaceDE w:val="0"/>
              <w:autoSpaceDN w:val="0"/>
              <w:adjustRightInd w:val="0"/>
              <w:rPr>
                <w:b/>
                <w:sz w:val="22"/>
                <w:szCs w:val="22"/>
              </w:rPr>
            </w:pPr>
            <w:r w:rsidRPr="00CF242F">
              <w:rPr>
                <w:b/>
                <w:sz w:val="22"/>
                <w:szCs w:val="22"/>
              </w:rPr>
              <w:t xml:space="preserve">Задача 4. </w:t>
            </w:r>
            <w:r w:rsidRPr="00CF242F">
              <w:rPr>
                <w:sz w:val="22"/>
                <w:szCs w:val="22"/>
              </w:rPr>
              <w:t xml:space="preserve">Профилактика терроризма и экстремизма </w:t>
            </w:r>
          </w:p>
        </w:tc>
      </w:tr>
      <w:tr w:rsidR="00D75B2E" w:rsidRPr="00673756" w:rsidTr="00D35BE8">
        <w:trPr>
          <w:tblCellSpacing w:w="5" w:type="nil"/>
          <w:jc w:val="center"/>
        </w:trPr>
        <w:tc>
          <w:tcPr>
            <w:tcW w:w="2414" w:type="dxa"/>
            <w:tcBorders>
              <w:top w:val="single" w:sz="4" w:space="0" w:color="auto"/>
              <w:left w:val="single" w:sz="4" w:space="0" w:color="auto"/>
              <w:bottom w:val="single" w:sz="4" w:space="0" w:color="auto"/>
              <w:right w:val="single" w:sz="4" w:space="0" w:color="auto"/>
            </w:tcBorders>
          </w:tcPr>
          <w:p w:rsidR="00D75B2E" w:rsidRPr="00673756" w:rsidRDefault="00D75B2E" w:rsidP="00197D1C">
            <w:pPr>
              <w:widowControl w:val="0"/>
              <w:autoSpaceDE w:val="0"/>
              <w:autoSpaceDN w:val="0"/>
              <w:adjustRightInd w:val="0"/>
              <w:rPr>
                <w:sz w:val="22"/>
                <w:szCs w:val="22"/>
              </w:rPr>
            </w:pPr>
            <w:r>
              <w:rPr>
                <w:sz w:val="22"/>
                <w:szCs w:val="22"/>
              </w:rPr>
              <w:t>4.1</w:t>
            </w:r>
            <w:r w:rsidRPr="00673756">
              <w:rPr>
                <w:sz w:val="22"/>
                <w:szCs w:val="22"/>
              </w:rPr>
              <w:t>.</w:t>
            </w:r>
            <w:r>
              <w:t xml:space="preserve"> </w:t>
            </w:r>
            <w:r w:rsidRPr="00CF242F">
              <w:rPr>
                <w:sz w:val="22"/>
                <w:szCs w:val="22"/>
              </w:rPr>
              <w:t>Количество граждан, принявших участие в мероприятиях по профилактике терроризма и экстремизма</w:t>
            </w:r>
          </w:p>
        </w:tc>
        <w:tc>
          <w:tcPr>
            <w:tcW w:w="1812" w:type="dxa"/>
            <w:tcBorders>
              <w:top w:val="single" w:sz="4" w:space="0" w:color="auto"/>
              <w:left w:val="single" w:sz="4" w:space="0" w:color="auto"/>
              <w:bottom w:val="single" w:sz="4" w:space="0" w:color="auto"/>
              <w:right w:val="single" w:sz="4" w:space="0" w:color="auto"/>
            </w:tcBorders>
          </w:tcPr>
          <w:p w:rsidR="00D75B2E" w:rsidRPr="00673756" w:rsidRDefault="00D75B2E" w:rsidP="00197D1C">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197D1C">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197D1C">
            <w:pPr>
              <w:widowControl w:val="0"/>
              <w:autoSpaceDE w:val="0"/>
              <w:autoSpaceDN w:val="0"/>
              <w:adjustRightInd w:val="0"/>
              <w:jc w:val="center"/>
              <w:rPr>
                <w:sz w:val="22"/>
                <w:szCs w:val="22"/>
              </w:rPr>
            </w:pPr>
            <w:r>
              <w:rPr>
                <w:sz w:val="22"/>
                <w:szCs w:val="22"/>
              </w:rPr>
              <w:t>2</w:t>
            </w:r>
            <w:r w:rsidRPr="00673756">
              <w:rPr>
                <w:sz w:val="22"/>
                <w:szCs w:val="22"/>
              </w:rPr>
              <w:t>00</w:t>
            </w:r>
          </w:p>
        </w:tc>
        <w:tc>
          <w:tcPr>
            <w:tcW w:w="1296"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197D1C">
            <w:pPr>
              <w:widowControl w:val="0"/>
              <w:autoSpaceDE w:val="0"/>
              <w:autoSpaceDN w:val="0"/>
              <w:adjustRightInd w:val="0"/>
              <w:jc w:val="center"/>
              <w:rPr>
                <w:sz w:val="22"/>
                <w:szCs w:val="22"/>
              </w:rPr>
            </w:pPr>
            <w:r>
              <w:rPr>
                <w:sz w:val="22"/>
                <w:szCs w:val="22"/>
              </w:rPr>
              <w:t>2</w:t>
            </w:r>
            <w:r w:rsidRPr="00673756">
              <w:rPr>
                <w:sz w:val="22"/>
                <w:szCs w:val="22"/>
              </w:rPr>
              <w:t>00</w:t>
            </w:r>
          </w:p>
        </w:tc>
        <w:tc>
          <w:tcPr>
            <w:tcW w:w="792"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197D1C">
            <w:pPr>
              <w:widowControl w:val="0"/>
              <w:autoSpaceDE w:val="0"/>
              <w:autoSpaceDN w:val="0"/>
              <w:adjustRightInd w:val="0"/>
              <w:jc w:val="center"/>
              <w:rPr>
                <w:sz w:val="22"/>
                <w:szCs w:val="22"/>
              </w:rPr>
            </w:pPr>
            <w:r>
              <w:rPr>
                <w:sz w:val="22"/>
                <w:szCs w:val="22"/>
              </w:rPr>
              <w:t>2</w:t>
            </w:r>
            <w:r w:rsidRPr="00673756">
              <w:rPr>
                <w:sz w:val="22"/>
                <w:szCs w:val="22"/>
              </w:rPr>
              <w:t>00</w:t>
            </w:r>
          </w:p>
        </w:tc>
        <w:tc>
          <w:tcPr>
            <w:tcW w:w="772"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197D1C">
            <w:pPr>
              <w:widowControl w:val="0"/>
              <w:autoSpaceDE w:val="0"/>
              <w:autoSpaceDN w:val="0"/>
              <w:adjustRightInd w:val="0"/>
              <w:jc w:val="center"/>
              <w:rPr>
                <w:sz w:val="22"/>
                <w:szCs w:val="22"/>
              </w:rPr>
            </w:pPr>
            <w:r>
              <w:rPr>
                <w:sz w:val="22"/>
                <w:szCs w:val="22"/>
              </w:rPr>
              <w:t>2</w:t>
            </w:r>
            <w:r w:rsidRPr="00673756">
              <w:rPr>
                <w:sz w:val="22"/>
                <w:szCs w:val="22"/>
              </w:rPr>
              <w:t>00</w:t>
            </w:r>
          </w:p>
        </w:tc>
        <w:tc>
          <w:tcPr>
            <w:tcW w:w="848"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197D1C">
            <w:pPr>
              <w:widowControl w:val="0"/>
              <w:autoSpaceDE w:val="0"/>
              <w:autoSpaceDN w:val="0"/>
              <w:adjustRightInd w:val="0"/>
              <w:jc w:val="center"/>
              <w:rPr>
                <w:sz w:val="22"/>
                <w:szCs w:val="22"/>
              </w:rPr>
            </w:pPr>
            <w:r>
              <w:rPr>
                <w:sz w:val="22"/>
                <w:szCs w:val="22"/>
              </w:rPr>
              <w:t>2</w:t>
            </w:r>
            <w:r w:rsidRPr="00673756">
              <w:rPr>
                <w:sz w:val="22"/>
                <w:szCs w:val="22"/>
              </w:rPr>
              <w:t>00</w:t>
            </w:r>
          </w:p>
        </w:tc>
        <w:tc>
          <w:tcPr>
            <w:tcW w:w="505" w:type="dxa"/>
            <w:tcBorders>
              <w:top w:val="single" w:sz="4" w:space="0" w:color="auto"/>
              <w:left w:val="single" w:sz="4" w:space="0" w:color="auto"/>
              <w:bottom w:val="single" w:sz="4" w:space="0" w:color="auto"/>
              <w:right w:val="single" w:sz="4" w:space="0" w:color="auto"/>
            </w:tcBorders>
            <w:vAlign w:val="center"/>
          </w:tcPr>
          <w:p w:rsidR="00D75B2E" w:rsidRDefault="00D75B2E" w:rsidP="00197D1C">
            <w:pPr>
              <w:widowControl w:val="0"/>
              <w:autoSpaceDE w:val="0"/>
              <w:autoSpaceDN w:val="0"/>
              <w:adjustRightInd w:val="0"/>
              <w:jc w:val="center"/>
              <w:rPr>
                <w:sz w:val="22"/>
                <w:szCs w:val="22"/>
              </w:rPr>
            </w:pPr>
            <w:r>
              <w:rPr>
                <w:sz w:val="22"/>
                <w:szCs w:val="22"/>
              </w:rPr>
              <w:t>200</w:t>
            </w:r>
          </w:p>
        </w:tc>
      </w:tr>
      <w:tr w:rsidR="00D75B2E" w:rsidRPr="00673756" w:rsidTr="00D35BE8">
        <w:trPr>
          <w:tblCellSpacing w:w="5" w:type="nil"/>
          <w:jc w:val="center"/>
        </w:trPr>
        <w:tc>
          <w:tcPr>
            <w:tcW w:w="2414" w:type="dxa"/>
            <w:tcBorders>
              <w:top w:val="single" w:sz="4" w:space="0" w:color="auto"/>
              <w:left w:val="single" w:sz="4" w:space="0" w:color="auto"/>
              <w:bottom w:val="single" w:sz="4" w:space="0" w:color="auto"/>
              <w:right w:val="single" w:sz="4" w:space="0" w:color="auto"/>
            </w:tcBorders>
          </w:tcPr>
          <w:p w:rsidR="00D75B2E" w:rsidRDefault="00D75B2E" w:rsidP="00197D1C">
            <w:pPr>
              <w:widowControl w:val="0"/>
              <w:autoSpaceDE w:val="0"/>
              <w:autoSpaceDN w:val="0"/>
              <w:adjustRightInd w:val="0"/>
              <w:rPr>
                <w:sz w:val="22"/>
                <w:szCs w:val="22"/>
              </w:rPr>
            </w:pPr>
            <w:r>
              <w:rPr>
                <w:sz w:val="22"/>
                <w:szCs w:val="22"/>
              </w:rPr>
              <w:lastRenderedPageBreak/>
              <w:t xml:space="preserve">4.2. Количество зданий муниципальных учреждений, на которых повышен уровень антитеррористической защищенности </w:t>
            </w:r>
          </w:p>
        </w:tc>
        <w:tc>
          <w:tcPr>
            <w:tcW w:w="1812"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197D1C">
            <w:pPr>
              <w:widowControl w:val="0"/>
              <w:autoSpaceDE w:val="0"/>
              <w:autoSpaceDN w:val="0"/>
              <w:adjustRightInd w:val="0"/>
              <w:ind w:firstLine="4"/>
              <w:jc w:val="center"/>
              <w:rPr>
                <w:sz w:val="22"/>
                <w:szCs w:val="22"/>
              </w:rPr>
            </w:pPr>
            <w:r>
              <w:rPr>
                <w:sz w:val="22"/>
                <w:szCs w:val="22"/>
              </w:rPr>
              <w:t>единиц</w:t>
            </w:r>
          </w:p>
        </w:tc>
        <w:tc>
          <w:tcPr>
            <w:tcW w:w="1013" w:type="dxa"/>
            <w:tcBorders>
              <w:top w:val="single" w:sz="4" w:space="0" w:color="auto"/>
              <w:left w:val="single" w:sz="4" w:space="0" w:color="auto"/>
              <w:bottom w:val="single" w:sz="4" w:space="0" w:color="auto"/>
              <w:right w:val="single" w:sz="4" w:space="0" w:color="auto"/>
            </w:tcBorders>
            <w:vAlign w:val="center"/>
          </w:tcPr>
          <w:p w:rsidR="00D75B2E" w:rsidRDefault="00D75B2E" w:rsidP="00197D1C">
            <w:pPr>
              <w:widowControl w:val="0"/>
              <w:autoSpaceDE w:val="0"/>
              <w:autoSpaceDN w:val="0"/>
              <w:adjustRightInd w:val="0"/>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tcPr>
          <w:p w:rsidR="00D75B2E" w:rsidRDefault="00D75B2E" w:rsidP="00197D1C">
            <w:pPr>
              <w:widowControl w:val="0"/>
              <w:autoSpaceDE w:val="0"/>
              <w:autoSpaceDN w:val="0"/>
              <w:adjustRightInd w:val="0"/>
              <w:jc w:val="center"/>
              <w:rPr>
                <w:sz w:val="22"/>
                <w:szCs w:val="22"/>
              </w:rPr>
            </w:pPr>
            <w:r>
              <w:rPr>
                <w:sz w:val="22"/>
                <w:szCs w:val="22"/>
              </w:rPr>
              <w:t>-</w:t>
            </w:r>
          </w:p>
        </w:tc>
        <w:tc>
          <w:tcPr>
            <w:tcW w:w="792" w:type="dxa"/>
            <w:tcBorders>
              <w:top w:val="single" w:sz="4" w:space="0" w:color="auto"/>
              <w:left w:val="single" w:sz="4" w:space="0" w:color="auto"/>
              <w:bottom w:val="single" w:sz="4" w:space="0" w:color="auto"/>
              <w:right w:val="single" w:sz="4" w:space="0" w:color="auto"/>
            </w:tcBorders>
            <w:vAlign w:val="center"/>
          </w:tcPr>
          <w:p w:rsidR="00D75B2E" w:rsidRDefault="00D75B2E" w:rsidP="00197D1C">
            <w:pPr>
              <w:widowControl w:val="0"/>
              <w:autoSpaceDE w:val="0"/>
              <w:autoSpaceDN w:val="0"/>
              <w:adjustRightInd w:val="0"/>
              <w:jc w:val="center"/>
              <w:rPr>
                <w:sz w:val="22"/>
                <w:szCs w:val="22"/>
              </w:rPr>
            </w:pPr>
            <w:r>
              <w:rPr>
                <w:sz w:val="22"/>
                <w:szCs w:val="22"/>
              </w:rPr>
              <w:t>1</w:t>
            </w:r>
          </w:p>
        </w:tc>
        <w:tc>
          <w:tcPr>
            <w:tcW w:w="772" w:type="dxa"/>
            <w:tcBorders>
              <w:top w:val="single" w:sz="4" w:space="0" w:color="auto"/>
              <w:left w:val="single" w:sz="4" w:space="0" w:color="auto"/>
              <w:bottom w:val="single" w:sz="4" w:space="0" w:color="auto"/>
              <w:right w:val="single" w:sz="4" w:space="0" w:color="auto"/>
            </w:tcBorders>
            <w:vAlign w:val="center"/>
          </w:tcPr>
          <w:p w:rsidR="00D75B2E" w:rsidRDefault="00D75B2E" w:rsidP="00197D1C">
            <w:pPr>
              <w:widowControl w:val="0"/>
              <w:autoSpaceDE w:val="0"/>
              <w:autoSpaceDN w:val="0"/>
              <w:adjustRightInd w:val="0"/>
              <w:jc w:val="center"/>
              <w:rPr>
                <w:sz w:val="22"/>
                <w:szCs w:val="22"/>
              </w:rPr>
            </w:pPr>
            <w:r>
              <w:rPr>
                <w:sz w:val="22"/>
                <w:szCs w:val="22"/>
              </w:rPr>
              <w:t>0</w:t>
            </w:r>
          </w:p>
        </w:tc>
        <w:tc>
          <w:tcPr>
            <w:tcW w:w="848" w:type="dxa"/>
            <w:tcBorders>
              <w:top w:val="single" w:sz="4" w:space="0" w:color="auto"/>
              <w:left w:val="single" w:sz="4" w:space="0" w:color="auto"/>
              <w:bottom w:val="single" w:sz="4" w:space="0" w:color="auto"/>
              <w:right w:val="single" w:sz="4" w:space="0" w:color="auto"/>
            </w:tcBorders>
            <w:vAlign w:val="center"/>
          </w:tcPr>
          <w:p w:rsidR="00D75B2E" w:rsidRDefault="00D75B2E" w:rsidP="00197D1C">
            <w:pPr>
              <w:widowControl w:val="0"/>
              <w:autoSpaceDE w:val="0"/>
              <w:autoSpaceDN w:val="0"/>
              <w:adjustRightInd w:val="0"/>
              <w:jc w:val="center"/>
              <w:rPr>
                <w:sz w:val="22"/>
                <w:szCs w:val="22"/>
              </w:rPr>
            </w:pPr>
            <w:r>
              <w:rPr>
                <w:sz w:val="22"/>
                <w:szCs w:val="22"/>
              </w:rPr>
              <w:t>0</w:t>
            </w:r>
          </w:p>
        </w:tc>
        <w:tc>
          <w:tcPr>
            <w:tcW w:w="505" w:type="dxa"/>
            <w:tcBorders>
              <w:top w:val="single" w:sz="4" w:space="0" w:color="auto"/>
              <w:left w:val="single" w:sz="4" w:space="0" w:color="auto"/>
              <w:bottom w:val="single" w:sz="4" w:space="0" w:color="auto"/>
              <w:right w:val="single" w:sz="4" w:space="0" w:color="auto"/>
            </w:tcBorders>
            <w:vAlign w:val="center"/>
          </w:tcPr>
          <w:p w:rsidR="00D75B2E" w:rsidRDefault="00D75B2E" w:rsidP="00197D1C">
            <w:pPr>
              <w:widowControl w:val="0"/>
              <w:autoSpaceDE w:val="0"/>
              <w:autoSpaceDN w:val="0"/>
              <w:adjustRightInd w:val="0"/>
              <w:jc w:val="center"/>
              <w:rPr>
                <w:sz w:val="22"/>
                <w:szCs w:val="22"/>
              </w:rPr>
            </w:pPr>
            <w:r>
              <w:rPr>
                <w:sz w:val="22"/>
                <w:szCs w:val="22"/>
              </w:rPr>
              <w:t>0</w:t>
            </w:r>
          </w:p>
        </w:tc>
      </w:tr>
      <w:tr w:rsidR="00D75B2E" w:rsidRPr="00673756" w:rsidTr="00D35BE8">
        <w:trPr>
          <w:tblCellSpacing w:w="5" w:type="nil"/>
          <w:jc w:val="center"/>
        </w:trPr>
        <w:tc>
          <w:tcPr>
            <w:tcW w:w="2414" w:type="dxa"/>
            <w:tcBorders>
              <w:top w:val="single" w:sz="4" w:space="0" w:color="auto"/>
              <w:left w:val="single" w:sz="4" w:space="0" w:color="auto"/>
              <w:bottom w:val="single" w:sz="4" w:space="0" w:color="auto"/>
              <w:right w:val="single" w:sz="4" w:space="0" w:color="auto"/>
            </w:tcBorders>
          </w:tcPr>
          <w:p w:rsidR="00D75B2E" w:rsidRDefault="00D75B2E" w:rsidP="00197D1C">
            <w:pPr>
              <w:widowControl w:val="0"/>
              <w:autoSpaceDE w:val="0"/>
              <w:autoSpaceDN w:val="0"/>
              <w:adjustRightInd w:val="0"/>
              <w:rPr>
                <w:sz w:val="22"/>
                <w:szCs w:val="22"/>
              </w:rPr>
            </w:pPr>
            <w:r>
              <w:t xml:space="preserve">4.3. </w:t>
            </w:r>
            <w:r w:rsidRPr="00650A89">
              <w:t xml:space="preserve">Количество </w:t>
            </w:r>
            <w:r>
              <w:rPr>
                <w:rFonts w:eastAsia="Calibri"/>
                <w:lang w:eastAsia="en-US"/>
              </w:rPr>
              <w:t>объектов воинской славы</w:t>
            </w:r>
            <w:r w:rsidRPr="00650A89">
              <w:t>, на которых повышен уровень антитеррористической защищенности</w:t>
            </w:r>
          </w:p>
        </w:tc>
        <w:tc>
          <w:tcPr>
            <w:tcW w:w="1812"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rsidR="00D75B2E" w:rsidRDefault="00D75B2E" w:rsidP="00197D1C">
            <w:pPr>
              <w:widowControl w:val="0"/>
              <w:autoSpaceDE w:val="0"/>
              <w:autoSpaceDN w:val="0"/>
              <w:adjustRightInd w:val="0"/>
              <w:ind w:firstLine="4"/>
              <w:jc w:val="center"/>
              <w:rPr>
                <w:sz w:val="22"/>
                <w:szCs w:val="22"/>
              </w:rPr>
            </w:pPr>
            <w:r>
              <w:rPr>
                <w:sz w:val="22"/>
                <w:szCs w:val="22"/>
              </w:rPr>
              <w:t>единиц</w:t>
            </w:r>
          </w:p>
        </w:tc>
        <w:tc>
          <w:tcPr>
            <w:tcW w:w="1013" w:type="dxa"/>
            <w:tcBorders>
              <w:top w:val="single" w:sz="4" w:space="0" w:color="auto"/>
              <w:left w:val="single" w:sz="4" w:space="0" w:color="auto"/>
              <w:bottom w:val="single" w:sz="4" w:space="0" w:color="auto"/>
              <w:right w:val="single" w:sz="4" w:space="0" w:color="auto"/>
            </w:tcBorders>
            <w:vAlign w:val="center"/>
          </w:tcPr>
          <w:p w:rsidR="00D75B2E" w:rsidRDefault="00D75B2E" w:rsidP="00197D1C">
            <w:pPr>
              <w:widowControl w:val="0"/>
              <w:autoSpaceDE w:val="0"/>
              <w:autoSpaceDN w:val="0"/>
              <w:adjustRightInd w:val="0"/>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tcPr>
          <w:p w:rsidR="00D75B2E" w:rsidRDefault="00D75B2E" w:rsidP="00197D1C">
            <w:pPr>
              <w:widowControl w:val="0"/>
              <w:autoSpaceDE w:val="0"/>
              <w:autoSpaceDN w:val="0"/>
              <w:adjustRightInd w:val="0"/>
              <w:jc w:val="center"/>
              <w:rPr>
                <w:sz w:val="22"/>
                <w:szCs w:val="22"/>
              </w:rPr>
            </w:pPr>
            <w:r>
              <w:rPr>
                <w:sz w:val="22"/>
                <w:szCs w:val="22"/>
              </w:rPr>
              <w:t>-</w:t>
            </w:r>
          </w:p>
        </w:tc>
        <w:tc>
          <w:tcPr>
            <w:tcW w:w="792" w:type="dxa"/>
            <w:tcBorders>
              <w:top w:val="single" w:sz="4" w:space="0" w:color="auto"/>
              <w:left w:val="single" w:sz="4" w:space="0" w:color="auto"/>
              <w:bottom w:val="single" w:sz="4" w:space="0" w:color="auto"/>
              <w:right w:val="single" w:sz="4" w:space="0" w:color="auto"/>
            </w:tcBorders>
            <w:vAlign w:val="center"/>
          </w:tcPr>
          <w:p w:rsidR="00D75B2E" w:rsidRDefault="00D75B2E" w:rsidP="00197D1C">
            <w:pPr>
              <w:widowControl w:val="0"/>
              <w:autoSpaceDE w:val="0"/>
              <w:autoSpaceDN w:val="0"/>
              <w:adjustRightInd w:val="0"/>
              <w:jc w:val="center"/>
              <w:rPr>
                <w:sz w:val="22"/>
                <w:szCs w:val="22"/>
              </w:rPr>
            </w:pPr>
            <w:r>
              <w:rPr>
                <w:sz w:val="22"/>
                <w:szCs w:val="22"/>
              </w:rPr>
              <w:t>-</w:t>
            </w:r>
          </w:p>
        </w:tc>
        <w:tc>
          <w:tcPr>
            <w:tcW w:w="772" w:type="dxa"/>
            <w:tcBorders>
              <w:top w:val="single" w:sz="4" w:space="0" w:color="auto"/>
              <w:left w:val="single" w:sz="4" w:space="0" w:color="auto"/>
              <w:bottom w:val="single" w:sz="4" w:space="0" w:color="auto"/>
              <w:right w:val="single" w:sz="4" w:space="0" w:color="auto"/>
            </w:tcBorders>
            <w:vAlign w:val="center"/>
          </w:tcPr>
          <w:p w:rsidR="00D75B2E" w:rsidRDefault="00D75B2E" w:rsidP="00197D1C">
            <w:pPr>
              <w:widowControl w:val="0"/>
              <w:autoSpaceDE w:val="0"/>
              <w:autoSpaceDN w:val="0"/>
              <w:adjustRightInd w:val="0"/>
              <w:jc w:val="center"/>
              <w:rPr>
                <w:sz w:val="22"/>
                <w:szCs w:val="22"/>
              </w:rPr>
            </w:pPr>
            <w:r>
              <w:rPr>
                <w:sz w:val="22"/>
                <w:szCs w:val="22"/>
              </w:rPr>
              <w:t>3</w:t>
            </w:r>
          </w:p>
        </w:tc>
        <w:tc>
          <w:tcPr>
            <w:tcW w:w="848" w:type="dxa"/>
            <w:tcBorders>
              <w:top w:val="single" w:sz="4" w:space="0" w:color="auto"/>
              <w:left w:val="single" w:sz="4" w:space="0" w:color="auto"/>
              <w:bottom w:val="single" w:sz="4" w:space="0" w:color="auto"/>
              <w:right w:val="single" w:sz="4" w:space="0" w:color="auto"/>
            </w:tcBorders>
            <w:vAlign w:val="center"/>
          </w:tcPr>
          <w:p w:rsidR="00D75B2E" w:rsidRDefault="00D75B2E" w:rsidP="00197D1C">
            <w:pPr>
              <w:widowControl w:val="0"/>
              <w:autoSpaceDE w:val="0"/>
              <w:autoSpaceDN w:val="0"/>
              <w:adjustRightInd w:val="0"/>
              <w:jc w:val="center"/>
              <w:rPr>
                <w:sz w:val="22"/>
                <w:szCs w:val="22"/>
              </w:rPr>
            </w:pPr>
            <w:r>
              <w:rPr>
                <w:sz w:val="22"/>
                <w:szCs w:val="22"/>
              </w:rPr>
              <w:t>2</w:t>
            </w:r>
          </w:p>
        </w:tc>
        <w:tc>
          <w:tcPr>
            <w:tcW w:w="505" w:type="dxa"/>
            <w:tcBorders>
              <w:top w:val="single" w:sz="4" w:space="0" w:color="auto"/>
              <w:left w:val="single" w:sz="4" w:space="0" w:color="auto"/>
              <w:bottom w:val="single" w:sz="4" w:space="0" w:color="auto"/>
              <w:right w:val="single" w:sz="4" w:space="0" w:color="auto"/>
            </w:tcBorders>
            <w:vAlign w:val="center"/>
          </w:tcPr>
          <w:p w:rsidR="00D75B2E" w:rsidRDefault="00D75B2E" w:rsidP="00197D1C">
            <w:pPr>
              <w:widowControl w:val="0"/>
              <w:autoSpaceDE w:val="0"/>
              <w:autoSpaceDN w:val="0"/>
              <w:adjustRightInd w:val="0"/>
              <w:jc w:val="center"/>
              <w:rPr>
                <w:sz w:val="22"/>
                <w:szCs w:val="22"/>
              </w:rPr>
            </w:pPr>
            <w:r>
              <w:rPr>
                <w:sz w:val="22"/>
                <w:szCs w:val="22"/>
              </w:rPr>
              <w:t>2</w:t>
            </w:r>
          </w:p>
        </w:tc>
      </w:tr>
      <w:tr w:rsidR="00D75B2E" w:rsidRPr="00673756" w:rsidTr="00D35BE8">
        <w:trPr>
          <w:tblCellSpacing w:w="5" w:type="nil"/>
          <w:jc w:val="center"/>
        </w:trPr>
        <w:tc>
          <w:tcPr>
            <w:tcW w:w="10552" w:type="dxa"/>
            <w:gridSpan w:val="9"/>
            <w:tcBorders>
              <w:top w:val="single" w:sz="4" w:space="0" w:color="auto"/>
              <w:left w:val="single" w:sz="4" w:space="0" w:color="auto"/>
              <w:bottom w:val="single" w:sz="4" w:space="0" w:color="auto"/>
              <w:right w:val="single" w:sz="4" w:space="0" w:color="auto"/>
            </w:tcBorders>
          </w:tcPr>
          <w:p w:rsidR="00D75B2E" w:rsidRPr="00673756" w:rsidRDefault="00D75B2E" w:rsidP="00197D1C">
            <w:pPr>
              <w:widowControl w:val="0"/>
              <w:autoSpaceDE w:val="0"/>
              <w:autoSpaceDN w:val="0"/>
              <w:adjustRightInd w:val="0"/>
              <w:rPr>
                <w:b/>
                <w:sz w:val="22"/>
                <w:szCs w:val="22"/>
              </w:rPr>
            </w:pPr>
            <w:r w:rsidRPr="00673756">
              <w:rPr>
                <w:b/>
                <w:sz w:val="22"/>
                <w:szCs w:val="22"/>
              </w:rPr>
              <w:t xml:space="preserve">Задача </w:t>
            </w:r>
            <w:r>
              <w:rPr>
                <w:b/>
                <w:sz w:val="22"/>
                <w:szCs w:val="22"/>
              </w:rPr>
              <w:t>5</w:t>
            </w:r>
            <w:r w:rsidRPr="00673756">
              <w:rPr>
                <w:b/>
                <w:sz w:val="22"/>
                <w:szCs w:val="22"/>
              </w:rPr>
              <w:t>.</w:t>
            </w:r>
            <w:r w:rsidRPr="00673756">
              <w:rPr>
                <w:color w:val="000000"/>
                <w:sz w:val="22"/>
                <w:szCs w:val="22"/>
              </w:rPr>
              <w:t xml:space="preserve"> </w:t>
            </w:r>
            <w:r>
              <w:rPr>
                <w:color w:val="000000"/>
                <w:sz w:val="23"/>
                <w:szCs w:val="23"/>
              </w:rPr>
              <w:t>С</w:t>
            </w:r>
            <w:r w:rsidRPr="00253649">
              <w:rPr>
                <w:color w:val="000000"/>
                <w:sz w:val="23"/>
                <w:szCs w:val="23"/>
              </w:rPr>
              <w:t>оздание условий, обеспечивающих реализацию муниципальной программы</w:t>
            </w:r>
          </w:p>
        </w:tc>
      </w:tr>
      <w:tr w:rsidR="00D75B2E" w:rsidRPr="00673756" w:rsidTr="00D35BE8">
        <w:trPr>
          <w:tblCellSpacing w:w="5" w:type="nil"/>
          <w:jc w:val="center"/>
        </w:trPr>
        <w:tc>
          <w:tcPr>
            <w:tcW w:w="2414" w:type="dxa"/>
            <w:tcBorders>
              <w:top w:val="single" w:sz="4" w:space="0" w:color="auto"/>
              <w:left w:val="single" w:sz="4" w:space="0" w:color="auto"/>
              <w:bottom w:val="single" w:sz="4" w:space="0" w:color="auto"/>
              <w:right w:val="single" w:sz="4" w:space="0" w:color="auto"/>
            </w:tcBorders>
          </w:tcPr>
          <w:p w:rsidR="00D75B2E" w:rsidRPr="00673756" w:rsidRDefault="00D75B2E" w:rsidP="00197D1C">
            <w:pPr>
              <w:widowControl w:val="0"/>
              <w:autoSpaceDE w:val="0"/>
              <w:autoSpaceDN w:val="0"/>
              <w:adjustRightInd w:val="0"/>
              <w:rPr>
                <w:sz w:val="22"/>
                <w:szCs w:val="22"/>
              </w:rPr>
            </w:pPr>
            <w:r>
              <w:rPr>
                <w:sz w:val="22"/>
                <w:szCs w:val="22"/>
              </w:rPr>
              <w:t>5.1</w:t>
            </w:r>
            <w:r w:rsidRPr="00673756">
              <w:rPr>
                <w:sz w:val="22"/>
                <w:szCs w:val="22"/>
              </w:rPr>
              <w:t>.Доля отработанных сообщений поступивших в ЕДДС Холмогорского</w:t>
            </w:r>
            <w:r>
              <w:rPr>
                <w:sz w:val="22"/>
                <w:szCs w:val="22"/>
              </w:rPr>
              <w:t xml:space="preserve"> муниципального округа</w:t>
            </w:r>
          </w:p>
        </w:tc>
        <w:tc>
          <w:tcPr>
            <w:tcW w:w="1812" w:type="dxa"/>
            <w:tcBorders>
              <w:top w:val="single" w:sz="4" w:space="0" w:color="auto"/>
              <w:left w:val="single" w:sz="4" w:space="0" w:color="auto"/>
              <w:bottom w:val="single" w:sz="4" w:space="0" w:color="auto"/>
              <w:right w:val="single" w:sz="4" w:space="0" w:color="auto"/>
            </w:tcBorders>
          </w:tcPr>
          <w:p w:rsidR="00D75B2E" w:rsidRPr="00673756" w:rsidRDefault="00D75B2E" w:rsidP="00197D1C">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197D1C">
            <w:pPr>
              <w:widowControl w:val="0"/>
              <w:autoSpaceDE w:val="0"/>
              <w:autoSpaceDN w:val="0"/>
              <w:adjustRightInd w:val="0"/>
              <w:ind w:firstLine="4"/>
              <w:jc w:val="center"/>
              <w:rPr>
                <w:sz w:val="22"/>
                <w:szCs w:val="22"/>
              </w:rPr>
            </w:pPr>
            <w:r>
              <w:rPr>
                <w:sz w:val="22"/>
                <w:szCs w:val="22"/>
              </w:rPr>
              <w:t>процент</w:t>
            </w:r>
          </w:p>
        </w:tc>
        <w:tc>
          <w:tcPr>
            <w:tcW w:w="1013" w:type="dxa"/>
            <w:tcBorders>
              <w:top w:val="single" w:sz="4" w:space="0" w:color="auto"/>
              <w:left w:val="single" w:sz="4" w:space="0" w:color="auto"/>
              <w:bottom w:val="single" w:sz="4" w:space="0" w:color="auto"/>
              <w:right w:val="single" w:sz="4" w:space="0" w:color="auto"/>
            </w:tcBorders>
            <w:vAlign w:val="center"/>
          </w:tcPr>
          <w:p w:rsidR="00D75B2E" w:rsidRPr="00A25F02" w:rsidRDefault="00D75B2E" w:rsidP="00197D1C">
            <w:pPr>
              <w:widowControl w:val="0"/>
              <w:autoSpaceDE w:val="0"/>
              <w:autoSpaceDN w:val="0"/>
              <w:adjustRightInd w:val="0"/>
              <w:jc w:val="center"/>
              <w:rPr>
                <w:szCs w:val="22"/>
              </w:rPr>
            </w:pPr>
            <w:r w:rsidRPr="00A25F02">
              <w:rPr>
                <w:szCs w:val="22"/>
              </w:rPr>
              <w:t>100</w:t>
            </w:r>
          </w:p>
        </w:tc>
        <w:tc>
          <w:tcPr>
            <w:tcW w:w="1296"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197D1C">
            <w:pPr>
              <w:widowControl w:val="0"/>
              <w:autoSpaceDE w:val="0"/>
              <w:autoSpaceDN w:val="0"/>
              <w:adjustRightInd w:val="0"/>
              <w:jc w:val="center"/>
              <w:rPr>
                <w:sz w:val="22"/>
                <w:szCs w:val="22"/>
              </w:rPr>
            </w:pPr>
            <w:r w:rsidRPr="00673756">
              <w:rPr>
                <w:sz w:val="22"/>
                <w:szCs w:val="22"/>
              </w:rPr>
              <w:t>100</w:t>
            </w:r>
          </w:p>
        </w:tc>
        <w:tc>
          <w:tcPr>
            <w:tcW w:w="792"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197D1C">
            <w:pPr>
              <w:widowControl w:val="0"/>
              <w:autoSpaceDE w:val="0"/>
              <w:autoSpaceDN w:val="0"/>
              <w:adjustRightInd w:val="0"/>
              <w:jc w:val="center"/>
              <w:rPr>
                <w:sz w:val="22"/>
                <w:szCs w:val="22"/>
              </w:rPr>
            </w:pPr>
            <w:r w:rsidRPr="00673756">
              <w:rPr>
                <w:sz w:val="22"/>
                <w:szCs w:val="22"/>
              </w:rPr>
              <w:t>100</w:t>
            </w:r>
          </w:p>
        </w:tc>
        <w:tc>
          <w:tcPr>
            <w:tcW w:w="772"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197D1C">
            <w:pPr>
              <w:widowControl w:val="0"/>
              <w:autoSpaceDE w:val="0"/>
              <w:autoSpaceDN w:val="0"/>
              <w:adjustRightInd w:val="0"/>
              <w:jc w:val="center"/>
              <w:rPr>
                <w:sz w:val="22"/>
                <w:szCs w:val="22"/>
              </w:rPr>
            </w:pPr>
            <w:r w:rsidRPr="00673756">
              <w:rPr>
                <w:sz w:val="22"/>
                <w:szCs w:val="22"/>
              </w:rPr>
              <w:t>100</w:t>
            </w:r>
          </w:p>
        </w:tc>
        <w:tc>
          <w:tcPr>
            <w:tcW w:w="848"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197D1C">
            <w:pPr>
              <w:widowControl w:val="0"/>
              <w:autoSpaceDE w:val="0"/>
              <w:autoSpaceDN w:val="0"/>
              <w:adjustRightInd w:val="0"/>
              <w:jc w:val="center"/>
              <w:rPr>
                <w:sz w:val="22"/>
                <w:szCs w:val="22"/>
              </w:rPr>
            </w:pPr>
            <w:r w:rsidRPr="00673756">
              <w:rPr>
                <w:sz w:val="22"/>
                <w:szCs w:val="22"/>
              </w:rPr>
              <w:t>100</w:t>
            </w:r>
          </w:p>
        </w:tc>
        <w:tc>
          <w:tcPr>
            <w:tcW w:w="505"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197D1C">
            <w:pPr>
              <w:widowControl w:val="0"/>
              <w:autoSpaceDE w:val="0"/>
              <w:autoSpaceDN w:val="0"/>
              <w:adjustRightInd w:val="0"/>
              <w:jc w:val="center"/>
              <w:rPr>
                <w:sz w:val="22"/>
                <w:szCs w:val="22"/>
              </w:rPr>
            </w:pPr>
            <w:r>
              <w:rPr>
                <w:sz w:val="22"/>
                <w:szCs w:val="22"/>
              </w:rPr>
              <w:t>100</w:t>
            </w:r>
          </w:p>
        </w:tc>
      </w:tr>
    </w:tbl>
    <w:p w:rsidR="00D75B2E" w:rsidRDefault="00D75B2E" w:rsidP="00D75B2E">
      <w:pPr>
        <w:spacing w:after="200" w:line="276" w:lineRule="auto"/>
        <w:rPr>
          <w:rFonts w:eastAsia="Calibri"/>
          <w:sz w:val="28"/>
          <w:szCs w:val="28"/>
          <w:lang w:eastAsia="en-US"/>
        </w:rPr>
      </w:pPr>
    </w:p>
    <w:p w:rsidR="00D75B2E" w:rsidRPr="00496C20" w:rsidRDefault="00D75B2E" w:rsidP="00D75B2E">
      <w:pPr>
        <w:autoSpaceDE w:val="0"/>
        <w:autoSpaceDN w:val="0"/>
        <w:adjustRightInd w:val="0"/>
        <w:jc w:val="center"/>
        <w:rPr>
          <w:rFonts w:eastAsia="Calibri"/>
          <w:sz w:val="28"/>
          <w:szCs w:val="28"/>
          <w:lang w:eastAsia="en-US"/>
        </w:rPr>
      </w:pPr>
      <w:r w:rsidRPr="00496C20">
        <w:rPr>
          <w:rFonts w:eastAsia="Calibri"/>
          <w:sz w:val="28"/>
          <w:szCs w:val="28"/>
          <w:lang w:eastAsia="en-US"/>
        </w:rPr>
        <w:t>Порядок расчета и источники информации о значениях</w:t>
      </w:r>
    </w:p>
    <w:p w:rsidR="00D75B2E" w:rsidRPr="00496C20" w:rsidRDefault="00D75B2E" w:rsidP="00D75B2E">
      <w:pPr>
        <w:autoSpaceDE w:val="0"/>
        <w:autoSpaceDN w:val="0"/>
        <w:adjustRightInd w:val="0"/>
        <w:jc w:val="center"/>
        <w:rPr>
          <w:rFonts w:eastAsia="Calibri"/>
          <w:sz w:val="28"/>
          <w:szCs w:val="28"/>
          <w:lang w:eastAsia="en-US"/>
        </w:rPr>
      </w:pPr>
      <w:r w:rsidRPr="00496C20">
        <w:rPr>
          <w:rFonts w:eastAsia="Calibri"/>
          <w:sz w:val="28"/>
          <w:szCs w:val="28"/>
          <w:lang w:eastAsia="en-US"/>
        </w:rPr>
        <w:t>целевых показателей муниципальной программы</w:t>
      </w:r>
    </w:p>
    <w:p w:rsidR="00D75B2E" w:rsidRPr="00496C20" w:rsidRDefault="00D75B2E" w:rsidP="00D75B2E">
      <w:pPr>
        <w:autoSpaceDE w:val="0"/>
        <w:autoSpaceDN w:val="0"/>
        <w:adjustRightInd w:val="0"/>
        <w:jc w:val="both"/>
        <w:outlineLvl w:val="0"/>
        <w:rPr>
          <w:rFonts w:eastAsia="Calibri"/>
          <w:lang w:eastAsia="en-US"/>
        </w:rPr>
      </w:pPr>
    </w:p>
    <w:tbl>
      <w:tblPr>
        <w:tblW w:w="10065" w:type="dxa"/>
        <w:tblInd w:w="-222" w:type="dxa"/>
        <w:tblLayout w:type="fixed"/>
        <w:tblCellMar>
          <w:top w:w="102" w:type="dxa"/>
          <w:left w:w="62" w:type="dxa"/>
          <w:bottom w:w="102" w:type="dxa"/>
          <w:right w:w="62" w:type="dxa"/>
        </w:tblCellMar>
        <w:tblLook w:val="0000" w:firstRow="0" w:lastRow="0" w:firstColumn="0" w:lastColumn="0" w:noHBand="0" w:noVBand="0"/>
      </w:tblPr>
      <w:tblGrid>
        <w:gridCol w:w="3261"/>
        <w:gridCol w:w="2977"/>
        <w:gridCol w:w="3827"/>
      </w:tblGrid>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autoSpaceDE w:val="0"/>
              <w:autoSpaceDN w:val="0"/>
              <w:adjustRightInd w:val="0"/>
              <w:jc w:val="center"/>
              <w:rPr>
                <w:rFonts w:eastAsia="Calibri"/>
                <w:lang w:eastAsia="en-US"/>
              </w:rPr>
            </w:pPr>
            <w:r w:rsidRPr="00DA105E">
              <w:rPr>
                <w:rFonts w:eastAsia="Calibri"/>
                <w:lang w:eastAsia="en-US"/>
              </w:rPr>
              <w:t>Наименование целевых показателей муниципальной программы</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autoSpaceDE w:val="0"/>
              <w:autoSpaceDN w:val="0"/>
              <w:adjustRightInd w:val="0"/>
              <w:jc w:val="center"/>
              <w:rPr>
                <w:rFonts w:eastAsia="Calibri"/>
                <w:lang w:eastAsia="en-US"/>
              </w:rPr>
            </w:pPr>
            <w:r w:rsidRPr="00DA105E">
              <w:rPr>
                <w:rFonts w:eastAsia="Calibri"/>
                <w:lang w:eastAsia="en-US"/>
              </w:rPr>
              <w:t>Порядок расчета</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autoSpaceDE w:val="0"/>
              <w:autoSpaceDN w:val="0"/>
              <w:adjustRightInd w:val="0"/>
              <w:jc w:val="center"/>
              <w:rPr>
                <w:rFonts w:eastAsia="Calibri"/>
                <w:lang w:eastAsia="en-US"/>
              </w:rPr>
            </w:pPr>
            <w:r w:rsidRPr="00DA105E">
              <w:rPr>
                <w:rFonts w:eastAsia="Calibri"/>
                <w:lang w:eastAsia="en-US"/>
              </w:rPr>
              <w:t>Источники информации</w:t>
            </w:r>
          </w:p>
        </w:tc>
      </w:tr>
      <w:tr w:rsidR="00D75B2E" w:rsidRPr="00496C20" w:rsidTr="00D35BE8">
        <w:trPr>
          <w:trHeight w:val="197"/>
        </w:trPr>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autoSpaceDE w:val="0"/>
              <w:autoSpaceDN w:val="0"/>
              <w:adjustRightInd w:val="0"/>
              <w:jc w:val="center"/>
              <w:rPr>
                <w:rFonts w:eastAsia="Calibri"/>
                <w:lang w:eastAsia="en-US"/>
              </w:rPr>
            </w:pPr>
            <w:r w:rsidRPr="00DA105E">
              <w:rPr>
                <w:rFonts w:eastAsia="Calibri"/>
                <w:lang w:eastAsia="en-US"/>
              </w:rPr>
              <w:t>1</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autoSpaceDE w:val="0"/>
              <w:autoSpaceDN w:val="0"/>
              <w:adjustRightInd w:val="0"/>
              <w:jc w:val="center"/>
              <w:rPr>
                <w:rFonts w:eastAsia="Calibri"/>
                <w:lang w:eastAsia="en-US"/>
              </w:rPr>
            </w:pPr>
            <w:r w:rsidRPr="00DA105E">
              <w:rPr>
                <w:rFonts w:eastAsia="Calibri"/>
                <w:lang w:eastAsia="en-US"/>
              </w:rPr>
              <w:t>2</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autoSpaceDE w:val="0"/>
              <w:autoSpaceDN w:val="0"/>
              <w:adjustRightInd w:val="0"/>
              <w:jc w:val="center"/>
              <w:rPr>
                <w:rFonts w:eastAsia="Calibri"/>
                <w:lang w:eastAsia="en-US"/>
              </w:rPr>
            </w:pPr>
            <w:r w:rsidRPr="00DA105E">
              <w:rPr>
                <w:rFonts w:eastAsia="Calibri"/>
                <w:lang w:eastAsia="en-US"/>
              </w:rPr>
              <w:t>3</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autoSpaceDE w:val="0"/>
              <w:autoSpaceDN w:val="0"/>
              <w:adjustRightInd w:val="0"/>
            </w:pPr>
            <w:r w:rsidRPr="00DA105E">
              <w:t xml:space="preserve">1.1. </w:t>
            </w:r>
            <w:r w:rsidRPr="00673756">
              <w:rPr>
                <w:sz w:val="22"/>
                <w:szCs w:val="22"/>
              </w:rPr>
              <w:t>Количество погибших на водных объектах</w:t>
            </w:r>
            <w:r>
              <w:rPr>
                <w:sz w:val="22"/>
                <w:szCs w:val="22"/>
              </w:rPr>
              <w:t>, в местах, официально отведенных для купания</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autoSpaceDE w:val="0"/>
              <w:autoSpaceDN w:val="0"/>
              <w:adjustRightInd w:val="0"/>
              <w:rPr>
                <w:rFonts w:eastAsia="Calibri"/>
                <w:lang w:eastAsia="en-US"/>
              </w:rPr>
            </w:pPr>
            <w:r w:rsidRPr="00DA105E">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widowControl w:val="0"/>
              <w:autoSpaceDE w:val="0"/>
              <w:autoSpaceDN w:val="0"/>
              <w:adjustRightInd w:val="0"/>
            </w:pPr>
            <w:r w:rsidRPr="00DA105E">
              <w:t xml:space="preserve">2.1. </w:t>
            </w:r>
            <w:r w:rsidRPr="00DA105E">
              <w:rPr>
                <w:rFonts w:eastAsia="Calibri"/>
              </w:rPr>
              <w:t>Материальный ущерб от ЧС</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autoSpaceDE w:val="0"/>
              <w:autoSpaceDN w:val="0"/>
              <w:adjustRightInd w:val="0"/>
              <w:rPr>
                <w:rFonts w:eastAsia="Calibri"/>
                <w:lang w:eastAsia="en-US"/>
              </w:rPr>
            </w:pPr>
            <w:r w:rsidRPr="00DA105E">
              <w:rPr>
                <w:rFonts w:eastAsia="Calibri"/>
                <w:lang w:eastAsia="en-US"/>
              </w:rPr>
              <w:t>сумма материального ущерба, млн. руб.</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widowControl w:val="0"/>
              <w:autoSpaceDE w:val="0"/>
              <w:autoSpaceDN w:val="0"/>
              <w:adjustRightInd w:val="0"/>
              <w:ind w:firstLine="4"/>
            </w:pPr>
            <w:r w:rsidRPr="00DA105E">
              <w:rPr>
                <w:rFonts w:eastAsia="Calibri"/>
              </w:rPr>
              <w:t>3.1. Количество погибших при пожарах людей, человек на 10 тыс. человек</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autoSpaceDE w:val="0"/>
              <w:autoSpaceDN w:val="0"/>
              <w:adjustRightInd w:val="0"/>
              <w:rPr>
                <w:rFonts w:eastAsia="Calibri"/>
                <w:lang w:eastAsia="en-US"/>
              </w:rPr>
            </w:pPr>
            <w:r w:rsidRPr="00DA105E">
              <w:rPr>
                <w:rFonts w:eastAsia="Calibri"/>
              </w:rPr>
              <w:t xml:space="preserve">Количество погибших при пожарах людей/численность </w:t>
            </w:r>
            <w:r w:rsidRPr="00DA105E">
              <w:rPr>
                <w:rFonts w:eastAsia="Calibri"/>
              </w:rPr>
              <w:lastRenderedPageBreak/>
              <w:t>населения за отчетный период *10 тыс. человек,  человек</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jc w:val="center"/>
              <w:rPr>
                <w:rFonts w:eastAsia="Calibri"/>
                <w:lang w:eastAsia="en-US"/>
              </w:rPr>
            </w:pPr>
            <w:r w:rsidRPr="00DA105E">
              <w:rPr>
                <w:bCs/>
              </w:rPr>
              <w:lastRenderedPageBreak/>
              <w:t xml:space="preserve">На основании анализа оперативной обстановки и происшествий, зафиксированных на территории </w:t>
            </w:r>
            <w:r w:rsidRPr="00DA105E">
              <w:rPr>
                <w:bCs/>
              </w:rPr>
              <w:lastRenderedPageBreak/>
              <w:t xml:space="preserve">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673756" w:rsidRDefault="00D75B2E" w:rsidP="00197D1C">
            <w:pPr>
              <w:widowControl w:val="0"/>
              <w:autoSpaceDE w:val="0"/>
              <w:autoSpaceDN w:val="0"/>
              <w:adjustRightInd w:val="0"/>
              <w:rPr>
                <w:sz w:val="22"/>
                <w:szCs w:val="22"/>
              </w:rPr>
            </w:pPr>
            <w:r>
              <w:rPr>
                <w:sz w:val="22"/>
                <w:szCs w:val="22"/>
              </w:rPr>
              <w:lastRenderedPageBreak/>
              <w:t>4.1</w:t>
            </w:r>
            <w:r w:rsidRPr="00673756">
              <w:rPr>
                <w:sz w:val="22"/>
                <w:szCs w:val="22"/>
              </w:rPr>
              <w:t>.</w:t>
            </w:r>
            <w:r>
              <w:t xml:space="preserve"> </w:t>
            </w:r>
            <w:r w:rsidRPr="00CF242F">
              <w:rPr>
                <w:sz w:val="22"/>
                <w:szCs w:val="22"/>
              </w:rPr>
              <w:t>Количество граждан, принявших участие в мероприятиях по профилактике терроризма и экстремизма</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autoSpaceDE w:val="0"/>
              <w:autoSpaceDN w:val="0"/>
              <w:adjustRightInd w:val="0"/>
              <w:rPr>
                <w:rFonts w:eastAsia="Calibri"/>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jc w:val="center"/>
              <w:rPr>
                <w:bC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sidRPr="00650A89">
              <w:rPr>
                <w:rFonts w:eastAsia="Calibri"/>
                <w:lang w:eastAsia="en-US"/>
              </w:rPr>
              <w:t xml:space="preserve">административных зданий </w:t>
            </w:r>
            <w:r w:rsidRPr="00FD7812">
              <w:rPr>
                <w:rFonts w:eastAsia="Calibri"/>
                <w:lang w:eastAsia="en-US"/>
              </w:rPr>
              <w:t xml:space="preserve">Холмогорского муниципального округа Архангельской области  </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widowControl w:val="0"/>
              <w:autoSpaceDE w:val="0"/>
              <w:autoSpaceDN w:val="0"/>
              <w:adjustRightInd w:val="0"/>
              <w:ind w:firstLine="4"/>
            </w:pPr>
            <w:r w:rsidRPr="00FD7812">
              <w:t xml:space="preserve">4.2. </w:t>
            </w:r>
            <w:r w:rsidRPr="00650A89">
              <w:t>Количество зданий</w:t>
            </w:r>
            <w:r>
              <w:t xml:space="preserve"> муниципальных учреждений</w:t>
            </w:r>
            <w:r w:rsidRPr="00650A89">
              <w:t>, на которых повышен уровень антитеррористической защищенности</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autoSpaceDE w:val="0"/>
              <w:autoSpaceDN w:val="0"/>
              <w:adjustRightInd w:val="0"/>
              <w:rPr>
                <w:rFonts w:eastAsia="Calibri"/>
                <w:lang w:eastAsia="en-US"/>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autoSpaceDE w:val="0"/>
              <w:autoSpaceDN w:val="0"/>
              <w:adjustRightInd w:val="0"/>
              <w:jc w:val="center"/>
              <w:rPr>
                <w:rFonts w:eastAsia="Calibri"/>
                <w:lang w:eastAsia="en-U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sidRPr="00650A89">
              <w:rPr>
                <w:rFonts w:eastAsia="Calibri"/>
                <w:lang w:eastAsia="en-US"/>
              </w:rPr>
              <w:t xml:space="preserve">административных зданий </w:t>
            </w:r>
            <w:r w:rsidRPr="00FD7812">
              <w:rPr>
                <w:rFonts w:eastAsia="Calibri"/>
                <w:lang w:eastAsia="en-US"/>
              </w:rPr>
              <w:t xml:space="preserve">Холмогорского муниципального округа Архангельской области  </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FD7812" w:rsidRDefault="00D75B2E" w:rsidP="00197D1C">
            <w:pPr>
              <w:widowControl w:val="0"/>
              <w:autoSpaceDE w:val="0"/>
              <w:autoSpaceDN w:val="0"/>
              <w:adjustRightInd w:val="0"/>
              <w:ind w:firstLine="4"/>
            </w:pPr>
            <w:r>
              <w:t xml:space="preserve">4.3. </w:t>
            </w:r>
            <w:r w:rsidRPr="00650A89">
              <w:t xml:space="preserve">Количество </w:t>
            </w:r>
            <w:r>
              <w:rPr>
                <w:rFonts w:eastAsia="Calibri"/>
                <w:lang w:eastAsia="en-US"/>
              </w:rPr>
              <w:t>объектов воинской славы</w:t>
            </w:r>
            <w:r w:rsidRPr="00650A89">
              <w:t>, на которых повышен уровень антитеррористической защищенности</w:t>
            </w:r>
          </w:p>
        </w:tc>
        <w:tc>
          <w:tcPr>
            <w:tcW w:w="2977" w:type="dxa"/>
            <w:tcBorders>
              <w:top w:val="single" w:sz="4" w:space="0" w:color="auto"/>
              <w:left w:val="single" w:sz="4" w:space="0" w:color="auto"/>
              <w:bottom w:val="single" w:sz="4" w:space="0" w:color="auto"/>
              <w:right w:val="single" w:sz="4" w:space="0" w:color="auto"/>
            </w:tcBorders>
          </w:tcPr>
          <w:p w:rsidR="00D75B2E" w:rsidRPr="00FD7812" w:rsidRDefault="00D75B2E" w:rsidP="00197D1C">
            <w:pPr>
              <w:autoSpaceDE w:val="0"/>
              <w:autoSpaceDN w:val="0"/>
              <w:adjustRightInd w:val="0"/>
              <w:rPr>
                <w:rFonts w:eastAsia="Calibri"/>
                <w:lang w:eastAsia="en-US"/>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rsidR="00D75B2E" w:rsidRPr="00FD7812" w:rsidRDefault="00D75B2E" w:rsidP="00197D1C">
            <w:pPr>
              <w:autoSpaceDE w:val="0"/>
              <w:autoSpaceDN w:val="0"/>
              <w:adjustRightInd w:val="0"/>
              <w:jc w:val="center"/>
              <w:rPr>
                <w:rFonts w:eastAsia="Calibri"/>
                <w:lang w:eastAsia="en-U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Pr>
                <w:rFonts w:eastAsia="Calibri"/>
                <w:lang w:eastAsia="en-US"/>
              </w:rPr>
              <w:t>объектов воинской славы</w:t>
            </w:r>
            <w:r w:rsidRPr="00650A89">
              <w:rPr>
                <w:rFonts w:eastAsia="Calibri"/>
                <w:lang w:eastAsia="en-US"/>
              </w:rPr>
              <w:t xml:space="preserve"> </w:t>
            </w:r>
            <w:r w:rsidRPr="00FD7812">
              <w:rPr>
                <w:rFonts w:eastAsia="Calibri"/>
                <w:lang w:eastAsia="en-US"/>
              </w:rPr>
              <w:t>Холмогорского муниципального округа Архангельской области</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widowControl w:val="0"/>
              <w:autoSpaceDE w:val="0"/>
              <w:autoSpaceDN w:val="0"/>
              <w:adjustRightInd w:val="0"/>
              <w:ind w:firstLine="4"/>
            </w:pPr>
            <w:r>
              <w:t>5</w:t>
            </w:r>
            <w:r w:rsidRPr="00DA105E">
              <w:t xml:space="preserve">.1. Доля отработанных сообщений поступивших в ЕДДС </w:t>
            </w:r>
            <w:r w:rsidRPr="009B2091">
              <w:t>Холмогорского муниципального округа</w:t>
            </w:r>
            <w:r>
              <w:t xml:space="preserve"> Архангельской области</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autoSpaceDE w:val="0"/>
              <w:autoSpaceDN w:val="0"/>
              <w:adjustRightInd w:val="0"/>
              <w:rPr>
                <w:rFonts w:eastAsia="Calibri"/>
                <w:lang w:eastAsia="en-US"/>
              </w:rPr>
            </w:pPr>
            <w:r w:rsidRPr="00DA105E">
              <w:rPr>
                <w:rFonts w:eastAsia="Calibri"/>
                <w:lang w:eastAsia="en-US"/>
              </w:rPr>
              <w:t>количество отработанных сообщений  местного населения / количество принятых сообщений местного населения * 100,  %</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197D1C">
            <w:pPr>
              <w:autoSpaceDE w:val="0"/>
              <w:autoSpaceDN w:val="0"/>
              <w:adjustRightInd w:val="0"/>
              <w:jc w:val="center"/>
              <w:rPr>
                <w:rFonts w:eastAsia="Calibri"/>
                <w:lang w:eastAsia="en-US"/>
              </w:rPr>
            </w:pPr>
            <w:r w:rsidRPr="00DA105E">
              <w:rPr>
                <w:rFonts w:eastAsia="Calibri"/>
                <w:lang w:eastAsia="en-US"/>
              </w:rPr>
              <w:t xml:space="preserve">На основании журнала учета принятой и отработанной  информации ЕДДС </w:t>
            </w:r>
            <w:r w:rsidRPr="00DA105E">
              <w:rPr>
                <w:bCs/>
              </w:rPr>
              <w:t xml:space="preserve">Холмогорского </w:t>
            </w:r>
            <w:r>
              <w:rPr>
                <w:bCs/>
              </w:rPr>
              <w:t xml:space="preserve">муниципального округа </w:t>
            </w:r>
            <w:r w:rsidRPr="00931D35">
              <w:rPr>
                <w:bCs/>
              </w:rPr>
              <w:t>Архангельской области</w:t>
            </w:r>
          </w:p>
        </w:tc>
      </w:tr>
    </w:tbl>
    <w:p w:rsidR="00D75B2E" w:rsidRDefault="00D75B2E" w:rsidP="00D75B2E">
      <w:pPr>
        <w:widowControl w:val="0"/>
        <w:autoSpaceDE w:val="0"/>
        <w:autoSpaceDN w:val="0"/>
        <w:adjustRightInd w:val="0"/>
        <w:jc w:val="center"/>
        <w:outlineLvl w:val="1"/>
        <w:rPr>
          <w:sz w:val="26"/>
          <w:szCs w:val="26"/>
        </w:rPr>
      </w:pPr>
    </w:p>
    <w:p w:rsidR="00D75B2E" w:rsidRDefault="00D75B2E" w:rsidP="00D75B2E">
      <w:pPr>
        <w:widowControl w:val="0"/>
        <w:autoSpaceDE w:val="0"/>
        <w:autoSpaceDN w:val="0"/>
        <w:adjustRightInd w:val="0"/>
        <w:jc w:val="center"/>
        <w:outlineLvl w:val="1"/>
        <w:rPr>
          <w:sz w:val="26"/>
          <w:szCs w:val="26"/>
        </w:rPr>
      </w:pPr>
      <w:r>
        <w:rPr>
          <w:sz w:val="26"/>
          <w:szCs w:val="26"/>
        </w:rPr>
        <w:t>___________</w:t>
      </w:r>
    </w:p>
    <w:p w:rsidR="00D75B2E" w:rsidRPr="00A25F02" w:rsidRDefault="00D75B2E" w:rsidP="00D75B2E">
      <w:pPr>
        <w:widowControl w:val="0"/>
        <w:autoSpaceDE w:val="0"/>
        <w:autoSpaceDN w:val="0"/>
        <w:adjustRightInd w:val="0"/>
        <w:rPr>
          <w:sz w:val="18"/>
          <w:szCs w:val="28"/>
        </w:rPr>
      </w:pPr>
    </w:p>
    <w:p w:rsidR="00D75B2E" w:rsidRDefault="00D75B2E" w:rsidP="00034522">
      <w:pPr>
        <w:pStyle w:val="ConsPlusNormal"/>
        <w:ind w:firstLine="0"/>
        <w:jc w:val="center"/>
        <w:rPr>
          <w:rFonts w:ascii="Times New Roman" w:hAnsi="Times New Roman" w:cs="Times New Roman"/>
          <w:sz w:val="28"/>
          <w:szCs w:val="28"/>
        </w:rPr>
      </w:pPr>
    </w:p>
    <w:sectPr w:rsidR="00D75B2E" w:rsidSect="00CA1341">
      <w:pgSz w:w="11906" w:h="16838"/>
      <w:pgMar w:top="56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6BD" w:rsidRDefault="006016BD">
      <w:r>
        <w:separator/>
      </w:r>
    </w:p>
  </w:endnote>
  <w:endnote w:type="continuationSeparator" w:id="0">
    <w:p w:rsidR="006016BD" w:rsidRDefault="0060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6BD" w:rsidRDefault="006016BD">
      <w:r>
        <w:separator/>
      </w:r>
    </w:p>
  </w:footnote>
  <w:footnote w:type="continuationSeparator" w:id="0">
    <w:p w:rsidR="006016BD" w:rsidRDefault="00601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01" w:rsidRDefault="00BE4601"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E4601" w:rsidRDefault="00BE4601" w:rsidP="00843F5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01" w:rsidRDefault="00BE4601"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50E66">
      <w:rPr>
        <w:rStyle w:val="a5"/>
        <w:noProof/>
      </w:rPr>
      <w:t>2</w:t>
    </w:r>
    <w:r>
      <w:rPr>
        <w:rStyle w:val="a5"/>
      </w:rPr>
      <w:fldChar w:fldCharType="end"/>
    </w:r>
  </w:p>
  <w:p w:rsidR="00BE4601" w:rsidRDefault="00BE4601" w:rsidP="00843F5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6E"/>
    <w:rsid w:val="00002DE9"/>
    <w:rsid w:val="00034522"/>
    <w:rsid w:val="00042D06"/>
    <w:rsid w:val="00045D79"/>
    <w:rsid w:val="00050C47"/>
    <w:rsid w:val="000610DA"/>
    <w:rsid w:val="000700E9"/>
    <w:rsid w:val="000727C8"/>
    <w:rsid w:val="000774E7"/>
    <w:rsid w:val="00081456"/>
    <w:rsid w:val="000823A1"/>
    <w:rsid w:val="00093DDB"/>
    <w:rsid w:val="000961F9"/>
    <w:rsid w:val="000D64CD"/>
    <w:rsid w:val="000F7383"/>
    <w:rsid w:val="00112319"/>
    <w:rsid w:val="00112FA3"/>
    <w:rsid w:val="00115D39"/>
    <w:rsid w:val="00123576"/>
    <w:rsid w:val="00150E66"/>
    <w:rsid w:val="001523DC"/>
    <w:rsid w:val="001602D7"/>
    <w:rsid w:val="001616B4"/>
    <w:rsid w:val="00161787"/>
    <w:rsid w:val="00164712"/>
    <w:rsid w:val="00174DFB"/>
    <w:rsid w:val="00177B3A"/>
    <w:rsid w:val="00183362"/>
    <w:rsid w:val="00190629"/>
    <w:rsid w:val="001A3D3B"/>
    <w:rsid w:val="001C0AAD"/>
    <w:rsid w:val="001D53DF"/>
    <w:rsid w:val="001D6FB1"/>
    <w:rsid w:val="001E237D"/>
    <w:rsid w:val="00204915"/>
    <w:rsid w:val="00205953"/>
    <w:rsid w:val="002108D2"/>
    <w:rsid w:val="00215840"/>
    <w:rsid w:val="00241B4E"/>
    <w:rsid w:val="00253649"/>
    <w:rsid w:val="002613D2"/>
    <w:rsid w:val="00264540"/>
    <w:rsid w:val="0026595A"/>
    <w:rsid w:val="00286F5F"/>
    <w:rsid w:val="0029065F"/>
    <w:rsid w:val="00291035"/>
    <w:rsid w:val="002A31F1"/>
    <w:rsid w:val="002B5D01"/>
    <w:rsid w:val="002C7AFB"/>
    <w:rsid w:val="002F7007"/>
    <w:rsid w:val="00301FD1"/>
    <w:rsid w:val="00302298"/>
    <w:rsid w:val="003150D4"/>
    <w:rsid w:val="00336041"/>
    <w:rsid w:val="003467FD"/>
    <w:rsid w:val="00362771"/>
    <w:rsid w:val="0036794F"/>
    <w:rsid w:val="00382730"/>
    <w:rsid w:val="003B3FF0"/>
    <w:rsid w:val="003D3242"/>
    <w:rsid w:val="003E21E7"/>
    <w:rsid w:val="003E30E8"/>
    <w:rsid w:val="0040646C"/>
    <w:rsid w:val="0040760A"/>
    <w:rsid w:val="00412425"/>
    <w:rsid w:val="004130A5"/>
    <w:rsid w:val="00415082"/>
    <w:rsid w:val="004150C9"/>
    <w:rsid w:val="00423C4E"/>
    <w:rsid w:val="00447987"/>
    <w:rsid w:val="00467071"/>
    <w:rsid w:val="00470CBC"/>
    <w:rsid w:val="004810D4"/>
    <w:rsid w:val="00486F59"/>
    <w:rsid w:val="00491C5F"/>
    <w:rsid w:val="004B029E"/>
    <w:rsid w:val="004D448C"/>
    <w:rsid w:val="004E0147"/>
    <w:rsid w:val="004E1239"/>
    <w:rsid w:val="004E1A16"/>
    <w:rsid w:val="004E3C83"/>
    <w:rsid w:val="004E6632"/>
    <w:rsid w:val="00512239"/>
    <w:rsid w:val="00536434"/>
    <w:rsid w:val="00544346"/>
    <w:rsid w:val="00564B22"/>
    <w:rsid w:val="00585F28"/>
    <w:rsid w:val="005918DE"/>
    <w:rsid w:val="005925BF"/>
    <w:rsid w:val="00592760"/>
    <w:rsid w:val="0059762B"/>
    <w:rsid w:val="005B3A68"/>
    <w:rsid w:val="005B5468"/>
    <w:rsid w:val="005B62F9"/>
    <w:rsid w:val="005C70AC"/>
    <w:rsid w:val="005D7478"/>
    <w:rsid w:val="005E02CA"/>
    <w:rsid w:val="005E0AC5"/>
    <w:rsid w:val="005E6E68"/>
    <w:rsid w:val="005F5F15"/>
    <w:rsid w:val="006016BD"/>
    <w:rsid w:val="00602456"/>
    <w:rsid w:val="0061021F"/>
    <w:rsid w:val="00615ECD"/>
    <w:rsid w:val="00621D33"/>
    <w:rsid w:val="00627EA7"/>
    <w:rsid w:val="006306FA"/>
    <w:rsid w:val="00637571"/>
    <w:rsid w:val="00663C80"/>
    <w:rsid w:val="0066699A"/>
    <w:rsid w:val="006809C7"/>
    <w:rsid w:val="00683F9B"/>
    <w:rsid w:val="006C29F3"/>
    <w:rsid w:val="006C7081"/>
    <w:rsid w:val="006C7DDA"/>
    <w:rsid w:val="006D2386"/>
    <w:rsid w:val="006E2EF4"/>
    <w:rsid w:val="0072597A"/>
    <w:rsid w:val="00726901"/>
    <w:rsid w:val="00737869"/>
    <w:rsid w:val="007406FE"/>
    <w:rsid w:val="00740EB9"/>
    <w:rsid w:val="0074537B"/>
    <w:rsid w:val="00756484"/>
    <w:rsid w:val="00766BA7"/>
    <w:rsid w:val="00770B27"/>
    <w:rsid w:val="00781FD2"/>
    <w:rsid w:val="007927AF"/>
    <w:rsid w:val="007A2842"/>
    <w:rsid w:val="007A4493"/>
    <w:rsid w:val="007B1DED"/>
    <w:rsid w:val="007B7A5B"/>
    <w:rsid w:val="007C1051"/>
    <w:rsid w:val="007D6167"/>
    <w:rsid w:val="007F3901"/>
    <w:rsid w:val="007F4C9E"/>
    <w:rsid w:val="00801B0B"/>
    <w:rsid w:val="00834D7F"/>
    <w:rsid w:val="00836E5C"/>
    <w:rsid w:val="00841F9E"/>
    <w:rsid w:val="008426EA"/>
    <w:rsid w:val="008427E8"/>
    <w:rsid w:val="008431FB"/>
    <w:rsid w:val="00843F5C"/>
    <w:rsid w:val="00845996"/>
    <w:rsid w:val="0087074C"/>
    <w:rsid w:val="008711F7"/>
    <w:rsid w:val="008928F7"/>
    <w:rsid w:val="00896F80"/>
    <w:rsid w:val="008A4AB4"/>
    <w:rsid w:val="008A5A21"/>
    <w:rsid w:val="008B10C6"/>
    <w:rsid w:val="008B4740"/>
    <w:rsid w:val="008C0357"/>
    <w:rsid w:val="008C0C5B"/>
    <w:rsid w:val="008E19A1"/>
    <w:rsid w:val="008E4865"/>
    <w:rsid w:val="008F06F4"/>
    <w:rsid w:val="008F0BEB"/>
    <w:rsid w:val="00910858"/>
    <w:rsid w:val="00911C55"/>
    <w:rsid w:val="00917EF8"/>
    <w:rsid w:val="009230D7"/>
    <w:rsid w:val="00931C6F"/>
    <w:rsid w:val="00932C4B"/>
    <w:rsid w:val="00942EAD"/>
    <w:rsid w:val="0095141A"/>
    <w:rsid w:val="00967691"/>
    <w:rsid w:val="00970F1E"/>
    <w:rsid w:val="00977795"/>
    <w:rsid w:val="00984D5F"/>
    <w:rsid w:val="00985B9D"/>
    <w:rsid w:val="00993FCC"/>
    <w:rsid w:val="009944D9"/>
    <w:rsid w:val="00995D83"/>
    <w:rsid w:val="009A4093"/>
    <w:rsid w:val="009C0B39"/>
    <w:rsid w:val="009C4C29"/>
    <w:rsid w:val="009D06D3"/>
    <w:rsid w:val="009D22EE"/>
    <w:rsid w:val="009D4F06"/>
    <w:rsid w:val="009E3873"/>
    <w:rsid w:val="009F146F"/>
    <w:rsid w:val="00A13C36"/>
    <w:rsid w:val="00A15866"/>
    <w:rsid w:val="00A16A0A"/>
    <w:rsid w:val="00A337C6"/>
    <w:rsid w:val="00A34D87"/>
    <w:rsid w:val="00A616B4"/>
    <w:rsid w:val="00A66222"/>
    <w:rsid w:val="00A66F95"/>
    <w:rsid w:val="00A7195E"/>
    <w:rsid w:val="00A86AE6"/>
    <w:rsid w:val="00A92B1A"/>
    <w:rsid w:val="00A94A3B"/>
    <w:rsid w:val="00A94A6B"/>
    <w:rsid w:val="00A96A22"/>
    <w:rsid w:val="00AA0742"/>
    <w:rsid w:val="00AA3C36"/>
    <w:rsid w:val="00AA61A3"/>
    <w:rsid w:val="00AB25BC"/>
    <w:rsid w:val="00AE21E1"/>
    <w:rsid w:val="00AF7161"/>
    <w:rsid w:val="00AF7C8F"/>
    <w:rsid w:val="00B005EA"/>
    <w:rsid w:val="00B10ABB"/>
    <w:rsid w:val="00B15F3F"/>
    <w:rsid w:val="00B41E7F"/>
    <w:rsid w:val="00B56754"/>
    <w:rsid w:val="00B60BF7"/>
    <w:rsid w:val="00B90C40"/>
    <w:rsid w:val="00B93093"/>
    <w:rsid w:val="00BB0196"/>
    <w:rsid w:val="00BB666C"/>
    <w:rsid w:val="00BD2C2B"/>
    <w:rsid w:val="00BE4601"/>
    <w:rsid w:val="00BE588B"/>
    <w:rsid w:val="00C01B25"/>
    <w:rsid w:val="00C0505F"/>
    <w:rsid w:val="00C14918"/>
    <w:rsid w:val="00C15FAA"/>
    <w:rsid w:val="00C25055"/>
    <w:rsid w:val="00C25E75"/>
    <w:rsid w:val="00C366B7"/>
    <w:rsid w:val="00C53C51"/>
    <w:rsid w:val="00C572D7"/>
    <w:rsid w:val="00C81511"/>
    <w:rsid w:val="00C8614D"/>
    <w:rsid w:val="00CA1341"/>
    <w:rsid w:val="00CA2BA3"/>
    <w:rsid w:val="00CC09F0"/>
    <w:rsid w:val="00CC7B5F"/>
    <w:rsid w:val="00CD701E"/>
    <w:rsid w:val="00CE35F3"/>
    <w:rsid w:val="00CF6C6E"/>
    <w:rsid w:val="00D14FE6"/>
    <w:rsid w:val="00D24146"/>
    <w:rsid w:val="00D35BE8"/>
    <w:rsid w:val="00D36672"/>
    <w:rsid w:val="00D510D8"/>
    <w:rsid w:val="00D659F0"/>
    <w:rsid w:val="00D75305"/>
    <w:rsid w:val="00D75B2E"/>
    <w:rsid w:val="00D87D81"/>
    <w:rsid w:val="00D91E86"/>
    <w:rsid w:val="00DA6996"/>
    <w:rsid w:val="00DB1566"/>
    <w:rsid w:val="00DD2DFC"/>
    <w:rsid w:val="00DD3BC2"/>
    <w:rsid w:val="00DE4B7E"/>
    <w:rsid w:val="00DF2D64"/>
    <w:rsid w:val="00E053C2"/>
    <w:rsid w:val="00E252D0"/>
    <w:rsid w:val="00E46B52"/>
    <w:rsid w:val="00E6205F"/>
    <w:rsid w:val="00E62190"/>
    <w:rsid w:val="00E76F33"/>
    <w:rsid w:val="00E81BAB"/>
    <w:rsid w:val="00E91E8F"/>
    <w:rsid w:val="00EB4F11"/>
    <w:rsid w:val="00EB677C"/>
    <w:rsid w:val="00EC1471"/>
    <w:rsid w:val="00ED09D3"/>
    <w:rsid w:val="00ED6D89"/>
    <w:rsid w:val="00EE1B42"/>
    <w:rsid w:val="00EE7201"/>
    <w:rsid w:val="00EE7A26"/>
    <w:rsid w:val="00EF03E3"/>
    <w:rsid w:val="00EF2FA4"/>
    <w:rsid w:val="00F24CF8"/>
    <w:rsid w:val="00F25ABF"/>
    <w:rsid w:val="00F27A90"/>
    <w:rsid w:val="00F35FC4"/>
    <w:rsid w:val="00F5123F"/>
    <w:rsid w:val="00F514BD"/>
    <w:rsid w:val="00F60F42"/>
    <w:rsid w:val="00F622B8"/>
    <w:rsid w:val="00F744FD"/>
    <w:rsid w:val="00F87A94"/>
    <w:rsid w:val="00FA564C"/>
    <w:rsid w:val="00FB22B6"/>
    <w:rsid w:val="00FC06C1"/>
    <w:rsid w:val="00FC0CDB"/>
    <w:rsid w:val="00FD45D6"/>
    <w:rsid w:val="00FE30BB"/>
    <w:rsid w:val="00FF2222"/>
    <w:rsid w:val="00FF5558"/>
    <w:rsid w:val="00FF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790046-F9AD-40B0-A417-B34E93F2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C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0C5B"/>
    <w:pPr>
      <w:spacing w:before="100" w:beforeAutospacing="1" w:after="100" w:afterAutospacing="1"/>
    </w:pPr>
    <w:rPr>
      <w:rFonts w:ascii="Tahoma" w:hAnsi="Tahoma" w:cs="Tahoma"/>
      <w:sz w:val="20"/>
      <w:szCs w:val="20"/>
      <w:lang w:val="en-US" w:eastAsia="en-US"/>
    </w:rPr>
  </w:style>
  <w:style w:type="paragraph" w:styleId="2">
    <w:name w:val="Body Text 2"/>
    <w:basedOn w:val="a"/>
    <w:link w:val="20"/>
    <w:rsid w:val="008C0C5B"/>
    <w:pPr>
      <w:overflowPunct w:val="0"/>
      <w:autoSpaceDE w:val="0"/>
      <w:autoSpaceDN w:val="0"/>
      <w:adjustRightInd w:val="0"/>
    </w:pPr>
    <w:rPr>
      <w:sz w:val="28"/>
      <w:szCs w:val="20"/>
    </w:rPr>
  </w:style>
  <w:style w:type="character" w:customStyle="1" w:styleId="20">
    <w:name w:val="Основной текст 2 Знак"/>
    <w:basedOn w:val="a0"/>
    <w:link w:val="2"/>
    <w:rsid w:val="008C0C5B"/>
    <w:rPr>
      <w:rFonts w:ascii="Times New Roman" w:eastAsia="Times New Roman" w:hAnsi="Times New Roman" w:cs="Times New Roman"/>
      <w:sz w:val="28"/>
      <w:szCs w:val="20"/>
      <w:lang w:eastAsia="ru-RU"/>
    </w:rPr>
  </w:style>
  <w:style w:type="paragraph" w:styleId="a3">
    <w:name w:val="header"/>
    <w:basedOn w:val="a"/>
    <w:link w:val="a4"/>
    <w:rsid w:val="008C0C5B"/>
    <w:pPr>
      <w:tabs>
        <w:tab w:val="center" w:pos="4677"/>
        <w:tab w:val="right" w:pos="9355"/>
      </w:tabs>
    </w:pPr>
  </w:style>
  <w:style w:type="character" w:customStyle="1" w:styleId="a4">
    <w:name w:val="Верхний колонтитул Знак"/>
    <w:basedOn w:val="a0"/>
    <w:link w:val="a3"/>
    <w:rsid w:val="008C0C5B"/>
    <w:rPr>
      <w:rFonts w:ascii="Times New Roman" w:eastAsia="Times New Roman" w:hAnsi="Times New Roman" w:cs="Times New Roman"/>
      <w:sz w:val="24"/>
      <w:szCs w:val="24"/>
      <w:lang w:eastAsia="ru-RU"/>
    </w:rPr>
  </w:style>
  <w:style w:type="character" w:styleId="a5">
    <w:name w:val="page number"/>
    <w:basedOn w:val="a0"/>
    <w:rsid w:val="008C0C5B"/>
  </w:style>
  <w:style w:type="paragraph" w:styleId="a6">
    <w:name w:val="Balloon Text"/>
    <w:basedOn w:val="a"/>
    <w:link w:val="a7"/>
    <w:uiPriority w:val="99"/>
    <w:semiHidden/>
    <w:unhideWhenUsed/>
    <w:rsid w:val="008C0C5B"/>
    <w:rPr>
      <w:rFonts w:ascii="Tahoma" w:hAnsi="Tahoma" w:cs="Tahoma"/>
      <w:sz w:val="16"/>
      <w:szCs w:val="16"/>
    </w:rPr>
  </w:style>
  <w:style w:type="character" w:customStyle="1" w:styleId="a7">
    <w:name w:val="Текст выноски Знак"/>
    <w:basedOn w:val="a0"/>
    <w:link w:val="a6"/>
    <w:uiPriority w:val="99"/>
    <w:semiHidden/>
    <w:rsid w:val="008C0C5B"/>
    <w:rPr>
      <w:rFonts w:ascii="Tahoma" w:eastAsia="Times New Roman" w:hAnsi="Tahoma" w:cs="Tahoma"/>
      <w:sz w:val="16"/>
      <w:szCs w:val="16"/>
      <w:lang w:eastAsia="ru-RU"/>
    </w:rPr>
  </w:style>
  <w:style w:type="paragraph" w:customStyle="1" w:styleId="ConsPlusNormal">
    <w:name w:val="ConsPlusNormal"/>
    <w:uiPriority w:val="99"/>
    <w:rsid w:val="00EB6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67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CE35F3"/>
    <w:pPr>
      <w:tabs>
        <w:tab w:val="center" w:pos="4677"/>
        <w:tab w:val="right" w:pos="9355"/>
      </w:tabs>
    </w:pPr>
  </w:style>
  <w:style w:type="character" w:customStyle="1" w:styleId="a9">
    <w:name w:val="Нижний колонтитул Знак"/>
    <w:basedOn w:val="a0"/>
    <w:link w:val="a8"/>
    <w:uiPriority w:val="99"/>
    <w:rsid w:val="00CE35F3"/>
    <w:rPr>
      <w:rFonts w:ascii="Times New Roman" w:eastAsia="Times New Roman" w:hAnsi="Times New Roman" w:cs="Times New Roman"/>
      <w:sz w:val="24"/>
      <w:szCs w:val="24"/>
      <w:lang w:eastAsia="ru-RU"/>
    </w:rPr>
  </w:style>
  <w:style w:type="character" w:styleId="aa">
    <w:name w:val="Hyperlink"/>
    <w:basedOn w:val="a0"/>
    <w:uiPriority w:val="99"/>
    <w:unhideWhenUsed/>
    <w:rsid w:val="005E0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66225">
      <w:bodyDiv w:val="1"/>
      <w:marLeft w:val="0"/>
      <w:marRight w:val="0"/>
      <w:marTop w:val="0"/>
      <w:marBottom w:val="0"/>
      <w:divBdr>
        <w:top w:val="none" w:sz="0" w:space="0" w:color="auto"/>
        <w:left w:val="none" w:sz="0" w:space="0" w:color="auto"/>
        <w:bottom w:val="none" w:sz="0" w:space="0" w:color="auto"/>
        <w:right w:val="none" w:sz="0" w:space="0" w:color="auto"/>
      </w:divBdr>
    </w:div>
    <w:div w:id="975524753">
      <w:bodyDiv w:val="1"/>
      <w:marLeft w:val="0"/>
      <w:marRight w:val="0"/>
      <w:marTop w:val="0"/>
      <w:marBottom w:val="0"/>
      <w:divBdr>
        <w:top w:val="none" w:sz="0" w:space="0" w:color="auto"/>
        <w:left w:val="none" w:sz="0" w:space="0" w:color="auto"/>
        <w:bottom w:val="none" w:sz="0" w:space="0" w:color="auto"/>
        <w:right w:val="none" w:sz="0" w:space="0" w:color="auto"/>
      </w:divBdr>
    </w:div>
    <w:div w:id="1517572747">
      <w:bodyDiv w:val="1"/>
      <w:marLeft w:val="0"/>
      <w:marRight w:val="0"/>
      <w:marTop w:val="0"/>
      <w:marBottom w:val="0"/>
      <w:divBdr>
        <w:top w:val="none" w:sz="0" w:space="0" w:color="auto"/>
        <w:left w:val="none" w:sz="0" w:space="0" w:color="auto"/>
        <w:bottom w:val="none" w:sz="0" w:space="0" w:color="auto"/>
        <w:right w:val="none" w:sz="0" w:space="0" w:color="auto"/>
      </w:divBdr>
    </w:div>
    <w:div w:id="16002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50E3D55FA6E0640ED252A447C5F80B35DE5019EB90B5FCF810F114493B27BFD08E63988C38D5F02B23B33A2E6EECF02A73648BE2EADFC618014345HFQE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88C1C-B546-4813-BE50-78C0BC9C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4560</Words>
  <Characters>25992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Станислав Николаевич</dc:creator>
  <cp:lastModifiedBy>Попов Станислав Николаевич</cp:lastModifiedBy>
  <cp:revision>116</cp:revision>
  <cp:lastPrinted>2024-03-29T07:32:00Z</cp:lastPrinted>
  <dcterms:created xsi:type="dcterms:W3CDTF">2020-09-15T07:32:00Z</dcterms:created>
  <dcterms:modified xsi:type="dcterms:W3CDTF">2024-03-29T07:33:00Z</dcterms:modified>
</cp:coreProperties>
</file>