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C7" w:rsidRDefault="003E7CC7" w:rsidP="003E7CC7">
      <w:pPr>
        <w:spacing w:after="0"/>
        <w:rPr>
          <w:rFonts w:ascii="Times New Roman" w:hAnsi="Times New Roman"/>
          <w:sz w:val="24"/>
          <w:szCs w:val="24"/>
        </w:rPr>
      </w:pPr>
    </w:p>
    <w:p w:rsidR="003E7CC7" w:rsidRDefault="003E7CC7" w:rsidP="00B0113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E7CC7">
        <w:rPr>
          <w:rFonts w:ascii="Times New Roman" w:hAnsi="Times New Roman"/>
          <w:b/>
          <w:sz w:val="32"/>
          <w:szCs w:val="32"/>
        </w:rPr>
        <w:t>Выписка из Правил землепользования и застройки муниципального образования «Матигорское» Холмогорского муниципального района Архангельской области</w:t>
      </w:r>
    </w:p>
    <w:p w:rsidR="00485342" w:rsidRDefault="00485342" w:rsidP="00B0113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485342" w:rsidRPr="00485342" w:rsidRDefault="00485342" w:rsidP="00485342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Toc28340952"/>
      <w:bookmarkStart w:id="1" w:name="_Toc31358679"/>
      <w:r w:rsidRPr="00485342">
        <w:rPr>
          <w:rFonts w:ascii="Times New Roman" w:eastAsia="Times New Roman" w:hAnsi="Times New Roman"/>
          <w:b/>
          <w:bCs/>
          <w:sz w:val="28"/>
          <w:szCs w:val="28"/>
        </w:rPr>
        <w:t>Статья 39. Зона, предназначенная для ведения сельского хозяйства, садоводства и огородничества, личного подсобного хозяйства (СХ-3)</w:t>
      </w:r>
      <w:bookmarkEnd w:id="0"/>
      <w:bookmarkEnd w:id="1"/>
    </w:p>
    <w:p w:rsidR="00485342" w:rsidRPr="00485342" w:rsidRDefault="00485342" w:rsidP="00485342">
      <w:pPr>
        <w:widowControl w:val="0"/>
        <w:tabs>
          <w:tab w:val="left" w:pos="5615"/>
        </w:tabs>
        <w:suppressAutoHyphens/>
        <w:autoSpaceDE w:val="0"/>
        <w:snapToGrid w:val="0"/>
        <w:spacing w:after="0"/>
        <w:ind w:firstLine="694"/>
        <w:jc w:val="center"/>
        <w:rPr>
          <w:rFonts w:ascii="Times New Roman" w:eastAsia="Times New Roman" w:hAnsi="Times New Roman"/>
          <w:b/>
          <w:bCs/>
          <w:color w:val="C00000"/>
          <w:sz w:val="28"/>
          <w:szCs w:val="28"/>
          <w:lang w:eastAsia="ar-SA"/>
        </w:rPr>
      </w:pPr>
    </w:p>
    <w:p w:rsidR="00485342" w:rsidRPr="00485342" w:rsidRDefault="00485342" w:rsidP="00485342">
      <w:pPr>
        <w:widowControl w:val="0"/>
        <w:tabs>
          <w:tab w:val="left" w:pos="5615"/>
        </w:tabs>
        <w:suppressAutoHyphens/>
        <w:autoSpaceDE w:val="0"/>
        <w:snapToGrid w:val="0"/>
        <w:spacing w:after="0"/>
        <w:ind w:firstLine="694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48534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1. </w:t>
      </w:r>
      <w:r w:rsidRPr="00485342">
        <w:rPr>
          <w:rFonts w:ascii="Times New Roman" w:eastAsia="Times New Roman" w:hAnsi="Times New Roman"/>
          <w:sz w:val="28"/>
          <w:szCs w:val="28"/>
          <w:lang w:eastAsia="ar-SA"/>
        </w:rPr>
        <w:t>Зона, предназначенная для ведения сельского хозяйства, садоводства и огородничества, личного подсобного хозяйства (СХ-3)</w:t>
      </w:r>
      <w:r w:rsidRPr="0048534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определяется для ведения сельского хозяйства, в том числе садоводства, огородничества и личного подсобного хозяйства без права возведения жилого дома.</w:t>
      </w:r>
    </w:p>
    <w:p w:rsidR="00485342" w:rsidRPr="00485342" w:rsidRDefault="00485342" w:rsidP="00485342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85342">
        <w:rPr>
          <w:rFonts w:ascii="Times New Roman" w:eastAsia="Times New Roman" w:hAnsi="Times New Roman"/>
          <w:sz w:val="28"/>
          <w:szCs w:val="28"/>
          <w:lang w:eastAsia="ar-SA"/>
        </w:rPr>
        <w:t>2. Виды разрешенного использования:</w:t>
      </w:r>
    </w:p>
    <w:p w:rsidR="00485342" w:rsidRPr="00485342" w:rsidRDefault="00485342" w:rsidP="00485342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485342" w:rsidRPr="00485342" w:rsidRDefault="00485342" w:rsidP="00485342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/>
          <w:caps/>
          <w:sz w:val="28"/>
          <w:szCs w:val="28"/>
          <w:lang w:eastAsia="ar-SA"/>
        </w:rPr>
      </w:pPr>
      <w:r w:rsidRPr="00485342">
        <w:rPr>
          <w:rFonts w:ascii="Times New Roman" w:eastAsia="Times New Roman" w:hAnsi="Times New Roman"/>
          <w:caps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личного подсобного хозяйства на полевых участках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1.16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назначения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13.0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6" w:anchor="/document/70736874/entry/1021" w:history="1">
              <w:r w:rsidRPr="00485342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хозяйственных построек и гаражей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13.2</w:t>
            </w:r>
          </w:p>
        </w:tc>
      </w:tr>
    </w:tbl>
    <w:p w:rsidR="00485342" w:rsidRPr="00485342" w:rsidRDefault="00485342" w:rsidP="00485342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/>
          <w:color w:val="C00000"/>
          <w:sz w:val="28"/>
          <w:szCs w:val="28"/>
          <w:lang w:eastAsia="ar-SA"/>
        </w:rPr>
      </w:pPr>
    </w:p>
    <w:p w:rsidR="00485342" w:rsidRPr="00485342" w:rsidRDefault="00485342" w:rsidP="00485342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/>
          <w:caps/>
          <w:sz w:val="28"/>
          <w:szCs w:val="28"/>
          <w:lang w:eastAsia="ar-SA"/>
        </w:rPr>
      </w:pPr>
      <w:r w:rsidRPr="00485342">
        <w:rPr>
          <w:rFonts w:ascii="Times New Roman" w:eastAsia="Times New Roman" w:hAnsi="Times New Roman"/>
          <w:caps/>
          <w:sz w:val="28"/>
          <w:szCs w:val="28"/>
          <w:lang w:eastAsia="ar-SA"/>
        </w:rPr>
        <w:lastRenderedPageBreak/>
        <w:t>Условно разрешенные виды использования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Деловое управление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4.1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Склады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proofErr w:type="gramStart"/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6.9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Складские площадки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6.9.1</w:t>
            </w:r>
          </w:p>
        </w:tc>
      </w:tr>
    </w:tbl>
    <w:p w:rsidR="00485342" w:rsidRPr="00485342" w:rsidRDefault="00485342" w:rsidP="00485342">
      <w:pPr>
        <w:widowControl w:val="0"/>
        <w:suppressAutoHyphens/>
        <w:autoSpaceDE w:val="0"/>
        <w:snapToGrid w:val="0"/>
        <w:spacing w:after="0"/>
        <w:ind w:firstLine="694"/>
        <w:jc w:val="both"/>
        <w:rPr>
          <w:rFonts w:ascii="Times New Roman" w:eastAsia="Times New Roman" w:hAnsi="Times New Roman"/>
          <w:bCs/>
          <w:color w:val="C00000"/>
          <w:sz w:val="24"/>
          <w:szCs w:val="24"/>
          <w:lang w:eastAsia="ar-SA"/>
        </w:rPr>
      </w:pPr>
    </w:p>
    <w:p w:rsidR="00485342" w:rsidRPr="00485342" w:rsidRDefault="00485342" w:rsidP="00485342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/>
          <w:caps/>
          <w:sz w:val="28"/>
          <w:szCs w:val="28"/>
          <w:lang w:eastAsia="ar-SA"/>
        </w:rPr>
      </w:pPr>
      <w:r w:rsidRPr="00485342">
        <w:rPr>
          <w:rFonts w:ascii="Times New Roman" w:eastAsia="Times New Roman" w:hAnsi="Times New Roman"/>
          <w:caps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48534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3.1.1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5000 кв. м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4.4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Гидротехнические сооружения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48534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48534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485342" w:rsidRPr="00485342" w:rsidTr="009F64B6">
        <w:tc>
          <w:tcPr>
            <w:tcW w:w="2972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7" w:anchor="/document/70736874/entry/11201" w:history="1">
              <w:r w:rsidRPr="00485342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485342" w:rsidRPr="00485342" w:rsidRDefault="00485342" w:rsidP="0048534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48534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485342" w:rsidRPr="00485342" w:rsidRDefault="00485342" w:rsidP="00485342">
      <w:pPr>
        <w:widowControl w:val="0"/>
        <w:suppressAutoHyphens/>
        <w:autoSpaceDE w:val="0"/>
        <w:snapToGrid w:val="0"/>
        <w:spacing w:after="0"/>
        <w:ind w:firstLine="694"/>
        <w:jc w:val="both"/>
        <w:rPr>
          <w:rFonts w:ascii="Times New Roman" w:eastAsia="Times New Roman" w:hAnsi="Times New Roman"/>
          <w:bCs/>
          <w:color w:val="C00000"/>
          <w:sz w:val="28"/>
          <w:szCs w:val="28"/>
          <w:lang w:eastAsia="ar-SA"/>
        </w:rPr>
      </w:pPr>
    </w:p>
    <w:p w:rsidR="003E7CC7" w:rsidRDefault="003E7CC7" w:rsidP="00485342">
      <w:pPr>
        <w:spacing w:after="0"/>
        <w:rPr>
          <w:rFonts w:ascii="Times New Roman" w:hAnsi="Times New Roman"/>
          <w:sz w:val="24"/>
          <w:szCs w:val="24"/>
        </w:rPr>
      </w:pPr>
    </w:p>
    <w:p w:rsidR="003E7CC7" w:rsidRPr="003E7CC7" w:rsidRDefault="003E7CC7" w:rsidP="003E7CC7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2" w:name="_Toc258228310"/>
      <w:bookmarkStart w:id="3" w:name="_Toc281221524"/>
      <w:bookmarkStart w:id="4" w:name="_Toc395282219"/>
      <w:bookmarkStart w:id="5" w:name="_Toc415145648"/>
      <w:bookmarkStart w:id="6" w:name="_Toc419817021"/>
      <w:bookmarkStart w:id="7" w:name="_Toc421022274"/>
      <w:bookmarkStart w:id="8" w:name="_Toc437520202"/>
      <w:bookmarkStart w:id="9" w:name="_Toc20828178"/>
      <w:bookmarkStart w:id="10" w:name="_Toc28333498"/>
      <w:bookmarkStart w:id="11" w:name="_Toc31358800"/>
      <w:r w:rsidRPr="003E7CC7">
        <w:rPr>
          <w:rFonts w:ascii="Times New Roman" w:eastAsia="Times New Roman" w:hAnsi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E7CC7" w:rsidRPr="003E7CC7" w:rsidRDefault="003E7CC7" w:rsidP="003E7CC7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3E7CC7">
        <w:rPr>
          <w:rFonts w:ascii="Times New Roman" w:eastAsia="Times New Roman" w:hAnsi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3E7CC7">
        <w:rPr>
          <w:rFonts w:ascii="Times New Roman" w:eastAsia="Times New Roman" w:hAnsi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3E7CC7">
        <w:rPr>
          <w:rFonts w:ascii="Times New Roman" w:eastAsia="Times New Roman" w:hAnsi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3E7CC7">
        <w:rPr>
          <w:rFonts w:ascii="Times New Roman" w:eastAsia="Times New Roman" w:hAnsi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3E7CC7">
        <w:rPr>
          <w:rFonts w:ascii="Times New Roman" w:eastAsia="Times New Roman" w:hAnsi="Times New Roman"/>
          <w:sz w:val="28"/>
          <w:lang w:eastAsia="ru-RU"/>
        </w:rPr>
        <w:t xml:space="preserve">3. </w:t>
      </w:r>
      <w:proofErr w:type="gramStart"/>
      <w:r w:rsidRPr="003E7CC7">
        <w:rPr>
          <w:rFonts w:ascii="Times New Roman" w:eastAsia="Times New Roman" w:hAnsi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3E7CC7">
        <w:rPr>
          <w:rFonts w:ascii="Times New Roman" w:eastAsia="Times New Roman" w:hAnsi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3E7CC7">
        <w:rPr>
          <w:rFonts w:ascii="Times New Roman" w:eastAsia="Times New Roman" w:hAnsi="Times New Roman"/>
          <w:sz w:val="28"/>
          <w:lang w:eastAsia="ru-RU"/>
        </w:rPr>
        <w:t xml:space="preserve"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</w:t>
      </w:r>
      <w:r w:rsidRPr="003E7CC7">
        <w:rPr>
          <w:rFonts w:ascii="Times New Roman" w:eastAsia="Times New Roman" w:hAnsi="Times New Roman"/>
          <w:sz w:val="28"/>
          <w:lang w:eastAsia="ru-RU"/>
        </w:rPr>
        <w:lastRenderedPageBreak/>
        <w:t>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3E7CC7">
        <w:rPr>
          <w:rFonts w:ascii="Times New Roman" w:eastAsia="Times New Roman" w:hAnsi="Times New Roman"/>
          <w:sz w:val="28"/>
          <w:lang w:eastAsia="ru-RU"/>
        </w:rPr>
        <w:t>5. В случае</w:t>
      </w:r>
      <w:proofErr w:type="gramStart"/>
      <w:r w:rsidRPr="003E7CC7">
        <w:rPr>
          <w:rFonts w:ascii="Times New Roman" w:eastAsia="Times New Roman" w:hAnsi="Times New Roman"/>
          <w:sz w:val="28"/>
          <w:lang w:eastAsia="ru-RU"/>
        </w:rPr>
        <w:t>,</w:t>
      </w:r>
      <w:proofErr w:type="gramEnd"/>
      <w:r w:rsidRPr="003E7CC7">
        <w:rPr>
          <w:rFonts w:ascii="Times New Roman" w:eastAsia="Times New Roman" w:hAnsi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3E7CC7">
        <w:rPr>
          <w:rFonts w:ascii="Times New Roman" w:eastAsia="Times New Roman" w:hAnsi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3E7CC7">
        <w:rPr>
          <w:rFonts w:ascii="Times New Roman" w:eastAsia="Times New Roman" w:hAnsi="Times New Roman"/>
          <w:sz w:val="28"/>
          <w:lang w:eastAsia="ru-RU"/>
        </w:rPr>
        <w:br/>
        <w:t xml:space="preserve">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3E7CC7">
        <w:rPr>
          <w:rFonts w:ascii="Times New Roman" w:eastAsia="Times New Roman" w:hAnsi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7CC7">
        <w:rPr>
          <w:rFonts w:ascii="Times New Roman" w:hAnsi="Times New Roman"/>
          <w:sz w:val="28"/>
          <w:szCs w:val="28"/>
          <w:lang w:eastAsia="ru-RU"/>
        </w:rPr>
        <w:t xml:space="preserve">6. </w:t>
      </w:r>
      <w:proofErr w:type="gramStart"/>
      <w:r w:rsidRPr="003E7CC7">
        <w:rPr>
          <w:rFonts w:ascii="Times New Roman" w:hAnsi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8" w:history="1">
        <w:r w:rsidRPr="003E7CC7">
          <w:rPr>
            <w:rFonts w:ascii="Times New Roman" w:hAnsi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3E7CC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E7CC7">
        <w:rPr>
          <w:rFonts w:ascii="Times New Roman" w:hAnsi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3E7CC7">
        <w:rPr>
          <w:rFonts w:ascii="Times New Roman" w:hAnsi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3E7CC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E7CC7">
        <w:rPr>
          <w:rFonts w:ascii="Times New Roman" w:hAnsi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9" w:history="1">
        <w:r w:rsidRPr="003E7CC7">
          <w:rPr>
            <w:rFonts w:ascii="Times New Roman" w:hAnsi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3E7CC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E7CC7">
        <w:rPr>
          <w:rFonts w:ascii="Times New Roman" w:hAnsi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3E7CC7">
        <w:rPr>
          <w:rFonts w:ascii="Times New Roman" w:hAnsi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3E7CC7">
        <w:rPr>
          <w:rFonts w:ascii="Times New Roman" w:hAnsi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3E7CC7">
        <w:rPr>
          <w:rFonts w:ascii="Times New Roman" w:eastAsia="Times New Roman" w:hAnsi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3E7CC7" w:rsidRPr="003E7CC7" w:rsidRDefault="003E7CC7" w:rsidP="003E7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3E7CC7">
        <w:rPr>
          <w:rFonts w:ascii="Times New Roman" w:eastAsia="Times New Roman" w:hAnsi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3E7CC7" w:rsidRDefault="003E7CC7" w:rsidP="00B0113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7CC7" w:rsidRDefault="003E7CC7" w:rsidP="00B0113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7CC7" w:rsidRDefault="003E7CC7" w:rsidP="00B0113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7CC7" w:rsidRDefault="003E7CC7" w:rsidP="00B0113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7CC7" w:rsidRDefault="003E7CC7" w:rsidP="00B0113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7CC7" w:rsidRDefault="003E7CC7" w:rsidP="00B0113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7CC7" w:rsidRDefault="003E7CC7" w:rsidP="00B01136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12" w:name="_GoBack"/>
      <w:bookmarkEnd w:id="12"/>
    </w:p>
    <w:sectPr w:rsidR="003E7CC7" w:rsidSect="003E7CC7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15326"/>
    <w:multiLevelType w:val="hybridMultilevel"/>
    <w:tmpl w:val="E77E91D2"/>
    <w:lvl w:ilvl="0" w:tplc="18F285EA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54"/>
    <w:rsid w:val="0012546E"/>
    <w:rsid w:val="001577BA"/>
    <w:rsid w:val="003E7CC7"/>
    <w:rsid w:val="00455854"/>
    <w:rsid w:val="00485342"/>
    <w:rsid w:val="006D6470"/>
    <w:rsid w:val="00957FAF"/>
    <w:rsid w:val="009F3D60"/>
    <w:rsid w:val="00A176D6"/>
    <w:rsid w:val="00AE4D50"/>
    <w:rsid w:val="00B01136"/>
    <w:rsid w:val="00C652F9"/>
    <w:rsid w:val="00C879EC"/>
    <w:rsid w:val="00F9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9E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9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79EC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rsid w:val="00F95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F95F1C"/>
    <w:rPr>
      <w:color w:val="0000FF"/>
      <w:u w:val="single"/>
    </w:rPr>
  </w:style>
  <w:style w:type="table" w:customStyle="1" w:styleId="21">
    <w:name w:val="Сетка таблицы21"/>
    <w:basedOn w:val="a1"/>
    <w:uiPriority w:val="59"/>
    <w:rsid w:val="00957F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B0113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4853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9E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9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79EC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rsid w:val="00F95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F95F1C"/>
    <w:rPr>
      <w:color w:val="0000FF"/>
      <w:u w:val="single"/>
    </w:rPr>
  </w:style>
  <w:style w:type="table" w:customStyle="1" w:styleId="21">
    <w:name w:val="Сетка таблицы21"/>
    <w:basedOn w:val="a1"/>
    <w:uiPriority w:val="59"/>
    <w:rsid w:val="00957F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B0113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4853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6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9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9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1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8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057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3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8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73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7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53E3ACEC574108F42FD5EF88CFD6F97254300370B7E7E992C6E0CE9C389B9F4AC82A2624CE3010B9D87393E6A6410964EC0D051EAbAU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cp:lastPrinted>2020-04-28T06:15:00Z</cp:lastPrinted>
  <dcterms:created xsi:type="dcterms:W3CDTF">2020-05-07T13:23:00Z</dcterms:created>
  <dcterms:modified xsi:type="dcterms:W3CDTF">2020-05-08T03:34:00Z</dcterms:modified>
</cp:coreProperties>
</file>