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A51" w:rsidRPr="00FB5364" w:rsidRDefault="00B11A51" w:rsidP="00B11A51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bookmarkStart w:id="0" w:name="_Toc28013783"/>
      <w:bookmarkStart w:id="1" w:name="_Toc28335187"/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Выписка из Правил </w:t>
      </w:r>
      <w:r w:rsidRPr="00FB536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землепользования и застройки</w:t>
      </w:r>
    </w:p>
    <w:p w:rsidR="00B11A51" w:rsidRPr="00DA3CFD" w:rsidRDefault="00B11A51" w:rsidP="00B11A51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муниципального образования «Холмогорское» Х</w:t>
      </w:r>
      <w:r w:rsidRPr="00FB536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олмогорского муниципального района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А</w:t>
      </w:r>
      <w:r w:rsidRPr="00FB536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рхангельской области</w:t>
      </w:r>
    </w:p>
    <w:p w:rsidR="00B11A51" w:rsidRDefault="00B11A51" w:rsidP="00B11A51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48"/>
          <w:lang w:eastAsia="ar-SA"/>
        </w:rPr>
      </w:pPr>
    </w:p>
    <w:p w:rsidR="00B11A51" w:rsidRPr="00FB5364" w:rsidRDefault="00B11A51" w:rsidP="00B11A51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_Toc258228310"/>
      <w:bookmarkStart w:id="3" w:name="_Toc281221524"/>
      <w:bookmarkStart w:id="4" w:name="_Toc395282219"/>
      <w:bookmarkStart w:id="5" w:name="_Toc415145648"/>
      <w:bookmarkStart w:id="6" w:name="_Toc419817021"/>
      <w:bookmarkStart w:id="7" w:name="_Toc421022274"/>
      <w:bookmarkStart w:id="8" w:name="_Toc437520202"/>
      <w:bookmarkStart w:id="9" w:name="_Toc20828178"/>
      <w:bookmarkStart w:id="10" w:name="_Toc28335176"/>
      <w:r w:rsidRPr="00FB5364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21. Предоставление разрешения на условно разрешённый вид использования земельного участка или объекта капитального строительства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B11A51" w:rsidRPr="00FB5364" w:rsidRDefault="00B11A51" w:rsidP="00B11A51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A51" w:rsidRPr="00FB5364" w:rsidRDefault="00B11A51" w:rsidP="00B11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1. Физическое или юридическое лицо, заинтересованное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br/>
        <w:t>в предоставлении разрешения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направляет заявление о предоставлении такого разрешения в комиссию по подготовке проекта правил землепользования и застройки.</w:t>
      </w:r>
    </w:p>
    <w:p w:rsidR="00B11A51" w:rsidRPr="00FB5364" w:rsidRDefault="00B11A51" w:rsidP="00B11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2. По вопросу о предоставлении разрешения на условно разрешенный вид использования проводятся общественные обсуждения или публичные слушания. </w:t>
      </w:r>
    </w:p>
    <w:p w:rsidR="00B11A51" w:rsidRPr="00FB5364" w:rsidRDefault="00B11A51" w:rsidP="00B11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Организацию и проведение общественных обсуждений или публичных слушаний обеспечивает комиссия, указанная в части 3 статьи 7 настоящих Правил. </w:t>
      </w:r>
    </w:p>
    <w:p w:rsidR="00B11A51" w:rsidRPr="00FB5364" w:rsidRDefault="00B11A51" w:rsidP="00B11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3. </w:t>
      </w:r>
      <w:proofErr w:type="gramStart"/>
      <w:r w:rsidRPr="00FB5364">
        <w:rPr>
          <w:rFonts w:ascii="Times New Roman" w:eastAsia="Times New Roman" w:hAnsi="Times New Roman" w:cs="Times New Roman"/>
          <w:sz w:val="28"/>
          <w:lang w:eastAsia="ru-RU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администрации.</w:t>
      </w:r>
      <w:proofErr w:type="gramEnd"/>
    </w:p>
    <w:p w:rsidR="00B11A51" w:rsidRPr="00FB5364" w:rsidRDefault="00B11A51" w:rsidP="00B11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B11A51" w:rsidRPr="00FB5364" w:rsidRDefault="00B11A51" w:rsidP="00B11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4. На основании рекомендаций, указанных в части 3 настоящей статьи, глава администрации Поселения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Поселения в информационно-телекоммуникационной сети «Интернет».</w:t>
      </w:r>
    </w:p>
    <w:p w:rsidR="00B11A51" w:rsidRPr="00FB5364" w:rsidRDefault="00B11A51" w:rsidP="00B11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5. В случае</w:t>
      </w:r>
      <w:proofErr w:type="gramStart"/>
      <w:r w:rsidRPr="00FB5364">
        <w:rPr>
          <w:rFonts w:ascii="Times New Roman" w:eastAsia="Times New Roman" w:hAnsi="Times New Roman" w:cs="Times New Roman"/>
          <w:sz w:val="28"/>
          <w:lang w:eastAsia="ru-RU"/>
        </w:rPr>
        <w:t>,</w:t>
      </w:r>
      <w:proofErr w:type="gramEnd"/>
      <w:r w:rsidRPr="00FB5364">
        <w:rPr>
          <w:rFonts w:ascii="Times New Roman" w:eastAsia="Times New Roman" w:hAnsi="Times New Roman" w:cs="Times New Roman"/>
          <w:sz w:val="28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в градостроительный регламент в установленном для внесения изменений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в правила землепользования и застройки порядке после проведения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</w:t>
      </w:r>
      <w:r w:rsidRPr="00FB5364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</w:t>
      </w:r>
    </w:p>
    <w:p w:rsidR="00B11A51" w:rsidRPr="00FB5364" w:rsidRDefault="00B11A51" w:rsidP="00B11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5" w:history="1">
        <w:r w:rsidRPr="00FB5364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FB536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Градостроительного кодекса Российской Федерации, не допускается предоставление разрешения на условно разрешенный вид использования </w:t>
      </w: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6" w:history="1">
        <w:r w:rsidRPr="00FB5364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FB536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усматривается либо вступило в законную силу решение суда </w:t>
      </w:r>
      <w:r w:rsidRPr="00FB5364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B11A51" w:rsidRPr="00FB5364" w:rsidRDefault="00B11A51" w:rsidP="00B11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7. Деятельность администрации Поселения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B11A51" w:rsidRPr="00FB5364" w:rsidRDefault="00B11A51" w:rsidP="00B11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B5364">
        <w:rPr>
          <w:rFonts w:ascii="Times New Roman" w:eastAsia="Times New Roman" w:hAnsi="Times New Roman" w:cs="Times New Roman"/>
          <w:sz w:val="28"/>
          <w:lang w:eastAsia="ru-RU"/>
        </w:rPr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Поселения.</w:t>
      </w:r>
    </w:p>
    <w:p w:rsidR="00B11A51" w:rsidRPr="00B11A51" w:rsidRDefault="00B11A51" w:rsidP="00B11A51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before="360" w:after="6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11A5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30. Зона застройки </w:t>
      </w:r>
      <w:proofErr w:type="spellStart"/>
      <w:r w:rsidRPr="00B11A51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среднеэтажными</w:t>
      </w:r>
      <w:proofErr w:type="spellEnd"/>
      <w:r w:rsidRPr="00B11A5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жилыми домами блокированной застройки и многоквартирными домами (Ж-3)</w:t>
      </w:r>
      <w:bookmarkEnd w:id="0"/>
      <w:bookmarkEnd w:id="1"/>
    </w:p>
    <w:p w:rsidR="00B11A51" w:rsidRPr="00B11A51" w:rsidRDefault="00B11A51" w:rsidP="00B11A51">
      <w:pPr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1A51" w:rsidRPr="00B11A51" w:rsidRDefault="00B11A51" w:rsidP="00B11A51">
      <w:pPr>
        <w:widowControl w:val="0"/>
        <w:tabs>
          <w:tab w:val="left" w:pos="7200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11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11A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Зона застройки </w:t>
      </w:r>
      <w:proofErr w:type="spellStart"/>
      <w:r w:rsidRPr="00B11A51">
        <w:rPr>
          <w:rFonts w:ascii="Times New Roman" w:eastAsia="Times New Roman" w:hAnsi="Times New Roman" w:cs="Times New Roman"/>
          <w:sz w:val="28"/>
          <w:szCs w:val="28"/>
          <w:lang w:eastAsia="ar-SA"/>
        </w:rPr>
        <w:t>среднеэтажными</w:t>
      </w:r>
      <w:proofErr w:type="spellEnd"/>
      <w:r w:rsidRPr="00B11A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жилыми домами блокированной застройки и многоквартирными домами (Ж-3) определяется</w:t>
      </w:r>
      <w:r w:rsidRPr="00B11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размещения </w:t>
      </w:r>
      <w:r w:rsidRPr="00B11A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обеспечения правовых условий формирования жилых районов из отдельно стоящих </w:t>
      </w:r>
      <w:proofErr w:type="spellStart"/>
      <w:r w:rsidRPr="00B11A51">
        <w:rPr>
          <w:rFonts w:ascii="Times New Roman" w:eastAsia="Times New Roman" w:hAnsi="Times New Roman" w:cs="Times New Roman"/>
          <w:sz w:val="28"/>
          <w:szCs w:val="28"/>
          <w:lang w:eastAsia="ar-SA"/>
        </w:rPr>
        <w:t>среднеэтажных</w:t>
      </w:r>
      <w:proofErr w:type="spellEnd"/>
      <w:r w:rsidRPr="00B11A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многоквартирных жилых домов.</w:t>
      </w:r>
    </w:p>
    <w:p w:rsidR="00B11A51" w:rsidRPr="00B11A51" w:rsidRDefault="00B11A51" w:rsidP="00B11A51">
      <w:pPr>
        <w:widowControl w:val="0"/>
        <w:tabs>
          <w:tab w:val="left" w:pos="7200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11A51">
        <w:rPr>
          <w:rFonts w:ascii="Times New Roman" w:eastAsia="Times New Roman" w:hAnsi="Times New Roman" w:cs="Times New Roman"/>
          <w:sz w:val="28"/>
          <w:szCs w:val="28"/>
          <w:lang w:eastAsia="ar-SA"/>
        </w:rPr>
        <w:t>2. Виды разрешенного</w:t>
      </w:r>
      <w:bookmarkStart w:id="11" w:name="_GoBack"/>
      <w:bookmarkEnd w:id="11"/>
      <w:r w:rsidRPr="00B11A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использования:</w:t>
      </w:r>
    </w:p>
    <w:p w:rsidR="00B11A51" w:rsidRPr="00B11A51" w:rsidRDefault="00B11A51" w:rsidP="00B11A51">
      <w:pPr>
        <w:widowControl w:val="0"/>
        <w:tabs>
          <w:tab w:val="left" w:pos="7200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11A51" w:rsidRPr="00B11A51" w:rsidRDefault="00B11A51" w:rsidP="00B11A51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11A51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ОСНОВНЫЕ ВИДЫ РАЗРЕШЕННОГО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B11A51" w:rsidRPr="00B11A51" w:rsidTr="00A43BD0">
        <w:tc>
          <w:tcPr>
            <w:tcW w:w="2972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lastRenderedPageBreak/>
              <w:t>Наименование вида</w:t>
            </w:r>
          </w:p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87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985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B11A51" w:rsidRPr="00B11A51" w:rsidTr="00A43BD0">
        <w:tc>
          <w:tcPr>
            <w:tcW w:w="2972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5387" w:type="dxa"/>
          </w:tcPr>
          <w:p w:rsidR="00B11A51" w:rsidRPr="00B11A51" w:rsidRDefault="00B11A51" w:rsidP="00B11A5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мансардный</w:t>
            </w:r>
            <w:proofErr w:type="gramEnd"/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);</w:t>
            </w:r>
          </w:p>
          <w:p w:rsidR="00B11A51" w:rsidRPr="00B11A51" w:rsidRDefault="00B11A51" w:rsidP="00B11A5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985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2.1.1</w:t>
            </w:r>
          </w:p>
        </w:tc>
      </w:tr>
      <w:tr w:rsidR="00B11A51" w:rsidRPr="00B11A51" w:rsidTr="00A43BD0">
        <w:tc>
          <w:tcPr>
            <w:tcW w:w="2972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Среднеэтажная</w:t>
            </w:r>
            <w:proofErr w:type="spellEnd"/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жилая застройка</w:t>
            </w:r>
          </w:p>
        </w:tc>
        <w:tc>
          <w:tcPr>
            <w:tcW w:w="5387" w:type="dxa"/>
          </w:tcPr>
          <w:p w:rsidR="00B11A51" w:rsidRPr="00B11A51" w:rsidRDefault="00B11A51" w:rsidP="00B11A5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многоквартирных домов этажностью не выше восьми этажей;</w:t>
            </w:r>
          </w:p>
          <w:p w:rsidR="00B11A51" w:rsidRPr="00B11A51" w:rsidRDefault="00B11A51" w:rsidP="00B11A5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благоустройство и озеленение;</w:t>
            </w:r>
          </w:p>
          <w:p w:rsidR="00B11A51" w:rsidRPr="00B11A51" w:rsidRDefault="00B11A51" w:rsidP="00B11A5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подземных гаражей и автостоянок;</w:t>
            </w:r>
          </w:p>
          <w:p w:rsidR="00B11A51" w:rsidRPr="00B11A51" w:rsidRDefault="00B11A51" w:rsidP="00B11A5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обустройство спортивных и детских площадок, площадок для отдыха;</w:t>
            </w:r>
          </w:p>
          <w:p w:rsidR="00B11A51" w:rsidRPr="00B11A51" w:rsidRDefault="00B11A51" w:rsidP="00B11A5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985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2.5</w:t>
            </w:r>
          </w:p>
        </w:tc>
      </w:tr>
      <w:tr w:rsidR="00B11A51" w:rsidRPr="00B11A51" w:rsidTr="00A43BD0">
        <w:tc>
          <w:tcPr>
            <w:tcW w:w="2972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Оказание социальной помощи населению</w:t>
            </w:r>
          </w:p>
        </w:tc>
        <w:tc>
          <w:tcPr>
            <w:tcW w:w="5387" w:type="dxa"/>
          </w:tcPr>
          <w:p w:rsidR="00B11A51" w:rsidRPr="00B11A51" w:rsidRDefault="00B11A51" w:rsidP="00B11A51">
            <w:pPr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proofErr w:type="gramStart"/>
            <w:r w:rsidRPr="00B11A51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  <w:proofErr w:type="gramEnd"/>
          </w:p>
        </w:tc>
        <w:tc>
          <w:tcPr>
            <w:tcW w:w="985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3.2.2</w:t>
            </w:r>
          </w:p>
        </w:tc>
      </w:tr>
      <w:tr w:rsidR="00B11A51" w:rsidRPr="00B11A51" w:rsidTr="00A43BD0">
        <w:tc>
          <w:tcPr>
            <w:tcW w:w="2972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Амбулаторно-поликлиническое обслуживание</w:t>
            </w:r>
          </w:p>
        </w:tc>
        <w:tc>
          <w:tcPr>
            <w:tcW w:w="5387" w:type="dxa"/>
          </w:tcPr>
          <w:p w:rsidR="00B11A51" w:rsidRPr="00B11A51" w:rsidRDefault="00B11A51" w:rsidP="00B11A5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985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3.4.1</w:t>
            </w:r>
          </w:p>
        </w:tc>
      </w:tr>
      <w:tr w:rsidR="00B11A51" w:rsidRPr="00B11A51" w:rsidTr="00A43BD0">
        <w:tc>
          <w:tcPr>
            <w:tcW w:w="2972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Дошкольное, начальное и среднее общее образование</w:t>
            </w:r>
          </w:p>
        </w:tc>
        <w:tc>
          <w:tcPr>
            <w:tcW w:w="5387" w:type="dxa"/>
          </w:tcPr>
          <w:p w:rsidR="00B11A51" w:rsidRPr="00B11A51" w:rsidRDefault="00B11A51" w:rsidP="00B11A5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</w:t>
            </w: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просвещению, в том числе зданий, спортивных сооружений, предназначенных для занятия обучающихся физической культурой и спортом)</w:t>
            </w:r>
            <w:proofErr w:type="gramEnd"/>
          </w:p>
        </w:tc>
        <w:tc>
          <w:tcPr>
            <w:tcW w:w="985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3.5.1</w:t>
            </w:r>
          </w:p>
        </w:tc>
      </w:tr>
      <w:tr w:rsidR="00B11A51" w:rsidRPr="00B11A51" w:rsidTr="00A43BD0">
        <w:tc>
          <w:tcPr>
            <w:tcW w:w="2972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lastRenderedPageBreak/>
              <w:t>Объекты культурно-досуговой деятельности</w:t>
            </w:r>
          </w:p>
        </w:tc>
        <w:tc>
          <w:tcPr>
            <w:tcW w:w="5387" w:type="dxa"/>
          </w:tcPr>
          <w:p w:rsidR="00B11A51" w:rsidRPr="00B11A51" w:rsidRDefault="00B11A51" w:rsidP="00B11A51">
            <w:pPr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proofErr w:type="gramStart"/>
            <w:r w:rsidRPr="00B11A51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985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3.6.1</w:t>
            </w:r>
          </w:p>
        </w:tc>
      </w:tr>
      <w:tr w:rsidR="00B11A51" w:rsidRPr="00B11A51" w:rsidTr="00A43BD0">
        <w:tc>
          <w:tcPr>
            <w:tcW w:w="2972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Обеспечение внутреннего правопорядка</w:t>
            </w:r>
          </w:p>
        </w:tc>
        <w:tc>
          <w:tcPr>
            <w:tcW w:w="5387" w:type="dxa"/>
          </w:tcPr>
          <w:p w:rsidR="00B11A51" w:rsidRPr="00B11A51" w:rsidRDefault="00B11A51" w:rsidP="00B11A5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Росгвардии</w:t>
            </w:r>
            <w:proofErr w:type="spellEnd"/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985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8.3</w:t>
            </w:r>
          </w:p>
        </w:tc>
      </w:tr>
    </w:tbl>
    <w:p w:rsidR="00B11A51" w:rsidRPr="00B11A51" w:rsidRDefault="00B11A51" w:rsidP="00B11A51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11A51" w:rsidRPr="00B11A51" w:rsidRDefault="00B11A51" w:rsidP="00B11A51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11A51" w:rsidRPr="00B11A51" w:rsidRDefault="00B11A51" w:rsidP="00B11A51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11A51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УСЛОВНО РАЗРЕШЕННЫЕ ВИДЫ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0"/>
        <w:gridCol w:w="4648"/>
        <w:gridCol w:w="1416"/>
      </w:tblGrid>
      <w:tr w:rsidR="00B11A51" w:rsidRPr="00B11A51" w:rsidTr="00A43BD0">
        <w:tc>
          <w:tcPr>
            <w:tcW w:w="3280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4648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1416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B11A51" w:rsidRPr="00B11A51" w:rsidTr="00A43BD0">
        <w:tc>
          <w:tcPr>
            <w:tcW w:w="3280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4648" w:type="dxa"/>
          </w:tcPr>
          <w:p w:rsidR="00B11A51" w:rsidRPr="00B11A51" w:rsidRDefault="00B11A51" w:rsidP="00B11A5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B11A51" w:rsidRPr="00B11A51" w:rsidRDefault="00B11A51" w:rsidP="00B11A5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выращивание сельскохозяйственных культур;</w:t>
            </w:r>
          </w:p>
          <w:p w:rsidR="00B11A51" w:rsidRPr="00B11A51" w:rsidRDefault="00B11A51" w:rsidP="00B11A5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индивидуальных гаражей и хозяйственных построек</w:t>
            </w:r>
          </w:p>
        </w:tc>
        <w:tc>
          <w:tcPr>
            <w:tcW w:w="1416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2.1</w:t>
            </w:r>
          </w:p>
        </w:tc>
      </w:tr>
      <w:tr w:rsidR="00B11A51" w:rsidRPr="00B11A51" w:rsidTr="00A43BD0">
        <w:tc>
          <w:tcPr>
            <w:tcW w:w="3280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4648" w:type="dxa"/>
          </w:tcPr>
          <w:p w:rsidR="00B11A51" w:rsidRPr="00B11A51" w:rsidRDefault="00B11A51" w:rsidP="00B11A5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жилого дома, указанного в описании вида разрешенного использования с </w:t>
            </w:r>
            <w:hyperlink r:id="rId7" w:anchor="/document/70736874/entry/1021" w:history="1">
              <w:r w:rsidRPr="00B11A51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кодом 2.1</w:t>
              </w:r>
            </w:hyperlink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;</w:t>
            </w:r>
          </w:p>
          <w:p w:rsidR="00B11A51" w:rsidRPr="00B11A51" w:rsidRDefault="00B11A51" w:rsidP="00B11A5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производство сельскохозяйственной продукции;</w:t>
            </w:r>
          </w:p>
          <w:p w:rsidR="00B11A51" w:rsidRPr="00B11A51" w:rsidRDefault="00B11A51" w:rsidP="00B11A51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гаража и иных вспомогательных сооружений;</w:t>
            </w:r>
          </w:p>
          <w:p w:rsidR="00B11A51" w:rsidRPr="00B11A51" w:rsidRDefault="00B11A51" w:rsidP="00B11A5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</w:rPr>
              <w:t xml:space="preserve">содержание сельскохозяйственных </w:t>
            </w:r>
            <w:r w:rsidRPr="00B11A5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животных</w:t>
            </w:r>
          </w:p>
        </w:tc>
        <w:tc>
          <w:tcPr>
            <w:tcW w:w="1416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2.2</w:t>
            </w:r>
          </w:p>
        </w:tc>
      </w:tr>
      <w:tr w:rsidR="00B11A51" w:rsidRPr="00B11A51" w:rsidTr="00A43BD0">
        <w:tc>
          <w:tcPr>
            <w:tcW w:w="3280" w:type="dxa"/>
          </w:tcPr>
          <w:p w:rsidR="00B11A51" w:rsidRPr="00B11A51" w:rsidRDefault="00B11A51" w:rsidP="00B11A5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Блокированная жилая застройка</w:t>
            </w:r>
          </w:p>
        </w:tc>
        <w:tc>
          <w:tcPr>
            <w:tcW w:w="4648" w:type="dxa"/>
          </w:tcPr>
          <w:p w:rsidR="00B11A51" w:rsidRPr="00B11A51" w:rsidRDefault="00B11A51" w:rsidP="00B11A5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пользования (жилые дома блокированной застройки);</w:t>
            </w:r>
          </w:p>
          <w:p w:rsidR="00B11A51" w:rsidRPr="00B11A51" w:rsidRDefault="00B11A51" w:rsidP="00B11A5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416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2.3</w:t>
            </w:r>
          </w:p>
        </w:tc>
      </w:tr>
      <w:tr w:rsidR="00B11A51" w:rsidRPr="00B11A51" w:rsidTr="00A43BD0">
        <w:tc>
          <w:tcPr>
            <w:tcW w:w="3280" w:type="dxa"/>
          </w:tcPr>
          <w:p w:rsidR="00B11A51" w:rsidRPr="00B11A51" w:rsidRDefault="00B11A51" w:rsidP="00B11A5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Религиозное использование</w:t>
            </w:r>
          </w:p>
        </w:tc>
        <w:tc>
          <w:tcPr>
            <w:tcW w:w="4648" w:type="dxa"/>
          </w:tcPr>
          <w:p w:rsidR="00B11A51" w:rsidRPr="00B11A51" w:rsidRDefault="00B11A51" w:rsidP="00B11A51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8" w:anchor="/document/70736874/entry/1371" w:history="1">
              <w:r w:rsidRPr="00B11A51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кодами 3.7.1-3.7.2</w:t>
              </w:r>
            </w:hyperlink>
          </w:p>
        </w:tc>
        <w:tc>
          <w:tcPr>
            <w:tcW w:w="1416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3.7</w:t>
            </w:r>
          </w:p>
        </w:tc>
      </w:tr>
      <w:tr w:rsidR="00B11A51" w:rsidRPr="00B11A51" w:rsidTr="00A43BD0">
        <w:tc>
          <w:tcPr>
            <w:tcW w:w="3280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Амбулаторное ветеринарное обслуживание</w:t>
            </w:r>
          </w:p>
        </w:tc>
        <w:tc>
          <w:tcPr>
            <w:tcW w:w="4648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416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3.10.1</w:t>
            </w:r>
          </w:p>
        </w:tc>
      </w:tr>
      <w:tr w:rsidR="00B11A51" w:rsidRPr="00B11A51" w:rsidTr="00A43BD0">
        <w:tc>
          <w:tcPr>
            <w:tcW w:w="3280" w:type="dxa"/>
          </w:tcPr>
          <w:p w:rsidR="00B11A51" w:rsidRPr="00B11A51" w:rsidRDefault="00B11A51" w:rsidP="00B11A5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Деловое управление</w:t>
            </w:r>
          </w:p>
        </w:tc>
        <w:tc>
          <w:tcPr>
            <w:tcW w:w="4648" w:type="dxa"/>
          </w:tcPr>
          <w:p w:rsidR="00B11A51" w:rsidRPr="00B11A51" w:rsidRDefault="00B11A51" w:rsidP="00B11A5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416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4.1</w:t>
            </w:r>
          </w:p>
        </w:tc>
      </w:tr>
      <w:tr w:rsidR="00B11A51" w:rsidRPr="00B11A51" w:rsidTr="00A43BD0">
        <w:tc>
          <w:tcPr>
            <w:tcW w:w="3280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Развлекательные мероприятия</w:t>
            </w:r>
          </w:p>
        </w:tc>
        <w:tc>
          <w:tcPr>
            <w:tcW w:w="4648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416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4.8.1</w:t>
            </w:r>
          </w:p>
        </w:tc>
      </w:tr>
      <w:tr w:rsidR="00B11A51" w:rsidRPr="00B11A51" w:rsidTr="00A43BD0">
        <w:tc>
          <w:tcPr>
            <w:tcW w:w="3280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Обеспечение занятий </w:t>
            </w: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спортом в помещениях</w:t>
            </w:r>
          </w:p>
        </w:tc>
        <w:tc>
          <w:tcPr>
            <w:tcW w:w="4648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Размещение спортивных клубов, </w:t>
            </w: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416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5.1.2</w:t>
            </w:r>
          </w:p>
        </w:tc>
      </w:tr>
      <w:tr w:rsidR="00B11A51" w:rsidRPr="00B11A51" w:rsidTr="00A43BD0">
        <w:tc>
          <w:tcPr>
            <w:tcW w:w="3280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Оборудованные площадки для занятий спортом</w:t>
            </w:r>
          </w:p>
        </w:tc>
        <w:tc>
          <w:tcPr>
            <w:tcW w:w="4648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416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5.1.4</w:t>
            </w:r>
          </w:p>
        </w:tc>
      </w:tr>
    </w:tbl>
    <w:p w:rsidR="00B11A51" w:rsidRPr="00B11A51" w:rsidRDefault="00B11A51" w:rsidP="00B11A51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11A51" w:rsidRPr="00B11A51" w:rsidRDefault="00B11A51" w:rsidP="00B11A51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11A51">
        <w:rPr>
          <w:rFonts w:ascii="Times New Roman" w:eastAsia="Times New Roman" w:hAnsi="Times New Roman" w:cs="Times New Roman"/>
          <w:sz w:val="28"/>
          <w:szCs w:val="28"/>
          <w:lang w:eastAsia="ar-SA"/>
        </w:rPr>
        <w:t>ВСПОМОГАТЕЛЬНЫЕ ВИДЫ РАЗРЕШЕННОГО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65"/>
        <w:gridCol w:w="5323"/>
        <w:gridCol w:w="1056"/>
      </w:tblGrid>
      <w:tr w:rsidR="00B11A51" w:rsidRPr="00B11A51" w:rsidTr="00A43BD0">
        <w:tc>
          <w:tcPr>
            <w:tcW w:w="2965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23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1056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B11A51" w:rsidRPr="00B11A51" w:rsidTr="00A43BD0">
        <w:tc>
          <w:tcPr>
            <w:tcW w:w="2965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Хранение автотранспорта</w:t>
            </w:r>
          </w:p>
        </w:tc>
        <w:tc>
          <w:tcPr>
            <w:tcW w:w="5323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машино</w:t>
            </w:r>
            <w:proofErr w:type="spellEnd"/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r:id="rId9" w:anchor="/document/70736874/entry/1049" w:history="1">
              <w:r w:rsidRPr="00B11A51">
                <w:rPr>
                  <w:rFonts w:ascii="Times New Roman" w:eastAsia="Times New Roman CYR" w:hAnsi="Times New Roman"/>
                  <w:sz w:val="24"/>
                  <w:szCs w:val="24"/>
                  <w:lang w:eastAsia="ar-SA"/>
                </w:rPr>
                <w:t>кодом 4.9</w:t>
              </w:r>
            </w:hyperlink>
          </w:p>
        </w:tc>
        <w:tc>
          <w:tcPr>
            <w:tcW w:w="1056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2.7.1</w:t>
            </w:r>
          </w:p>
        </w:tc>
      </w:tr>
      <w:tr w:rsidR="00B11A51" w:rsidRPr="00B11A51" w:rsidTr="00A43BD0">
        <w:tc>
          <w:tcPr>
            <w:tcW w:w="2965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5323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0" w:anchor="/document/70736874/entry/1311" w:history="1">
              <w:r w:rsidRPr="00B11A51">
                <w:rPr>
                  <w:rFonts w:ascii="Times New Roman" w:eastAsia="Times New Roman CYR" w:hAnsi="Times New Roman"/>
                  <w:sz w:val="24"/>
                  <w:szCs w:val="24"/>
                  <w:lang w:eastAsia="ar-SA"/>
                </w:rPr>
                <w:t>кодами 3.1.1-3.1.2</w:t>
              </w:r>
            </w:hyperlink>
          </w:p>
        </w:tc>
        <w:tc>
          <w:tcPr>
            <w:tcW w:w="1056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3.1</w:t>
            </w:r>
          </w:p>
        </w:tc>
      </w:tr>
      <w:tr w:rsidR="00B11A51" w:rsidRPr="00B11A51" w:rsidTr="00A43BD0">
        <w:tc>
          <w:tcPr>
            <w:tcW w:w="2965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Оказание услуг связи</w:t>
            </w:r>
          </w:p>
        </w:tc>
        <w:tc>
          <w:tcPr>
            <w:tcW w:w="5323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056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3.2.3</w:t>
            </w:r>
          </w:p>
        </w:tc>
      </w:tr>
      <w:tr w:rsidR="00B11A51" w:rsidRPr="00B11A51" w:rsidTr="00A43BD0">
        <w:tc>
          <w:tcPr>
            <w:tcW w:w="2965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Общежития</w:t>
            </w:r>
          </w:p>
        </w:tc>
        <w:tc>
          <w:tcPr>
            <w:tcW w:w="5323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11" w:anchor="/document/70736874/entry/1047" w:history="1">
              <w:r w:rsidRPr="00B11A51">
                <w:rPr>
                  <w:rFonts w:ascii="Times New Roman" w:eastAsia="Times New Roman CYR" w:hAnsi="Times New Roman"/>
                  <w:sz w:val="24"/>
                  <w:szCs w:val="24"/>
                  <w:lang w:eastAsia="ar-SA"/>
                </w:rPr>
                <w:t>кодом 4.7</w:t>
              </w:r>
            </w:hyperlink>
          </w:p>
        </w:tc>
        <w:tc>
          <w:tcPr>
            <w:tcW w:w="1056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3.2.4</w:t>
            </w:r>
          </w:p>
        </w:tc>
      </w:tr>
      <w:tr w:rsidR="00B11A51" w:rsidRPr="00B11A51" w:rsidTr="00A43BD0">
        <w:tc>
          <w:tcPr>
            <w:tcW w:w="2965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Бытовое обслуживание</w:t>
            </w:r>
          </w:p>
        </w:tc>
        <w:tc>
          <w:tcPr>
            <w:tcW w:w="5323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056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3.3</w:t>
            </w:r>
          </w:p>
        </w:tc>
      </w:tr>
      <w:tr w:rsidR="00B11A51" w:rsidRPr="00B11A51" w:rsidTr="00A43BD0">
        <w:tc>
          <w:tcPr>
            <w:tcW w:w="2965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Магазины</w:t>
            </w:r>
          </w:p>
        </w:tc>
        <w:tc>
          <w:tcPr>
            <w:tcW w:w="5323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056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4.4</w:t>
            </w:r>
          </w:p>
        </w:tc>
      </w:tr>
      <w:tr w:rsidR="00B11A51" w:rsidRPr="00B11A51" w:rsidTr="00A43BD0">
        <w:tc>
          <w:tcPr>
            <w:tcW w:w="2965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Банковская и страховая деятельность</w:t>
            </w:r>
          </w:p>
        </w:tc>
        <w:tc>
          <w:tcPr>
            <w:tcW w:w="5323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056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4.5</w:t>
            </w:r>
          </w:p>
        </w:tc>
      </w:tr>
      <w:tr w:rsidR="00B11A51" w:rsidRPr="00B11A51" w:rsidTr="00A43BD0">
        <w:tc>
          <w:tcPr>
            <w:tcW w:w="2965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Общественное питание</w:t>
            </w:r>
          </w:p>
        </w:tc>
        <w:tc>
          <w:tcPr>
            <w:tcW w:w="5323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056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4.6</w:t>
            </w:r>
          </w:p>
        </w:tc>
      </w:tr>
      <w:tr w:rsidR="00B11A51" w:rsidRPr="00B11A51" w:rsidTr="00A43BD0">
        <w:tc>
          <w:tcPr>
            <w:tcW w:w="2965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Гостиничное обслуживание</w:t>
            </w:r>
          </w:p>
        </w:tc>
        <w:tc>
          <w:tcPr>
            <w:tcW w:w="5323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056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4.7</w:t>
            </w:r>
          </w:p>
        </w:tc>
      </w:tr>
      <w:tr w:rsidR="00B11A51" w:rsidRPr="00B11A51" w:rsidTr="00A43BD0">
        <w:tc>
          <w:tcPr>
            <w:tcW w:w="2965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Площадки для занятий спортом</w:t>
            </w:r>
          </w:p>
        </w:tc>
        <w:tc>
          <w:tcPr>
            <w:tcW w:w="5323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056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5.1.3</w:t>
            </w:r>
          </w:p>
        </w:tc>
      </w:tr>
      <w:tr w:rsidR="00B11A51" w:rsidRPr="00B11A51" w:rsidTr="00A43BD0">
        <w:tc>
          <w:tcPr>
            <w:tcW w:w="2965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Гидротехнические сооружения</w:t>
            </w:r>
          </w:p>
        </w:tc>
        <w:tc>
          <w:tcPr>
            <w:tcW w:w="5323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рыбозащитных</w:t>
            </w:r>
            <w:proofErr w:type="spellEnd"/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1056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11.3</w:t>
            </w:r>
          </w:p>
        </w:tc>
      </w:tr>
      <w:tr w:rsidR="00B11A51" w:rsidRPr="00B11A51" w:rsidTr="00A43BD0">
        <w:tc>
          <w:tcPr>
            <w:tcW w:w="2965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(территории) общего пользования</w:t>
            </w:r>
          </w:p>
        </w:tc>
        <w:tc>
          <w:tcPr>
            <w:tcW w:w="5323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общего пользования.</w:t>
            </w:r>
          </w:p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12" w:anchor="/document/70736874/entry/11201" w:history="1">
              <w:r w:rsidRPr="00B11A51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кодами 12.0.1 - 12.0.2</w:t>
              </w:r>
            </w:hyperlink>
          </w:p>
        </w:tc>
        <w:tc>
          <w:tcPr>
            <w:tcW w:w="1056" w:type="dxa"/>
          </w:tcPr>
          <w:p w:rsidR="00B11A51" w:rsidRPr="00B11A51" w:rsidRDefault="00B11A51" w:rsidP="00B11A51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12.0</w:t>
            </w:r>
          </w:p>
        </w:tc>
      </w:tr>
    </w:tbl>
    <w:p w:rsidR="00B11A51" w:rsidRPr="00B11A51" w:rsidRDefault="00B11A51" w:rsidP="00B11A51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11A51" w:rsidRPr="00B11A51" w:rsidRDefault="00B11A51" w:rsidP="00B11A51">
      <w:pPr>
        <w:widowControl w:val="0"/>
        <w:tabs>
          <w:tab w:val="left" w:pos="180"/>
        </w:tabs>
        <w:suppressAutoHyphens/>
        <w:overflowPunct w:val="0"/>
        <w:adjustRightInd w:val="0"/>
        <w:snapToGrid w:val="0"/>
        <w:spacing w:after="0"/>
        <w:ind w:left="-180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11A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 Предельные </w:t>
      </w:r>
      <w:r w:rsidRPr="00B11A5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размеры земельных участков и предельные параметры разрешённого строительства, реконструкции объектов капитального строительства</w:t>
      </w:r>
    </w:p>
    <w:p w:rsidR="00B11A51" w:rsidRPr="00B11A51" w:rsidRDefault="00B11A51" w:rsidP="00B11A51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A51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Предельные размеры земельных участков: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3539"/>
        <w:gridCol w:w="1843"/>
        <w:gridCol w:w="1843"/>
        <w:gridCol w:w="2126"/>
      </w:tblGrid>
      <w:tr w:rsidR="00B11A51" w:rsidRPr="00B11A51" w:rsidTr="00A43BD0">
        <w:tc>
          <w:tcPr>
            <w:tcW w:w="3539" w:type="dxa"/>
            <w:vMerge w:val="restart"/>
            <w:vAlign w:val="center"/>
          </w:tcPr>
          <w:p w:rsidR="00B11A51" w:rsidRPr="00B11A51" w:rsidRDefault="00B11A51" w:rsidP="00B11A51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bookmarkStart w:id="12" w:name="_Hlk20656121"/>
            <w:r w:rsidRPr="00B11A51">
              <w:rPr>
                <w:rFonts w:ascii="Times New Roman" w:eastAsia="Times New Roman" w:hAnsi="Times New Roman"/>
                <w:b/>
                <w:bCs/>
                <w:lang w:eastAsia="ar-SA"/>
              </w:rPr>
              <w:t>Наименование вида разрешенного использования (код)</w:t>
            </w:r>
          </w:p>
        </w:tc>
        <w:tc>
          <w:tcPr>
            <w:tcW w:w="5812" w:type="dxa"/>
            <w:gridSpan w:val="3"/>
            <w:vAlign w:val="center"/>
          </w:tcPr>
          <w:p w:rsidR="00B11A51" w:rsidRPr="00B11A51" w:rsidRDefault="00B11A51" w:rsidP="00B11A51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lang w:eastAsia="ar-SA"/>
              </w:rPr>
              <w:t>Предельные размеры земельных участков</w:t>
            </w:r>
          </w:p>
        </w:tc>
      </w:tr>
      <w:tr w:rsidR="00B11A51" w:rsidRPr="00B11A51" w:rsidTr="00A43BD0">
        <w:tc>
          <w:tcPr>
            <w:tcW w:w="3539" w:type="dxa"/>
            <w:vMerge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:rsidR="00B11A51" w:rsidRPr="00B11A51" w:rsidRDefault="00B11A51" w:rsidP="00B11A51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Минимальная ширина земельного участка, </w:t>
            </w:r>
            <w:proofErr w:type="gramStart"/>
            <w:r w:rsidRPr="00B11A51">
              <w:rPr>
                <w:rFonts w:ascii="Times New Roman" w:eastAsia="Times New Roman" w:hAnsi="Times New Roman"/>
                <w:b/>
                <w:bCs/>
                <w:lang w:eastAsia="ar-SA"/>
              </w:rPr>
              <w:t>м</w:t>
            </w:r>
            <w:proofErr w:type="gramEnd"/>
          </w:p>
        </w:tc>
        <w:tc>
          <w:tcPr>
            <w:tcW w:w="1843" w:type="dxa"/>
            <w:vAlign w:val="center"/>
          </w:tcPr>
          <w:p w:rsidR="00B11A51" w:rsidRPr="00B11A51" w:rsidRDefault="00B11A51" w:rsidP="00B11A51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Минимальная площадь земельного участка, </w:t>
            </w:r>
            <w:proofErr w:type="spellStart"/>
            <w:r w:rsidRPr="00B11A51">
              <w:rPr>
                <w:rFonts w:ascii="Times New Roman" w:eastAsia="Times New Roman" w:hAnsi="Times New Roman"/>
                <w:b/>
                <w:bCs/>
                <w:lang w:eastAsia="ar-SA"/>
              </w:rPr>
              <w:t>кв.м</w:t>
            </w:r>
            <w:proofErr w:type="spellEnd"/>
            <w:r w:rsidRPr="00B11A51">
              <w:rPr>
                <w:rFonts w:ascii="Times New Roman" w:eastAsia="Times New Roman" w:hAnsi="Times New Roman"/>
                <w:b/>
                <w:bCs/>
                <w:lang w:eastAsia="ar-SA"/>
              </w:rPr>
              <w:t>.</w:t>
            </w:r>
          </w:p>
        </w:tc>
        <w:tc>
          <w:tcPr>
            <w:tcW w:w="2126" w:type="dxa"/>
            <w:vAlign w:val="center"/>
          </w:tcPr>
          <w:p w:rsidR="00B11A51" w:rsidRPr="00B11A51" w:rsidRDefault="00B11A51" w:rsidP="00B11A51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Максимальная площадь земельного участка, </w:t>
            </w:r>
            <w:proofErr w:type="spellStart"/>
            <w:r w:rsidRPr="00B11A51">
              <w:rPr>
                <w:rFonts w:ascii="Times New Roman" w:eastAsia="Times New Roman" w:hAnsi="Times New Roman"/>
                <w:b/>
                <w:bCs/>
                <w:lang w:eastAsia="ar-SA"/>
              </w:rPr>
              <w:t>кв.м</w:t>
            </w:r>
            <w:proofErr w:type="spellEnd"/>
            <w:r w:rsidRPr="00B11A51">
              <w:rPr>
                <w:rFonts w:ascii="Times New Roman" w:eastAsia="Times New Roman" w:hAnsi="Times New Roman"/>
                <w:b/>
                <w:bCs/>
                <w:lang w:eastAsia="ar-SA"/>
              </w:rPr>
              <w:t>.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Для индивидуального жилищного строительства (2.1)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2</w:t>
            </w:r>
            <w:r w:rsidRPr="00B11A51">
              <w:rPr>
                <w:rFonts w:ascii="Times New Roman" w:eastAsia="Times New Roman" w:hAnsi="Times New Roman"/>
                <w:lang w:eastAsia="ar-SA"/>
              </w:rPr>
              <w:t>5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600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25</w:t>
            </w:r>
            <w:r w:rsidRPr="00B11A51">
              <w:rPr>
                <w:rFonts w:ascii="Times New Roman" w:eastAsia="Times New Roman" w:hAnsi="Times New Roman"/>
                <w:lang w:val="en-US" w:eastAsia="ar-SA"/>
              </w:rPr>
              <w:t>00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1000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600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1500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Блокированная жилая застройка (2.3)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1</w:t>
            </w:r>
            <w:r w:rsidRPr="00B11A51">
              <w:rPr>
                <w:rFonts w:ascii="Times New Roman" w:eastAsia="Times New Roman" w:hAnsi="Times New Roman"/>
                <w:lang w:eastAsia="ar-SA"/>
              </w:rPr>
              <w:t>5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300 кв. м на каждую блок-секцию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400 кв. м на каждую блок-секцию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B11A51">
              <w:rPr>
                <w:rFonts w:ascii="Times New Roman" w:eastAsia="Times New Roman" w:hAnsi="Times New Roman"/>
                <w:lang w:eastAsia="ar-SA"/>
              </w:rPr>
              <w:t>Среднеэтажная</w:t>
            </w:r>
            <w:proofErr w:type="spellEnd"/>
            <w:r w:rsidRPr="00B11A51">
              <w:rPr>
                <w:rFonts w:ascii="Times New Roman" w:eastAsia="Times New Roman" w:hAnsi="Times New Roman"/>
                <w:lang w:eastAsia="ar-SA"/>
              </w:rPr>
              <w:t xml:space="preserve"> жилая застройка (2.5) 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1400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Хранение автотранспорта (2.7.1)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30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Коммунальное обслуживание (3.1)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20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Оказание социальной помощи населению (3.2.2)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500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5000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Оказание услуг связи (3.2.3)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200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 xml:space="preserve">Не подлежит </w:t>
            </w:r>
            <w:r w:rsidRPr="00B11A51">
              <w:rPr>
                <w:rFonts w:ascii="Times New Roman" w:eastAsia="Times New Roman" w:hAnsi="Times New Roman"/>
                <w:lang w:eastAsia="ar-SA"/>
              </w:rPr>
              <w:lastRenderedPageBreak/>
              <w:t>установлению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lastRenderedPageBreak/>
              <w:t>Общежития (3.2.4)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1000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Бытовое обслуживание (3.3)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 xml:space="preserve">400 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2000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Амбулаторно-поликлиническое обслуживание (3.4.1)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500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Дошкольное, начальное и среднее общее образование (3.5.1)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40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1000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Объекты культурно-досуговой деятельности (3.6.1)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1000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5000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Религиозное использование (3.7)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500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Амбулаторное ветеринарное обслуживание (3.10.1)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500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4000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Деловое управление (4.1)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200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4500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Магазины (4.4)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 xml:space="preserve">800 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4000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Банковская и страховая деятельность (4.5)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1000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2000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Общественное питание (4.6)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 xml:space="preserve">125 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2500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Гостиничное обслуживание (4.7)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 xml:space="preserve">1000 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 xml:space="preserve">2500 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Развлекательные мероприятия (4.8.1)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1000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5000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Обеспечение занятий спортом в помещениях (5.1.2)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10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500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5000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Площадки для занятий спортом (5.1.3)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10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Оборудованные площадки для занятий спортом (5.1.4)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10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500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5000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Обеспечение внутреннего правопорядка (8.3)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500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Гидротехнические сооружения (11.3)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843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212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bookmarkEnd w:id="12"/>
    </w:tbl>
    <w:p w:rsidR="00B11A51" w:rsidRPr="00B11A51" w:rsidRDefault="00B11A51" w:rsidP="00B11A51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11A51" w:rsidRPr="00B11A51" w:rsidRDefault="00B11A51" w:rsidP="00B11A51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A51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Предельные параметры разрешенного строительства, реконструкции объектов капитального строительства:</w:t>
      </w:r>
    </w:p>
    <w:tbl>
      <w:tblPr>
        <w:tblStyle w:val="a3"/>
        <w:tblW w:w="9492" w:type="dxa"/>
        <w:tblLayout w:type="fixed"/>
        <w:tblLook w:val="04A0" w:firstRow="1" w:lastRow="0" w:firstColumn="1" w:lastColumn="0" w:noHBand="0" w:noVBand="1"/>
      </w:tblPr>
      <w:tblGrid>
        <w:gridCol w:w="3539"/>
        <w:gridCol w:w="1275"/>
        <w:gridCol w:w="1418"/>
        <w:gridCol w:w="1284"/>
        <w:gridCol w:w="1976"/>
      </w:tblGrid>
      <w:tr w:rsidR="00B11A51" w:rsidRPr="00B11A51" w:rsidTr="00A43BD0">
        <w:tc>
          <w:tcPr>
            <w:tcW w:w="3539" w:type="dxa"/>
            <w:vMerge w:val="restart"/>
            <w:vAlign w:val="center"/>
          </w:tcPr>
          <w:p w:rsidR="00B11A51" w:rsidRPr="00B11A51" w:rsidRDefault="00B11A51" w:rsidP="00B11A51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lang w:eastAsia="ar-SA"/>
              </w:rPr>
              <w:t>Наименование вида разрешенного использования (код)</w:t>
            </w:r>
          </w:p>
        </w:tc>
        <w:tc>
          <w:tcPr>
            <w:tcW w:w="5953" w:type="dxa"/>
            <w:gridSpan w:val="4"/>
          </w:tcPr>
          <w:p w:rsidR="00B11A51" w:rsidRPr="00B11A51" w:rsidRDefault="00B11A51" w:rsidP="00B11A51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11A51" w:rsidRPr="00B11A51" w:rsidTr="00A43BD0">
        <w:tc>
          <w:tcPr>
            <w:tcW w:w="3539" w:type="dxa"/>
            <w:vMerge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B11A51" w:rsidRPr="00B11A51" w:rsidRDefault="00B11A51" w:rsidP="00B11A51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proofErr w:type="spellStart"/>
            <w:proofErr w:type="gramStart"/>
            <w:r w:rsidRPr="00B11A51">
              <w:rPr>
                <w:rFonts w:ascii="Times New Roman" w:eastAsia="Times New Roman" w:hAnsi="Times New Roman"/>
                <w:b/>
                <w:bCs/>
                <w:lang w:eastAsia="ar-SA"/>
              </w:rPr>
              <w:t>Минима-льный</w:t>
            </w:r>
            <w:proofErr w:type="spellEnd"/>
            <w:proofErr w:type="gramEnd"/>
            <w:r w:rsidRPr="00B11A51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 отступ от красных линий, м</w:t>
            </w:r>
          </w:p>
        </w:tc>
        <w:tc>
          <w:tcPr>
            <w:tcW w:w="1418" w:type="dxa"/>
            <w:vAlign w:val="center"/>
          </w:tcPr>
          <w:p w:rsidR="00B11A51" w:rsidRPr="00B11A51" w:rsidRDefault="00B11A51" w:rsidP="00B11A51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proofErr w:type="spellStart"/>
            <w:proofErr w:type="gramStart"/>
            <w:r w:rsidRPr="00B11A51">
              <w:rPr>
                <w:rFonts w:ascii="Times New Roman" w:eastAsia="Times New Roman" w:hAnsi="Times New Roman"/>
                <w:b/>
                <w:bCs/>
                <w:lang w:eastAsia="ar-SA"/>
              </w:rPr>
              <w:t>Минималь-ный</w:t>
            </w:r>
            <w:proofErr w:type="spellEnd"/>
            <w:proofErr w:type="gramEnd"/>
            <w:r w:rsidRPr="00B11A51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 отступ от границ земельного участка, м</w:t>
            </w:r>
          </w:p>
        </w:tc>
        <w:tc>
          <w:tcPr>
            <w:tcW w:w="1284" w:type="dxa"/>
            <w:vAlign w:val="center"/>
          </w:tcPr>
          <w:p w:rsidR="00B11A51" w:rsidRPr="00B11A51" w:rsidRDefault="00B11A51" w:rsidP="00B11A51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proofErr w:type="spellStart"/>
            <w:proofErr w:type="gramStart"/>
            <w:r w:rsidRPr="00B11A51">
              <w:rPr>
                <w:rFonts w:ascii="Times New Roman" w:eastAsia="Times New Roman" w:hAnsi="Times New Roman"/>
                <w:b/>
                <w:bCs/>
                <w:lang w:eastAsia="ar-SA"/>
              </w:rPr>
              <w:t>Предель-ное</w:t>
            </w:r>
            <w:proofErr w:type="spellEnd"/>
            <w:proofErr w:type="gramEnd"/>
            <w:r w:rsidRPr="00B11A51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 количество этажей, этаж </w:t>
            </w:r>
          </w:p>
        </w:tc>
        <w:tc>
          <w:tcPr>
            <w:tcW w:w="1976" w:type="dxa"/>
            <w:vAlign w:val="center"/>
          </w:tcPr>
          <w:p w:rsidR="00B11A51" w:rsidRPr="00B11A51" w:rsidRDefault="00B11A51" w:rsidP="00B11A51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b/>
                <w:bCs/>
                <w:lang w:eastAsia="ar-SA"/>
              </w:rPr>
              <w:t>Максимальный процент застройки в границах земельного участка, %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Для индивидуального жилищного строительства (2.1)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40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Блокированная жилая застройка (2.3)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B11A51">
              <w:rPr>
                <w:rFonts w:ascii="Times New Roman" w:eastAsia="Times New Roman" w:hAnsi="Times New Roman"/>
                <w:lang w:eastAsia="ar-SA"/>
              </w:rPr>
              <w:t>Среднеэтажная</w:t>
            </w:r>
            <w:proofErr w:type="spellEnd"/>
            <w:r w:rsidRPr="00B11A51">
              <w:rPr>
                <w:rFonts w:ascii="Times New Roman" w:eastAsia="Times New Roman" w:hAnsi="Times New Roman"/>
                <w:lang w:eastAsia="ar-SA"/>
              </w:rPr>
              <w:t xml:space="preserve"> жилая застройка (2.5) 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6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8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Хранение автотранспорта (2.7.1)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1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80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Коммунальное обслуживание (3.1)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2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80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Оказание социальной помощи населению (3.2.2)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Оказание услуг связи (3.2.3)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Общежития (3.2.4)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Бытовое обслуживание (3.3)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 xml:space="preserve">Амбулаторно-поликлиническое </w:t>
            </w:r>
            <w:r w:rsidRPr="00B11A51">
              <w:rPr>
                <w:rFonts w:ascii="Times New Roman" w:eastAsia="Times New Roman" w:hAnsi="Times New Roman"/>
                <w:lang w:eastAsia="ar-SA"/>
              </w:rPr>
              <w:lastRenderedPageBreak/>
              <w:t>обслуживание (3.4.1)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lastRenderedPageBreak/>
              <w:t>15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lastRenderedPageBreak/>
              <w:t>Дошкольное, начальное и среднее общее образование (3.5.1)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10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9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35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Объекты культурно-досуговой деятельности (3.6.1)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Религиозное использование (3.7)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Амбулаторное ветеринарное обслуживание (3.10.1)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2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Деловое управление (4.1)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Магазины (4.4)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Банковская и страховая деятельность (4.5)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Общественное питание (4.6)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Гостиничное обслуживание (4.7)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Развлекательные мероприятия (4.8.1)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Обеспечение занятий спортом в помещениях (5.1.2)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5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80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Площадки для занятий спортом (5.1.3)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Оборудованные площадки для занятий спортом (5.1.4)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5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80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Обеспечение внутреннего правопорядка (8.3)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10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B11A51">
              <w:rPr>
                <w:rFonts w:ascii="Times New Roman" w:eastAsia="Times New Roman" w:hAnsi="Times New Roman"/>
                <w:lang w:val="en-US" w:eastAsia="ar-SA"/>
              </w:rPr>
              <w:t>60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Гидротехнические сооружения (11.3)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B11A51" w:rsidRPr="00B11A51" w:rsidTr="00A43BD0">
        <w:tc>
          <w:tcPr>
            <w:tcW w:w="3539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275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418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284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76" w:type="dxa"/>
          </w:tcPr>
          <w:p w:rsidR="00B11A51" w:rsidRPr="00B11A51" w:rsidRDefault="00B11A51" w:rsidP="00B11A51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11A51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</w:tbl>
    <w:p w:rsidR="00B11A51" w:rsidRPr="00B11A51" w:rsidRDefault="00B11A51" w:rsidP="00B11A51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11A51" w:rsidRPr="00B11A51" w:rsidRDefault="00B11A51" w:rsidP="00B11A51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11A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r w:rsidRPr="00B11A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Ограничения использования земельных участков и объектов капитального строительства</w:t>
      </w:r>
      <w:r w:rsidRPr="00B11A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B11A51" w:rsidRPr="00B11A51" w:rsidRDefault="00B11A51" w:rsidP="00B11A51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11A51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пределах участка запрещается размещение автостоянок для грузового транспорта и транспорта для перевозки людей, находящегося личной собственности, кроме автотранспорта грузоподъёмностью до 3,5 т.</w:t>
      </w:r>
    </w:p>
    <w:p w:rsidR="00B11A51" w:rsidRPr="00B11A51" w:rsidRDefault="00B11A51" w:rsidP="00B11A51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11A51">
        <w:rPr>
          <w:rFonts w:ascii="Times New Roman" w:eastAsia="Times New Roman" w:hAnsi="Times New Roman" w:cs="Times New Roman"/>
          <w:sz w:val="28"/>
          <w:szCs w:val="28"/>
          <w:lang w:eastAsia="ar-SA"/>
        </w:rPr>
        <w:t>Во встроено-пристроенных к дому помещений общественного назначения не допускается размещать специализированные магазины строительных материалов, магазины с наличием в них взрывоопасных веществ и материалов, также предприятий бытового обслуживания, в которых применяются легковоспламеняющиеся жидкости (за исключением парикмахерских, мастерских по ремонту обуви).</w:t>
      </w:r>
    </w:p>
    <w:p w:rsidR="00B11A51" w:rsidRPr="00B11A51" w:rsidRDefault="00B11A51" w:rsidP="00B11A51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11A51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землях общего пользования не допускается ремонт автомобилей, складирование строительных материалов, хозяйственного инвентаря.</w:t>
      </w:r>
    </w:p>
    <w:p w:rsidR="00B11A51" w:rsidRPr="00B11A51" w:rsidRDefault="00B11A51" w:rsidP="00B11A51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11A51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допускается размещать со стороны улицы вспомогательные строения, за исключением гаражей.</w:t>
      </w:r>
    </w:p>
    <w:p w:rsidR="00B11A51" w:rsidRPr="00B11A51" w:rsidRDefault="00B11A51" w:rsidP="00B11A51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11A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Размещение бань и саун допускается при условии </w:t>
      </w:r>
      <w:proofErr w:type="spellStart"/>
      <w:r w:rsidRPr="00B11A51">
        <w:rPr>
          <w:rFonts w:ascii="Times New Roman" w:eastAsia="Times New Roman" w:hAnsi="Times New Roman" w:cs="Times New Roman"/>
          <w:sz w:val="28"/>
          <w:szCs w:val="28"/>
          <w:lang w:eastAsia="ar-SA"/>
        </w:rPr>
        <w:t>канализования</w:t>
      </w:r>
      <w:proofErr w:type="spellEnd"/>
      <w:r w:rsidRPr="00B11A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стоков.</w:t>
      </w:r>
    </w:p>
    <w:p w:rsidR="00B11A51" w:rsidRPr="00B11A51" w:rsidRDefault="00B11A51" w:rsidP="00B11A51">
      <w:pPr>
        <w:widowControl w:val="0"/>
        <w:tabs>
          <w:tab w:val="left" w:pos="1134"/>
        </w:tabs>
        <w:overflowPunct w:val="0"/>
        <w:adjustRightInd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11A5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Размещение рекламы не допускается на ограждениях участка, дома, строения.</w:t>
      </w:r>
    </w:p>
    <w:p w:rsidR="00B11A51" w:rsidRPr="00B11A51" w:rsidRDefault="00B11A51" w:rsidP="00B11A51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A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Ограничения использования земельных участков и объектов капитального строительства, находящихся в зоне с кодовым обозначением </w:t>
      </w:r>
      <w:r w:rsidRPr="00B11A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(Ж-3) и расположенных в границах зон с особыми условиями использования территории, устанавливаются в соответствии со статьями 48-57 настоящих Правил.</w:t>
      </w:r>
    </w:p>
    <w:p w:rsidR="005E3B02" w:rsidRDefault="005E3B02"/>
    <w:sectPr w:rsidR="005E3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143"/>
    <w:rsid w:val="005E3B02"/>
    <w:rsid w:val="00B11A51"/>
    <w:rsid w:val="00B6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1A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1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1A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1A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1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1A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1" Type="http://schemas.openxmlformats.org/officeDocument/2006/relationships/hyperlink" Target="http://mobileonline.garant.ru/" TargetMode="External"/><Relationship Id="rId5" Type="http://schemas.openxmlformats.org/officeDocument/2006/relationships/hyperlink" Target="consultantplus://offline/ref=2DC53E3ACEC574108F42FD5EF88CFD6F97254300370B7E7E992C6E0CE9C389B9F4AC82A2624CE3010B9D87393E6A6410964EC0D051EAbAU5M" TargetMode="External"/><Relationship Id="rId10" Type="http://schemas.openxmlformats.org/officeDocument/2006/relationships/hyperlink" Target="http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3059</Words>
  <Characters>17440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2</cp:revision>
  <cp:lastPrinted>2021-10-07T13:41:00Z</cp:lastPrinted>
  <dcterms:created xsi:type="dcterms:W3CDTF">2021-10-07T13:40:00Z</dcterms:created>
  <dcterms:modified xsi:type="dcterms:W3CDTF">2021-10-07T13:43:00Z</dcterms:modified>
</cp:coreProperties>
</file>