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E" w:rsidRPr="00641244" w:rsidRDefault="00C5321C" w:rsidP="00C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F24203">
        <w:rPr>
          <w:rFonts w:ascii="Times New Roman" w:hAnsi="Times New Roman" w:cs="Times New Roman"/>
          <w:b/>
          <w:sz w:val="24"/>
          <w:szCs w:val="24"/>
        </w:rPr>
        <w:t xml:space="preserve"> от 10 июля 2019 года</w:t>
      </w:r>
      <w:bookmarkStart w:id="0" w:name="_GoBack"/>
      <w:bookmarkEnd w:id="0"/>
    </w:p>
    <w:p w:rsidR="00CC2C3E" w:rsidRPr="00911EF0" w:rsidRDefault="00C5321C" w:rsidP="00C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рассмотрению проекта межевания</w:t>
      </w:r>
      <w:r w:rsidR="00CC2C3E" w:rsidRPr="00641244">
        <w:rPr>
          <w:rFonts w:ascii="Times New Roman" w:hAnsi="Times New Roman" w:cs="Times New Roman"/>
          <w:b/>
          <w:sz w:val="24"/>
          <w:szCs w:val="24"/>
        </w:rPr>
        <w:t xml:space="preserve"> территории в границах: </w:t>
      </w:r>
      <w:r w:rsidR="00911EF0" w:rsidRPr="00911EF0">
        <w:rPr>
          <w:rFonts w:ascii="Times New Roman" w:hAnsi="Times New Roman" w:cs="Times New Roman"/>
          <w:b/>
          <w:sz w:val="24"/>
          <w:szCs w:val="24"/>
        </w:rPr>
        <w:t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</w:t>
      </w:r>
    </w:p>
    <w:p w:rsidR="00911EF0" w:rsidRDefault="00911EF0" w:rsidP="00CC2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проект межевания территории в границах: </w:t>
      </w:r>
      <w:r w:rsidR="00911EF0">
        <w:rPr>
          <w:rFonts w:ascii="Times New Roman" w:hAnsi="Times New Roman" w:cs="Times New Roman"/>
          <w:sz w:val="24"/>
          <w:szCs w:val="24"/>
        </w:rPr>
        <w:t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области.</w:t>
      </w:r>
    </w:p>
    <w:p w:rsidR="00911EF0" w:rsidRPr="00641244" w:rsidRDefault="00911EF0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Основанием для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>: Распоряжение главы муниципального образования «Холмогорский муниципальный район» № 2</w:t>
      </w:r>
      <w:r w:rsidR="00911E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от 30 мая 2019 года «О назначении публичных слушаний».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проведении публичных слушаний размещены на официальных сайтах администрации МО «Холмогорский муниципальный район» 30 мая 2019 года и администрации МО сп «Холмогорское» 7 июня 2019 года, так же на досках объявлений.</w:t>
      </w:r>
    </w:p>
    <w:p w:rsidR="00CC2C3E" w:rsidRPr="00641244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 участников на публичных слушаниях</w:t>
      </w:r>
      <w:r w:rsidR="00C532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 человек.</w:t>
      </w:r>
    </w:p>
    <w:p w:rsidR="00C5321C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составленных протоколов: 1.</w:t>
      </w:r>
    </w:p>
    <w:p w:rsidR="00C5321C" w:rsidRPr="00641244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911EF0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обсуждение проекта межевания территории в  границах: </w:t>
      </w:r>
      <w:r w:rsidR="00911EF0">
        <w:rPr>
          <w:rFonts w:ascii="Times New Roman" w:hAnsi="Times New Roman" w:cs="Times New Roman"/>
          <w:sz w:val="24"/>
          <w:szCs w:val="24"/>
        </w:rPr>
        <w:t xml:space="preserve"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области. </w:t>
      </w: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Замечаний, предложение по проекту межевания территории в границах: </w:t>
      </w:r>
      <w:r w:rsidR="00911EF0">
        <w:rPr>
          <w:rFonts w:ascii="Times New Roman" w:hAnsi="Times New Roman" w:cs="Times New Roman"/>
          <w:sz w:val="24"/>
          <w:szCs w:val="24"/>
        </w:rPr>
        <w:t xml:space="preserve"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 </w:t>
      </w:r>
      <w:r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проведения публичных слушаний по данному проекту соблюдена и соответствует требованиям действующего законодательства, в связи с чем публичные слушания считать состоявшимися.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1244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по проекту межевания территории в границах: </w:t>
      </w:r>
      <w:r w:rsidR="00911EF0">
        <w:rPr>
          <w:rFonts w:ascii="Times New Roman" w:hAnsi="Times New Roman" w:cs="Times New Roman"/>
          <w:sz w:val="24"/>
          <w:szCs w:val="24"/>
        </w:rPr>
        <w:t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244">
        <w:rPr>
          <w:rFonts w:ascii="Times New Roman" w:hAnsi="Times New Roman" w:cs="Times New Roman"/>
          <w:b/>
          <w:sz w:val="24"/>
          <w:szCs w:val="24"/>
        </w:rPr>
        <w:t>сделано следующее заключение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публичных слушаний по проекту межевания территории в границах: </w:t>
      </w:r>
      <w:r w:rsidR="00911EF0">
        <w:rPr>
          <w:rFonts w:ascii="Times New Roman" w:hAnsi="Times New Roman" w:cs="Times New Roman"/>
          <w:sz w:val="24"/>
          <w:szCs w:val="24"/>
        </w:rPr>
        <w:t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межевания территории в границах: </w:t>
      </w:r>
      <w:r w:rsidR="00911EF0">
        <w:rPr>
          <w:rFonts w:ascii="Times New Roman" w:hAnsi="Times New Roman" w:cs="Times New Roman"/>
          <w:sz w:val="24"/>
          <w:szCs w:val="24"/>
        </w:rPr>
        <w:t>северная – жилой дом № 29 ул.Шубина, восточная – улица Шубина, южная –здание КНС, западная – жилой дом № 30 ул.Шубина, с.Холмогоры,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требованиями действующего законодательства.</w:t>
      </w:r>
    </w:p>
    <w:p w:rsidR="00911EF0" w:rsidRPr="00641244" w:rsidRDefault="00911EF0" w:rsidP="00911EF0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1 протокол на 1 листе.</w:t>
      </w:r>
    </w:p>
    <w:p w:rsidR="00453899" w:rsidRPr="00641244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3BCA" w:rsidRDefault="00F23BCA" w:rsidP="0091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Председательствующий -                                                                     З.Г.Карпук</w:t>
      </w:r>
    </w:p>
    <w:p w:rsidR="00453899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F23BCA" w:rsidP="00911E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Секретарь-                                                                                              Т.С.Некрасова</w:t>
      </w:r>
    </w:p>
    <w:p w:rsidR="00CC2C3E" w:rsidRP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C3E" w:rsidRPr="00CC2C3E" w:rsidSect="006412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46D"/>
    <w:multiLevelType w:val="hybridMultilevel"/>
    <w:tmpl w:val="FBF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3E"/>
    <w:rsid w:val="00453899"/>
    <w:rsid w:val="00641244"/>
    <w:rsid w:val="00681522"/>
    <w:rsid w:val="007F494E"/>
    <w:rsid w:val="00911EF0"/>
    <w:rsid w:val="009E5602"/>
    <w:rsid w:val="00A64E34"/>
    <w:rsid w:val="00C5321C"/>
    <w:rsid w:val="00CC2C3E"/>
    <w:rsid w:val="00F23BCA"/>
    <w:rsid w:val="00F24203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2019-07-26T09:58:00Z</cp:lastPrinted>
  <dcterms:created xsi:type="dcterms:W3CDTF">2019-07-26T09:59:00Z</dcterms:created>
  <dcterms:modified xsi:type="dcterms:W3CDTF">2019-08-05T04:42:00Z</dcterms:modified>
</cp:coreProperties>
</file>