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8A" w:rsidRPr="00885A10" w:rsidRDefault="00E8668A" w:rsidP="00C9202E">
      <w:pPr>
        <w:ind w:left="851"/>
        <w:jc w:val="center"/>
        <w:rPr>
          <w:lang w:eastAsia="ru-RU"/>
        </w:rPr>
      </w:pPr>
      <w:r w:rsidRPr="00885A10">
        <w:rPr>
          <w:lang w:eastAsia="ru-RU"/>
        </w:rPr>
        <w:t>ООО «Геодезия и межевание»</w:t>
      </w:r>
    </w:p>
    <w:p w:rsidR="00E8668A" w:rsidRPr="00885A10" w:rsidRDefault="00E8668A" w:rsidP="00C9202E">
      <w:pPr>
        <w:ind w:left="851"/>
        <w:jc w:val="center"/>
        <w:rPr>
          <w:lang w:eastAsia="ru-RU"/>
        </w:rPr>
      </w:pPr>
      <w:r w:rsidRPr="00885A10">
        <w:rPr>
          <w:lang w:eastAsia="ru-RU"/>
        </w:rPr>
        <w:t>150002 Россия, г. Ярославль, Комсомольская пл., д. 7</w:t>
      </w:r>
    </w:p>
    <w:p w:rsidR="00E8668A" w:rsidRPr="00885A10" w:rsidRDefault="00E8668A" w:rsidP="006B3075">
      <w:pPr>
        <w:ind w:left="851"/>
        <w:rPr>
          <w:lang w:eastAsia="ru-RU"/>
        </w:rPr>
      </w:pPr>
    </w:p>
    <w:p w:rsidR="00E8668A" w:rsidRPr="00885A10" w:rsidRDefault="00E8668A" w:rsidP="00AB7AFE">
      <w:pPr>
        <w:rPr>
          <w:lang w:eastAsia="ru-RU"/>
        </w:rPr>
      </w:pPr>
    </w:p>
    <w:p w:rsidR="00E8668A" w:rsidRPr="00885A10" w:rsidRDefault="00E8668A" w:rsidP="005A33F5">
      <w:pPr>
        <w:shd w:val="clear" w:color="auto" w:fill="FFFFFF"/>
        <w:ind w:left="851"/>
        <w:jc w:val="right"/>
        <w:rPr>
          <w:lang w:eastAsia="ru-RU"/>
        </w:rPr>
      </w:pPr>
    </w:p>
    <w:p w:rsidR="00E8668A" w:rsidRPr="00885A10" w:rsidRDefault="00E8668A" w:rsidP="006B3075">
      <w:pPr>
        <w:ind w:left="851"/>
        <w:rPr>
          <w:lang w:eastAsia="ru-RU"/>
        </w:rPr>
      </w:pPr>
    </w:p>
    <w:p w:rsidR="00E8668A" w:rsidRPr="00885A10" w:rsidRDefault="00E8668A" w:rsidP="006B3075">
      <w:pPr>
        <w:ind w:left="851"/>
        <w:rPr>
          <w:b/>
          <w:bCs/>
          <w:sz w:val="28"/>
          <w:szCs w:val="28"/>
          <w:lang w:eastAsia="ru-RU"/>
        </w:rPr>
      </w:pPr>
    </w:p>
    <w:p w:rsidR="00E8668A" w:rsidRPr="00885A10" w:rsidRDefault="00E8668A" w:rsidP="006B3075">
      <w:pPr>
        <w:spacing w:line="240" w:lineRule="auto"/>
        <w:ind w:left="851"/>
        <w:jc w:val="center"/>
        <w:rPr>
          <w:b/>
          <w:bCs/>
          <w:sz w:val="28"/>
          <w:szCs w:val="28"/>
          <w:lang w:eastAsia="ru-RU"/>
        </w:rPr>
      </w:pPr>
      <w:r w:rsidRPr="00885A10">
        <w:rPr>
          <w:b/>
          <w:bCs/>
          <w:sz w:val="28"/>
          <w:szCs w:val="28"/>
          <w:lang w:eastAsia="ru-RU"/>
        </w:rPr>
        <w:t>Правила землепользования и застройки</w:t>
      </w:r>
    </w:p>
    <w:p w:rsidR="00E8668A" w:rsidRDefault="00E8668A" w:rsidP="00E04FC4">
      <w:pPr>
        <w:pStyle w:val="a1"/>
        <w:spacing w:line="360" w:lineRule="auto"/>
        <w:rPr>
          <w:b/>
          <w:bCs/>
          <w:sz w:val="28"/>
          <w:szCs w:val="28"/>
          <w:lang w:val="ru-RU"/>
        </w:rPr>
      </w:pPr>
      <w:r>
        <w:rPr>
          <w:b/>
          <w:bCs/>
          <w:sz w:val="28"/>
          <w:szCs w:val="28"/>
          <w:lang w:val="ru-RU"/>
        </w:rPr>
        <w:t xml:space="preserve">                                   части территории </w:t>
      </w:r>
      <w:r w:rsidRPr="00885A10">
        <w:rPr>
          <w:b/>
          <w:bCs/>
          <w:sz w:val="28"/>
          <w:szCs w:val="28"/>
          <w:lang w:val="ru-RU"/>
        </w:rPr>
        <w:t>муниципального образования</w:t>
      </w:r>
      <w:r>
        <w:rPr>
          <w:b/>
          <w:bCs/>
          <w:sz w:val="28"/>
          <w:szCs w:val="28"/>
          <w:lang w:val="ru-RU"/>
        </w:rPr>
        <w:t xml:space="preserve"> </w:t>
      </w:r>
    </w:p>
    <w:p w:rsidR="00E8668A" w:rsidRDefault="00E8668A" w:rsidP="00E04FC4">
      <w:pPr>
        <w:pStyle w:val="a1"/>
        <w:spacing w:line="360" w:lineRule="auto"/>
        <w:rPr>
          <w:b/>
          <w:bCs/>
          <w:sz w:val="28"/>
          <w:szCs w:val="28"/>
          <w:lang w:val="ru-RU" w:eastAsia="ru-RU"/>
        </w:rPr>
      </w:pPr>
      <w:r>
        <w:rPr>
          <w:b/>
          <w:bCs/>
          <w:sz w:val="28"/>
          <w:szCs w:val="28"/>
          <w:lang w:val="ru-RU"/>
        </w:rPr>
        <w:t xml:space="preserve">                             </w:t>
      </w:r>
      <w:r w:rsidRPr="00E04FC4">
        <w:rPr>
          <w:b/>
          <w:bCs/>
          <w:sz w:val="28"/>
          <w:szCs w:val="28"/>
          <w:lang w:val="ru-RU"/>
        </w:rPr>
        <w:t xml:space="preserve">Матигорское» </w:t>
      </w:r>
      <w:r w:rsidRPr="00E04FC4">
        <w:rPr>
          <w:b/>
          <w:bCs/>
          <w:sz w:val="28"/>
          <w:szCs w:val="28"/>
          <w:lang w:val="ru-RU" w:eastAsia="ru-RU"/>
        </w:rPr>
        <w:t>Холмогорского муниципального района</w:t>
      </w:r>
    </w:p>
    <w:p w:rsidR="00E8668A" w:rsidRDefault="00E8668A" w:rsidP="00E04FC4">
      <w:pPr>
        <w:pStyle w:val="a1"/>
        <w:spacing w:line="360" w:lineRule="auto"/>
        <w:rPr>
          <w:b/>
          <w:bCs/>
          <w:sz w:val="28"/>
          <w:szCs w:val="28"/>
          <w:lang w:val="ru-RU" w:eastAsia="ru-RU"/>
        </w:rPr>
      </w:pPr>
      <w:r w:rsidRPr="00E04FC4">
        <w:rPr>
          <w:b/>
          <w:bCs/>
          <w:sz w:val="28"/>
          <w:szCs w:val="28"/>
          <w:lang w:val="ru-RU" w:eastAsia="ru-RU"/>
        </w:rPr>
        <w:t xml:space="preserve"> </w:t>
      </w:r>
      <w:r>
        <w:rPr>
          <w:b/>
          <w:bCs/>
          <w:sz w:val="28"/>
          <w:szCs w:val="28"/>
          <w:lang w:val="ru-RU" w:eastAsia="ru-RU"/>
        </w:rPr>
        <w:t xml:space="preserve">                                       </w:t>
      </w:r>
      <w:r w:rsidRPr="00E04FC4">
        <w:rPr>
          <w:b/>
          <w:bCs/>
          <w:sz w:val="28"/>
          <w:szCs w:val="28"/>
          <w:lang w:val="ru-RU" w:eastAsia="ru-RU"/>
        </w:rPr>
        <w:t xml:space="preserve">Архангельской </w:t>
      </w:r>
      <w:r>
        <w:rPr>
          <w:b/>
          <w:bCs/>
          <w:sz w:val="28"/>
          <w:szCs w:val="28"/>
          <w:lang w:val="ru-RU" w:eastAsia="ru-RU"/>
        </w:rPr>
        <w:t xml:space="preserve">области  (центральная часть)        </w:t>
      </w:r>
    </w:p>
    <w:p w:rsidR="00E8668A" w:rsidRPr="00E04FC4" w:rsidRDefault="00E8668A" w:rsidP="00E04FC4">
      <w:pPr>
        <w:pStyle w:val="a1"/>
        <w:spacing w:line="360" w:lineRule="auto"/>
        <w:ind w:left="851"/>
        <w:rPr>
          <w:b/>
          <w:bCs/>
          <w:sz w:val="28"/>
          <w:szCs w:val="28"/>
          <w:lang w:val="ru-RU" w:eastAsia="ru-RU"/>
        </w:rPr>
      </w:pPr>
      <w:r>
        <w:rPr>
          <w:b/>
          <w:bCs/>
          <w:sz w:val="28"/>
          <w:szCs w:val="28"/>
          <w:lang w:val="ru-RU" w:eastAsia="ru-RU"/>
        </w:rPr>
        <w:t xml:space="preserve">                                    </w:t>
      </w:r>
    </w:p>
    <w:p w:rsidR="00E8668A" w:rsidRPr="00885A10" w:rsidRDefault="00E8668A" w:rsidP="006B3075">
      <w:pPr>
        <w:spacing w:line="240" w:lineRule="auto"/>
        <w:ind w:left="851"/>
        <w:jc w:val="center"/>
        <w:rPr>
          <w:lang w:eastAsia="ru-RU"/>
        </w:rPr>
      </w:pPr>
    </w:p>
    <w:p w:rsidR="00E8668A" w:rsidRPr="00885A10" w:rsidRDefault="00E8668A" w:rsidP="006B3075">
      <w:pPr>
        <w:spacing w:line="240" w:lineRule="auto"/>
        <w:ind w:left="851"/>
        <w:jc w:val="center"/>
        <w:rPr>
          <w:lang w:eastAsia="ru-RU"/>
        </w:rPr>
      </w:pPr>
    </w:p>
    <w:p w:rsidR="00E8668A" w:rsidRPr="00885A10" w:rsidRDefault="00E8668A" w:rsidP="006B3075">
      <w:pPr>
        <w:ind w:left="851"/>
        <w:rPr>
          <w:lang w:eastAsia="ru-RU"/>
        </w:rPr>
      </w:pPr>
    </w:p>
    <w:p w:rsidR="00E8668A" w:rsidRPr="00885A10" w:rsidRDefault="00E8668A" w:rsidP="006B3075">
      <w:pPr>
        <w:ind w:left="851"/>
        <w:rPr>
          <w:lang w:eastAsia="ru-RU"/>
        </w:rPr>
      </w:pPr>
    </w:p>
    <w:p w:rsidR="00E8668A" w:rsidRPr="00885A10" w:rsidRDefault="00E8668A" w:rsidP="006B3075">
      <w:pPr>
        <w:ind w:left="851"/>
        <w:rPr>
          <w:lang w:eastAsia="ru-RU"/>
        </w:rPr>
      </w:pPr>
    </w:p>
    <w:p w:rsidR="00E8668A" w:rsidRPr="00885A10" w:rsidRDefault="00E8668A" w:rsidP="006B3075">
      <w:pPr>
        <w:ind w:left="851"/>
        <w:rPr>
          <w:lang w:eastAsia="ru-RU"/>
        </w:rPr>
      </w:pPr>
    </w:p>
    <w:p w:rsidR="00E8668A" w:rsidRPr="00885A10" w:rsidRDefault="00E8668A" w:rsidP="006B3075">
      <w:pPr>
        <w:ind w:left="851"/>
        <w:rPr>
          <w:lang w:eastAsia="ru-RU"/>
        </w:rPr>
      </w:pPr>
    </w:p>
    <w:p w:rsidR="00E8668A" w:rsidRPr="00885A10" w:rsidRDefault="00E8668A" w:rsidP="006B3075">
      <w:pPr>
        <w:ind w:left="567"/>
        <w:rPr>
          <w:lang w:eastAsia="ru-RU"/>
        </w:rPr>
      </w:pPr>
    </w:p>
    <w:p w:rsidR="00E8668A" w:rsidRPr="00885A10" w:rsidRDefault="00E8668A" w:rsidP="000466E1">
      <w:pPr>
        <w:rPr>
          <w:lang w:eastAsia="ru-RU"/>
        </w:rPr>
      </w:pPr>
      <w:r w:rsidRPr="00885A10">
        <w:rPr>
          <w:lang w:eastAsia="ru-RU"/>
        </w:rPr>
        <w:t>Генеральный директор</w:t>
      </w:r>
    </w:p>
    <w:p w:rsidR="00E8668A" w:rsidRPr="00885A10" w:rsidRDefault="00E8668A" w:rsidP="000466E1">
      <w:pPr>
        <w:rPr>
          <w:lang w:eastAsia="ru-RU"/>
        </w:rPr>
      </w:pPr>
      <w:r w:rsidRPr="00885A10">
        <w:rPr>
          <w:lang w:eastAsia="ru-RU"/>
        </w:rPr>
        <w:t xml:space="preserve">ООО «Геодезия и межевание»                                      </w:t>
      </w:r>
      <w:r>
        <w:rPr>
          <w:lang w:eastAsia="ru-RU"/>
        </w:rPr>
        <w:tab/>
      </w:r>
      <w:r w:rsidRPr="00885A10">
        <w:rPr>
          <w:lang w:eastAsia="ru-RU"/>
        </w:rPr>
        <w:t xml:space="preserve">  </w:t>
      </w:r>
      <w:r>
        <w:rPr>
          <w:lang w:eastAsia="ru-RU"/>
        </w:rPr>
        <w:tab/>
      </w:r>
      <w:r>
        <w:rPr>
          <w:lang w:eastAsia="ru-RU"/>
        </w:rPr>
        <w:tab/>
      </w:r>
      <w:r w:rsidRPr="00885A10">
        <w:rPr>
          <w:lang w:eastAsia="ru-RU"/>
        </w:rPr>
        <w:t xml:space="preserve">  И. П. Губочкин</w:t>
      </w:r>
    </w:p>
    <w:p w:rsidR="00E8668A" w:rsidRPr="00885A10" w:rsidRDefault="00E8668A" w:rsidP="000466E1">
      <w:pPr>
        <w:rPr>
          <w:lang w:eastAsia="ru-RU"/>
        </w:rPr>
      </w:pPr>
    </w:p>
    <w:p w:rsidR="00E8668A" w:rsidRPr="00885A10" w:rsidRDefault="00E8668A" w:rsidP="000466E1">
      <w:pPr>
        <w:rPr>
          <w:lang w:eastAsia="ru-RU"/>
        </w:rPr>
      </w:pPr>
      <w:r w:rsidRPr="00885A10">
        <w:rPr>
          <w:lang w:eastAsia="ru-RU"/>
        </w:rPr>
        <w:t xml:space="preserve">Руководитель темы, </w:t>
      </w:r>
    </w:p>
    <w:p w:rsidR="00E8668A" w:rsidRPr="00885A10" w:rsidRDefault="00E8668A" w:rsidP="000466E1">
      <w:pPr>
        <w:rPr>
          <w:lang w:eastAsia="ru-RU"/>
        </w:rPr>
      </w:pPr>
      <w:r w:rsidRPr="00885A10">
        <w:rPr>
          <w:lang w:eastAsia="ru-RU"/>
        </w:rPr>
        <w:t xml:space="preserve">главный архитектор проекта                                            </w:t>
      </w:r>
      <w:r>
        <w:rPr>
          <w:lang w:eastAsia="ru-RU"/>
        </w:rPr>
        <w:tab/>
      </w:r>
      <w:r>
        <w:rPr>
          <w:lang w:eastAsia="ru-RU"/>
        </w:rPr>
        <w:tab/>
      </w:r>
      <w:r>
        <w:rPr>
          <w:lang w:eastAsia="ru-RU"/>
        </w:rPr>
        <w:tab/>
      </w:r>
      <w:r w:rsidRPr="00885A10">
        <w:rPr>
          <w:lang w:eastAsia="ru-RU"/>
        </w:rPr>
        <w:t xml:space="preserve">  </w:t>
      </w:r>
      <w:r>
        <w:rPr>
          <w:lang w:eastAsia="ru-RU"/>
        </w:rPr>
        <w:t>Р</w:t>
      </w:r>
      <w:r w:rsidRPr="00885A10">
        <w:rPr>
          <w:lang w:eastAsia="ru-RU"/>
        </w:rPr>
        <w:t xml:space="preserve">. </w:t>
      </w:r>
      <w:r>
        <w:rPr>
          <w:lang w:eastAsia="ru-RU"/>
        </w:rPr>
        <w:t>Н</w:t>
      </w:r>
      <w:r w:rsidRPr="00885A10">
        <w:rPr>
          <w:lang w:eastAsia="ru-RU"/>
        </w:rPr>
        <w:t xml:space="preserve">. </w:t>
      </w:r>
      <w:r>
        <w:rPr>
          <w:lang w:eastAsia="ru-RU"/>
        </w:rPr>
        <w:t>Шатров</w:t>
      </w:r>
    </w:p>
    <w:p w:rsidR="00E8668A" w:rsidRPr="00885A10" w:rsidRDefault="00E8668A" w:rsidP="00DB6381">
      <w:pPr>
        <w:rPr>
          <w:lang w:eastAsia="ru-RU"/>
        </w:rPr>
      </w:pPr>
    </w:p>
    <w:p w:rsidR="00E8668A" w:rsidRPr="00885A10" w:rsidRDefault="00E8668A" w:rsidP="00DB6381">
      <w:pPr>
        <w:rPr>
          <w:lang w:eastAsia="ru-RU"/>
        </w:rPr>
      </w:pPr>
    </w:p>
    <w:p w:rsidR="00E8668A" w:rsidRPr="00885A10" w:rsidRDefault="00E8668A" w:rsidP="00DB6381">
      <w:pPr>
        <w:rPr>
          <w:lang w:eastAsia="ru-RU"/>
        </w:rPr>
      </w:pPr>
    </w:p>
    <w:p w:rsidR="00E8668A" w:rsidRPr="00885A10" w:rsidRDefault="00E8668A" w:rsidP="006B3075">
      <w:pPr>
        <w:rPr>
          <w:lang w:eastAsia="ru-RU"/>
        </w:rPr>
      </w:pPr>
    </w:p>
    <w:p w:rsidR="00E8668A" w:rsidRPr="00885A10" w:rsidRDefault="00E8668A" w:rsidP="006B3075">
      <w:pPr>
        <w:rPr>
          <w:lang w:eastAsia="ru-RU"/>
        </w:rPr>
      </w:pPr>
    </w:p>
    <w:p w:rsidR="00E8668A" w:rsidRPr="00885A10" w:rsidRDefault="00E8668A" w:rsidP="00DB6381">
      <w:pPr>
        <w:rPr>
          <w:lang w:eastAsia="ru-RU"/>
        </w:rPr>
      </w:pPr>
    </w:p>
    <w:p w:rsidR="00E8668A" w:rsidRPr="00885A10" w:rsidRDefault="00E8668A" w:rsidP="00DB6381">
      <w:pPr>
        <w:jc w:val="center"/>
        <w:rPr>
          <w:lang w:eastAsia="ru-RU"/>
        </w:rPr>
      </w:pPr>
      <w:r w:rsidRPr="00885A10">
        <w:rPr>
          <w:lang w:eastAsia="ru-RU"/>
        </w:rPr>
        <w:t>Ярославль, 201</w:t>
      </w:r>
      <w:r>
        <w:rPr>
          <w:lang w:eastAsia="ru-RU"/>
        </w:rPr>
        <w:t>6</w:t>
      </w:r>
      <w:r w:rsidRPr="00885A10">
        <w:rPr>
          <w:lang w:eastAsia="ru-RU"/>
        </w:rPr>
        <w:t xml:space="preserve"> г.</w:t>
      </w:r>
    </w:p>
    <w:p w:rsidR="00E8668A" w:rsidRPr="00885A10" w:rsidRDefault="00E8668A" w:rsidP="00C819A9">
      <w:pPr>
        <w:pStyle w:val="TOCHeading"/>
      </w:pPr>
      <w:r w:rsidRPr="00885A10">
        <w:t>Оглавление</w:t>
      </w:r>
    </w:p>
    <w:p w:rsidR="00E8668A" w:rsidRDefault="00E8668A">
      <w:pPr>
        <w:pStyle w:val="TOC1"/>
        <w:tabs>
          <w:tab w:val="right" w:leader="dot" w:pos="9828"/>
        </w:tabs>
        <w:rPr>
          <w:rFonts w:cs="Times New Roman"/>
          <w:b w:val="0"/>
          <w:bCs w:val="0"/>
          <w:caps w:val="0"/>
          <w:noProof/>
          <w:sz w:val="22"/>
          <w:szCs w:val="22"/>
          <w:lang w:eastAsia="ru-RU"/>
        </w:rPr>
      </w:pPr>
      <w:r w:rsidRPr="00885A10">
        <w:rPr>
          <w:b w:val="0"/>
          <w:bCs w:val="0"/>
          <w:i/>
          <w:iCs/>
          <w:smallCaps/>
        </w:rPr>
        <w:fldChar w:fldCharType="begin"/>
      </w:r>
      <w:r w:rsidRPr="00885A10">
        <w:rPr>
          <w:b w:val="0"/>
          <w:bCs w:val="0"/>
          <w:i/>
          <w:iCs/>
          <w:smallCaps/>
        </w:rPr>
        <w:instrText xml:space="preserve"> TOC \o "1-3" \h \z \u </w:instrText>
      </w:r>
      <w:r w:rsidRPr="00885A10">
        <w:rPr>
          <w:b w:val="0"/>
          <w:bCs w:val="0"/>
          <w:i/>
          <w:iCs/>
          <w:smallCaps/>
        </w:rPr>
        <w:fldChar w:fldCharType="separate"/>
      </w:r>
      <w:hyperlink w:anchor="_Toc468315705" w:history="1">
        <w:r w:rsidRPr="00591946">
          <w:rPr>
            <w:rStyle w:val="Hyperlink"/>
            <w:noProof/>
          </w:rPr>
          <w:t>ВВЕДЕНИЕ</w:t>
        </w:r>
        <w:r>
          <w:rPr>
            <w:rFonts w:cs="Times New Roman"/>
            <w:noProof/>
            <w:webHidden/>
          </w:rPr>
          <w:tab/>
        </w:r>
        <w:r>
          <w:rPr>
            <w:noProof/>
            <w:webHidden/>
          </w:rPr>
          <w:fldChar w:fldCharType="begin"/>
        </w:r>
        <w:r>
          <w:rPr>
            <w:noProof/>
            <w:webHidden/>
          </w:rPr>
          <w:instrText xml:space="preserve"> PAGEREF _Toc468315705 \h </w:instrText>
        </w:r>
        <w:r>
          <w:rPr>
            <w:rFonts w:cs="Times New Roman"/>
            <w:noProof/>
            <w:webHidden/>
          </w:rPr>
        </w:r>
        <w:r>
          <w:rPr>
            <w:noProof/>
            <w:webHidden/>
          </w:rPr>
          <w:fldChar w:fldCharType="separate"/>
        </w:r>
        <w:r>
          <w:rPr>
            <w:noProof/>
            <w:webHidden/>
          </w:rPr>
          <w:t>5</w:t>
        </w:r>
        <w:r>
          <w:rPr>
            <w:noProof/>
            <w:webHidden/>
          </w:rPr>
          <w:fldChar w:fldCharType="end"/>
        </w:r>
      </w:hyperlink>
    </w:p>
    <w:p w:rsidR="00E8668A" w:rsidRDefault="00E8668A">
      <w:pPr>
        <w:pStyle w:val="TOC1"/>
        <w:tabs>
          <w:tab w:val="right" w:leader="dot" w:pos="9828"/>
        </w:tabs>
        <w:rPr>
          <w:rFonts w:cs="Times New Roman"/>
          <w:b w:val="0"/>
          <w:bCs w:val="0"/>
          <w:caps w:val="0"/>
          <w:noProof/>
          <w:sz w:val="22"/>
          <w:szCs w:val="22"/>
          <w:lang w:eastAsia="ru-RU"/>
        </w:rPr>
      </w:pPr>
      <w:hyperlink w:anchor="_Toc468315706" w:history="1">
        <w:r w:rsidRPr="00591946">
          <w:rPr>
            <w:rStyle w:val="Hyperlink"/>
            <w:noProof/>
          </w:rPr>
          <w:t>ЧАСТЬ 1. ПОРЯДОК РЕГУЛИРОВАНИЯ ЗЕМЛЕПОЛЬЗОВАНИЯ И ЗАСТРОЙКИ</w:t>
        </w:r>
        <w:r>
          <w:rPr>
            <w:rFonts w:cs="Times New Roman"/>
            <w:noProof/>
            <w:webHidden/>
          </w:rPr>
          <w:tab/>
        </w:r>
        <w:r>
          <w:rPr>
            <w:noProof/>
            <w:webHidden/>
          </w:rPr>
          <w:fldChar w:fldCharType="begin"/>
        </w:r>
        <w:r>
          <w:rPr>
            <w:noProof/>
            <w:webHidden/>
          </w:rPr>
          <w:instrText xml:space="preserve"> PAGEREF _Toc468315706 \h </w:instrText>
        </w:r>
        <w:r>
          <w:rPr>
            <w:rFonts w:cs="Times New Roman"/>
            <w:noProof/>
            <w:webHidden/>
          </w:rPr>
        </w:r>
        <w:r>
          <w:rPr>
            <w:noProof/>
            <w:webHidden/>
          </w:rPr>
          <w:fldChar w:fldCharType="separate"/>
        </w:r>
        <w:r>
          <w:rPr>
            <w:noProof/>
            <w:webHidden/>
          </w:rPr>
          <w:t>6</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07" w:history="1">
        <w:r w:rsidRPr="00591946">
          <w:rPr>
            <w:rStyle w:val="Hyperlink"/>
            <w:noProof/>
          </w:rPr>
          <w:t>ГЛАВА 1.  ОБЩИЕ ПОЛОЖЕНИЯ</w:t>
        </w:r>
        <w:r>
          <w:rPr>
            <w:rFonts w:cs="Times New Roman"/>
            <w:noProof/>
            <w:webHidden/>
          </w:rPr>
          <w:tab/>
        </w:r>
        <w:r>
          <w:rPr>
            <w:noProof/>
            <w:webHidden/>
          </w:rPr>
          <w:fldChar w:fldCharType="begin"/>
        </w:r>
        <w:r>
          <w:rPr>
            <w:noProof/>
            <w:webHidden/>
          </w:rPr>
          <w:instrText xml:space="preserve"> PAGEREF _Toc468315707 \h </w:instrText>
        </w:r>
        <w:r>
          <w:rPr>
            <w:rFonts w:cs="Times New Roman"/>
            <w:noProof/>
            <w:webHidden/>
          </w:rPr>
        </w:r>
        <w:r>
          <w:rPr>
            <w:noProof/>
            <w:webHidden/>
          </w:rPr>
          <w:fldChar w:fldCharType="separate"/>
        </w:r>
        <w:r>
          <w:rPr>
            <w:noProof/>
            <w:webHidden/>
          </w:rPr>
          <w:t>6</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08" w:history="1">
        <w:r w:rsidRPr="00591946">
          <w:rPr>
            <w:rStyle w:val="Hyperlink"/>
            <w:noProof/>
          </w:rPr>
          <w:t>Статья 1. Назначение Правил</w:t>
        </w:r>
        <w:r>
          <w:rPr>
            <w:rFonts w:cs="Times New Roman"/>
            <w:noProof/>
            <w:webHidden/>
          </w:rPr>
          <w:tab/>
        </w:r>
        <w:r>
          <w:rPr>
            <w:noProof/>
            <w:webHidden/>
          </w:rPr>
          <w:fldChar w:fldCharType="begin"/>
        </w:r>
        <w:r>
          <w:rPr>
            <w:noProof/>
            <w:webHidden/>
          </w:rPr>
          <w:instrText xml:space="preserve"> PAGEREF _Toc468315708 \h </w:instrText>
        </w:r>
        <w:r>
          <w:rPr>
            <w:rFonts w:cs="Times New Roman"/>
            <w:noProof/>
            <w:webHidden/>
          </w:rPr>
        </w:r>
        <w:r>
          <w:rPr>
            <w:noProof/>
            <w:webHidden/>
          </w:rPr>
          <w:fldChar w:fldCharType="separate"/>
        </w:r>
        <w:r>
          <w:rPr>
            <w:noProof/>
            <w:webHidden/>
          </w:rPr>
          <w:t>6</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09" w:history="1">
        <w:r w:rsidRPr="00591946">
          <w:rPr>
            <w:rStyle w:val="Hyperlink"/>
            <w:noProof/>
          </w:rPr>
          <w:t>Статья 2. Основные понятия, используемые в настоящих Правилах</w:t>
        </w:r>
        <w:r>
          <w:rPr>
            <w:rFonts w:cs="Times New Roman"/>
            <w:noProof/>
            <w:webHidden/>
          </w:rPr>
          <w:tab/>
        </w:r>
        <w:r>
          <w:rPr>
            <w:noProof/>
            <w:webHidden/>
          </w:rPr>
          <w:fldChar w:fldCharType="begin"/>
        </w:r>
        <w:r>
          <w:rPr>
            <w:noProof/>
            <w:webHidden/>
          </w:rPr>
          <w:instrText xml:space="preserve"> PAGEREF _Toc468315709 \h </w:instrText>
        </w:r>
        <w:r>
          <w:rPr>
            <w:rFonts w:cs="Times New Roman"/>
            <w:noProof/>
            <w:webHidden/>
          </w:rPr>
        </w:r>
        <w:r>
          <w:rPr>
            <w:noProof/>
            <w:webHidden/>
          </w:rPr>
          <w:fldChar w:fldCharType="separate"/>
        </w:r>
        <w:r>
          <w:rPr>
            <w:noProof/>
            <w:webHidden/>
          </w:rPr>
          <w:t>7</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10" w:history="1">
        <w:r w:rsidRPr="00591946">
          <w:rPr>
            <w:rStyle w:val="Hyperlink"/>
            <w:noProof/>
          </w:rPr>
          <w:t>Статья 3. Открытость и доступность информации о землепользовании и застройке</w:t>
        </w:r>
        <w:r>
          <w:rPr>
            <w:rFonts w:cs="Times New Roman"/>
            <w:noProof/>
            <w:webHidden/>
          </w:rPr>
          <w:tab/>
        </w:r>
        <w:r>
          <w:rPr>
            <w:noProof/>
            <w:webHidden/>
          </w:rPr>
          <w:fldChar w:fldCharType="begin"/>
        </w:r>
        <w:r>
          <w:rPr>
            <w:noProof/>
            <w:webHidden/>
          </w:rPr>
          <w:instrText xml:space="preserve"> PAGEREF _Toc468315710 \h </w:instrText>
        </w:r>
        <w:r>
          <w:rPr>
            <w:rFonts w:cs="Times New Roman"/>
            <w:noProof/>
            <w:webHidden/>
          </w:rPr>
        </w:r>
        <w:r>
          <w:rPr>
            <w:noProof/>
            <w:webHidden/>
          </w:rPr>
          <w:fldChar w:fldCharType="separate"/>
        </w:r>
        <w:r>
          <w:rPr>
            <w:noProof/>
            <w:webHidden/>
          </w:rPr>
          <w:t>16</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11" w:history="1">
        <w:r w:rsidRPr="00591946">
          <w:rPr>
            <w:rStyle w:val="Hyperlink"/>
            <w:noProof/>
          </w:rPr>
          <w:t>Статья 4. Соотношение Правил с Генеральным планом Поселения и документацией по планировке территории</w:t>
        </w:r>
        <w:r>
          <w:rPr>
            <w:rFonts w:cs="Times New Roman"/>
            <w:noProof/>
            <w:webHidden/>
          </w:rPr>
          <w:tab/>
        </w:r>
        <w:r>
          <w:rPr>
            <w:noProof/>
            <w:webHidden/>
          </w:rPr>
          <w:fldChar w:fldCharType="begin"/>
        </w:r>
        <w:r>
          <w:rPr>
            <w:noProof/>
            <w:webHidden/>
          </w:rPr>
          <w:instrText xml:space="preserve"> PAGEREF _Toc468315711 \h </w:instrText>
        </w:r>
        <w:r>
          <w:rPr>
            <w:rFonts w:cs="Times New Roman"/>
            <w:noProof/>
            <w:webHidden/>
          </w:rPr>
        </w:r>
        <w:r>
          <w:rPr>
            <w:noProof/>
            <w:webHidden/>
          </w:rPr>
          <w:fldChar w:fldCharType="separate"/>
        </w:r>
        <w:r>
          <w:rPr>
            <w:noProof/>
            <w:webHidden/>
          </w:rPr>
          <w:t>17</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12" w:history="1">
        <w:r w:rsidRPr="00591946">
          <w:rPr>
            <w:rStyle w:val="Hyperlink"/>
            <w:noProof/>
          </w:rPr>
          <w:t>Статья 5. Действие Правил по отношению к ранее возникшим правам</w:t>
        </w:r>
        <w:r>
          <w:rPr>
            <w:rFonts w:cs="Times New Roman"/>
            <w:noProof/>
            <w:webHidden/>
          </w:rPr>
          <w:tab/>
        </w:r>
        <w:r>
          <w:rPr>
            <w:noProof/>
            <w:webHidden/>
          </w:rPr>
          <w:fldChar w:fldCharType="begin"/>
        </w:r>
        <w:r>
          <w:rPr>
            <w:noProof/>
            <w:webHidden/>
          </w:rPr>
          <w:instrText xml:space="preserve"> PAGEREF _Toc468315712 \h </w:instrText>
        </w:r>
        <w:r>
          <w:rPr>
            <w:rFonts w:cs="Times New Roman"/>
            <w:noProof/>
            <w:webHidden/>
          </w:rPr>
        </w:r>
        <w:r>
          <w:rPr>
            <w:noProof/>
            <w:webHidden/>
          </w:rPr>
          <w:fldChar w:fldCharType="separate"/>
        </w:r>
        <w:r>
          <w:rPr>
            <w:noProof/>
            <w:webHidden/>
          </w:rPr>
          <w:t>17</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13" w:history="1">
        <w:r w:rsidRPr="00591946">
          <w:rPr>
            <w:rStyle w:val="Hyperlink"/>
            <w:noProof/>
          </w:rPr>
          <w:t>ГЛАВА 2. УЧАСТНИКИ ОТНОШЕНИЙ, ВОЗНИКАЮЩИХ ПО ПОВОДУ ЗЕМЛЕПОЛЬЗОВАНИЯ И ЗАСТРОЙКИ</w:t>
        </w:r>
        <w:r>
          <w:rPr>
            <w:rFonts w:cs="Times New Roman"/>
            <w:noProof/>
            <w:webHidden/>
          </w:rPr>
          <w:tab/>
        </w:r>
        <w:r>
          <w:rPr>
            <w:noProof/>
            <w:webHidden/>
          </w:rPr>
          <w:fldChar w:fldCharType="begin"/>
        </w:r>
        <w:r>
          <w:rPr>
            <w:noProof/>
            <w:webHidden/>
          </w:rPr>
          <w:instrText xml:space="preserve"> PAGEREF _Toc468315713 \h </w:instrText>
        </w:r>
        <w:r>
          <w:rPr>
            <w:rFonts w:cs="Times New Roman"/>
            <w:noProof/>
            <w:webHidden/>
          </w:rPr>
        </w:r>
        <w:r>
          <w:rPr>
            <w:noProof/>
            <w:webHidden/>
          </w:rPr>
          <w:fldChar w:fldCharType="separate"/>
        </w:r>
        <w:r>
          <w:rPr>
            <w:noProof/>
            <w:webHidden/>
          </w:rPr>
          <w:t>18</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14" w:history="1">
        <w:r w:rsidRPr="00591946">
          <w:rPr>
            <w:rStyle w:val="Hyperlink"/>
            <w:noProof/>
          </w:rPr>
          <w:t>Статья 6. Общие положения о физических и юридических лицах, осуществляющих землепользование и застройку</w:t>
        </w:r>
        <w:r>
          <w:rPr>
            <w:rFonts w:cs="Times New Roman"/>
            <w:noProof/>
            <w:webHidden/>
          </w:rPr>
          <w:tab/>
        </w:r>
        <w:r>
          <w:rPr>
            <w:noProof/>
            <w:webHidden/>
          </w:rPr>
          <w:fldChar w:fldCharType="begin"/>
        </w:r>
        <w:r>
          <w:rPr>
            <w:noProof/>
            <w:webHidden/>
          </w:rPr>
          <w:instrText xml:space="preserve"> PAGEREF _Toc468315714 \h </w:instrText>
        </w:r>
        <w:r>
          <w:rPr>
            <w:rFonts w:cs="Times New Roman"/>
            <w:noProof/>
            <w:webHidden/>
          </w:rPr>
        </w:r>
        <w:r>
          <w:rPr>
            <w:noProof/>
            <w:webHidden/>
          </w:rPr>
          <w:fldChar w:fldCharType="separate"/>
        </w:r>
        <w:r>
          <w:rPr>
            <w:noProof/>
            <w:webHidden/>
          </w:rPr>
          <w:t>18</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15" w:history="1">
        <w:r w:rsidRPr="00591946">
          <w:rPr>
            <w:rStyle w:val="Hyperlink"/>
            <w:noProof/>
          </w:rPr>
          <w:t>Статья 7. Полномочия органов и должностных лиц местного самоуправления Поселения в области землепользования и застройки</w:t>
        </w:r>
        <w:r>
          <w:rPr>
            <w:rFonts w:cs="Times New Roman"/>
            <w:noProof/>
            <w:webHidden/>
          </w:rPr>
          <w:tab/>
        </w:r>
        <w:r>
          <w:rPr>
            <w:noProof/>
            <w:webHidden/>
          </w:rPr>
          <w:fldChar w:fldCharType="begin"/>
        </w:r>
        <w:r>
          <w:rPr>
            <w:noProof/>
            <w:webHidden/>
          </w:rPr>
          <w:instrText xml:space="preserve"> PAGEREF _Toc468315715 \h </w:instrText>
        </w:r>
        <w:r>
          <w:rPr>
            <w:rFonts w:cs="Times New Roman"/>
            <w:noProof/>
            <w:webHidden/>
          </w:rPr>
        </w:r>
        <w:r>
          <w:rPr>
            <w:noProof/>
            <w:webHidden/>
          </w:rPr>
          <w:fldChar w:fldCharType="separate"/>
        </w:r>
        <w:r>
          <w:rPr>
            <w:noProof/>
            <w:webHidden/>
          </w:rPr>
          <w:t>19</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16" w:history="1">
        <w:r w:rsidRPr="00591946">
          <w:rPr>
            <w:rStyle w:val="Hyperlink"/>
            <w:noProof/>
          </w:rPr>
          <w:t>ГЛАВА 3. ПУБЛИЧНЫЕ СЛУШАНИЯ ПО ВОПРОСАМ ГРАДОСТРОИТЕЛЬНОЙ ДЕЯТЕЛЬНОСТИ</w:t>
        </w:r>
        <w:r>
          <w:rPr>
            <w:rFonts w:cs="Times New Roman"/>
            <w:noProof/>
            <w:webHidden/>
          </w:rPr>
          <w:tab/>
        </w:r>
        <w:r>
          <w:rPr>
            <w:noProof/>
            <w:webHidden/>
          </w:rPr>
          <w:fldChar w:fldCharType="begin"/>
        </w:r>
        <w:r>
          <w:rPr>
            <w:noProof/>
            <w:webHidden/>
          </w:rPr>
          <w:instrText xml:space="preserve"> PAGEREF _Toc468315716 \h </w:instrText>
        </w:r>
        <w:r>
          <w:rPr>
            <w:rFonts w:cs="Times New Roman"/>
            <w:noProof/>
            <w:webHidden/>
          </w:rPr>
        </w:r>
        <w:r>
          <w:rPr>
            <w:noProof/>
            <w:webHidden/>
          </w:rPr>
          <w:fldChar w:fldCharType="separate"/>
        </w:r>
        <w:r>
          <w:rPr>
            <w:noProof/>
            <w:webHidden/>
          </w:rPr>
          <w:t>19</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17" w:history="1">
        <w:r w:rsidRPr="00591946">
          <w:rPr>
            <w:rStyle w:val="Hyperlink"/>
            <w:noProof/>
          </w:rPr>
          <w:t>Статья 8. Общие положения о публичных слушаниях по вопросам градостроительной деятельности</w:t>
        </w:r>
        <w:r>
          <w:rPr>
            <w:rFonts w:cs="Times New Roman"/>
            <w:noProof/>
            <w:webHidden/>
          </w:rPr>
          <w:tab/>
        </w:r>
        <w:r>
          <w:rPr>
            <w:noProof/>
            <w:webHidden/>
          </w:rPr>
          <w:fldChar w:fldCharType="begin"/>
        </w:r>
        <w:r>
          <w:rPr>
            <w:noProof/>
            <w:webHidden/>
          </w:rPr>
          <w:instrText xml:space="preserve"> PAGEREF _Toc468315717 \h </w:instrText>
        </w:r>
        <w:r>
          <w:rPr>
            <w:rFonts w:cs="Times New Roman"/>
            <w:noProof/>
            <w:webHidden/>
          </w:rPr>
        </w:r>
        <w:r>
          <w:rPr>
            <w:noProof/>
            <w:webHidden/>
          </w:rPr>
          <w:fldChar w:fldCharType="separate"/>
        </w:r>
        <w:r>
          <w:rPr>
            <w:noProof/>
            <w:webHidden/>
          </w:rPr>
          <w:t>19</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18" w:history="1">
        <w:r w:rsidRPr="00591946">
          <w:rPr>
            <w:rStyle w:val="Hyperlink"/>
            <w:noProof/>
          </w:rPr>
          <w:t>Статья 9. Порядок проведения публичных слушаний по вопросам градостроительной деятельности</w:t>
        </w:r>
        <w:r>
          <w:rPr>
            <w:rFonts w:cs="Times New Roman"/>
            <w:noProof/>
            <w:webHidden/>
          </w:rPr>
          <w:tab/>
        </w:r>
        <w:r>
          <w:rPr>
            <w:noProof/>
            <w:webHidden/>
          </w:rPr>
          <w:fldChar w:fldCharType="begin"/>
        </w:r>
        <w:r>
          <w:rPr>
            <w:noProof/>
            <w:webHidden/>
          </w:rPr>
          <w:instrText xml:space="preserve"> PAGEREF _Toc468315718 \h </w:instrText>
        </w:r>
        <w:r>
          <w:rPr>
            <w:rFonts w:cs="Times New Roman"/>
            <w:noProof/>
            <w:webHidden/>
          </w:rPr>
        </w:r>
        <w:r>
          <w:rPr>
            <w:noProof/>
            <w:webHidden/>
          </w:rPr>
          <w:fldChar w:fldCharType="separate"/>
        </w:r>
        <w:r>
          <w:rPr>
            <w:noProof/>
            <w:webHidden/>
          </w:rPr>
          <w:t>23</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19" w:history="1">
        <w:r w:rsidRPr="00591946">
          <w:rPr>
            <w:rStyle w:val="Hyperlink"/>
            <w:noProof/>
          </w:rPr>
          <w:t>Статья 10. Проведение публичных слушаний по внесению изменений в настоящие Правила</w:t>
        </w:r>
        <w:r>
          <w:rPr>
            <w:rFonts w:cs="Times New Roman"/>
            <w:noProof/>
            <w:webHidden/>
          </w:rPr>
          <w:tab/>
        </w:r>
        <w:r>
          <w:rPr>
            <w:noProof/>
            <w:webHidden/>
          </w:rPr>
          <w:fldChar w:fldCharType="begin"/>
        </w:r>
        <w:r>
          <w:rPr>
            <w:noProof/>
            <w:webHidden/>
          </w:rPr>
          <w:instrText xml:space="preserve"> PAGEREF _Toc468315719 \h </w:instrText>
        </w:r>
        <w:r>
          <w:rPr>
            <w:rFonts w:cs="Times New Roman"/>
            <w:noProof/>
            <w:webHidden/>
          </w:rPr>
        </w:r>
        <w:r>
          <w:rPr>
            <w:noProof/>
            <w:webHidden/>
          </w:rPr>
          <w:fldChar w:fldCharType="separate"/>
        </w:r>
        <w:r>
          <w:rPr>
            <w:noProof/>
            <w:webHidden/>
          </w:rPr>
          <w:t>24</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20" w:history="1">
        <w:r w:rsidRPr="00591946">
          <w:rPr>
            <w:rStyle w:val="Hyperlink"/>
            <w:noProof/>
          </w:rPr>
          <w:t>Статья 11. Проведение публичных слушаний по проекту документации по планировке территории</w:t>
        </w:r>
        <w:r>
          <w:rPr>
            <w:rFonts w:cs="Times New Roman"/>
            <w:noProof/>
            <w:webHidden/>
          </w:rPr>
          <w:tab/>
        </w:r>
        <w:r>
          <w:rPr>
            <w:noProof/>
            <w:webHidden/>
          </w:rPr>
          <w:fldChar w:fldCharType="begin"/>
        </w:r>
        <w:r>
          <w:rPr>
            <w:noProof/>
            <w:webHidden/>
          </w:rPr>
          <w:instrText xml:space="preserve"> PAGEREF _Toc468315720 \h </w:instrText>
        </w:r>
        <w:r>
          <w:rPr>
            <w:rFonts w:cs="Times New Roman"/>
            <w:noProof/>
            <w:webHidden/>
          </w:rPr>
        </w:r>
        <w:r>
          <w:rPr>
            <w:noProof/>
            <w:webHidden/>
          </w:rPr>
          <w:fldChar w:fldCharType="separate"/>
        </w:r>
        <w:r>
          <w:rPr>
            <w:noProof/>
            <w:webHidden/>
          </w:rPr>
          <w:t>25</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21" w:history="1">
        <w:r w:rsidRPr="00591946">
          <w:rPr>
            <w:rStyle w:val="Hyperlink"/>
            <w:noProof/>
          </w:rPr>
          <w:t>Статья 12.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Pr>
            <w:rFonts w:cs="Times New Roman"/>
            <w:noProof/>
            <w:webHidden/>
          </w:rPr>
          <w:tab/>
        </w:r>
        <w:r>
          <w:rPr>
            <w:noProof/>
            <w:webHidden/>
          </w:rPr>
          <w:fldChar w:fldCharType="begin"/>
        </w:r>
        <w:r>
          <w:rPr>
            <w:noProof/>
            <w:webHidden/>
          </w:rPr>
          <w:instrText xml:space="preserve"> PAGEREF _Toc468315721 \h </w:instrText>
        </w:r>
        <w:r>
          <w:rPr>
            <w:rFonts w:cs="Times New Roman"/>
            <w:noProof/>
            <w:webHidden/>
          </w:rPr>
        </w:r>
        <w:r>
          <w:rPr>
            <w:noProof/>
            <w:webHidden/>
          </w:rPr>
          <w:fldChar w:fldCharType="separate"/>
        </w:r>
        <w:r>
          <w:rPr>
            <w:noProof/>
            <w:webHidden/>
          </w:rPr>
          <w:t>26</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22" w:history="1">
        <w:r w:rsidRPr="00591946">
          <w:rPr>
            <w:rStyle w:val="Hyperlink"/>
            <w:noProof/>
          </w:rPr>
          <w:t>Статья 13. Особенности проведения публичных слушаний по предоставлению разрешений на отклонение от предельных параметров разрешенного строительства</w:t>
        </w:r>
        <w:r>
          <w:rPr>
            <w:rFonts w:cs="Times New Roman"/>
            <w:noProof/>
            <w:webHidden/>
          </w:rPr>
          <w:tab/>
        </w:r>
        <w:r>
          <w:rPr>
            <w:noProof/>
            <w:webHidden/>
          </w:rPr>
          <w:fldChar w:fldCharType="begin"/>
        </w:r>
        <w:r>
          <w:rPr>
            <w:noProof/>
            <w:webHidden/>
          </w:rPr>
          <w:instrText xml:space="preserve"> PAGEREF _Toc468315722 \h </w:instrText>
        </w:r>
        <w:r>
          <w:rPr>
            <w:rFonts w:cs="Times New Roman"/>
            <w:noProof/>
            <w:webHidden/>
          </w:rPr>
        </w:r>
        <w:r>
          <w:rPr>
            <w:noProof/>
            <w:webHidden/>
          </w:rPr>
          <w:fldChar w:fldCharType="separate"/>
        </w:r>
        <w:r>
          <w:rPr>
            <w:noProof/>
            <w:webHidden/>
          </w:rPr>
          <w:t>27</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23" w:history="1">
        <w:r w:rsidRPr="00591946">
          <w:rPr>
            <w:rStyle w:val="Hyperlink"/>
            <w:noProof/>
          </w:rPr>
          <w:t>ГЛАВА 4. ПОРЯДОК ПРИМЕНЕНИЯ ГРАДОСТРОИТЕЛЬНЫХ РЕГЛАМЕНТОВ</w:t>
        </w:r>
        <w:r>
          <w:rPr>
            <w:rFonts w:cs="Times New Roman"/>
            <w:noProof/>
            <w:webHidden/>
          </w:rPr>
          <w:tab/>
        </w:r>
        <w:r>
          <w:rPr>
            <w:noProof/>
            <w:webHidden/>
          </w:rPr>
          <w:fldChar w:fldCharType="begin"/>
        </w:r>
        <w:r>
          <w:rPr>
            <w:noProof/>
            <w:webHidden/>
          </w:rPr>
          <w:instrText xml:space="preserve"> PAGEREF _Toc468315723 \h </w:instrText>
        </w:r>
        <w:r>
          <w:rPr>
            <w:rFonts w:cs="Times New Roman"/>
            <w:noProof/>
            <w:webHidden/>
          </w:rPr>
        </w:r>
        <w:r>
          <w:rPr>
            <w:noProof/>
            <w:webHidden/>
          </w:rPr>
          <w:fldChar w:fldCharType="separate"/>
        </w:r>
        <w:r>
          <w:rPr>
            <w:noProof/>
            <w:webHidden/>
          </w:rPr>
          <w:t>28</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24" w:history="1">
        <w:r w:rsidRPr="00591946">
          <w:rPr>
            <w:rStyle w:val="Hyperlink"/>
            <w:noProof/>
          </w:rPr>
          <w:t>Статья 14. Градостроительный регламент</w:t>
        </w:r>
        <w:r>
          <w:rPr>
            <w:rFonts w:cs="Times New Roman"/>
            <w:noProof/>
            <w:webHidden/>
          </w:rPr>
          <w:tab/>
        </w:r>
        <w:r>
          <w:rPr>
            <w:noProof/>
            <w:webHidden/>
          </w:rPr>
          <w:fldChar w:fldCharType="begin"/>
        </w:r>
        <w:r>
          <w:rPr>
            <w:noProof/>
            <w:webHidden/>
          </w:rPr>
          <w:instrText xml:space="preserve"> PAGEREF _Toc468315724 \h </w:instrText>
        </w:r>
        <w:r>
          <w:rPr>
            <w:rFonts w:cs="Times New Roman"/>
            <w:noProof/>
            <w:webHidden/>
          </w:rPr>
        </w:r>
        <w:r>
          <w:rPr>
            <w:noProof/>
            <w:webHidden/>
          </w:rPr>
          <w:fldChar w:fldCharType="separate"/>
        </w:r>
        <w:r>
          <w:rPr>
            <w:noProof/>
            <w:webHidden/>
          </w:rPr>
          <w:t>28</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25" w:history="1">
        <w:r w:rsidRPr="00591946">
          <w:rPr>
            <w:rStyle w:val="Hyperlink"/>
            <w:noProof/>
          </w:rPr>
          <w:t>Статья 15. Виды разрешенного использования земельных участков и объектов капитального строительства</w:t>
        </w:r>
        <w:r>
          <w:rPr>
            <w:rFonts w:cs="Times New Roman"/>
            <w:noProof/>
            <w:webHidden/>
          </w:rPr>
          <w:tab/>
        </w:r>
        <w:r>
          <w:rPr>
            <w:noProof/>
            <w:webHidden/>
          </w:rPr>
          <w:fldChar w:fldCharType="begin"/>
        </w:r>
        <w:r>
          <w:rPr>
            <w:noProof/>
            <w:webHidden/>
          </w:rPr>
          <w:instrText xml:space="preserve"> PAGEREF _Toc468315725 \h </w:instrText>
        </w:r>
        <w:r>
          <w:rPr>
            <w:rFonts w:cs="Times New Roman"/>
            <w:noProof/>
            <w:webHidden/>
          </w:rPr>
        </w:r>
        <w:r>
          <w:rPr>
            <w:noProof/>
            <w:webHidden/>
          </w:rPr>
          <w:fldChar w:fldCharType="separate"/>
        </w:r>
        <w:r>
          <w:rPr>
            <w:noProof/>
            <w:webHidden/>
          </w:rPr>
          <w:t>30</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26" w:history="1">
        <w:r w:rsidRPr="00591946">
          <w:rPr>
            <w:rStyle w:val="Hyperlink"/>
            <w:noProof/>
          </w:rPr>
          <w:t>Статья 16.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rFonts w:cs="Times New Roman"/>
            <w:noProof/>
            <w:webHidden/>
          </w:rPr>
          <w:tab/>
        </w:r>
        <w:r>
          <w:rPr>
            <w:noProof/>
            <w:webHidden/>
          </w:rPr>
          <w:fldChar w:fldCharType="begin"/>
        </w:r>
        <w:r>
          <w:rPr>
            <w:noProof/>
            <w:webHidden/>
          </w:rPr>
          <w:instrText xml:space="preserve"> PAGEREF _Toc468315726 \h </w:instrText>
        </w:r>
        <w:r>
          <w:rPr>
            <w:rFonts w:cs="Times New Roman"/>
            <w:noProof/>
            <w:webHidden/>
          </w:rPr>
        </w:r>
        <w:r>
          <w:rPr>
            <w:noProof/>
            <w:webHidden/>
          </w:rPr>
          <w:fldChar w:fldCharType="separate"/>
        </w:r>
        <w:r>
          <w:rPr>
            <w:noProof/>
            <w:webHidden/>
          </w:rPr>
          <w:t>32</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27" w:history="1">
        <w:r w:rsidRPr="00591946">
          <w:rPr>
            <w:rStyle w:val="Hyperlink"/>
            <w:noProof/>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rFonts w:cs="Times New Roman"/>
            <w:noProof/>
            <w:webHidden/>
          </w:rPr>
          <w:tab/>
        </w:r>
        <w:r>
          <w:rPr>
            <w:noProof/>
            <w:webHidden/>
          </w:rPr>
          <w:fldChar w:fldCharType="begin"/>
        </w:r>
        <w:r>
          <w:rPr>
            <w:noProof/>
            <w:webHidden/>
          </w:rPr>
          <w:instrText xml:space="preserve"> PAGEREF _Toc468315727 \h </w:instrText>
        </w:r>
        <w:r>
          <w:rPr>
            <w:rFonts w:cs="Times New Roman"/>
            <w:noProof/>
            <w:webHidden/>
          </w:rPr>
        </w:r>
        <w:r>
          <w:rPr>
            <w:noProof/>
            <w:webHidden/>
          </w:rPr>
          <w:fldChar w:fldCharType="separate"/>
        </w:r>
        <w:r>
          <w:rPr>
            <w:noProof/>
            <w:webHidden/>
          </w:rPr>
          <w:t>33</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28" w:history="1">
        <w:r w:rsidRPr="00591946">
          <w:rPr>
            <w:rStyle w:val="Hyperlink"/>
            <w:noProof/>
          </w:rPr>
          <w:t>Статья 18. Общие требования градостроительного регламента в части ограничений использования земельных участков и объектов капитального строительства</w:t>
        </w:r>
        <w:r>
          <w:rPr>
            <w:rFonts w:cs="Times New Roman"/>
            <w:noProof/>
            <w:webHidden/>
          </w:rPr>
          <w:tab/>
        </w:r>
        <w:r>
          <w:rPr>
            <w:noProof/>
            <w:webHidden/>
          </w:rPr>
          <w:fldChar w:fldCharType="begin"/>
        </w:r>
        <w:r>
          <w:rPr>
            <w:noProof/>
            <w:webHidden/>
          </w:rPr>
          <w:instrText xml:space="preserve"> PAGEREF _Toc468315728 \h </w:instrText>
        </w:r>
        <w:r>
          <w:rPr>
            <w:rFonts w:cs="Times New Roman"/>
            <w:noProof/>
            <w:webHidden/>
          </w:rPr>
        </w:r>
        <w:r>
          <w:rPr>
            <w:noProof/>
            <w:webHidden/>
          </w:rPr>
          <w:fldChar w:fldCharType="separate"/>
        </w:r>
        <w:r>
          <w:rPr>
            <w:noProof/>
            <w:webHidden/>
          </w:rPr>
          <w:t>34</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29" w:history="1">
        <w:r w:rsidRPr="00591946">
          <w:rPr>
            <w:rStyle w:val="Hyperlink"/>
            <w:noProof/>
          </w:rPr>
          <w:t>Статья 19. Использование земельных участков и объектов капитального строительства, не соответствующих градостроительному регламенту</w:t>
        </w:r>
        <w:r>
          <w:rPr>
            <w:rFonts w:cs="Times New Roman"/>
            <w:noProof/>
            <w:webHidden/>
          </w:rPr>
          <w:tab/>
        </w:r>
        <w:r>
          <w:rPr>
            <w:noProof/>
            <w:webHidden/>
          </w:rPr>
          <w:fldChar w:fldCharType="begin"/>
        </w:r>
        <w:r>
          <w:rPr>
            <w:noProof/>
            <w:webHidden/>
          </w:rPr>
          <w:instrText xml:space="preserve"> PAGEREF _Toc468315729 \h </w:instrText>
        </w:r>
        <w:r>
          <w:rPr>
            <w:rFonts w:cs="Times New Roman"/>
            <w:noProof/>
            <w:webHidden/>
          </w:rPr>
        </w:r>
        <w:r>
          <w:rPr>
            <w:noProof/>
            <w:webHidden/>
          </w:rPr>
          <w:fldChar w:fldCharType="separate"/>
        </w:r>
        <w:r>
          <w:rPr>
            <w:noProof/>
            <w:webHidden/>
          </w:rPr>
          <w:t>35</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30" w:history="1">
        <w:r w:rsidRPr="00591946">
          <w:rPr>
            <w:rStyle w:val="Hyperlink"/>
            <w:noProof/>
          </w:rPr>
          <w:t>Статья 20.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rFonts w:cs="Times New Roman"/>
            <w:noProof/>
            <w:webHidden/>
          </w:rPr>
          <w:tab/>
        </w:r>
        <w:r>
          <w:rPr>
            <w:noProof/>
            <w:webHidden/>
          </w:rPr>
          <w:fldChar w:fldCharType="begin"/>
        </w:r>
        <w:r>
          <w:rPr>
            <w:noProof/>
            <w:webHidden/>
          </w:rPr>
          <w:instrText xml:space="preserve"> PAGEREF _Toc468315730 \h </w:instrText>
        </w:r>
        <w:r>
          <w:rPr>
            <w:rFonts w:cs="Times New Roman"/>
            <w:noProof/>
            <w:webHidden/>
          </w:rPr>
        </w:r>
        <w:r>
          <w:rPr>
            <w:noProof/>
            <w:webHidden/>
          </w:rPr>
          <w:fldChar w:fldCharType="separate"/>
        </w:r>
        <w:r>
          <w:rPr>
            <w:noProof/>
            <w:webHidden/>
          </w:rPr>
          <w:t>36</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31" w:history="1">
        <w:r w:rsidRPr="00591946">
          <w:rPr>
            <w:rStyle w:val="Hyperlink"/>
            <w:noProof/>
          </w:rPr>
          <w:t>ГЛАВА 5. ПОДГОТОВКА ДОКУМЕНТАЦИИ ПО ПЛАНИРОВКЕ ТЕРРИТОРИИ</w:t>
        </w:r>
        <w:r>
          <w:rPr>
            <w:rFonts w:cs="Times New Roman"/>
            <w:noProof/>
            <w:webHidden/>
          </w:rPr>
          <w:tab/>
        </w:r>
        <w:r>
          <w:rPr>
            <w:noProof/>
            <w:webHidden/>
          </w:rPr>
          <w:fldChar w:fldCharType="begin"/>
        </w:r>
        <w:r>
          <w:rPr>
            <w:noProof/>
            <w:webHidden/>
          </w:rPr>
          <w:instrText xml:space="preserve"> PAGEREF _Toc468315731 \h </w:instrText>
        </w:r>
        <w:r>
          <w:rPr>
            <w:rFonts w:cs="Times New Roman"/>
            <w:noProof/>
            <w:webHidden/>
          </w:rPr>
        </w:r>
        <w:r>
          <w:rPr>
            <w:noProof/>
            <w:webHidden/>
          </w:rPr>
          <w:fldChar w:fldCharType="separate"/>
        </w:r>
        <w:r>
          <w:rPr>
            <w:noProof/>
            <w:webHidden/>
          </w:rPr>
          <w:t>37</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32" w:history="1">
        <w:r w:rsidRPr="00591946">
          <w:rPr>
            <w:rStyle w:val="Hyperlink"/>
            <w:noProof/>
          </w:rPr>
          <w:t>Статья 21.  Общие положения о планировке территории</w:t>
        </w:r>
        <w:r>
          <w:rPr>
            <w:rFonts w:cs="Times New Roman"/>
            <w:noProof/>
            <w:webHidden/>
          </w:rPr>
          <w:tab/>
        </w:r>
        <w:r>
          <w:rPr>
            <w:noProof/>
            <w:webHidden/>
          </w:rPr>
          <w:fldChar w:fldCharType="begin"/>
        </w:r>
        <w:r>
          <w:rPr>
            <w:noProof/>
            <w:webHidden/>
          </w:rPr>
          <w:instrText xml:space="preserve"> PAGEREF _Toc468315732 \h </w:instrText>
        </w:r>
        <w:r>
          <w:rPr>
            <w:rFonts w:cs="Times New Roman"/>
            <w:noProof/>
            <w:webHidden/>
          </w:rPr>
        </w:r>
        <w:r>
          <w:rPr>
            <w:noProof/>
            <w:webHidden/>
          </w:rPr>
          <w:fldChar w:fldCharType="separate"/>
        </w:r>
        <w:r>
          <w:rPr>
            <w:noProof/>
            <w:webHidden/>
          </w:rPr>
          <w:t>37</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33" w:history="1">
        <w:r w:rsidRPr="00591946">
          <w:rPr>
            <w:rStyle w:val="Hyperlink"/>
            <w:noProof/>
          </w:rPr>
          <w:t>Статья 22. Случаи подготовки проекта планировки территории, проекта межевания территории</w:t>
        </w:r>
        <w:r>
          <w:rPr>
            <w:rFonts w:cs="Times New Roman"/>
            <w:noProof/>
            <w:webHidden/>
          </w:rPr>
          <w:tab/>
        </w:r>
        <w:r>
          <w:rPr>
            <w:noProof/>
            <w:webHidden/>
          </w:rPr>
          <w:fldChar w:fldCharType="begin"/>
        </w:r>
        <w:r>
          <w:rPr>
            <w:noProof/>
            <w:webHidden/>
          </w:rPr>
          <w:instrText xml:space="preserve"> PAGEREF _Toc468315733 \h </w:instrText>
        </w:r>
        <w:r>
          <w:rPr>
            <w:rFonts w:cs="Times New Roman"/>
            <w:noProof/>
            <w:webHidden/>
          </w:rPr>
        </w:r>
        <w:r>
          <w:rPr>
            <w:noProof/>
            <w:webHidden/>
          </w:rPr>
          <w:fldChar w:fldCharType="separate"/>
        </w:r>
        <w:r>
          <w:rPr>
            <w:noProof/>
            <w:webHidden/>
          </w:rPr>
          <w:t>38</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34" w:history="1">
        <w:r w:rsidRPr="00591946">
          <w:rPr>
            <w:rStyle w:val="Hyperlink"/>
            <w:noProof/>
          </w:rPr>
          <w:t>Статья 23. Порядок подготовки документации по планировке территории</w:t>
        </w:r>
        <w:r>
          <w:rPr>
            <w:rFonts w:cs="Times New Roman"/>
            <w:noProof/>
            <w:webHidden/>
          </w:rPr>
          <w:tab/>
        </w:r>
        <w:r>
          <w:rPr>
            <w:noProof/>
            <w:webHidden/>
          </w:rPr>
          <w:fldChar w:fldCharType="begin"/>
        </w:r>
        <w:r>
          <w:rPr>
            <w:noProof/>
            <w:webHidden/>
          </w:rPr>
          <w:instrText xml:space="preserve"> PAGEREF _Toc468315734 \h </w:instrText>
        </w:r>
        <w:r>
          <w:rPr>
            <w:rFonts w:cs="Times New Roman"/>
            <w:noProof/>
            <w:webHidden/>
          </w:rPr>
        </w:r>
        <w:r>
          <w:rPr>
            <w:noProof/>
            <w:webHidden/>
          </w:rPr>
          <w:fldChar w:fldCharType="separate"/>
        </w:r>
        <w:r>
          <w:rPr>
            <w:noProof/>
            <w:webHidden/>
          </w:rPr>
          <w:t>39</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35" w:history="1">
        <w:r w:rsidRPr="00591946">
          <w:rPr>
            <w:rStyle w:val="Hyperlink"/>
            <w:noProof/>
          </w:rPr>
          <w:t>ГЛАВА 6. РЕГУЛИРОВАНИЕ ОРГАНАМИ МЕСТНОГО САМОУПРАВЛЕНИЯ ЗЕМЕЛЬНЫХ ОТНОШЕНИЙ</w:t>
        </w:r>
        <w:r>
          <w:rPr>
            <w:rFonts w:cs="Times New Roman"/>
            <w:noProof/>
            <w:webHidden/>
          </w:rPr>
          <w:tab/>
        </w:r>
        <w:r>
          <w:rPr>
            <w:noProof/>
            <w:webHidden/>
          </w:rPr>
          <w:fldChar w:fldCharType="begin"/>
        </w:r>
        <w:r>
          <w:rPr>
            <w:noProof/>
            <w:webHidden/>
          </w:rPr>
          <w:instrText xml:space="preserve"> PAGEREF _Toc468315735 \h </w:instrText>
        </w:r>
        <w:r>
          <w:rPr>
            <w:rFonts w:cs="Times New Roman"/>
            <w:noProof/>
            <w:webHidden/>
          </w:rPr>
        </w:r>
        <w:r>
          <w:rPr>
            <w:noProof/>
            <w:webHidden/>
          </w:rPr>
          <w:fldChar w:fldCharType="separate"/>
        </w:r>
        <w:r>
          <w:rPr>
            <w:noProof/>
            <w:webHidden/>
          </w:rPr>
          <w:t>43</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36" w:history="1">
        <w:r w:rsidRPr="00591946">
          <w:rPr>
            <w:rStyle w:val="Hyperlink"/>
            <w:noProof/>
          </w:rPr>
          <w:t>Статья 24. Образование земельных участков из земель или земельных участков, находящихся в муниципальной собственности</w:t>
        </w:r>
        <w:r>
          <w:rPr>
            <w:rFonts w:cs="Times New Roman"/>
            <w:noProof/>
            <w:webHidden/>
          </w:rPr>
          <w:tab/>
        </w:r>
        <w:r>
          <w:rPr>
            <w:noProof/>
            <w:webHidden/>
          </w:rPr>
          <w:fldChar w:fldCharType="begin"/>
        </w:r>
        <w:r>
          <w:rPr>
            <w:noProof/>
            <w:webHidden/>
          </w:rPr>
          <w:instrText xml:space="preserve"> PAGEREF _Toc468315736 \h </w:instrText>
        </w:r>
        <w:r>
          <w:rPr>
            <w:rFonts w:cs="Times New Roman"/>
            <w:noProof/>
            <w:webHidden/>
          </w:rPr>
        </w:r>
        <w:r>
          <w:rPr>
            <w:noProof/>
            <w:webHidden/>
          </w:rPr>
          <w:fldChar w:fldCharType="separate"/>
        </w:r>
        <w:r>
          <w:rPr>
            <w:noProof/>
            <w:webHidden/>
          </w:rPr>
          <w:t>43</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37" w:history="1">
        <w:r w:rsidRPr="00591946">
          <w:rPr>
            <w:rStyle w:val="Hyperlink"/>
            <w:noProof/>
          </w:rPr>
          <w:t>Статья 25. Предоставление земельных, находящихся в муниципальной собственности</w:t>
        </w:r>
        <w:r>
          <w:rPr>
            <w:rFonts w:cs="Times New Roman"/>
            <w:noProof/>
            <w:webHidden/>
          </w:rPr>
          <w:tab/>
        </w:r>
        <w:r>
          <w:rPr>
            <w:noProof/>
            <w:webHidden/>
          </w:rPr>
          <w:fldChar w:fldCharType="begin"/>
        </w:r>
        <w:r>
          <w:rPr>
            <w:noProof/>
            <w:webHidden/>
          </w:rPr>
          <w:instrText xml:space="preserve"> PAGEREF _Toc468315737 \h </w:instrText>
        </w:r>
        <w:r>
          <w:rPr>
            <w:rFonts w:cs="Times New Roman"/>
            <w:noProof/>
            <w:webHidden/>
          </w:rPr>
        </w:r>
        <w:r>
          <w:rPr>
            <w:noProof/>
            <w:webHidden/>
          </w:rPr>
          <w:fldChar w:fldCharType="separate"/>
        </w:r>
        <w:r>
          <w:rPr>
            <w:noProof/>
            <w:webHidden/>
          </w:rPr>
          <w:t>44</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38" w:history="1">
        <w:r w:rsidRPr="00591946">
          <w:rPr>
            <w:rStyle w:val="Hyperlink"/>
            <w:noProof/>
          </w:rPr>
          <w:t>Статья 26. Обмен земельного участка, находящегося в муниципальной собственности, на земельный участок, находящийся в частной собственности</w:t>
        </w:r>
        <w:r>
          <w:rPr>
            <w:rFonts w:cs="Times New Roman"/>
            <w:noProof/>
            <w:webHidden/>
          </w:rPr>
          <w:tab/>
        </w:r>
        <w:r>
          <w:rPr>
            <w:noProof/>
            <w:webHidden/>
          </w:rPr>
          <w:fldChar w:fldCharType="begin"/>
        </w:r>
        <w:r>
          <w:rPr>
            <w:noProof/>
            <w:webHidden/>
          </w:rPr>
          <w:instrText xml:space="preserve"> PAGEREF _Toc468315738 \h </w:instrText>
        </w:r>
        <w:r>
          <w:rPr>
            <w:rFonts w:cs="Times New Roman"/>
            <w:noProof/>
            <w:webHidden/>
          </w:rPr>
        </w:r>
        <w:r>
          <w:rPr>
            <w:noProof/>
            <w:webHidden/>
          </w:rPr>
          <w:fldChar w:fldCharType="separate"/>
        </w:r>
        <w:r>
          <w:rPr>
            <w:noProof/>
            <w:webHidden/>
          </w:rPr>
          <w:t>44</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39" w:history="1">
        <w:r w:rsidRPr="00591946">
          <w:rPr>
            <w:rStyle w:val="Hyperlink"/>
            <w:noProof/>
          </w:rPr>
          <w:t>Статья 27. Изъятие земельных участков и резервирование земель для муниципальных нужд</w:t>
        </w:r>
        <w:r>
          <w:rPr>
            <w:rFonts w:cs="Times New Roman"/>
            <w:noProof/>
            <w:webHidden/>
          </w:rPr>
          <w:tab/>
        </w:r>
        <w:r>
          <w:rPr>
            <w:noProof/>
            <w:webHidden/>
          </w:rPr>
          <w:fldChar w:fldCharType="begin"/>
        </w:r>
        <w:r>
          <w:rPr>
            <w:noProof/>
            <w:webHidden/>
          </w:rPr>
          <w:instrText xml:space="preserve"> PAGEREF _Toc468315739 \h </w:instrText>
        </w:r>
        <w:r>
          <w:rPr>
            <w:rFonts w:cs="Times New Roman"/>
            <w:noProof/>
            <w:webHidden/>
          </w:rPr>
        </w:r>
        <w:r>
          <w:rPr>
            <w:noProof/>
            <w:webHidden/>
          </w:rPr>
          <w:fldChar w:fldCharType="separate"/>
        </w:r>
        <w:r>
          <w:rPr>
            <w:noProof/>
            <w:webHidden/>
          </w:rPr>
          <w:t>45</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40" w:history="1">
        <w:r w:rsidRPr="00591946">
          <w:rPr>
            <w:rStyle w:val="Hyperlink"/>
            <w:noProof/>
          </w:rPr>
          <w:t>Статья 28. Возмещение убытков при изъятии земельных участков для муниципальных нужд</w:t>
        </w:r>
        <w:r>
          <w:rPr>
            <w:rFonts w:cs="Times New Roman"/>
            <w:noProof/>
            <w:webHidden/>
          </w:rPr>
          <w:tab/>
        </w:r>
        <w:r>
          <w:rPr>
            <w:noProof/>
            <w:webHidden/>
          </w:rPr>
          <w:fldChar w:fldCharType="begin"/>
        </w:r>
        <w:r>
          <w:rPr>
            <w:noProof/>
            <w:webHidden/>
          </w:rPr>
          <w:instrText xml:space="preserve"> PAGEREF _Toc468315740 \h </w:instrText>
        </w:r>
        <w:r>
          <w:rPr>
            <w:rFonts w:cs="Times New Roman"/>
            <w:noProof/>
            <w:webHidden/>
          </w:rPr>
        </w:r>
        <w:r>
          <w:rPr>
            <w:noProof/>
            <w:webHidden/>
          </w:rPr>
          <w:fldChar w:fldCharType="separate"/>
        </w:r>
        <w:r>
          <w:rPr>
            <w:noProof/>
            <w:webHidden/>
          </w:rPr>
          <w:t>46</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41" w:history="1">
        <w:r w:rsidRPr="00591946">
          <w:rPr>
            <w:rStyle w:val="Hyperlink"/>
            <w:noProof/>
          </w:rPr>
          <w:t>Статья 29. Право ограниченного пользования чужим земельным участком (сервитут)</w:t>
        </w:r>
        <w:r>
          <w:rPr>
            <w:rFonts w:cs="Times New Roman"/>
            <w:noProof/>
            <w:webHidden/>
          </w:rPr>
          <w:tab/>
        </w:r>
        <w:r>
          <w:rPr>
            <w:noProof/>
            <w:webHidden/>
          </w:rPr>
          <w:fldChar w:fldCharType="begin"/>
        </w:r>
        <w:r>
          <w:rPr>
            <w:noProof/>
            <w:webHidden/>
          </w:rPr>
          <w:instrText xml:space="preserve"> PAGEREF _Toc468315741 \h </w:instrText>
        </w:r>
        <w:r>
          <w:rPr>
            <w:rFonts w:cs="Times New Roman"/>
            <w:noProof/>
            <w:webHidden/>
          </w:rPr>
        </w:r>
        <w:r>
          <w:rPr>
            <w:noProof/>
            <w:webHidden/>
          </w:rPr>
          <w:fldChar w:fldCharType="separate"/>
        </w:r>
        <w:r>
          <w:rPr>
            <w:noProof/>
            <w:webHidden/>
          </w:rPr>
          <w:t>47</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42" w:history="1">
        <w:r w:rsidRPr="00591946">
          <w:rPr>
            <w:rStyle w:val="Hyperlink"/>
            <w:noProof/>
          </w:rPr>
          <w:t>Статья 30. Государственный земельный надзор, муниципальный земельный контроль, общественный земельный контроль</w:t>
        </w:r>
        <w:r>
          <w:rPr>
            <w:rFonts w:cs="Times New Roman"/>
            <w:noProof/>
            <w:webHidden/>
          </w:rPr>
          <w:tab/>
        </w:r>
        <w:r>
          <w:rPr>
            <w:noProof/>
            <w:webHidden/>
          </w:rPr>
          <w:fldChar w:fldCharType="begin"/>
        </w:r>
        <w:r>
          <w:rPr>
            <w:noProof/>
            <w:webHidden/>
          </w:rPr>
          <w:instrText xml:space="preserve"> PAGEREF _Toc468315742 \h </w:instrText>
        </w:r>
        <w:r>
          <w:rPr>
            <w:rFonts w:cs="Times New Roman"/>
            <w:noProof/>
            <w:webHidden/>
          </w:rPr>
        </w:r>
        <w:r>
          <w:rPr>
            <w:noProof/>
            <w:webHidden/>
          </w:rPr>
          <w:fldChar w:fldCharType="separate"/>
        </w:r>
        <w:r>
          <w:rPr>
            <w:noProof/>
            <w:webHidden/>
          </w:rPr>
          <w:t>50</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43" w:history="1">
        <w:r w:rsidRPr="00591946">
          <w:rPr>
            <w:rStyle w:val="Hyperlink"/>
            <w:noProof/>
          </w:rPr>
          <w:t>Статья 31. Договоры о развитии застроенных территорий</w:t>
        </w:r>
        <w:r>
          <w:rPr>
            <w:rFonts w:cs="Times New Roman"/>
            <w:noProof/>
            <w:webHidden/>
          </w:rPr>
          <w:tab/>
        </w:r>
        <w:r>
          <w:rPr>
            <w:noProof/>
            <w:webHidden/>
          </w:rPr>
          <w:fldChar w:fldCharType="begin"/>
        </w:r>
        <w:r>
          <w:rPr>
            <w:noProof/>
            <w:webHidden/>
          </w:rPr>
          <w:instrText xml:space="preserve"> PAGEREF _Toc468315743 \h </w:instrText>
        </w:r>
        <w:r>
          <w:rPr>
            <w:rFonts w:cs="Times New Roman"/>
            <w:noProof/>
            <w:webHidden/>
          </w:rPr>
        </w:r>
        <w:r>
          <w:rPr>
            <w:noProof/>
            <w:webHidden/>
          </w:rPr>
          <w:fldChar w:fldCharType="separate"/>
        </w:r>
        <w:r>
          <w:rPr>
            <w:noProof/>
            <w:webHidden/>
          </w:rPr>
          <w:t>50</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44" w:history="1">
        <w:r w:rsidRPr="00591946">
          <w:rPr>
            <w:rStyle w:val="Hyperlink"/>
            <w:noProof/>
          </w:rPr>
          <w:t>ГЛАВА 7. РАЗРЕШЕНИЕ НА УСЛОВНО РАЗРЕШЕННЫЙ ВИД ИСПОЛЬЗОВАНИЯ ЗЕМЕЛЬНОГО УЧАСТКА ИЛИ ОБЪЕКТА КАПИТАЛЬНОГО СТРОИТЕЛЬСТВА, НА ОТКЛОНЕНИЕ ОТ ПРЕДЕЛЬНЫХ ПАРАМЕТРОВ СТРОИТЕЛЬСТВА, РЕКОНСТРУКЦИИ ОБЪЕКТОВ КАПИТАЛЬНОГО СТРОИТЕЛЬСТВА</w:t>
        </w:r>
        <w:r>
          <w:rPr>
            <w:rFonts w:cs="Times New Roman"/>
            <w:noProof/>
            <w:webHidden/>
          </w:rPr>
          <w:tab/>
        </w:r>
        <w:r>
          <w:rPr>
            <w:noProof/>
            <w:webHidden/>
          </w:rPr>
          <w:fldChar w:fldCharType="begin"/>
        </w:r>
        <w:r>
          <w:rPr>
            <w:noProof/>
            <w:webHidden/>
          </w:rPr>
          <w:instrText xml:space="preserve"> PAGEREF _Toc468315744 \h </w:instrText>
        </w:r>
        <w:r>
          <w:rPr>
            <w:rFonts w:cs="Times New Roman"/>
            <w:noProof/>
            <w:webHidden/>
          </w:rPr>
        </w:r>
        <w:r>
          <w:rPr>
            <w:noProof/>
            <w:webHidden/>
          </w:rPr>
          <w:fldChar w:fldCharType="separate"/>
        </w:r>
        <w:r>
          <w:rPr>
            <w:noProof/>
            <w:webHidden/>
          </w:rPr>
          <w:t>51</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45" w:history="1">
        <w:r w:rsidRPr="00591946">
          <w:rPr>
            <w:rStyle w:val="Hyperlink"/>
            <w:noProof/>
          </w:rPr>
          <w:t>Статья 32.  Порядок предоставления разрешения на условно разрешённый вид использования земельного участка или объекта капитального строительства</w:t>
        </w:r>
        <w:r>
          <w:rPr>
            <w:rFonts w:cs="Times New Roman"/>
            <w:noProof/>
            <w:webHidden/>
          </w:rPr>
          <w:tab/>
        </w:r>
        <w:r>
          <w:rPr>
            <w:noProof/>
            <w:webHidden/>
          </w:rPr>
          <w:fldChar w:fldCharType="begin"/>
        </w:r>
        <w:r>
          <w:rPr>
            <w:noProof/>
            <w:webHidden/>
          </w:rPr>
          <w:instrText xml:space="preserve"> PAGEREF _Toc468315745 \h </w:instrText>
        </w:r>
        <w:r>
          <w:rPr>
            <w:rFonts w:cs="Times New Roman"/>
            <w:noProof/>
            <w:webHidden/>
          </w:rPr>
        </w:r>
        <w:r>
          <w:rPr>
            <w:noProof/>
            <w:webHidden/>
          </w:rPr>
          <w:fldChar w:fldCharType="separate"/>
        </w:r>
        <w:r>
          <w:rPr>
            <w:noProof/>
            <w:webHidden/>
          </w:rPr>
          <w:t>51</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46" w:history="1">
        <w:r w:rsidRPr="00591946">
          <w:rPr>
            <w:rStyle w:val="Hyperlink"/>
            <w:noProof/>
          </w:rPr>
          <w:t>Статья 33.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rFonts w:cs="Times New Roman"/>
            <w:noProof/>
            <w:webHidden/>
          </w:rPr>
          <w:tab/>
        </w:r>
        <w:r>
          <w:rPr>
            <w:noProof/>
            <w:webHidden/>
          </w:rPr>
          <w:fldChar w:fldCharType="begin"/>
        </w:r>
        <w:r>
          <w:rPr>
            <w:noProof/>
            <w:webHidden/>
          </w:rPr>
          <w:instrText xml:space="preserve"> PAGEREF _Toc468315746 \h </w:instrText>
        </w:r>
        <w:r>
          <w:rPr>
            <w:rFonts w:cs="Times New Roman"/>
            <w:noProof/>
            <w:webHidden/>
          </w:rPr>
        </w:r>
        <w:r>
          <w:rPr>
            <w:noProof/>
            <w:webHidden/>
          </w:rPr>
          <w:fldChar w:fldCharType="separate"/>
        </w:r>
        <w:r>
          <w:rPr>
            <w:noProof/>
            <w:webHidden/>
          </w:rPr>
          <w:t>53</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47" w:history="1">
        <w:r w:rsidRPr="00591946">
          <w:rPr>
            <w:rStyle w:val="Hyperlink"/>
            <w:noProof/>
          </w:rPr>
          <w:t>ГЛАВА 8. СТРОИТЕЛЬНЫЕ ИЗМЕНЕНИЯ ОБЪЕКТОВ КАПИТАЛЬНОГО СТРОИТЕЛЬСТВА</w:t>
        </w:r>
        <w:r>
          <w:rPr>
            <w:rFonts w:cs="Times New Roman"/>
            <w:noProof/>
            <w:webHidden/>
          </w:rPr>
          <w:tab/>
        </w:r>
        <w:r>
          <w:rPr>
            <w:noProof/>
            <w:webHidden/>
          </w:rPr>
          <w:fldChar w:fldCharType="begin"/>
        </w:r>
        <w:r>
          <w:rPr>
            <w:noProof/>
            <w:webHidden/>
          </w:rPr>
          <w:instrText xml:space="preserve"> PAGEREF _Toc468315747 \h </w:instrText>
        </w:r>
        <w:r>
          <w:rPr>
            <w:rFonts w:cs="Times New Roman"/>
            <w:noProof/>
            <w:webHidden/>
          </w:rPr>
        </w:r>
        <w:r>
          <w:rPr>
            <w:noProof/>
            <w:webHidden/>
          </w:rPr>
          <w:fldChar w:fldCharType="separate"/>
        </w:r>
        <w:r>
          <w:rPr>
            <w:noProof/>
            <w:webHidden/>
          </w:rPr>
          <w:t>54</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48" w:history="1">
        <w:r w:rsidRPr="00591946">
          <w:rPr>
            <w:rStyle w:val="Hyperlink"/>
            <w:noProof/>
          </w:rPr>
          <w:t>Статья 34. Действие норм настоящей главы</w:t>
        </w:r>
        <w:r>
          <w:rPr>
            <w:rFonts w:cs="Times New Roman"/>
            <w:noProof/>
            <w:webHidden/>
          </w:rPr>
          <w:tab/>
        </w:r>
        <w:r>
          <w:rPr>
            <w:noProof/>
            <w:webHidden/>
          </w:rPr>
          <w:fldChar w:fldCharType="begin"/>
        </w:r>
        <w:r>
          <w:rPr>
            <w:noProof/>
            <w:webHidden/>
          </w:rPr>
          <w:instrText xml:space="preserve"> PAGEREF _Toc468315748 \h </w:instrText>
        </w:r>
        <w:r>
          <w:rPr>
            <w:rFonts w:cs="Times New Roman"/>
            <w:noProof/>
            <w:webHidden/>
          </w:rPr>
        </w:r>
        <w:r>
          <w:rPr>
            <w:noProof/>
            <w:webHidden/>
          </w:rPr>
          <w:fldChar w:fldCharType="separate"/>
        </w:r>
        <w:r>
          <w:rPr>
            <w:noProof/>
            <w:webHidden/>
          </w:rPr>
          <w:t>54</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49" w:history="1">
        <w:r w:rsidRPr="00591946">
          <w:rPr>
            <w:rStyle w:val="Hyperlink"/>
            <w:noProof/>
          </w:rPr>
          <w:t>Статья 35.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Pr>
            <w:rFonts w:cs="Times New Roman"/>
            <w:noProof/>
            <w:webHidden/>
          </w:rPr>
          <w:tab/>
        </w:r>
        <w:r>
          <w:rPr>
            <w:noProof/>
            <w:webHidden/>
          </w:rPr>
          <w:fldChar w:fldCharType="begin"/>
        </w:r>
        <w:r>
          <w:rPr>
            <w:noProof/>
            <w:webHidden/>
          </w:rPr>
          <w:instrText xml:space="preserve"> PAGEREF _Toc468315749 \h </w:instrText>
        </w:r>
        <w:r>
          <w:rPr>
            <w:rFonts w:cs="Times New Roman"/>
            <w:noProof/>
            <w:webHidden/>
          </w:rPr>
        </w:r>
        <w:r>
          <w:rPr>
            <w:noProof/>
            <w:webHidden/>
          </w:rPr>
          <w:fldChar w:fldCharType="separate"/>
        </w:r>
        <w:r>
          <w:rPr>
            <w:noProof/>
            <w:webHidden/>
          </w:rPr>
          <w:t>54</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50" w:history="1">
        <w:r w:rsidRPr="00591946">
          <w:rPr>
            <w:rStyle w:val="Hyperlink"/>
            <w:noProof/>
          </w:rPr>
          <w:t>Статья 36. Порядок определения информации о технических условиях подключения к сетям инженерно-технического обеспечения планируемых к строительству, реконструкции объектов</w:t>
        </w:r>
        <w:r>
          <w:rPr>
            <w:rFonts w:cs="Times New Roman"/>
            <w:noProof/>
            <w:webHidden/>
          </w:rPr>
          <w:tab/>
        </w:r>
        <w:r>
          <w:rPr>
            <w:noProof/>
            <w:webHidden/>
          </w:rPr>
          <w:fldChar w:fldCharType="begin"/>
        </w:r>
        <w:r>
          <w:rPr>
            <w:noProof/>
            <w:webHidden/>
          </w:rPr>
          <w:instrText xml:space="preserve"> PAGEREF _Toc468315750 \h </w:instrText>
        </w:r>
        <w:r>
          <w:rPr>
            <w:rFonts w:cs="Times New Roman"/>
            <w:noProof/>
            <w:webHidden/>
          </w:rPr>
        </w:r>
        <w:r>
          <w:rPr>
            <w:noProof/>
            <w:webHidden/>
          </w:rPr>
          <w:fldChar w:fldCharType="separate"/>
        </w:r>
        <w:r>
          <w:rPr>
            <w:noProof/>
            <w:webHidden/>
          </w:rPr>
          <w:t>55</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51" w:history="1">
        <w:r w:rsidRPr="00591946">
          <w:rPr>
            <w:rStyle w:val="Hyperlink"/>
            <w:noProof/>
          </w:rPr>
          <w:t>Статья 37. Строительный контроль и государственный строительный надзор</w:t>
        </w:r>
        <w:r>
          <w:rPr>
            <w:rFonts w:cs="Times New Roman"/>
            <w:noProof/>
            <w:webHidden/>
          </w:rPr>
          <w:tab/>
        </w:r>
        <w:r>
          <w:rPr>
            <w:noProof/>
            <w:webHidden/>
          </w:rPr>
          <w:fldChar w:fldCharType="begin"/>
        </w:r>
        <w:r>
          <w:rPr>
            <w:noProof/>
            <w:webHidden/>
          </w:rPr>
          <w:instrText xml:space="preserve"> PAGEREF _Toc468315751 \h </w:instrText>
        </w:r>
        <w:r>
          <w:rPr>
            <w:rFonts w:cs="Times New Roman"/>
            <w:noProof/>
            <w:webHidden/>
          </w:rPr>
        </w:r>
        <w:r>
          <w:rPr>
            <w:noProof/>
            <w:webHidden/>
          </w:rPr>
          <w:fldChar w:fldCharType="separate"/>
        </w:r>
        <w:r>
          <w:rPr>
            <w:noProof/>
            <w:webHidden/>
          </w:rPr>
          <w:t>58</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52" w:history="1">
        <w:r w:rsidRPr="00591946">
          <w:rPr>
            <w:rStyle w:val="Hyperlink"/>
            <w:noProof/>
          </w:rPr>
          <w:t>ГЛАВА 9. ИНФОРМАЦИОННАЯ СИСТЕМА ОБЕСПЕЧЕНИЯ ГРАДОСТРОИТЕЛЬНОЙ ДЕЯТЕЛЬНОСТИ ХОЛМОГОРСКОГО МУНИЦИПАЛЬНОГО РАЙОНА</w:t>
        </w:r>
        <w:r>
          <w:rPr>
            <w:rFonts w:cs="Times New Roman"/>
            <w:noProof/>
            <w:webHidden/>
          </w:rPr>
          <w:tab/>
        </w:r>
        <w:r>
          <w:rPr>
            <w:noProof/>
            <w:webHidden/>
          </w:rPr>
          <w:fldChar w:fldCharType="begin"/>
        </w:r>
        <w:r>
          <w:rPr>
            <w:noProof/>
            <w:webHidden/>
          </w:rPr>
          <w:instrText xml:space="preserve"> PAGEREF _Toc468315752 \h </w:instrText>
        </w:r>
        <w:r>
          <w:rPr>
            <w:rFonts w:cs="Times New Roman"/>
            <w:noProof/>
            <w:webHidden/>
          </w:rPr>
        </w:r>
        <w:r>
          <w:rPr>
            <w:noProof/>
            <w:webHidden/>
          </w:rPr>
          <w:fldChar w:fldCharType="separate"/>
        </w:r>
        <w:r>
          <w:rPr>
            <w:noProof/>
            <w:webHidden/>
          </w:rPr>
          <w:t>58</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53" w:history="1">
        <w:r w:rsidRPr="00591946">
          <w:rPr>
            <w:rStyle w:val="Hyperlink"/>
            <w:noProof/>
          </w:rPr>
          <w:t>Статья 38. Общие положения об информационной системе обеспечения градостроительной деятельности</w:t>
        </w:r>
        <w:r>
          <w:rPr>
            <w:rFonts w:cs="Times New Roman"/>
            <w:noProof/>
            <w:webHidden/>
          </w:rPr>
          <w:tab/>
        </w:r>
        <w:r>
          <w:rPr>
            <w:noProof/>
            <w:webHidden/>
          </w:rPr>
          <w:fldChar w:fldCharType="begin"/>
        </w:r>
        <w:r>
          <w:rPr>
            <w:noProof/>
            <w:webHidden/>
          </w:rPr>
          <w:instrText xml:space="preserve"> PAGEREF _Toc468315753 \h </w:instrText>
        </w:r>
        <w:r>
          <w:rPr>
            <w:rFonts w:cs="Times New Roman"/>
            <w:noProof/>
            <w:webHidden/>
          </w:rPr>
        </w:r>
        <w:r>
          <w:rPr>
            <w:noProof/>
            <w:webHidden/>
          </w:rPr>
          <w:fldChar w:fldCharType="separate"/>
        </w:r>
        <w:r>
          <w:rPr>
            <w:noProof/>
            <w:webHidden/>
          </w:rPr>
          <w:t>58</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54" w:history="1">
        <w:r w:rsidRPr="00591946">
          <w:rPr>
            <w:rStyle w:val="Hyperlink"/>
            <w:noProof/>
          </w:rPr>
          <w:t>Статья 39. Состав документов и материалов, направляемых в информационную систему обеспечения градостроительной деятельности и размещаемых в ней</w:t>
        </w:r>
        <w:r>
          <w:rPr>
            <w:rFonts w:cs="Times New Roman"/>
            <w:noProof/>
            <w:webHidden/>
          </w:rPr>
          <w:tab/>
        </w:r>
        <w:r>
          <w:rPr>
            <w:noProof/>
            <w:webHidden/>
          </w:rPr>
          <w:fldChar w:fldCharType="begin"/>
        </w:r>
        <w:r>
          <w:rPr>
            <w:noProof/>
            <w:webHidden/>
          </w:rPr>
          <w:instrText xml:space="preserve"> PAGEREF _Toc468315754 \h </w:instrText>
        </w:r>
        <w:r>
          <w:rPr>
            <w:rFonts w:cs="Times New Roman"/>
            <w:noProof/>
            <w:webHidden/>
          </w:rPr>
        </w:r>
        <w:r>
          <w:rPr>
            <w:noProof/>
            <w:webHidden/>
          </w:rPr>
          <w:fldChar w:fldCharType="separate"/>
        </w:r>
        <w:r>
          <w:rPr>
            <w:noProof/>
            <w:webHidden/>
          </w:rPr>
          <w:t>59</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55" w:history="1">
        <w:r w:rsidRPr="00591946">
          <w:rPr>
            <w:rStyle w:val="Hyperlink"/>
            <w:noProof/>
          </w:rPr>
          <w:t>ГЛАВА 10. ВНЕСЕНИЕ ИЗМЕНЕНИЙ В ПРАВИЛА, ОТВЕТСТВЕННОСТЬ ЗА НАРУШЕНИЕ ПРАВИЛ</w:t>
        </w:r>
        <w:r>
          <w:rPr>
            <w:rFonts w:cs="Times New Roman"/>
            <w:noProof/>
            <w:webHidden/>
          </w:rPr>
          <w:tab/>
        </w:r>
        <w:r>
          <w:rPr>
            <w:noProof/>
            <w:webHidden/>
          </w:rPr>
          <w:fldChar w:fldCharType="begin"/>
        </w:r>
        <w:r>
          <w:rPr>
            <w:noProof/>
            <w:webHidden/>
          </w:rPr>
          <w:instrText xml:space="preserve"> PAGEREF _Toc468315755 \h </w:instrText>
        </w:r>
        <w:r>
          <w:rPr>
            <w:rFonts w:cs="Times New Roman"/>
            <w:noProof/>
            <w:webHidden/>
          </w:rPr>
        </w:r>
        <w:r>
          <w:rPr>
            <w:noProof/>
            <w:webHidden/>
          </w:rPr>
          <w:fldChar w:fldCharType="separate"/>
        </w:r>
        <w:r>
          <w:rPr>
            <w:noProof/>
            <w:webHidden/>
          </w:rPr>
          <w:t>59</w:t>
        </w:r>
        <w:r>
          <w:rPr>
            <w:noProof/>
            <w:webHidden/>
          </w:rPr>
          <w:fldChar w:fldCharType="end"/>
        </w:r>
      </w:hyperlink>
    </w:p>
    <w:p w:rsidR="00E8668A" w:rsidRDefault="00E8668A">
      <w:pPr>
        <w:pStyle w:val="TOC1"/>
        <w:tabs>
          <w:tab w:val="right" w:leader="dot" w:pos="9828"/>
        </w:tabs>
        <w:rPr>
          <w:rFonts w:cs="Times New Roman"/>
          <w:b w:val="0"/>
          <w:bCs w:val="0"/>
          <w:caps w:val="0"/>
          <w:noProof/>
          <w:sz w:val="22"/>
          <w:szCs w:val="22"/>
          <w:lang w:eastAsia="ru-RU"/>
        </w:rPr>
      </w:pPr>
      <w:hyperlink w:anchor="_Toc468315756" w:history="1">
        <w:r w:rsidRPr="00591946">
          <w:rPr>
            <w:rStyle w:val="Hyperlink"/>
            <w:noProof/>
          </w:rPr>
          <w:t>ЧАСТЬ 2. Карта градостроительного зонирования</w:t>
        </w:r>
        <w:r>
          <w:rPr>
            <w:rFonts w:cs="Times New Roman"/>
            <w:noProof/>
            <w:webHidden/>
          </w:rPr>
          <w:tab/>
        </w:r>
        <w:r>
          <w:rPr>
            <w:noProof/>
            <w:webHidden/>
          </w:rPr>
          <w:fldChar w:fldCharType="begin"/>
        </w:r>
        <w:r>
          <w:rPr>
            <w:noProof/>
            <w:webHidden/>
          </w:rPr>
          <w:instrText xml:space="preserve"> PAGEREF _Toc468315756 \h </w:instrText>
        </w:r>
        <w:r>
          <w:rPr>
            <w:rFonts w:cs="Times New Roman"/>
            <w:noProof/>
            <w:webHidden/>
          </w:rPr>
        </w:r>
        <w:r>
          <w:rPr>
            <w:noProof/>
            <w:webHidden/>
          </w:rPr>
          <w:fldChar w:fldCharType="separate"/>
        </w:r>
        <w:r>
          <w:rPr>
            <w:noProof/>
            <w:webHidden/>
          </w:rPr>
          <w:t>62</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57" w:history="1">
        <w:r w:rsidRPr="00591946">
          <w:rPr>
            <w:rStyle w:val="Hyperlink"/>
            <w:noProof/>
          </w:rPr>
          <w:t>Статья 37. Карта градостроительного зонирования  муниципального образования</w:t>
        </w:r>
        <w:r>
          <w:rPr>
            <w:rFonts w:cs="Times New Roman"/>
            <w:noProof/>
            <w:webHidden/>
          </w:rPr>
          <w:tab/>
        </w:r>
        <w:r>
          <w:rPr>
            <w:noProof/>
            <w:webHidden/>
          </w:rPr>
          <w:fldChar w:fldCharType="begin"/>
        </w:r>
        <w:r>
          <w:rPr>
            <w:noProof/>
            <w:webHidden/>
          </w:rPr>
          <w:instrText xml:space="preserve"> PAGEREF _Toc468315757 \h </w:instrText>
        </w:r>
        <w:r>
          <w:rPr>
            <w:rFonts w:cs="Times New Roman"/>
            <w:noProof/>
            <w:webHidden/>
          </w:rPr>
        </w:r>
        <w:r>
          <w:rPr>
            <w:noProof/>
            <w:webHidden/>
          </w:rPr>
          <w:fldChar w:fldCharType="separate"/>
        </w:r>
        <w:r>
          <w:rPr>
            <w:noProof/>
            <w:webHidden/>
          </w:rPr>
          <w:t>62</w:t>
        </w:r>
        <w:r>
          <w:rPr>
            <w:noProof/>
            <w:webHidden/>
          </w:rPr>
          <w:fldChar w:fldCharType="end"/>
        </w:r>
      </w:hyperlink>
    </w:p>
    <w:p w:rsidR="00E8668A" w:rsidRDefault="00E8668A">
      <w:pPr>
        <w:pStyle w:val="TOC1"/>
        <w:tabs>
          <w:tab w:val="right" w:leader="dot" w:pos="9828"/>
        </w:tabs>
        <w:rPr>
          <w:rFonts w:cs="Times New Roman"/>
          <w:b w:val="0"/>
          <w:bCs w:val="0"/>
          <w:caps w:val="0"/>
          <w:noProof/>
          <w:sz w:val="22"/>
          <w:szCs w:val="22"/>
          <w:lang w:eastAsia="ru-RU"/>
        </w:rPr>
      </w:pPr>
      <w:hyperlink w:anchor="_Toc468315758" w:history="1">
        <w:r w:rsidRPr="00591946">
          <w:rPr>
            <w:rStyle w:val="Hyperlink"/>
            <w:noProof/>
          </w:rPr>
          <w:t>ЧАСТЬ 3. ГРАДОСТРОИТЕЛЬНЫЕ РЕГЛАМЕНТЫ</w:t>
        </w:r>
        <w:r>
          <w:rPr>
            <w:rFonts w:cs="Times New Roman"/>
            <w:noProof/>
            <w:webHidden/>
          </w:rPr>
          <w:tab/>
        </w:r>
        <w:r>
          <w:rPr>
            <w:noProof/>
            <w:webHidden/>
          </w:rPr>
          <w:fldChar w:fldCharType="begin"/>
        </w:r>
        <w:r>
          <w:rPr>
            <w:noProof/>
            <w:webHidden/>
          </w:rPr>
          <w:instrText xml:space="preserve"> PAGEREF _Toc468315758 \h </w:instrText>
        </w:r>
        <w:r>
          <w:rPr>
            <w:rFonts w:cs="Times New Roman"/>
            <w:noProof/>
            <w:webHidden/>
          </w:rPr>
        </w:r>
        <w:r>
          <w:rPr>
            <w:noProof/>
            <w:webHidden/>
          </w:rPr>
          <w:fldChar w:fldCharType="separate"/>
        </w:r>
        <w:r>
          <w:rPr>
            <w:noProof/>
            <w:webHidden/>
          </w:rPr>
          <w:t>64</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59" w:history="1">
        <w:r w:rsidRPr="00591946">
          <w:rPr>
            <w:rStyle w:val="Hyperlink"/>
            <w:noProof/>
          </w:rPr>
          <w:t>Статья 38. Действие и порядок применения градостроительных регламентов</w:t>
        </w:r>
        <w:r>
          <w:rPr>
            <w:rFonts w:cs="Times New Roman"/>
            <w:noProof/>
            <w:webHidden/>
          </w:rPr>
          <w:tab/>
        </w:r>
        <w:r>
          <w:rPr>
            <w:noProof/>
            <w:webHidden/>
          </w:rPr>
          <w:fldChar w:fldCharType="begin"/>
        </w:r>
        <w:r>
          <w:rPr>
            <w:noProof/>
            <w:webHidden/>
          </w:rPr>
          <w:instrText xml:space="preserve"> PAGEREF _Toc468315759 \h </w:instrText>
        </w:r>
        <w:r>
          <w:rPr>
            <w:rFonts w:cs="Times New Roman"/>
            <w:noProof/>
            <w:webHidden/>
          </w:rPr>
        </w:r>
        <w:r>
          <w:rPr>
            <w:noProof/>
            <w:webHidden/>
          </w:rPr>
          <w:fldChar w:fldCharType="separate"/>
        </w:r>
        <w:r>
          <w:rPr>
            <w:noProof/>
            <w:webHidden/>
          </w:rPr>
          <w:t>64</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60" w:history="1">
        <w:r w:rsidRPr="00591946">
          <w:rPr>
            <w:rStyle w:val="Hyperlink"/>
            <w:noProof/>
            <w:lang w:eastAsia="ru-RU"/>
          </w:rPr>
          <w:t>Статья 39. Градостроительные регламенты территориальных зон по основным, вспомогательным и условно разрешенным видам и предельным параметрам разрешенного строительства, реконструкции</w:t>
        </w:r>
        <w:r>
          <w:rPr>
            <w:rFonts w:cs="Times New Roman"/>
            <w:noProof/>
            <w:webHidden/>
          </w:rPr>
          <w:tab/>
        </w:r>
        <w:r>
          <w:rPr>
            <w:noProof/>
            <w:webHidden/>
          </w:rPr>
          <w:fldChar w:fldCharType="begin"/>
        </w:r>
        <w:r>
          <w:rPr>
            <w:noProof/>
            <w:webHidden/>
          </w:rPr>
          <w:instrText xml:space="preserve"> PAGEREF _Toc468315760 \h </w:instrText>
        </w:r>
        <w:r>
          <w:rPr>
            <w:rFonts w:cs="Times New Roman"/>
            <w:noProof/>
            <w:webHidden/>
          </w:rPr>
        </w:r>
        <w:r>
          <w:rPr>
            <w:noProof/>
            <w:webHidden/>
          </w:rPr>
          <w:fldChar w:fldCharType="separate"/>
        </w:r>
        <w:r>
          <w:rPr>
            <w:noProof/>
            <w:webHidden/>
          </w:rPr>
          <w:t>66</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61" w:history="1">
        <w:r w:rsidRPr="00591946">
          <w:rPr>
            <w:rStyle w:val="Hyperlink"/>
            <w:noProof/>
          </w:rPr>
          <w:t>Статья 40.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муниципального образования  вне границ населенных пунктов</w:t>
        </w:r>
        <w:r>
          <w:rPr>
            <w:rFonts w:cs="Times New Roman"/>
            <w:noProof/>
            <w:webHidden/>
          </w:rPr>
          <w:tab/>
        </w:r>
        <w:r>
          <w:rPr>
            <w:noProof/>
            <w:webHidden/>
          </w:rPr>
          <w:fldChar w:fldCharType="begin"/>
        </w:r>
        <w:r>
          <w:rPr>
            <w:noProof/>
            <w:webHidden/>
          </w:rPr>
          <w:instrText xml:space="preserve"> PAGEREF _Toc468315761 \h </w:instrText>
        </w:r>
        <w:r>
          <w:rPr>
            <w:rFonts w:cs="Times New Roman"/>
            <w:noProof/>
            <w:webHidden/>
          </w:rPr>
        </w:r>
        <w:r>
          <w:rPr>
            <w:noProof/>
            <w:webHidden/>
          </w:rPr>
          <w:fldChar w:fldCharType="separate"/>
        </w:r>
        <w:r>
          <w:rPr>
            <w:noProof/>
            <w:webHidden/>
          </w:rPr>
          <w:t>67</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62" w:history="1">
        <w:r w:rsidRPr="00591946">
          <w:rPr>
            <w:rStyle w:val="Hyperlink"/>
            <w:noProof/>
          </w:rPr>
          <w:t>Статья 41.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r>
          <w:rPr>
            <w:rFonts w:cs="Times New Roman"/>
            <w:noProof/>
            <w:webHidden/>
          </w:rPr>
          <w:tab/>
        </w:r>
        <w:r>
          <w:rPr>
            <w:noProof/>
            <w:webHidden/>
          </w:rPr>
          <w:fldChar w:fldCharType="begin"/>
        </w:r>
        <w:r>
          <w:rPr>
            <w:noProof/>
            <w:webHidden/>
          </w:rPr>
          <w:instrText xml:space="preserve"> PAGEREF _Toc468315762 \h </w:instrText>
        </w:r>
        <w:r>
          <w:rPr>
            <w:rFonts w:cs="Times New Roman"/>
            <w:noProof/>
            <w:webHidden/>
          </w:rPr>
        </w:r>
        <w:r>
          <w:rPr>
            <w:noProof/>
            <w:webHidden/>
          </w:rPr>
          <w:fldChar w:fldCharType="separate"/>
        </w:r>
        <w:r>
          <w:rPr>
            <w:noProof/>
            <w:webHidden/>
          </w:rPr>
          <w:t>71</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63" w:history="1">
        <w:r w:rsidRPr="00591946">
          <w:rPr>
            <w:rStyle w:val="Hyperlink"/>
            <w:noProof/>
          </w:rPr>
          <w:t>Глава 13.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r>
          <w:rPr>
            <w:rFonts w:cs="Times New Roman"/>
            <w:noProof/>
            <w:webHidden/>
          </w:rPr>
          <w:tab/>
        </w:r>
        <w:r>
          <w:rPr>
            <w:noProof/>
            <w:webHidden/>
          </w:rPr>
          <w:fldChar w:fldCharType="begin"/>
        </w:r>
        <w:r>
          <w:rPr>
            <w:noProof/>
            <w:webHidden/>
          </w:rPr>
          <w:instrText xml:space="preserve"> PAGEREF _Toc468315763 \h </w:instrText>
        </w:r>
        <w:r>
          <w:rPr>
            <w:rFonts w:cs="Times New Roman"/>
            <w:noProof/>
            <w:webHidden/>
          </w:rPr>
        </w:r>
        <w:r>
          <w:rPr>
            <w:noProof/>
            <w:webHidden/>
          </w:rPr>
          <w:fldChar w:fldCharType="separate"/>
        </w:r>
        <w:r>
          <w:rPr>
            <w:noProof/>
            <w:webHidden/>
          </w:rPr>
          <w:t>77</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64" w:history="1">
        <w:r w:rsidRPr="00591946">
          <w:rPr>
            <w:rStyle w:val="Hyperlink"/>
            <w:noProof/>
          </w:rPr>
          <w:t>Статья 42.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rFonts w:cs="Times New Roman"/>
            <w:noProof/>
            <w:webHidden/>
          </w:rPr>
          <w:tab/>
        </w:r>
        <w:r>
          <w:rPr>
            <w:noProof/>
            <w:webHidden/>
          </w:rPr>
          <w:fldChar w:fldCharType="begin"/>
        </w:r>
        <w:r>
          <w:rPr>
            <w:noProof/>
            <w:webHidden/>
          </w:rPr>
          <w:instrText xml:space="preserve"> PAGEREF _Toc468315764 \h </w:instrText>
        </w:r>
        <w:r>
          <w:rPr>
            <w:rFonts w:cs="Times New Roman"/>
            <w:noProof/>
            <w:webHidden/>
          </w:rPr>
        </w:r>
        <w:r>
          <w:rPr>
            <w:noProof/>
            <w:webHidden/>
          </w:rPr>
          <w:fldChar w:fldCharType="separate"/>
        </w:r>
        <w:r>
          <w:rPr>
            <w:noProof/>
            <w:webHidden/>
          </w:rPr>
          <w:t>77</w:t>
        </w:r>
        <w:r>
          <w:rPr>
            <w:noProof/>
            <w:webHidden/>
          </w:rPr>
          <w:fldChar w:fldCharType="end"/>
        </w:r>
      </w:hyperlink>
    </w:p>
    <w:p w:rsidR="00E8668A" w:rsidRDefault="00E8668A">
      <w:pPr>
        <w:pStyle w:val="TOC2"/>
        <w:tabs>
          <w:tab w:val="right" w:leader="dot" w:pos="9828"/>
        </w:tabs>
        <w:rPr>
          <w:rFonts w:cs="Times New Roman"/>
          <w:smallCaps w:val="0"/>
          <w:noProof/>
          <w:sz w:val="22"/>
          <w:szCs w:val="22"/>
          <w:lang w:eastAsia="ru-RU"/>
        </w:rPr>
      </w:pPr>
      <w:hyperlink w:anchor="_Toc468315765" w:history="1">
        <w:r w:rsidRPr="00591946">
          <w:rPr>
            <w:rStyle w:val="Hyperlink"/>
            <w:noProof/>
          </w:rPr>
          <w:t>ГЛАВА 14. 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w:t>
        </w:r>
        <w:r>
          <w:rPr>
            <w:rFonts w:cs="Times New Roman"/>
            <w:noProof/>
            <w:webHidden/>
          </w:rPr>
          <w:tab/>
        </w:r>
        <w:r>
          <w:rPr>
            <w:noProof/>
            <w:webHidden/>
          </w:rPr>
          <w:fldChar w:fldCharType="begin"/>
        </w:r>
        <w:r>
          <w:rPr>
            <w:noProof/>
            <w:webHidden/>
          </w:rPr>
          <w:instrText xml:space="preserve"> PAGEREF _Toc468315765 \h </w:instrText>
        </w:r>
        <w:r>
          <w:rPr>
            <w:rFonts w:cs="Times New Roman"/>
            <w:noProof/>
            <w:webHidden/>
          </w:rPr>
        </w:r>
        <w:r>
          <w:rPr>
            <w:noProof/>
            <w:webHidden/>
          </w:rPr>
          <w:fldChar w:fldCharType="separate"/>
        </w:r>
        <w:r>
          <w:rPr>
            <w:noProof/>
            <w:webHidden/>
          </w:rPr>
          <w:t>88</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66" w:history="1">
        <w:r w:rsidRPr="00591946">
          <w:rPr>
            <w:rStyle w:val="Hyperlink"/>
            <w:noProof/>
          </w:rPr>
          <w:t>Статья 43.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Pr>
            <w:rFonts w:cs="Times New Roman"/>
            <w:noProof/>
            <w:webHidden/>
          </w:rPr>
          <w:tab/>
        </w:r>
        <w:r>
          <w:rPr>
            <w:noProof/>
            <w:webHidden/>
          </w:rPr>
          <w:fldChar w:fldCharType="begin"/>
        </w:r>
        <w:r>
          <w:rPr>
            <w:noProof/>
            <w:webHidden/>
          </w:rPr>
          <w:instrText xml:space="preserve"> PAGEREF _Toc468315766 \h </w:instrText>
        </w:r>
        <w:r>
          <w:rPr>
            <w:rFonts w:cs="Times New Roman"/>
            <w:noProof/>
            <w:webHidden/>
          </w:rPr>
        </w:r>
        <w:r>
          <w:rPr>
            <w:noProof/>
            <w:webHidden/>
          </w:rPr>
          <w:fldChar w:fldCharType="separate"/>
        </w:r>
        <w:r>
          <w:rPr>
            <w:noProof/>
            <w:webHidden/>
          </w:rPr>
          <w:t>88</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67" w:history="1">
        <w:r w:rsidRPr="00591946">
          <w:rPr>
            <w:rStyle w:val="Hyperlink"/>
            <w:noProof/>
          </w:rPr>
          <w:t>Статья 44.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w:t>
        </w:r>
        <w:r>
          <w:rPr>
            <w:rFonts w:cs="Times New Roman"/>
            <w:noProof/>
            <w:webHidden/>
          </w:rPr>
          <w:tab/>
        </w:r>
        <w:r>
          <w:rPr>
            <w:noProof/>
            <w:webHidden/>
          </w:rPr>
          <w:fldChar w:fldCharType="begin"/>
        </w:r>
        <w:r>
          <w:rPr>
            <w:noProof/>
            <w:webHidden/>
          </w:rPr>
          <w:instrText xml:space="preserve"> PAGEREF _Toc468315767 \h </w:instrText>
        </w:r>
        <w:r>
          <w:rPr>
            <w:rFonts w:cs="Times New Roman"/>
            <w:noProof/>
            <w:webHidden/>
          </w:rPr>
        </w:r>
        <w:r>
          <w:rPr>
            <w:noProof/>
            <w:webHidden/>
          </w:rPr>
          <w:fldChar w:fldCharType="separate"/>
        </w:r>
        <w:r>
          <w:rPr>
            <w:noProof/>
            <w:webHidden/>
          </w:rPr>
          <w:t>92</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68" w:history="1">
        <w:r w:rsidRPr="00591946">
          <w:rPr>
            <w:rStyle w:val="Hyperlink"/>
            <w:noProof/>
          </w:rPr>
          <w:t>Статья 45. Ограничения использования земельных участков и объектов капитального строительства на территории санитарно-защитных зон</w:t>
        </w:r>
        <w:r>
          <w:rPr>
            <w:rFonts w:cs="Times New Roman"/>
            <w:noProof/>
            <w:webHidden/>
          </w:rPr>
          <w:tab/>
        </w:r>
        <w:r>
          <w:rPr>
            <w:noProof/>
            <w:webHidden/>
          </w:rPr>
          <w:fldChar w:fldCharType="begin"/>
        </w:r>
        <w:r>
          <w:rPr>
            <w:noProof/>
            <w:webHidden/>
          </w:rPr>
          <w:instrText xml:space="preserve"> PAGEREF _Toc468315768 \h </w:instrText>
        </w:r>
        <w:r>
          <w:rPr>
            <w:rFonts w:cs="Times New Roman"/>
            <w:noProof/>
            <w:webHidden/>
          </w:rPr>
        </w:r>
        <w:r>
          <w:rPr>
            <w:noProof/>
            <w:webHidden/>
          </w:rPr>
          <w:fldChar w:fldCharType="separate"/>
        </w:r>
        <w:r>
          <w:rPr>
            <w:noProof/>
            <w:webHidden/>
          </w:rPr>
          <w:t>93</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69" w:history="1">
        <w:r w:rsidRPr="00591946">
          <w:rPr>
            <w:rStyle w:val="Hyperlink"/>
            <w:noProof/>
          </w:rPr>
          <w:t>Статья  46.  Ограничения использования земельных участков и объектов капитального строительства на территории рыбоохранных зон</w:t>
        </w:r>
        <w:r>
          <w:rPr>
            <w:rFonts w:cs="Times New Roman"/>
            <w:noProof/>
            <w:webHidden/>
          </w:rPr>
          <w:tab/>
        </w:r>
        <w:r>
          <w:rPr>
            <w:noProof/>
            <w:webHidden/>
          </w:rPr>
          <w:fldChar w:fldCharType="begin"/>
        </w:r>
        <w:r>
          <w:rPr>
            <w:noProof/>
            <w:webHidden/>
          </w:rPr>
          <w:instrText xml:space="preserve"> PAGEREF _Toc468315769 \h </w:instrText>
        </w:r>
        <w:r>
          <w:rPr>
            <w:rFonts w:cs="Times New Roman"/>
            <w:noProof/>
            <w:webHidden/>
          </w:rPr>
        </w:r>
        <w:r>
          <w:rPr>
            <w:noProof/>
            <w:webHidden/>
          </w:rPr>
          <w:fldChar w:fldCharType="separate"/>
        </w:r>
        <w:r>
          <w:rPr>
            <w:noProof/>
            <w:webHidden/>
          </w:rPr>
          <w:t>95</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70" w:history="1">
        <w:r w:rsidRPr="00591946">
          <w:rPr>
            <w:rStyle w:val="Hyperlink"/>
            <w:noProof/>
          </w:rPr>
          <w:t>Статья 47.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Pr>
            <w:rFonts w:cs="Times New Roman"/>
            <w:noProof/>
            <w:webHidden/>
          </w:rPr>
          <w:tab/>
        </w:r>
        <w:r>
          <w:rPr>
            <w:noProof/>
            <w:webHidden/>
          </w:rPr>
          <w:fldChar w:fldCharType="begin"/>
        </w:r>
        <w:r>
          <w:rPr>
            <w:noProof/>
            <w:webHidden/>
          </w:rPr>
          <w:instrText xml:space="preserve"> PAGEREF _Toc468315770 \h </w:instrText>
        </w:r>
        <w:r>
          <w:rPr>
            <w:rFonts w:cs="Times New Roman"/>
            <w:noProof/>
            <w:webHidden/>
          </w:rPr>
        </w:r>
        <w:r>
          <w:rPr>
            <w:noProof/>
            <w:webHidden/>
          </w:rPr>
          <w:fldChar w:fldCharType="separate"/>
        </w:r>
        <w:r>
          <w:rPr>
            <w:noProof/>
            <w:webHidden/>
          </w:rPr>
          <w:t>95</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71" w:history="1">
        <w:r w:rsidRPr="00591946">
          <w:rPr>
            <w:rStyle w:val="Hyperlink"/>
            <w:noProof/>
          </w:rPr>
          <w:t>Статья 48. Ограничения использования земельных участков и объектов капитального строительства на территории придорожных полос автомобильных дорог</w:t>
        </w:r>
        <w:r>
          <w:rPr>
            <w:rFonts w:cs="Times New Roman"/>
            <w:noProof/>
            <w:webHidden/>
          </w:rPr>
          <w:tab/>
        </w:r>
        <w:r>
          <w:rPr>
            <w:noProof/>
            <w:webHidden/>
          </w:rPr>
          <w:fldChar w:fldCharType="begin"/>
        </w:r>
        <w:r>
          <w:rPr>
            <w:noProof/>
            <w:webHidden/>
          </w:rPr>
          <w:instrText xml:space="preserve"> PAGEREF _Toc468315771 \h </w:instrText>
        </w:r>
        <w:r>
          <w:rPr>
            <w:rFonts w:cs="Times New Roman"/>
            <w:noProof/>
            <w:webHidden/>
          </w:rPr>
        </w:r>
        <w:r>
          <w:rPr>
            <w:noProof/>
            <w:webHidden/>
          </w:rPr>
          <w:fldChar w:fldCharType="separate"/>
        </w:r>
        <w:r>
          <w:rPr>
            <w:noProof/>
            <w:webHidden/>
          </w:rPr>
          <w:t>97</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72" w:history="1">
        <w:r w:rsidRPr="00591946">
          <w:rPr>
            <w:rStyle w:val="Hyperlink"/>
            <w:noProof/>
          </w:rPr>
          <w:t>Статья 49. Ограничения использования земельных участков и объектов капитального строительства в зонах охраны объектов культурного наследия</w:t>
        </w:r>
        <w:r>
          <w:rPr>
            <w:rFonts w:cs="Times New Roman"/>
            <w:noProof/>
            <w:webHidden/>
          </w:rPr>
          <w:tab/>
        </w:r>
        <w:r>
          <w:rPr>
            <w:noProof/>
            <w:webHidden/>
          </w:rPr>
          <w:fldChar w:fldCharType="begin"/>
        </w:r>
        <w:r>
          <w:rPr>
            <w:noProof/>
            <w:webHidden/>
          </w:rPr>
          <w:instrText xml:space="preserve"> PAGEREF _Toc468315772 \h </w:instrText>
        </w:r>
        <w:r>
          <w:rPr>
            <w:rFonts w:cs="Times New Roman"/>
            <w:noProof/>
            <w:webHidden/>
          </w:rPr>
        </w:r>
        <w:r>
          <w:rPr>
            <w:noProof/>
            <w:webHidden/>
          </w:rPr>
          <w:fldChar w:fldCharType="separate"/>
        </w:r>
        <w:r>
          <w:rPr>
            <w:noProof/>
            <w:webHidden/>
          </w:rPr>
          <w:t>98</w:t>
        </w:r>
        <w:r>
          <w:rPr>
            <w:noProof/>
            <w:webHidden/>
          </w:rPr>
          <w:fldChar w:fldCharType="end"/>
        </w:r>
      </w:hyperlink>
    </w:p>
    <w:p w:rsidR="00E8668A" w:rsidRDefault="00E8668A">
      <w:pPr>
        <w:pStyle w:val="TOC3"/>
        <w:tabs>
          <w:tab w:val="right" w:leader="dot" w:pos="9828"/>
        </w:tabs>
        <w:rPr>
          <w:rFonts w:cs="Times New Roman"/>
          <w:i w:val="0"/>
          <w:iCs w:val="0"/>
          <w:noProof/>
          <w:sz w:val="22"/>
          <w:szCs w:val="22"/>
          <w:lang w:eastAsia="ru-RU"/>
        </w:rPr>
      </w:pPr>
      <w:hyperlink w:anchor="_Toc468315773" w:history="1">
        <w:r w:rsidRPr="00591946">
          <w:rPr>
            <w:rStyle w:val="Hyperlink"/>
            <w:noProof/>
          </w:rPr>
          <w:t>Статья 50.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r>
          <w:rPr>
            <w:rFonts w:cs="Times New Roman"/>
            <w:noProof/>
            <w:webHidden/>
          </w:rPr>
          <w:tab/>
        </w:r>
        <w:r>
          <w:rPr>
            <w:noProof/>
            <w:webHidden/>
          </w:rPr>
          <w:fldChar w:fldCharType="begin"/>
        </w:r>
        <w:r>
          <w:rPr>
            <w:noProof/>
            <w:webHidden/>
          </w:rPr>
          <w:instrText xml:space="preserve"> PAGEREF _Toc468315773 \h </w:instrText>
        </w:r>
        <w:r>
          <w:rPr>
            <w:rFonts w:cs="Times New Roman"/>
            <w:noProof/>
            <w:webHidden/>
          </w:rPr>
        </w:r>
        <w:r>
          <w:rPr>
            <w:noProof/>
            <w:webHidden/>
          </w:rPr>
          <w:fldChar w:fldCharType="separate"/>
        </w:r>
        <w:r>
          <w:rPr>
            <w:noProof/>
            <w:webHidden/>
          </w:rPr>
          <w:t>98</w:t>
        </w:r>
        <w:r>
          <w:rPr>
            <w:noProof/>
            <w:webHidden/>
          </w:rPr>
          <w:fldChar w:fldCharType="end"/>
        </w:r>
      </w:hyperlink>
    </w:p>
    <w:p w:rsidR="00E8668A" w:rsidRPr="00885A10" w:rsidRDefault="00E8668A" w:rsidP="00DB2913">
      <w:r w:rsidRPr="00885A10">
        <w:rPr>
          <w:b/>
          <w:bCs/>
          <w:i/>
          <w:iCs/>
          <w:smallCaps/>
        </w:rPr>
        <w:fldChar w:fldCharType="end"/>
      </w:r>
    </w:p>
    <w:p w:rsidR="00E8668A" w:rsidRPr="00885A10" w:rsidRDefault="00E8668A" w:rsidP="00DB2913">
      <w:pPr>
        <w:rPr>
          <w:b/>
          <w:bCs/>
        </w:rPr>
      </w:pPr>
    </w:p>
    <w:p w:rsidR="00E8668A" w:rsidRPr="000E648F" w:rsidRDefault="00E8668A" w:rsidP="000E648F">
      <w:pPr>
        <w:rPr>
          <w:b/>
          <w:bCs/>
        </w:rPr>
      </w:pPr>
      <w:r>
        <w:rPr>
          <w:b/>
          <w:bCs/>
        </w:rPr>
        <w:tab/>
      </w:r>
      <w:r w:rsidRPr="000E648F">
        <w:rPr>
          <w:b/>
          <w:bCs/>
        </w:rPr>
        <w:t>Графические материалы:</w:t>
      </w:r>
    </w:p>
    <w:p w:rsidR="00E8668A" w:rsidRPr="000E648F" w:rsidRDefault="00E8668A" w:rsidP="000E648F">
      <w:pPr>
        <w:rPr>
          <w:b/>
          <w:bCs/>
        </w:rPr>
      </w:pPr>
    </w:p>
    <w:p w:rsidR="00E8668A" w:rsidRPr="000E648F" w:rsidRDefault="00E8668A" w:rsidP="000E648F">
      <w:pPr>
        <w:rPr>
          <w:b/>
          <w:bCs/>
        </w:rPr>
      </w:pPr>
      <w:r w:rsidRPr="000E648F">
        <w:rPr>
          <w:b/>
          <w:bCs/>
        </w:rPr>
        <w:t xml:space="preserve">Лист 1. </w:t>
      </w:r>
    </w:p>
    <w:p w:rsidR="00E8668A" w:rsidRPr="000E648F" w:rsidRDefault="00E8668A" w:rsidP="000E648F">
      <w:pPr>
        <w:rPr>
          <w:b/>
          <w:bCs/>
        </w:rPr>
      </w:pPr>
      <w:r w:rsidRPr="000E648F">
        <w:rPr>
          <w:b/>
          <w:bCs/>
        </w:rPr>
        <w:t xml:space="preserve">Карта градостроительного зонирования и зон с особыми условиями использования </w:t>
      </w:r>
      <w:r>
        <w:rPr>
          <w:b/>
          <w:bCs/>
        </w:rPr>
        <w:t xml:space="preserve">части </w:t>
      </w:r>
      <w:r w:rsidRPr="000E648F">
        <w:rPr>
          <w:b/>
          <w:bCs/>
        </w:rPr>
        <w:t>территории муниципального образования «Матигорское»</w:t>
      </w:r>
      <w:r>
        <w:rPr>
          <w:b/>
          <w:bCs/>
        </w:rPr>
        <w:t xml:space="preserve"> (центральная часть)</w:t>
      </w:r>
    </w:p>
    <w:p w:rsidR="00E8668A" w:rsidRPr="000E648F" w:rsidRDefault="00E8668A" w:rsidP="000E648F">
      <w:pPr>
        <w:rPr>
          <w:b/>
          <w:bCs/>
        </w:rPr>
      </w:pPr>
      <w:r w:rsidRPr="000E648F">
        <w:rPr>
          <w:b/>
          <w:bCs/>
        </w:rPr>
        <w:t>М 1:50 000</w:t>
      </w:r>
    </w:p>
    <w:p w:rsidR="00E8668A" w:rsidRPr="000E648F" w:rsidRDefault="00E8668A" w:rsidP="000E648F">
      <w:pPr>
        <w:rPr>
          <w:b/>
          <w:bCs/>
        </w:rPr>
      </w:pPr>
    </w:p>
    <w:p w:rsidR="00E8668A" w:rsidRPr="000E648F" w:rsidRDefault="00E8668A" w:rsidP="000E648F">
      <w:pPr>
        <w:rPr>
          <w:b/>
          <w:bCs/>
        </w:rPr>
      </w:pPr>
      <w:r w:rsidRPr="000E648F">
        <w:rPr>
          <w:b/>
          <w:bCs/>
        </w:rPr>
        <w:t>Лист 2.</w:t>
      </w:r>
    </w:p>
    <w:p w:rsidR="00E8668A" w:rsidRPr="000E648F" w:rsidRDefault="00E8668A" w:rsidP="000E648F">
      <w:pPr>
        <w:rPr>
          <w:b/>
          <w:bCs/>
        </w:rPr>
      </w:pPr>
      <w:r w:rsidRPr="000E648F">
        <w:rPr>
          <w:b/>
          <w:bCs/>
        </w:rPr>
        <w:t xml:space="preserve">Карта градостроительного зонирования населенных </w:t>
      </w:r>
    </w:p>
    <w:p w:rsidR="00E8668A" w:rsidRPr="000E648F" w:rsidRDefault="00E8668A" w:rsidP="000E648F">
      <w:pPr>
        <w:rPr>
          <w:b/>
          <w:bCs/>
        </w:rPr>
      </w:pPr>
      <w:r w:rsidRPr="000E648F">
        <w:rPr>
          <w:b/>
          <w:bCs/>
        </w:rPr>
        <w:t xml:space="preserve">пунктов, входящих в состав </w:t>
      </w:r>
      <w:r>
        <w:rPr>
          <w:b/>
          <w:bCs/>
        </w:rPr>
        <w:t xml:space="preserve">части </w:t>
      </w:r>
      <w:r w:rsidRPr="000E648F">
        <w:rPr>
          <w:b/>
          <w:bCs/>
        </w:rPr>
        <w:t>муниципального образования «Матигорское»</w:t>
      </w:r>
      <w:r>
        <w:rPr>
          <w:b/>
          <w:bCs/>
        </w:rPr>
        <w:t xml:space="preserve"> (центральная часть)</w:t>
      </w:r>
    </w:p>
    <w:p w:rsidR="00E8668A" w:rsidRPr="000E648F" w:rsidRDefault="00E8668A" w:rsidP="000E648F">
      <w:pPr>
        <w:rPr>
          <w:b/>
          <w:bCs/>
        </w:rPr>
      </w:pPr>
      <w:r w:rsidRPr="000E648F">
        <w:rPr>
          <w:b/>
          <w:bCs/>
        </w:rPr>
        <w:t xml:space="preserve">М 1:10 000 </w:t>
      </w:r>
    </w:p>
    <w:p w:rsidR="00E8668A" w:rsidRPr="00885A10" w:rsidRDefault="00E8668A" w:rsidP="000E648F">
      <w:pPr>
        <w:rPr>
          <w:b/>
          <w:bCs/>
        </w:rPr>
      </w:pPr>
    </w:p>
    <w:p w:rsidR="00E8668A" w:rsidRPr="00885A10" w:rsidRDefault="00E8668A" w:rsidP="00DB2913">
      <w:pPr>
        <w:jc w:val="center"/>
        <w:rPr>
          <w:b/>
          <w:bCs/>
          <w:smallCaps/>
        </w:rPr>
      </w:pPr>
    </w:p>
    <w:p w:rsidR="00E8668A" w:rsidRPr="00885A10" w:rsidRDefault="00E8668A" w:rsidP="00DB2913">
      <w:pPr>
        <w:jc w:val="center"/>
        <w:rPr>
          <w:b/>
          <w:bCs/>
          <w:smallCaps/>
        </w:rPr>
      </w:pPr>
    </w:p>
    <w:p w:rsidR="00E8668A" w:rsidRPr="00885A10" w:rsidRDefault="00E8668A" w:rsidP="00357FAD">
      <w:pPr>
        <w:jc w:val="center"/>
        <w:rPr>
          <w:b/>
          <w:bCs/>
          <w:smallCaps/>
        </w:rPr>
      </w:pPr>
    </w:p>
    <w:p w:rsidR="00E8668A" w:rsidRPr="00885A10" w:rsidRDefault="00E8668A" w:rsidP="00357FAD">
      <w:pPr>
        <w:jc w:val="center"/>
        <w:rPr>
          <w:b/>
          <w:bCs/>
          <w:smallCaps/>
        </w:rPr>
      </w:pPr>
    </w:p>
    <w:p w:rsidR="00E8668A" w:rsidRPr="00885A10" w:rsidRDefault="00E8668A" w:rsidP="007810B2">
      <w:pPr>
        <w:ind w:firstLine="567"/>
        <w:jc w:val="left"/>
        <w:rPr>
          <w:b/>
          <w:bCs/>
          <w:smallCaps/>
        </w:rPr>
      </w:pPr>
    </w:p>
    <w:p w:rsidR="00E8668A" w:rsidRPr="00D23D5C" w:rsidRDefault="00E8668A" w:rsidP="00C819A9">
      <w:pPr>
        <w:pStyle w:val="Heading1"/>
      </w:pPr>
      <w:bookmarkStart w:id="0" w:name="_Toc468315705"/>
      <w:r w:rsidRPr="00D23D5C">
        <w:t>ВВЕДЕНИЕ</w:t>
      </w:r>
      <w:bookmarkEnd w:id="0"/>
    </w:p>
    <w:p w:rsidR="00E8668A" w:rsidRPr="00D23D5C" w:rsidRDefault="00E8668A" w:rsidP="00E40296">
      <w:pPr>
        <w:pStyle w:val="BodyTextIndent"/>
        <w:spacing w:line="276" w:lineRule="auto"/>
        <w:ind w:firstLine="720"/>
      </w:pPr>
      <w:r w:rsidRPr="00D23D5C">
        <w:t xml:space="preserve">Правила землепользования и застройки </w:t>
      </w:r>
      <w:r>
        <w:t xml:space="preserve">части </w:t>
      </w:r>
      <w:r w:rsidRPr="00D23D5C">
        <w:t xml:space="preserve">муниципального образования «Матигорское» Холмогорского муниципального района Архангельской области </w:t>
      </w:r>
      <w:r>
        <w:t xml:space="preserve">– центральная часть </w:t>
      </w:r>
      <w:r w:rsidRPr="00D23D5C">
        <w:t>(далее – Правила), разработаны в 2016 г. ООО «Геодезия и межевание» (150002 Россия, г. Ярославль, ул. Будкина., д. 7) на основании муниципального контракта с администрацией муниципального образования «Матигорское» Холмогорского муниципального района Архангельской области.</w:t>
      </w:r>
    </w:p>
    <w:p w:rsidR="00E8668A" w:rsidRPr="00D23D5C" w:rsidRDefault="00E8668A" w:rsidP="00E40296">
      <w:pPr>
        <w:pStyle w:val="BodyTextIndent"/>
        <w:spacing w:line="276" w:lineRule="auto"/>
        <w:ind w:firstLine="720"/>
      </w:pPr>
      <w:r w:rsidRPr="00D23D5C">
        <w:t>Утвержденные Правила являются нормативно-правовым актом муниципального образования «Матигорское» (далее – Поселение).</w:t>
      </w:r>
    </w:p>
    <w:p w:rsidR="00E8668A" w:rsidRPr="00885A10" w:rsidRDefault="00E8668A" w:rsidP="00E40296">
      <w:pPr>
        <w:pStyle w:val="BodyTextIndent"/>
        <w:spacing w:line="276" w:lineRule="auto"/>
        <w:ind w:firstLine="720"/>
      </w:pPr>
      <w:r w:rsidRPr="00D23D5C">
        <w:t>Правила разработаны в соответствии</w:t>
      </w:r>
      <w:r w:rsidRPr="00885A10">
        <w:t xml:space="preserve"> с положениями законодательства, в том числе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муниципального образования «</w:t>
      </w:r>
      <w:r>
        <w:t>Мати</w:t>
      </w:r>
      <w:r w:rsidRPr="00885A10">
        <w:t>горское», а также на основании генерального плана Поселения.</w:t>
      </w:r>
    </w:p>
    <w:p w:rsidR="00E8668A" w:rsidRPr="00885A10" w:rsidRDefault="00E8668A" w:rsidP="00E40296">
      <w:pPr>
        <w:pStyle w:val="BodyTextIndent"/>
        <w:spacing w:line="276" w:lineRule="auto"/>
        <w:ind w:firstLine="720"/>
      </w:pPr>
      <w:r w:rsidRPr="00885A10">
        <w:t>Правила являются результатом градостроительного зонирования территории  муниципального образования – установления территориальных зон и градостроительных регламентов использования территорий.</w:t>
      </w:r>
    </w:p>
    <w:p w:rsidR="00E8668A" w:rsidRDefault="00E8668A" w:rsidP="009F6751">
      <w:pPr>
        <w:pStyle w:val="BodyTextIndent"/>
        <w:spacing w:line="276" w:lineRule="auto"/>
        <w:ind w:firstLine="720"/>
      </w:pPr>
      <w:r w:rsidRPr="000541A6">
        <w:rPr>
          <w:color w:val="000000"/>
        </w:rPr>
        <w:t>В соответствии с частью 1 статьи 9 Градостроительного кодекса Р</w:t>
      </w:r>
      <w:r>
        <w:rPr>
          <w:color w:val="000000"/>
        </w:rPr>
        <w:t>оссийской Федерации назначение</w:t>
      </w:r>
      <w:r w:rsidRPr="000541A6">
        <w:rPr>
          <w:color w:val="000000"/>
        </w:rPr>
        <w:t xml:space="preserve"> территорий определяется документами территориального планирования.</w:t>
      </w:r>
    </w:p>
    <w:p w:rsidR="00E8668A" w:rsidRPr="009F6751" w:rsidRDefault="00E8668A" w:rsidP="009F6751">
      <w:pPr>
        <w:pStyle w:val="BodyTextIndent"/>
        <w:spacing w:line="276" w:lineRule="auto"/>
        <w:ind w:firstLine="720"/>
      </w:pPr>
      <w:r w:rsidRPr="009F6751">
        <w:t>Подготовка проекта Правил застройки может осуществляться применительно ко всей территории Поселения, а также к частям территории Поселения (например, населенным пунктам) с последующим внесением в Правила застройки изменений, относящихся к другим частям территории Поселения. Подготовка и утверждение Правил застройки всей территории Поселения в отсутствие генерального плана Поселения законодательством не допускается. Установление территориальных зон осуществляется посредством подготовки карт соответствующих масштабов.</w:t>
      </w:r>
    </w:p>
    <w:p w:rsidR="00E8668A" w:rsidRPr="00885A10" w:rsidRDefault="00E8668A" w:rsidP="00E40296">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E8668A" w:rsidRPr="000541A6" w:rsidRDefault="00E8668A" w:rsidP="009F6751">
      <w:pPr>
        <w:pStyle w:val="ConsPlusNormal"/>
        <w:widowControl/>
        <w:spacing w:line="276" w:lineRule="auto"/>
        <w:ind w:firstLine="709"/>
        <w:jc w:val="both"/>
        <w:rPr>
          <w:rFonts w:cs="Times New Roman"/>
          <w:color w:val="000000"/>
        </w:rPr>
      </w:pPr>
      <w:r w:rsidRPr="000541A6">
        <w:rPr>
          <w:rFonts w:ascii="Times New Roman" w:hAnsi="Times New Roman" w:cs="Times New Roman"/>
          <w:color w:val="000000"/>
          <w:sz w:val="24"/>
          <w:szCs w:val="24"/>
        </w:rPr>
        <w:t xml:space="preserve">Настоящие Правила применяются наряду с техническими регламентами (до их вступления в силу в установленном порядке – с нормативными техническими документами в части, не противоречащей </w:t>
      </w:r>
      <w:r w:rsidRPr="009F6751">
        <w:rPr>
          <w:rFonts w:ascii="Times New Roman" w:hAnsi="Times New Roman" w:cs="Times New Roman"/>
          <w:sz w:val="24"/>
          <w:szCs w:val="24"/>
        </w:rPr>
        <w:t>Федеральному закону от 27.12.2002 № 184-ФЗ «</w:t>
      </w:r>
      <w:r w:rsidRPr="000541A6">
        <w:rPr>
          <w:rFonts w:ascii="Times New Roman" w:hAnsi="Times New Roman" w:cs="Times New Roman"/>
          <w:color w:val="000000"/>
          <w:sz w:val="24"/>
          <w:szCs w:val="24"/>
        </w:rPr>
        <w:t xml:space="preserve">О техническом регулировании» и Градостроительному кодексу Российской Федерации),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 </w:t>
      </w:r>
    </w:p>
    <w:p w:rsidR="00E8668A" w:rsidRPr="00885A10" w:rsidRDefault="00E8668A" w:rsidP="00E40296">
      <w:pPr>
        <w:pStyle w:val="ConsPlusNormal"/>
        <w:widowControl/>
        <w:spacing w:line="276" w:lineRule="auto"/>
        <w:ind w:firstLine="709"/>
        <w:jc w:val="both"/>
        <w:rPr>
          <w:rFonts w:ascii="Times New Roman" w:hAnsi="Times New Roman" w:cs="Times New Roman"/>
          <w:sz w:val="24"/>
          <w:szCs w:val="24"/>
        </w:rPr>
      </w:pPr>
    </w:p>
    <w:p w:rsidR="00E8668A" w:rsidRPr="00885A10" w:rsidRDefault="00E8668A" w:rsidP="00E40296">
      <w:pPr>
        <w:pStyle w:val="BodyTextIndent"/>
        <w:spacing w:line="276" w:lineRule="auto"/>
        <w:ind w:firstLine="720"/>
      </w:pPr>
    </w:p>
    <w:p w:rsidR="00E8668A" w:rsidRPr="00885A10" w:rsidRDefault="00E8668A" w:rsidP="00E40296">
      <w:pPr>
        <w:pStyle w:val="BodyTextIndent"/>
        <w:spacing w:line="276" w:lineRule="auto"/>
        <w:ind w:firstLine="720"/>
      </w:pPr>
    </w:p>
    <w:p w:rsidR="00E8668A" w:rsidRPr="00885A10" w:rsidRDefault="00E8668A" w:rsidP="00C819A9">
      <w:pPr>
        <w:pStyle w:val="Heading1"/>
      </w:pPr>
      <w:bookmarkStart w:id="1" w:name="_Toc468315706"/>
      <w:bookmarkStart w:id="2" w:name="_Toc248903512"/>
      <w:bookmarkStart w:id="3" w:name="_Toc248904651"/>
      <w:r w:rsidRPr="00885A10">
        <w:t>ЧАСТЬ 1. ПОРЯДОК РЕГУЛИРОВАНИЯ ЗЕМЛЕПОЛЬЗОВАНИЯ И ЗАСТРОЙКИ</w:t>
      </w:r>
      <w:bookmarkEnd w:id="1"/>
    </w:p>
    <w:p w:rsidR="00E8668A" w:rsidRPr="00885A10" w:rsidRDefault="00E8668A" w:rsidP="009F7D65">
      <w:pPr>
        <w:pStyle w:val="Heading2"/>
      </w:pPr>
      <w:bookmarkStart w:id="4" w:name="_Toc468315707"/>
      <w:r w:rsidRPr="00885A10">
        <w:t>ГЛАВА 1.</w:t>
      </w:r>
      <w:bookmarkStart w:id="5" w:name="_Toc248903514"/>
      <w:bookmarkStart w:id="6" w:name="_Toc248904653"/>
      <w:bookmarkEnd w:id="2"/>
      <w:bookmarkEnd w:id="3"/>
      <w:r w:rsidRPr="00885A10">
        <w:t xml:space="preserve">  ОБЩИЕ ПОЛОЖЕНИЯ</w:t>
      </w:r>
      <w:bookmarkEnd w:id="4"/>
    </w:p>
    <w:p w:rsidR="00E8668A" w:rsidRPr="00885A10" w:rsidRDefault="00E8668A" w:rsidP="005C2941">
      <w:pPr>
        <w:pStyle w:val="Heading3"/>
      </w:pPr>
      <w:bookmarkStart w:id="7" w:name="_Toc468315708"/>
      <w:r w:rsidRPr="00885A10">
        <w:t xml:space="preserve">Статья 1. </w:t>
      </w:r>
      <w:bookmarkStart w:id="8" w:name="_Toc135768182"/>
      <w:bookmarkEnd w:id="5"/>
      <w:bookmarkEnd w:id="6"/>
      <w:r w:rsidRPr="00885A10">
        <w:t>Назначение Правил</w:t>
      </w:r>
      <w:bookmarkEnd w:id="7"/>
    </w:p>
    <w:p w:rsidR="00E8668A" w:rsidRDefault="00E8668A" w:rsidP="000D4EE1">
      <w:pPr>
        <w:pStyle w:val="ConsPlusNormal"/>
        <w:widowControl/>
        <w:ind w:firstLine="709"/>
        <w:jc w:val="both"/>
        <w:rPr>
          <w:rFonts w:ascii="Times New Roman" w:hAnsi="Times New Roman" w:cs="Times New Roman"/>
          <w:sz w:val="24"/>
          <w:szCs w:val="24"/>
        </w:rPr>
      </w:pPr>
    </w:p>
    <w:p w:rsidR="00E8668A" w:rsidRDefault="00E8668A" w:rsidP="009F6751">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w:t>
      </w:r>
      <w:r>
        <w:rPr>
          <w:rFonts w:ascii="Times New Roman" w:hAnsi="Times New Roman" w:cs="Times New Roman"/>
          <w:color w:val="000000"/>
          <w:sz w:val="24"/>
          <w:szCs w:val="24"/>
        </w:rPr>
        <w:t xml:space="preserve">я землепользования и застройки. </w:t>
      </w:r>
    </w:p>
    <w:p w:rsidR="00E8668A" w:rsidRDefault="00E8668A" w:rsidP="009F675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Целями Правил являются:</w:t>
      </w:r>
    </w:p>
    <w:p w:rsidR="00E8668A" w:rsidRDefault="00E8668A" w:rsidP="009F6751">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567E9">
        <w:rPr>
          <w:rFonts w:ascii="Times New Roman" w:hAnsi="Times New Roman" w:cs="Times New Roman"/>
          <w:color w:val="000000"/>
          <w:sz w:val="24"/>
          <w:szCs w:val="24"/>
        </w:rPr>
        <w:t>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w:t>
      </w:r>
      <w:r>
        <w:rPr>
          <w:rFonts w:ascii="Times New Roman" w:hAnsi="Times New Roman" w:cs="Times New Roman"/>
          <w:color w:val="000000"/>
          <w:sz w:val="24"/>
          <w:szCs w:val="24"/>
        </w:rPr>
        <w:t>,</w:t>
      </w:r>
      <w:r w:rsidRPr="005E57E6">
        <w:rPr>
          <w:rFonts w:ascii="Times New Roman" w:hAnsi="Times New Roman" w:cs="Times New Roman"/>
          <w:color w:val="000000"/>
          <w:sz w:val="24"/>
          <w:szCs w:val="24"/>
        </w:rPr>
        <w:t xml:space="preserve"> </w:t>
      </w:r>
      <w:r w:rsidRPr="001567E9">
        <w:rPr>
          <w:rFonts w:ascii="Times New Roman" w:hAnsi="Times New Roman" w:cs="Times New Roman"/>
          <w:color w:val="000000"/>
          <w:sz w:val="24"/>
          <w:szCs w:val="24"/>
        </w:rPr>
        <w:t>устойчивого развития Поселения</w:t>
      </w:r>
      <w:r>
        <w:rPr>
          <w:rFonts w:ascii="Times New Roman" w:hAnsi="Times New Roman" w:cs="Times New Roman"/>
          <w:color w:val="000000"/>
          <w:sz w:val="24"/>
          <w:szCs w:val="24"/>
        </w:rPr>
        <w:t>,</w:t>
      </w:r>
      <w:r w:rsidRPr="005E57E6">
        <w:rPr>
          <w:rFonts w:ascii="Times New Roman" w:hAnsi="Times New Roman" w:cs="Times New Roman"/>
          <w:color w:val="000000"/>
          <w:sz w:val="24"/>
          <w:szCs w:val="24"/>
        </w:rPr>
        <w:t xml:space="preserve"> </w:t>
      </w:r>
      <w:r w:rsidRPr="001567E9">
        <w:rPr>
          <w:rFonts w:ascii="Times New Roman" w:hAnsi="Times New Roman" w:cs="Times New Roman"/>
          <w:color w:val="000000"/>
          <w:sz w:val="24"/>
          <w:szCs w:val="24"/>
        </w:rPr>
        <w:t>сохранени</w:t>
      </w:r>
      <w:r>
        <w:rPr>
          <w:rFonts w:ascii="Times New Roman" w:hAnsi="Times New Roman" w:cs="Times New Roman"/>
          <w:color w:val="000000"/>
          <w:sz w:val="24"/>
          <w:szCs w:val="24"/>
        </w:rPr>
        <w:t>я</w:t>
      </w:r>
      <w:r w:rsidRPr="001567E9">
        <w:rPr>
          <w:rFonts w:ascii="Times New Roman" w:hAnsi="Times New Roman" w:cs="Times New Roman"/>
          <w:color w:val="000000"/>
          <w:sz w:val="24"/>
          <w:szCs w:val="24"/>
        </w:rPr>
        <w:t xml:space="preserve"> окружающей среды и объектов культурного наследия;</w:t>
      </w:r>
    </w:p>
    <w:p w:rsidR="00E8668A" w:rsidRDefault="00E8668A" w:rsidP="009F6751">
      <w:pPr>
        <w:pStyle w:val="ConsPlusNormal"/>
        <w:widowControl/>
        <w:spacing w:line="276" w:lineRule="auto"/>
        <w:ind w:firstLine="709"/>
        <w:jc w:val="both"/>
        <w:rPr>
          <w:rFonts w:ascii="Times New Roman" w:hAnsi="Times New Roman" w:cs="Times New Roman"/>
          <w:color w:val="000000"/>
          <w:sz w:val="24"/>
          <w:szCs w:val="24"/>
        </w:rPr>
      </w:pPr>
      <w:r w:rsidRPr="001567E9">
        <w:rPr>
          <w:rFonts w:ascii="Times New Roman" w:hAnsi="Times New Roman" w:cs="Times New Roman"/>
          <w:color w:val="000000"/>
          <w:sz w:val="24"/>
          <w:szCs w:val="24"/>
        </w:rPr>
        <w:t>- создание условий для планировки территории и подготовки</w:t>
      </w:r>
      <w:r w:rsidRPr="000541A6">
        <w:rPr>
          <w:rFonts w:ascii="Times New Roman" w:hAnsi="Times New Roman" w:cs="Times New Roman"/>
          <w:color w:val="000000"/>
          <w:sz w:val="24"/>
          <w:szCs w:val="24"/>
        </w:rPr>
        <w:t xml:space="preserve"> документов для предоставления земельных участков, находящихся в государственной или муниципальной собственности, </w:t>
      </w:r>
      <w:r>
        <w:rPr>
          <w:rFonts w:ascii="Times New Roman" w:hAnsi="Times New Roman" w:cs="Times New Roman"/>
          <w:color w:val="000000"/>
          <w:sz w:val="24"/>
          <w:szCs w:val="24"/>
        </w:rPr>
        <w:t>для</w:t>
      </w:r>
      <w:r w:rsidRPr="000541A6">
        <w:rPr>
          <w:rFonts w:ascii="Times New Roman" w:hAnsi="Times New Roman" w:cs="Times New Roman"/>
          <w:color w:val="000000"/>
          <w:sz w:val="24"/>
          <w:szCs w:val="24"/>
        </w:rPr>
        <w:t xml:space="preserve"> осуществления строительства, реконструкции объектов капитального строительства</w:t>
      </w:r>
      <w:r>
        <w:rPr>
          <w:rFonts w:ascii="Times New Roman" w:hAnsi="Times New Roman" w:cs="Times New Roman"/>
          <w:color w:val="000000"/>
          <w:sz w:val="24"/>
          <w:szCs w:val="24"/>
        </w:rPr>
        <w:t xml:space="preserve">, </w:t>
      </w:r>
      <w:r w:rsidRPr="000541A6">
        <w:rPr>
          <w:rFonts w:ascii="Times New Roman" w:hAnsi="Times New Roman" w:cs="Times New Roman"/>
          <w:color w:val="000000"/>
          <w:sz w:val="24"/>
          <w:szCs w:val="24"/>
        </w:rPr>
        <w:t>развития застроенных территорий,</w:t>
      </w:r>
      <w:r>
        <w:rPr>
          <w:rFonts w:ascii="Times New Roman" w:hAnsi="Times New Roman" w:cs="Times New Roman"/>
          <w:color w:val="000000"/>
          <w:sz w:val="24"/>
          <w:szCs w:val="24"/>
        </w:rPr>
        <w:t xml:space="preserve"> </w:t>
      </w:r>
      <w:r w:rsidRPr="000541A6">
        <w:rPr>
          <w:rFonts w:ascii="Times New Roman" w:hAnsi="Times New Roman" w:cs="Times New Roman"/>
          <w:color w:val="000000"/>
          <w:sz w:val="24"/>
          <w:szCs w:val="24"/>
        </w:rPr>
        <w:t>комплексного освоения территорий в целях жилищного строительства</w:t>
      </w:r>
      <w:r>
        <w:rPr>
          <w:rFonts w:ascii="Times New Roman" w:hAnsi="Times New Roman" w:cs="Times New Roman"/>
          <w:color w:val="000000"/>
          <w:sz w:val="24"/>
          <w:szCs w:val="24"/>
        </w:rPr>
        <w:t>;</w:t>
      </w:r>
    </w:p>
    <w:p w:rsidR="00E8668A" w:rsidRDefault="00E8668A" w:rsidP="009F6751">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567E9">
        <w:rPr>
          <w:rFonts w:ascii="Times New Roman" w:hAnsi="Times New Roman" w:cs="Times New Roman"/>
          <w:color w:val="000000"/>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 в соответствии с регламентами использования территорий</w:t>
      </w:r>
      <w:r>
        <w:rPr>
          <w:rFonts w:ascii="Times New Roman" w:hAnsi="Times New Roman" w:cs="Times New Roman"/>
          <w:color w:val="000000"/>
          <w:sz w:val="24"/>
          <w:szCs w:val="24"/>
        </w:rPr>
        <w:t>;</w:t>
      </w:r>
    </w:p>
    <w:p w:rsidR="00E8668A" w:rsidRPr="001567E9" w:rsidRDefault="00E8668A" w:rsidP="009F6751">
      <w:pPr>
        <w:pStyle w:val="ConsPlusNormal"/>
        <w:widowControl/>
        <w:spacing w:line="276" w:lineRule="auto"/>
        <w:ind w:firstLine="709"/>
        <w:jc w:val="both"/>
        <w:rPr>
          <w:rFonts w:ascii="Times New Roman" w:hAnsi="Times New Roman" w:cs="Times New Roman"/>
          <w:color w:val="000000"/>
          <w:sz w:val="24"/>
          <w:szCs w:val="24"/>
        </w:rPr>
      </w:pPr>
      <w:r w:rsidRPr="001567E9">
        <w:rPr>
          <w:rFonts w:ascii="Times New Roman" w:hAnsi="Times New Roman" w:cs="Times New Roman"/>
          <w:color w:val="000000"/>
          <w:sz w:val="24"/>
          <w:szCs w:val="24"/>
        </w:rPr>
        <w:t>- обеспечение соблюдения прав и законных интересов граждан и юридических лиц, в том числе правообладателей земельных участков и объектов капитального строительства, в процессе реализации отношений, возникающих по поводу землепользования и застройки;</w:t>
      </w:r>
    </w:p>
    <w:p w:rsidR="00E8668A" w:rsidRDefault="00E8668A" w:rsidP="009F6751">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541A6">
        <w:rPr>
          <w:rFonts w:ascii="Times New Roman" w:hAnsi="Times New Roman" w:cs="Times New Roman"/>
          <w:color w:val="000000"/>
          <w:sz w:val="24"/>
          <w:szCs w:val="24"/>
        </w:rPr>
        <w:t>обеспечени</w:t>
      </w:r>
      <w:r>
        <w:rPr>
          <w:rFonts w:ascii="Times New Roman" w:hAnsi="Times New Roman" w:cs="Times New Roman"/>
          <w:color w:val="000000"/>
          <w:sz w:val="24"/>
          <w:szCs w:val="24"/>
        </w:rPr>
        <w:t>е</w:t>
      </w:r>
      <w:r w:rsidRPr="000541A6">
        <w:rPr>
          <w:rFonts w:ascii="Times New Roman" w:hAnsi="Times New Roman" w:cs="Times New Roman"/>
          <w:color w:val="000000"/>
          <w:sz w:val="24"/>
          <w:szCs w:val="24"/>
        </w:rPr>
        <w:t xml:space="preserve"> открытой информации о </w:t>
      </w:r>
      <w:r>
        <w:rPr>
          <w:rFonts w:ascii="Times New Roman" w:hAnsi="Times New Roman" w:cs="Times New Roman"/>
          <w:color w:val="000000"/>
          <w:sz w:val="24"/>
          <w:szCs w:val="24"/>
        </w:rPr>
        <w:t>п</w:t>
      </w:r>
      <w:r w:rsidRPr="000541A6">
        <w:rPr>
          <w:rFonts w:ascii="Times New Roman" w:hAnsi="Times New Roman" w:cs="Times New Roman"/>
          <w:color w:val="000000"/>
          <w:sz w:val="24"/>
          <w:szCs w:val="24"/>
        </w:rPr>
        <w:t>равилах и условиях использования земельных участков, осуществлени</w:t>
      </w:r>
      <w:r>
        <w:rPr>
          <w:rFonts w:ascii="Times New Roman" w:hAnsi="Times New Roman" w:cs="Times New Roman"/>
          <w:color w:val="000000"/>
          <w:sz w:val="24"/>
          <w:szCs w:val="24"/>
        </w:rPr>
        <w:t>и</w:t>
      </w:r>
      <w:r w:rsidRPr="000541A6">
        <w:rPr>
          <w:rFonts w:ascii="Times New Roman" w:hAnsi="Times New Roman" w:cs="Times New Roman"/>
          <w:color w:val="000000"/>
          <w:sz w:val="24"/>
          <w:szCs w:val="24"/>
        </w:rPr>
        <w:t xml:space="preserve"> на них строительства, реконструкции и капитального ремонта объектов капитального строительства; </w:t>
      </w:r>
    </w:p>
    <w:p w:rsidR="00E8668A" w:rsidRPr="000541A6" w:rsidRDefault="00E8668A" w:rsidP="009F6751">
      <w:pPr>
        <w:spacing w:before="0" w:after="0"/>
        <w:ind w:firstLine="709"/>
        <w:rPr>
          <w:color w:val="000000"/>
        </w:rPr>
      </w:pPr>
      <w:r w:rsidRPr="003D457D">
        <w:t>2</w:t>
      </w:r>
      <w:r w:rsidRPr="000541A6">
        <w:rPr>
          <w:color w:val="000000"/>
        </w:rPr>
        <w:t xml:space="preserve">. Настоящие Правила регламентируют деятельность органов и должностных лиц местного самоуправления, физических и юридических лиц по: </w:t>
      </w:r>
    </w:p>
    <w:p w:rsidR="00E8668A" w:rsidRPr="000541A6" w:rsidRDefault="00E8668A" w:rsidP="00E04FC4">
      <w:pPr>
        <w:numPr>
          <w:ilvl w:val="0"/>
          <w:numId w:val="39"/>
        </w:numPr>
        <w:tabs>
          <w:tab w:val="left" w:pos="993"/>
        </w:tabs>
        <w:spacing w:before="0" w:after="0"/>
        <w:ind w:left="0" w:firstLine="709"/>
        <w:rPr>
          <w:color w:val="000000"/>
        </w:rPr>
      </w:pPr>
      <w:r w:rsidRPr="000541A6">
        <w:rPr>
          <w:color w:val="000000"/>
        </w:rPr>
        <w:t>подготовке документации по планировке территории;</w:t>
      </w:r>
    </w:p>
    <w:p w:rsidR="00E8668A" w:rsidRPr="000541A6" w:rsidRDefault="00E8668A" w:rsidP="00E04FC4">
      <w:pPr>
        <w:numPr>
          <w:ilvl w:val="0"/>
          <w:numId w:val="39"/>
        </w:numPr>
        <w:tabs>
          <w:tab w:val="left" w:pos="993"/>
        </w:tabs>
        <w:spacing w:before="0" w:after="0"/>
        <w:ind w:left="0" w:firstLine="709"/>
        <w:rPr>
          <w:color w:val="000000"/>
        </w:rPr>
      </w:pPr>
      <w:r w:rsidRPr="000541A6">
        <w:rPr>
          <w:color w:val="000000"/>
        </w:rPr>
        <w:t>внесению изменений в настоящие Правила;</w:t>
      </w:r>
    </w:p>
    <w:p w:rsidR="00E8668A" w:rsidRPr="000541A6" w:rsidRDefault="00E8668A" w:rsidP="00E04FC4">
      <w:pPr>
        <w:numPr>
          <w:ilvl w:val="0"/>
          <w:numId w:val="39"/>
        </w:numPr>
        <w:tabs>
          <w:tab w:val="left" w:pos="993"/>
        </w:tabs>
        <w:spacing w:before="0" w:after="0"/>
        <w:ind w:left="0" w:firstLine="709"/>
        <w:rPr>
          <w:color w:val="000000"/>
        </w:rPr>
      </w:pPr>
      <w:r w:rsidRPr="000541A6">
        <w:rPr>
          <w:color w:val="000000"/>
        </w:rPr>
        <w:t>проведению публичных слушаний по вопросам градостроительной деятельности;</w:t>
      </w:r>
    </w:p>
    <w:p w:rsidR="00E8668A" w:rsidRPr="000541A6" w:rsidRDefault="00E8668A" w:rsidP="00E04FC4">
      <w:pPr>
        <w:numPr>
          <w:ilvl w:val="0"/>
          <w:numId w:val="39"/>
        </w:numPr>
        <w:tabs>
          <w:tab w:val="left" w:pos="993"/>
        </w:tabs>
        <w:spacing w:before="0" w:after="0"/>
        <w:ind w:left="0" w:firstLine="709"/>
        <w:rPr>
          <w:color w:val="000000"/>
        </w:rPr>
      </w:pPr>
      <w:r w:rsidRPr="000541A6">
        <w:rPr>
          <w:color w:val="000000"/>
        </w:rPr>
        <w:t>предоставлению разрешения на условно разрешённый вид использования земельного участка или объекта капитального строительства;</w:t>
      </w:r>
    </w:p>
    <w:p w:rsidR="00E8668A" w:rsidRPr="000541A6" w:rsidRDefault="00E8668A" w:rsidP="00E04FC4">
      <w:pPr>
        <w:numPr>
          <w:ilvl w:val="0"/>
          <w:numId w:val="39"/>
        </w:numPr>
        <w:tabs>
          <w:tab w:val="left" w:pos="993"/>
        </w:tabs>
        <w:spacing w:before="0" w:after="0"/>
        <w:ind w:left="0" w:firstLine="709"/>
        <w:rPr>
          <w:color w:val="000000"/>
        </w:rPr>
      </w:pPr>
      <w:r w:rsidRPr="000541A6">
        <w:rPr>
          <w:color w:val="000000"/>
        </w:rPr>
        <w:t>предоставлению разрешения на отклонение от предельных параметров разрешённого строительства, реконструкции объектов капитального строительства;</w:t>
      </w:r>
    </w:p>
    <w:p w:rsidR="00E8668A" w:rsidRPr="000541A6" w:rsidRDefault="00E8668A" w:rsidP="00E04FC4">
      <w:pPr>
        <w:numPr>
          <w:ilvl w:val="0"/>
          <w:numId w:val="39"/>
        </w:numPr>
        <w:tabs>
          <w:tab w:val="left" w:pos="993"/>
        </w:tabs>
        <w:spacing w:before="0" w:after="0"/>
        <w:ind w:left="0" w:firstLine="709"/>
        <w:rPr>
          <w:color w:val="000000"/>
        </w:rPr>
      </w:pPr>
      <w:r w:rsidRPr="000541A6">
        <w:rPr>
          <w:color w:val="000000"/>
        </w:rPr>
        <w:t>подготовке градостроительных оснований для принятия решений о резервировании и изъятии земельных участков для государственных и муниципальных нужд;</w:t>
      </w:r>
    </w:p>
    <w:p w:rsidR="00E8668A" w:rsidRPr="000541A6" w:rsidRDefault="00E8668A" w:rsidP="00E04FC4">
      <w:pPr>
        <w:numPr>
          <w:ilvl w:val="0"/>
          <w:numId w:val="39"/>
        </w:numPr>
        <w:tabs>
          <w:tab w:val="left" w:pos="993"/>
        </w:tabs>
        <w:spacing w:before="0" w:after="0"/>
        <w:ind w:left="0" w:firstLine="709"/>
        <w:rPr>
          <w:color w:val="000000"/>
        </w:rPr>
      </w:pPr>
      <w:r w:rsidRPr="000541A6">
        <w:rPr>
          <w:color w:val="000000"/>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E8668A" w:rsidRPr="000541A6" w:rsidRDefault="00E8668A" w:rsidP="009F6751">
      <w:pPr>
        <w:spacing w:before="0" w:after="0"/>
        <w:ind w:firstLine="567"/>
        <w:rPr>
          <w:color w:val="000000"/>
        </w:rPr>
      </w:pPr>
      <w:r w:rsidRPr="001567E9">
        <w:t>3</w:t>
      </w:r>
      <w:r w:rsidRPr="000541A6">
        <w:rPr>
          <w:color w:val="000000"/>
        </w:rPr>
        <w:t>. Настоящие Правила вступают в силу по истечени</w:t>
      </w:r>
      <w:r>
        <w:rPr>
          <w:color w:val="000000"/>
        </w:rPr>
        <w:t>и</w:t>
      </w:r>
      <w:r w:rsidRPr="000541A6">
        <w:rPr>
          <w:color w:val="000000"/>
        </w:rPr>
        <w:t xml:space="preserve"> десяти дней со дня их официального опубликования.</w:t>
      </w:r>
    </w:p>
    <w:p w:rsidR="00E8668A" w:rsidRPr="00885A10" w:rsidRDefault="00E8668A" w:rsidP="00B311A6">
      <w:pPr>
        <w:spacing w:before="0" w:after="0"/>
        <w:ind w:firstLine="567"/>
      </w:pPr>
    </w:p>
    <w:p w:rsidR="00E8668A" w:rsidRPr="00885A10" w:rsidRDefault="00E8668A" w:rsidP="005C2941">
      <w:pPr>
        <w:pStyle w:val="Heading3"/>
      </w:pPr>
      <w:bookmarkStart w:id="9" w:name="_Toc248903515"/>
      <w:bookmarkStart w:id="10" w:name="_Toc248904654"/>
      <w:bookmarkStart w:id="11" w:name="_Toc468315709"/>
      <w:bookmarkEnd w:id="8"/>
      <w:r w:rsidRPr="00885A10">
        <w:t xml:space="preserve">Статья 2. </w:t>
      </w:r>
      <w:bookmarkEnd w:id="9"/>
      <w:bookmarkEnd w:id="10"/>
      <w:r w:rsidRPr="00885A10">
        <w:t>Основные понятия, используемые в настоящих Правилах</w:t>
      </w:r>
      <w:bookmarkEnd w:id="11"/>
      <w:r w:rsidRPr="00885A10">
        <w:t xml:space="preserve"> </w:t>
      </w:r>
    </w:p>
    <w:p w:rsidR="00E8668A" w:rsidRPr="00885A10" w:rsidRDefault="00E8668A" w:rsidP="00CD48CC">
      <w:pPr>
        <w:ind w:firstLine="709"/>
        <w:rPr>
          <w:b/>
          <w:bCs/>
        </w:rPr>
      </w:pPr>
    </w:p>
    <w:p w:rsidR="00E8668A" w:rsidRPr="00885A10" w:rsidRDefault="00E8668A" w:rsidP="00CD48CC">
      <w:pPr>
        <w:ind w:firstLine="709"/>
      </w:pPr>
      <w:r w:rsidRPr="00885A10">
        <w:rPr>
          <w:b/>
          <w:bCs/>
        </w:rPr>
        <w:t xml:space="preserve"> Арендаторы земельных участков </w:t>
      </w:r>
      <w:r w:rsidRPr="00885A10">
        <w:t>– лицо, владеющее и пользующееся земельным участком по договору аренды или субаренды.</w:t>
      </w:r>
    </w:p>
    <w:p w:rsidR="00E8668A" w:rsidRPr="00885A10" w:rsidRDefault="00E8668A" w:rsidP="00CD48CC">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 Акт приемки </w:t>
      </w:r>
      <w:r w:rsidRPr="00885A10">
        <w:rPr>
          <w:rFonts w:ascii="Times New Roman" w:hAnsi="Times New Roman" w:cs="Times New Roman"/>
        </w:rPr>
        <w:t>–</w:t>
      </w:r>
      <w:r w:rsidRPr="00885A10">
        <w:rPr>
          <w:rFonts w:ascii="Times New Roman" w:hAnsi="Times New Roman" w:cs="Times New Roman"/>
          <w:sz w:val="24"/>
          <w:szCs w:val="24"/>
        </w:rPr>
        <w:t xml:space="preserve">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E8668A" w:rsidRPr="00885A10" w:rsidRDefault="00E8668A" w:rsidP="00CD48CC">
      <w:pPr>
        <w:ind w:firstLine="709"/>
      </w:pPr>
      <w:r w:rsidRPr="00885A10">
        <w:rPr>
          <w:b/>
          <w:bCs/>
        </w:rPr>
        <w:t>Благоустройство</w:t>
      </w:r>
      <w:r w:rsidRPr="00885A10">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 архитектурных форм в целях создания комфортности пользования территорией по назначению.</w:t>
      </w:r>
    </w:p>
    <w:p w:rsidR="00E8668A" w:rsidRPr="00885A10" w:rsidRDefault="00E8668A" w:rsidP="00CD48CC">
      <w:pPr>
        <w:ind w:firstLine="709"/>
      </w:pPr>
      <w:r w:rsidRPr="00885A10">
        <w:rPr>
          <w:b/>
          <w:bCs/>
        </w:rPr>
        <w:t>Благоустройство населенных мест</w:t>
      </w:r>
      <w:r w:rsidRPr="00885A10">
        <w:t xml:space="preserve"> – совокупность работ и мероприятий, осуществляемых для создания здоровых, удобных и культурных условий жизни в городах, поселках городского типа и сельских населенных местах, на курортах и в зонах отдыха. Охватывает следующие виды работ и мероприятий: инженерная подготовка территории для городского строительства; строительство головных сооружений, прокладка 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по улучшению микроклимата; улучшение условий инсоляции и проветривания городской среды; охрана от загрязнения воздушного бассейна, открытых водоемов и подземных вод, почвы;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и внешнее благоустройство территории города и т.д.</w:t>
      </w:r>
    </w:p>
    <w:p w:rsidR="00E8668A" w:rsidRPr="00885A10" w:rsidRDefault="00E8668A" w:rsidP="00CD48CC">
      <w:pPr>
        <w:ind w:firstLine="709"/>
      </w:pPr>
      <w:r w:rsidRPr="00885A10">
        <w:rPr>
          <w:b/>
          <w:bCs/>
        </w:rPr>
        <w:t>Блокированный  жилой дом</w:t>
      </w:r>
      <w:r w:rsidRPr="00885A10">
        <w:t>–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E8668A" w:rsidRPr="00885A10" w:rsidRDefault="00E8668A" w:rsidP="00CD48CC">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Виды разрешенного использования земельных участков и объектов капитального строительства </w:t>
      </w:r>
      <w:r w:rsidRPr="00885A10">
        <w:rPr>
          <w:rFonts w:ascii="Times New Roman" w:hAnsi="Times New Roman" w:cs="Times New Roman"/>
        </w:rPr>
        <w:t xml:space="preserve">– </w:t>
      </w:r>
      <w:r w:rsidRPr="00885A10">
        <w:rPr>
          <w:rFonts w:ascii="Times New Roman" w:hAnsi="Times New Roman" w:cs="Times New Roman"/>
          <w:sz w:val="24"/>
          <w:szCs w:val="24"/>
        </w:rPr>
        <w:t>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E8668A" w:rsidRPr="00885A10" w:rsidRDefault="00E8668A" w:rsidP="00CD48CC">
      <w:pPr>
        <w:ind w:firstLine="709"/>
      </w:pPr>
      <w:r w:rsidRPr="00885A10">
        <w:rPr>
          <w:b/>
          <w:bCs/>
        </w:rPr>
        <w:t>Водоохранная зона</w:t>
      </w:r>
      <w:r w:rsidRPr="00885A10">
        <w:t xml:space="preserve"> – территория, которая примыкает к береговой линии моря, реки, ручья, канала, озера, водохранилища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водного объекта и истощения его вод, а также сохранения среды обитания водных биологических ресурсов и других объектов животного и растительного мира.</w:t>
      </w:r>
    </w:p>
    <w:p w:rsidR="00E8668A" w:rsidRPr="00885A10" w:rsidRDefault="00E8668A" w:rsidP="00CD48CC">
      <w:pPr>
        <w:spacing w:before="0" w:after="0"/>
        <w:ind w:firstLine="709"/>
      </w:pPr>
      <w:r w:rsidRPr="00885A10">
        <w:rPr>
          <w:b/>
          <w:bCs/>
        </w:rPr>
        <w:t>Временные строения и сооружения</w:t>
      </w:r>
      <w:r w:rsidRPr="00885A10">
        <w:t xml:space="preserve"> – некапитальные строения 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w:t>
      </w:r>
    </w:p>
    <w:p w:rsidR="00E8668A" w:rsidRPr="00885A10" w:rsidRDefault="00E8668A" w:rsidP="00CD48CC">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Вспомогательные виды разрешенного использования земельных участков и объектов капитального строительства </w:t>
      </w:r>
      <w:r w:rsidRPr="00885A10">
        <w:rPr>
          <w:rFonts w:ascii="Times New Roman" w:hAnsi="Times New Roman" w:cs="Times New Roman"/>
        </w:rPr>
        <w:t>–</w:t>
      </w:r>
      <w:r w:rsidRPr="00885A10">
        <w:rPr>
          <w:rFonts w:ascii="Times New Roman" w:hAnsi="Times New Roman" w:cs="Times New Roman"/>
          <w:sz w:val="24"/>
          <w:szCs w:val="24"/>
        </w:rP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E8668A" w:rsidRPr="00885A10" w:rsidRDefault="00E8668A" w:rsidP="00CD48CC">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Высота здания, строения, сооружения </w:t>
      </w:r>
      <w:r w:rsidRPr="00885A10">
        <w:rPr>
          <w:rFonts w:ascii="Times New Roman" w:hAnsi="Times New Roman" w:cs="Times New Roman"/>
        </w:rPr>
        <w:t>–</w:t>
      </w:r>
      <w:r w:rsidRPr="00885A10">
        <w:rPr>
          <w:rFonts w:ascii="Times New Roman" w:hAnsi="Times New Roman" w:cs="Times New Roman"/>
          <w:sz w:val="24"/>
          <w:szCs w:val="24"/>
        </w:rPr>
        <w:t xml:space="preserve">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E8668A" w:rsidRPr="00885A10" w:rsidRDefault="00E8668A" w:rsidP="00CD48CC">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Государственный строительный надзор </w:t>
      </w:r>
      <w:r w:rsidRPr="00885A10">
        <w:rPr>
          <w:rFonts w:ascii="Times New Roman" w:hAnsi="Times New Roman" w:cs="Times New Roman"/>
        </w:rPr>
        <w:t>–</w:t>
      </w:r>
      <w:r w:rsidRPr="00885A10">
        <w:rPr>
          <w:rFonts w:ascii="Times New Roman" w:hAnsi="Times New Roman" w:cs="Times New Roman"/>
          <w:sz w:val="24"/>
          <w:szCs w:val="24"/>
        </w:rPr>
        <w:t xml:space="preserve">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E8668A" w:rsidRPr="00885A10" w:rsidRDefault="00E8668A" w:rsidP="00CD48CC">
      <w:pPr>
        <w:ind w:firstLine="709"/>
      </w:pPr>
      <w:r w:rsidRPr="00885A10">
        <w:rPr>
          <w:b/>
          <w:bCs/>
        </w:rPr>
        <w:t>Государственный кадастровый учет земельного участка</w:t>
      </w:r>
      <w:r w:rsidRPr="00885A10">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E8668A" w:rsidRPr="00885A10" w:rsidRDefault="00E8668A" w:rsidP="00CD48CC">
      <w:pPr>
        <w:pStyle w:val="ConsNormal"/>
        <w:widowControl/>
        <w:spacing w:line="276" w:lineRule="auto"/>
        <w:ind w:right="0" w:firstLine="709"/>
        <w:jc w:val="both"/>
        <w:rPr>
          <w:rFonts w:ascii="Times New Roman" w:hAnsi="Times New Roman" w:cs="Times New Roman"/>
          <w:sz w:val="26"/>
          <w:szCs w:val="26"/>
        </w:rPr>
      </w:pPr>
      <w:r w:rsidRPr="00885A10">
        <w:rPr>
          <w:rFonts w:ascii="Times New Roman" w:hAnsi="Times New Roman" w:cs="Times New Roman"/>
          <w:b/>
          <w:bCs/>
          <w:sz w:val="24"/>
          <w:szCs w:val="24"/>
        </w:rPr>
        <w:t>Градостроительная деятельность</w:t>
      </w:r>
      <w:r w:rsidRPr="00885A10">
        <w:rPr>
          <w:rFonts w:ascii="Times New Roman" w:hAnsi="Times New Roman" w:cs="Times New Roman"/>
          <w:sz w:val="24"/>
          <w:szCs w:val="24"/>
        </w:rPr>
        <w:t xml:space="preserve"> – деятельность по развитию территории  муниципального образования , осуществляемая в виде территориального планирования, территориального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8668A" w:rsidRPr="00885A10" w:rsidRDefault="00E8668A" w:rsidP="00CD48CC">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Градостроительное зонирование</w:t>
      </w:r>
      <w:r w:rsidRPr="00885A10">
        <w:rPr>
          <w:rFonts w:ascii="Times New Roman" w:hAnsi="Times New Roman" w:cs="Times New Roman"/>
          <w:sz w:val="24"/>
          <w:szCs w:val="24"/>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E8668A" w:rsidRPr="00885A10" w:rsidRDefault="00E8668A" w:rsidP="00CD48CC">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Градостроительный план земельного участка</w:t>
      </w:r>
      <w:r w:rsidRPr="00885A10">
        <w:rPr>
          <w:rFonts w:ascii="Times New Roman" w:hAnsi="Times New Roman" w:cs="Times New Roman"/>
          <w:sz w:val="24"/>
          <w:szCs w:val="24"/>
        </w:rPr>
        <w:t xml:space="preserve"> (ГПЗУ) – документ, подготавливаемый по форме, установленной уполномоченным Правительством Российской Федерации федеральным органом исполнительной власти, и утверждаемый в составе проекта межевания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E8668A" w:rsidRPr="00885A10" w:rsidRDefault="00E8668A" w:rsidP="00065624">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Градостроительный регламент</w:t>
      </w:r>
      <w:r w:rsidRPr="00885A10">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8668A" w:rsidRPr="00885A10" w:rsidRDefault="00E8668A" w:rsidP="00CD48CC">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Дачный земельный участок </w:t>
      </w:r>
      <w:r w:rsidRPr="00885A10">
        <w:rPr>
          <w:rFonts w:ascii="Times New Roman" w:hAnsi="Times New Roman" w:cs="Times New Roman"/>
          <w:sz w:val="24"/>
          <w:szCs w:val="24"/>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E8668A" w:rsidRPr="00885A10" w:rsidRDefault="00E8668A" w:rsidP="00CD48CC">
      <w:pPr>
        <w:ind w:firstLine="709"/>
      </w:pPr>
      <w:r w:rsidRPr="00885A10">
        <w:rPr>
          <w:b/>
          <w:bCs/>
        </w:rPr>
        <w:t xml:space="preserve">Документация по планировке территории </w:t>
      </w:r>
      <w:r w:rsidRPr="00885A10">
        <w:t>– проекты планировки территории, проекты межевания территории, градостроительные планы земельных участков.</w:t>
      </w:r>
    </w:p>
    <w:p w:rsidR="00E8668A" w:rsidRPr="00885A10" w:rsidRDefault="00E8668A" w:rsidP="00CD48CC">
      <w:pPr>
        <w:ind w:firstLine="709"/>
      </w:pPr>
      <w:r w:rsidRPr="00885A10">
        <w:rPr>
          <w:b/>
          <w:bCs/>
        </w:rPr>
        <w:t>Застройщик</w:t>
      </w:r>
      <w:r w:rsidRPr="00885A10">
        <w:t xml:space="preserve"> – физическое или юридическое лицо, обеспечивающее </w:t>
      </w:r>
      <w:r w:rsidRPr="00885A10">
        <w:rPr>
          <w:b/>
          <w:bCs/>
        </w:rPr>
        <w:t xml:space="preserve">на принадлежащем ему земельном участке </w:t>
      </w:r>
      <w:r w:rsidRPr="00885A10">
        <w:t>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8668A" w:rsidRPr="00885A10" w:rsidRDefault="00E8668A" w:rsidP="008032E9">
      <w:pPr>
        <w:ind w:firstLine="709"/>
      </w:pPr>
      <w:r w:rsidRPr="00885A10">
        <w:rPr>
          <w:b/>
          <w:bCs/>
        </w:rPr>
        <w:t xml:space="preserve">Защитные насаждения </w:t>
      </w:r>
      <w:r w:rsidRPr="00885A10">
        <w:t>– зеленые насаждения применяемые в целях защиты от неблагоприятных воздействий, факторов внешней среды, например, ветрозащитные насаждения, шумозащитные, газозащитные (на территории санитарно-защитных зон).</w:t>
      </w:r>
    </w:p>
    <w:p w:rsidR="00E8668A" w:rsidRPr="00885A10" w:rsidRDefault="00E8668A" w:rsidP="008032E9">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Зеленые насаждения общего пользования </w:t>
      </w:r>
      <w:r w:rsidRPr="00885A10">
        <w:rPr>
          <w:rFonts w:ascii="Times New Roman" w:hAnsi="Times New Roman" w:cs="Times New Roman"/>
          <w:sz w:val="24"/>
          <w:szCs w:val="24"/>
        </w:rPr>
        <w:t>–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E8668A" w:rsidRPr="00885A10" w:rsidRDefault="00E8668A" w:rsidP="008032E9">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Зеленые насаждения ограниченного пользования</w:t>
      </w:r>
      <w:r w:rsidRPr="00885A10">
        <w:rPr>
          <w:rFonts w:ascii="Times New Roman" w:hAnsi="Times New Roman" w:cs="Times New Roman"/>
          <w:sz w:val="24"/>
          <w:szCs w:val="24"/>
        </w:rPr>
        <w:t>–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E8668A" w:rsidRPr="00885A10" w:rsidRDefault="00E8668A" w:rsidP="008032E9">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Зеленые насаждения внутриквартального озеленения </w:t>
      </w:r>
      <w:r w:rsidRPr="00885A10">
        <w:rPr>
          <w:rFonts w:ascii="Times New Roman" w:hAnsi="Times New Roman" w:cs="Times New Roman"/>
          <w:sz w:val="24"/>
          <w:szCs w:val="24"/>
        </w:rPr>
        <w:t>– все виды зеленых насаждений, находящиеся в границах красных линий кварталов, кроме зеленых насаждений, относящихся к другим видам.</w:t>
      </w:r>
    </w:p>
    <w:p w:rsidR="00E8668A" w:rsidRPr="00885A10" w:rsidRDefault="00E8668A" w:rsidP="008032E9">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Землевладельцы </w:t>
      </w:r>
      <w:r w:rsidRPr="00885A10">
        <w:rPr>
          <w:rFonts w:ascii="Times New Roman" w:hAnsi="Times New Roman" w:cs="Times New Roman"/>
          <w:sz w:val="24"/>
          <w:szCs w:val="24"/>
        </w:rPr>
        <w:t>– лица, владеющие и пользующиеся земельными участками на праве пожизненного наследуемого владения.</w:t>
      </w:r>
    </w:p>
    <w:p w:rsidR="00E8668A" w:rsidRPr="00885A10" w:rsidRDefault="00E8668A" w:rsidP="008032E9">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Землепользователи </w:t>
      </w:r>
      <w:r w:rsidRPr="00885A10">
        <w:rPr>
          <w:rFonts w:ascii="Times New Roman" w:hAnsi="Times New Roman" w:cs="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E8668A" w:rsidRPr="00885A10" w:rsidRDefault="00E8668A" w:rsidP="009913A0">
      <w:pPr>
        <w:ind w:firstLine="709"/>
      </w:pPr>
      <w:r w:rsidRPr="00885A10">
        <w:rPr>
          <w:b/>
          <w:bCs/>
        </w:rPr>
        <w:t>Зоны с особыми условиями использования территорий</w:t>
      </w:r>
      <w:r w:rsidRPr="00885A10">
        <w:t>–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8668A" w:rsidRPr="00885A10" w:rsidRDefault="00E8668A" w:rsidP="009913A0">
      <w:pPr>
        <w:ind w:firstLine="709"/>
      </w:pPr>
      <w:r w:rsidRPr="00885A10">
        <w:rPr>
          <w:b/>
          <w:bCs/>
        </w:rPr>
        <w:t>Индивидуальные жилые дома</w:t>
      </w:r>
      <w:r w:rsidRPr="00885A10">
        <w:t xml:space="preserve"> – отдельно стоящие жилые дома с количеством этажей не более, чем три, предназначенные для проживания одной семьи.</w:t>
      </w:r>
    </w:p>
    <w:p w:rsidR="00E8668A" w:rsidRPr="00885A10" w:rsidRDefault="00E8668A" w:rsidP="009913A0">
      <w:pPr>
        <w:widowControl w:val="0"/>
        <w:autoSpaceDE w:val="0"/>
        <w:autoSpaceDN w:val="0"/>
        <w:adjustRightInd w:val="0"/>
        <w:spacing w:after="0"/>
        <w:ind w:firstLine="709"/>
      </w:pPr>
      <w:r w:rsidRPr="00885A10">
        <w:rPr>
          <w:b/>
          <w:bCs/>
        </w:rPr>
        <w:t>Индивидуальные застройщики (физические лица)</w:t>
      </w:r>
      <w:r w:rsidRPr="00885A10">
        <w:t xml:space="preserve"> -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E8668A" w:rsidRPr="00885A10" w:rsidRDefault="00E8668A" w:rsidP="009913A0">
      <w:pPr>
        <w:widowControl w:val="0"/>
        <w:autoSpaceDE w:val="0"/>
        <w:autoSpaceDN w:val="0"/>
        <w:adjustRightInd w:val="0"/>
        <w:spacing w:after="0"/>
        <w:ind w:firstLine="709"/>
      </w:pPr>
      <w:r w:rsidRPr="00885A10">
        <w:rPr>
          <w:b/>
          <w:bCs/>
        </w:rPr>
        <w:t>Инженерные сети</w:t>
      </w:r>
      <w:r w:rsidRPr="00885A10">
        <w:t xml:space="preserve"> – коммуникации водо-, электро-, тепло-, газоснабжения, канализации (водоотведения), телефонизации.</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Инженерная, транспортная и социальная инфраструктуры</w:t>
      </w:r>
      <w:r w:rsidRPr="00885A10">
        <w:rPr>
          <w:rFonts w:ascii="Times New Roman" w:hAnsi="Times New Roman" w:cs="Times New Roman"/>
        </w:rPr>
        <w:t>–</w:t>
      </w:r>
      <w:r w:rsidRPr="00885A10">
        <w:rPr>
          <w:rFonts w:ascii="Times New Roman" w:hAnsi="Times New Roman" w:cs="Times New Roman"/>
          <w:sz w:val="24"/>
          <w:szCs w:val="24"/>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Инженерно-транспортная инфраструктура </w:t>
      </w:r>
      <w:r w:rsidRPr="00885A10">
        <w:rPr>
          <w:rFonts w:ascii="Times New Roman" w:hAnsi="Times New Roman" w:cs="Times New Roman"/>
          <w:sz w:val="24"/>
          <w:szCs w:val="24"/>
        </w:rPr>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Социальная инфраструктура </w:t>
      </w:r>
      <w:r w:rsidRPr="00885A10">
        <w:rPr>
          <w:rFonts w:ascii="Times New Roman" w:hAnsi="Times New Roman" w:cs="Times New Roman"/>
          <w:sz w:val="24"/>
          <w:szCs w:val="24"/>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Инженерное (инженерно-техническое) обеспечение территории </w:t>
      </w:r>
      <w:r w:rsidRPr="00885A10">
        <w:rPr>
          <w:rFonts w:ascii="Times New Roman" w:hAnsi="Times New Roman" w:cs="Times New Roman"/>
        </w:rPr>
        <w:t>–</w:t>
      </w:r>
      <w:r w:rsidRPr="00885A10">
        <w:rPr>
          <w:rFonts w:ascii="Times New Roman" w:hAnsi="Times New Roman" w:cs="Times New Roman"/>
          <w:sz w:val="24"/>
          <w:szCs w:val="24"/>
        </w:rPr>
        <w:t xml:space="preserve">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Инженерная подготовка территории</w:t>
      </w:r>
      <w:r w:rsidRPr="00885A10">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E8668A" w:rsidRPr="00885A10" w:rsidRDefault="00E8668A" w:rsidP="009913A0">
      <w:pPr>
        <w:widowControl w:val="0"/>
        <w:autoSpaceDE w:val="0"/>
        <w:autoSpaceDN w:val="0"/>
        <w:adjustRightInd w:val="0"/>
        <w:spacing w:after="0"/>
        <w:ind w:firstLine="709"/>
      </w:pPr>
      <w:r w:rsidRPr="00885A10">
        <w:rPr>
          <w:b/>
          <w:bCs/>
        </w:rPr>
        <w:t>Капитальный ремонт объектов капитального строительства</w:t>
      </w:r>
      <w:r w:rsidRPr="00885A10">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E8668A" w:rsidRPr="00885A10" w:rsidRDefault="00E8668A" w:rsidP="009913A0">
      <w:pPr>
        <w:widowControl w:val="0"/>
        <w:autoSpaceDE w:val="0"/>
        <w:autoSpaceDN w:val="0"/>
        <w:adjustRightInd w:val="0"/>
        <w:spacing w:after="0"/>
        <w:ind w:firstLine="709"/>
      </w:pPr>
      <w:r w:rsidRPr="00885A10">
        <w:rPr>
          <w:b/>
          <w:bCs/>
        </w:rPr>
        <w:t>Капитальный ремонт линейных объектов</w:t>
      </w:r>
      <w:r w:rsidRPr="00885A10">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Коэффициент застройки</w:t>
      </w:r>
      <w:r w:rsidRPr="00885A10">
        <w:rPr>
          <w:rFonts w:ascii="Times New Roman" w:hAnsi="Times New Roman" w:cs="Times New Roman"/>
          <w:sz w:val="24"/>
          <w:szCs w:val="24"/>
        </w:rPr>
        <w:t xml:space="preserve"> - отношение площади, занятой строениями и сооружениями к площади земельного участка (%). </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Коэффициент озеленения</w:t>
      </w:r>
      <w:r w:rsidRPr="00885A10">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земельного участка (%).</w:t>
      </w:r>
    </w:p>
    <w:p w:rsidR="00E8668A" w:rsidRPr="00885A10" w:rsidRDefault="00E8668A" w:rsidP="007D2D1C">
      <w:pPr>
        <w:pStyle w:val="ConsPlusNorma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Коэффициент плотности застройки земельного участка</w:t>
      </w:r>
      <w:r w:rsidRPr="00885A10">
        <w:rPr>
          <w:rFonts w:ascii="Times New Roman" w:hAnsi="Times New Roman" w:cs="Times New Roman"/>
          <w:sz w:val="24"/>
          <w:szCs w:val="24"/>
        </w:rPr>
        <w:t xml:space="preserve"> - отношение площади всех этажей зданий и сооружений к площади участка (квартала).</w:t>
      </w:r>
    </w:p>
    <w:p w:rsidR="00E8668A" w:rsidRPr="00885A10" w:rsidRDefault="00E8668A" w:rsidP="009913A0">
      <w:pPr>
        <w:ind w:firstLine="709"/>
      </w:pPr>
      <w:r w:rsidRPr="00885A10">
        <w:rPr>
          <w:b/>
          <w:bCs/>
        </w:rPr>
        <w:t>Красные линии</w:t>
      </w:r>
      <w:r w:rsidRPr="00885A10">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Линейные объекты</w:t>
      </w:r>
      <w:r w:rsidRPr="00885A10">
        <w:rPr>
          <w:rFonts w:ascii="Times New Roman" w:hAnsi="Times New Roman" w:cs="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E8668A" w:rsidRPr="00885A10" w:rsidRDefault="00E8668A" w:rsidP="009913A0">
      <w:pPr>
        <w:ind w:firstLine="709"/>
      </w:pPr>
      <w:r w:rsidRPr="00885A10">
        <w:rPr>
          <w:b/>
          <w:bCs/>
        </w:rPr>
        <w:t>Линии градостроительного регулирования</w:t>
      </w:r>
      <w:r w:rsidRPr="00885A10">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8668A" w:rsidRPr="00885A10" w:rsidRDefault="00E8668A" w:rsidP="009913A0">
      <w:pPr>
        <w:ind w:firstLine="709"/>
      </w:pPr>
      <w:r w:rsidRPr="00885A10">
        <w:rPr>
          <w:b/>
          <w:bCs/>
        </w:rPr>
        <w:t xml:space="preserve">Линии регулирования застройки(линии застройки) </w:t>
      </w:r>
      <w:r w:rsidRPr="00885A10">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и в соответствии с Градостроительным кодексом Российской Федерации, определяющие место допустимого размещения зданий и сооружений).</w:t>
      </w:r>
    </w:p>
    <w:p w:rsidR="00E8668A" w:rsidRPr="00885A10" w:rsidRDefault="00E8668A" w:rsidP="007D2D1C">
      <w:pPr>
        <w:ind w:firstLine="708"/>
        <w:rPr>
          <w:lang w:eastAsia="ru-RU"/>
        </w:rPr>
      </w:pPr>
      <w:r w:rsidRPr="00885A10">
        <w:rPr>
          <w:b/>
          <w:bCs/>
          <w:lang w:eastAsia="ru-RU"/>
        </w:rPr>
        <w:t>Личное подсобное хозяйство</w:t>
      </w:r>
      <w:r w:rsidRPr="00885A10">
        <w:rPr>
          <w:lang w:eastAsia="ru-RU"/>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E8668A" w:rsidRPr="00885A10" w:rsidRDefault="00E8668A" w:rsidP="009913A0">
      <w:pPr>
        <w:pStyle w:val="BodyTextIndent2"/>
        <w:spacing w:after="0" w:line="276" w:lineRule="auto"/>
        <w:ind w:left="0" w:firstLine="709"/>
      </w:pPr>
      <w:r w:rsidRPr="00885A10">
        <w:rPr>
          <w:b/>
          <w:bCs/>
        </w:rPr>
        <w:t>Многоквартирный жилой дом</w:t>
      </w:r>
      <w:r w:rsidRPr="00885A10">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E8668A" w:rsidRPr="00885A10" w:rsidRDefault="00E8668A" w:rsidP="009913A0">
      <w:pPr>
        <w:widowControl w:val="0"/>
        <w:autoSpaceDE w:val="0"/>
        <w:autoSpaceDN w:val="0"/>
        <w:adjustRightInd w:val="0"/>
        <w:spacing w:after="0"/>
        <w:ind w:firstLine="709"/>
      </w:pPr>
      <w:r w:rsidRPr="00885A10">
        <w:rPr>
          <w:b/>
          <w:bCs/>
        </w:rPr>
        <w:t>Обслуживание населения на территории малоэтажной застройки</w:t>
      </w:r>
      <w:r w:rsidRPr="00885A10">
        <w:t xml:space="preserve"> -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E8668A" w:rsidRPr="00885A10" w:rsidRDefault="00E8668A" w:rsidP="009913A0">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Объект капитального строительства</w:t>
      </w:r>
      <w:r w:rsidRPr="00885A10">
        <w:rPr>
          <w:rFonts w:ascii="Times New Roman" w:hAnsi="Times New Roman" w:cs="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Отступ здания, сооружения от границы участка </w:t>
      </w:r>
      <w:r w:rsidRPr="00885A10">
        <w:rPr>
          <w:rFonts w:ascii="Times New Roman" w:hAnsi="Times New Roman" w:cs="Times New Roman"/>
          <w:sz w:val="24"/>
          <w:szCs w:val="24"/>
        </w:rPr>
        <w:t>– расстояние между границей участка и стеной здания;</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Основные виды разрешенного использования земельных участков и объектов капитального строительства </w:t>
      </w:r>
      <w:r w:rsidRPr="00885A10">
        <w:rPr>
          <w:rFonts w:ascii="Times New Roman" w:hAnsi="Times New Roman" w:cs="Times New Roman"/>
          <w:sz w:val="24"/>
          <w:szCs w:val="24"/>
        </w:rPr>
        <w:t>–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E8668A" w:rsidRPr="00885A10" w:rsidRDefault="00E8668A" w:rsidP="009913A0">
      <w:pPr>
        <w:ind w:firstLine="709"/>
        <w:rPr>
          <w:lang w:eastAsia="ru-RU"/>
        </w:rPr>
      </w:pPr>
      <w:r w:rsidRPr="00885A10">
        <w:rPr>
          <w:b/>
          <w:bCs/>
          <w:lang w:eastAsia="ru-RU"/>
        </w:rPr>
        <w:t>Парковка</w:t>
      </w:r>
      <w:r w:rsidRPr="00885A10">
        <w:rPr>
          <w:lang w:eastAsia="ru-RU"/>
        </w:rPr>
        <w:t xml:space="preserve"> (парковочное место) </w:t>
      </w:r>
      <w:r w:rsidRPr="00885A10">
        <w:t>–</w:t>
      </w:r>
      <w:r w:rsidRPr="00885A10">
        <w:rPr>
          <w:lang w:eastAsia="ru-RU"/>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Подрядчик </w:t>
      </w:r>
      <w:r w:rsidRPr="00885A10">
        <w:rPr>
          <w:rFonts w:ascii="Times New Roman" w:hAnsi="Times New Roman" w:cs="Times New Roman"/>
          <w:sz w:val="24"/>
          <w:szCs w:val="24"/>
        </w:rPr>
        <w:t>–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Правообладатели земельных участков, объектов капитального строительства </w:t>
      </w:r>
      <w:r w:rsidRPr="00885A10">
        <w:rPr>
          <w:rFonts w:ascii="Times New Roman" w:hAnsi="Times New Roman" w:cs="Times New Roman"/>
          <w:sz w:val="24"/>
          <w:szCs w:val="24"/>
        </w:rPr>
        <w:t>–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8668A" w:rsidRPr="00885A10" w:rsidRDefault="00E8668A" w:rsidP="009913A0">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Правила землепользования и застройки</w:t>
      </w:r>
      <w:r w:rsidRPr="00885A10">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85A10">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E8668A" w:rsidRPr="00885A10" w:rsidRDefault="00E8668A" w:rsidP="009913A0">
      <w:pPr>
        <w:spacing w:before="0" w:after="0"/>
        <w:ind w:firstLine="709"/>
      </w:pPr>
      <w:r w:rsidRPr="00885A10">
        <w:rPr>
          <w:b/>
          <w:bCs/>
        </w:rPr>
        <w:t>Прибрежные защитные полосы</w:t>
      </w:r>
      <w:r w:rsidRPr="00885A10">
        <w:t xml:space="preserve"> – территории, которые устанавливаются в границах водоохранных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E8668A" w:rsidRPr="00885A10" w:rsidRDefault="00E8668A" w:rsidP="009913A0">
      <w:pPr>
        <w:pStyle w:val="ConsPlusNormal"/>
        <w:widowControl/>
        <w:spacing w:line="276" w:lineRule="auto"/>
        <w:ind w:firstLine="709"/>
        <w:jc w:val="both"/>
        <w:rPr>
          <w:rFonts w:cs="Times New Roman"/>
        </w:rPr>
      </w:pPr>
      <w:r w:rsidRPr="00885A10">
        <w:rPr>
          <w:rFonts w:ascii="Times New Roman" w:hAnsi="Times New Roman" w:cs="Times New Roman"/>
          <w:b/>
          <w:bCs/>
          <w:sz w:val="24"/>
          <w:szCs w:val="24"/>
        </w:rPr>
        <w:t>Проектная документация</w:t>
      </w:r>
      <w:r w:rsidRPr="00885A10">
        <w:rPr>
          <w:rFonts w:ascii="Times New Roman" w:hAnsi="Times New Roman" w:cs="Times New Roman"/>
          <w:sz w:val="24"/>
          <w:szCs w:val="24"/>
        </w:rPr>
        <w:t xml:space="preserve"> –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Подготавливается в соответствии с положениями законодательства, в том числе законодательства о градостроительной деятельности.</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Проект планировки территории</w:t>
      </w:r>
      <w:r w:rsidRPr="00885A10">
        <w:rPr>
          <w:rFonts w:ascii="Times New Roman" w:hAnsi="Times New Roman" w:cs="Times New Roman"/>
          <w:sz w:val="24"/>
          <w:szCs w:val="24"/>
        </w:rPr>
        <w:t xml:space="preserve"> - документация по планировке территории, подготавливаемая в целях обеспечения устойчивого развития территории, выделения элементов планировочной структуры (кварталов, микрорайонов, иных элементов), зон планируемого размещения объектов федерального значения, объектов регионального значения, объектов местного значения, является основой для разработки проектов межевания территорий. </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Проект межевания территории</w:t>
      </w:r>
      <w:r w:rsidRPr="00885A10">
        <w:rPr>
          <w:rFonts w:ascii="Times New Roman" w:hAnsi="Times New Roman" w:cs="Times New Roman"/>
          <w:sz w:val="24"/>
          <w:szCs w:val="24"/>
        </w:rPr>
        <w:t xml:space="preserve"> – вид документации по планировке территории, подготавливаемая применительно к застроенным и подлежащим застройке территориям, расположенным в границах элементов планировочной структуры в целях установления границ застроенных земельных участков и границ незастроенных земельных участков.</w:t>
      </w:r>
    </w:p>
    <w:p w:rsidR="00E8668A" w:rsidRPr="00885A10" w:rsidRDefault="00E8668A" w:rsidP="009913A0">
      <w:pPr>
        <w:widowControl w:val="0"/>
        <w:autoSpaceDE w:val="0"/>
        <w:autoSpaceDN w:val="0"/>
        <w:adjustRightInd w:val="0"/>
        <w:spacing w:after="0"/>
        <w:ind w:firstLine="709"/>
        <w:rPr>
          <w:b/>
          <w:bCs/>
        </w:rPr>
      </w:pPr>
      <w:r w:rsidRPr="00885A10">
        <w:rPr>
          <w:b/>
          <w:bCs/>
        </w:rPr>
        <w:t xml:space="preserve">Приквартирный участок - </w:t>
      </w:r>
      <w:r w:rsidRPr="00885A10">
        <w:t>земельный участок, примыкающий к квартире (дому), с непосредственным выходом на него.</w:t>
      </w:r>
    </w:p>
    <w:p w:rsidR="00E8668A" w:rsidRPr="00885A10" w:rsidRDefault="00E8668A" w:rsidP="009913A0">
      <w:pPr>
        <w:autoSpaceDE w:val="0"/>
        <w:autoSpaceDN w:val="0"/>
        <w:adjustRightInd w:val="0"/>
        <w:ind w:firstLine="709"/>
      </w:pPr>
      <w:r w:rsidRPr="00885A10">
        <w:rPr>
          <w:b/>
          <w:bCs/>
        </w:rPr>
        <w:t>Приусадебный земельный участок</w:t>
      </w:r>
      <w:r w:rsidRPr="00885A10">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Публичный сервитут</w:t>
      </w:r>
      <w:r w:rsidRPr="00885A10">
        <w:rPr>
          <w:rFonts w:ascii="Times New Roman" w:hAnsi="Times New Roman" w:cs="Times New Roman"/>
          <w:sz w:val="24"/>
          <w:szCs w:val="24"/>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Муниципального района, нормативным правовым актом органа местного самоуправления  муниципального образования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885A10">
        <w:rPr>
          <w:rFonts w:ascii="Times New Roman" w:hAnsi="Times New Roman" w:cs="Times New Roman"/>
          <w:sz w:val="24"/>
          <w:szCs w:val="24"/>
        </w:rPr>
        <w:t xml:space="preserve"> - документ, выдаваемый заявителю за подписью главы администрации  муниципального образования ,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E8668A" w:rsidRPr="00885A10" w:rsidRDefault="00E8668A" w:rsidP="009913A0">
      <w:pPr>
        <w:spacing w:before="0" w:after="0"/>
        <w:ind w:firstLine="709"/>
      </w:pPr>
      <w:r w:rsidRPr="00885A10">
        <w:rPr>
          <w:b/>
          <w:bCs/>
        </w:rPr>
        <w:t>Разрешение на ввод объекта в эксплуатацию</w:t>
      </w:r>
      <w:r w:rsidRPr="00885A10">
        <w:t>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Разрешение на строительство</w:t>
      </w:r>
      <w:r w:rsidRPr="00885A1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земельного участка, находящегося в собственности, пользовании или аренде,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p>
    <w:p w:rsidR="00E8668A" w:rsidRPr="00885A10" w:rsidRDefault="00E8668A" w:rsidP="009913A0">
      <w:pPr>
        <w:pStyle w:val="ConsPlusNormal"/>
        <w:widowControl/>
        <w:spacing w:line="276" w:lineRule="auto"/>
        <w:ind w:firstLine="709"/>
        <w:jc w:val="both"/>
        <w:rPr>
          <w:rFonts w:cs="Times New Roman"/>
        </w:rPr>
      </w:pPr>
      <w:r w:rsidRPr="00885A10">
        <w:rPr>
          <w:rFonts w:ascii="Times New Roman" w:hAnsi="Times New Roman" w:cs="Times New Roman"/>
          <w:b/>
          <w:bCs/>
          <w:sz w:val="24"/>
          <w:szCs w:val="24"/>
        </w:rPr>
        <w:t>Разрешенное использование земельных участков и иных объектов недвижимости</w:t>
      </w:r>
      <w:r w:rsidRPr="00885A10">
        <w:rPr>
          <w:rFonts w:ascii="Times New Roman" w:hAnsi="Times New Roman" w:cs="Times New Roman"/>
          <w:sz w:val="24"/>
          <w:szCs w:val="24"/>
        </w:rPr>
        <w:t xml:space="preserve"> - использование недвижимости (земельных участков и объектов 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законодательством, а также публичными сервитутами.</w:t>
      </w:r>
    </w:p>
    <w:p w:rsidR="00E8668A" w:rsidRPr="00885A10" w:rsidRDefault="00E8668A" w:rsidP="009913A0">
      <w:pPr>
        <w:ind w:firstLine="709"/>
      </w:pPr>
      <w:r w:rsidRPr="00885A10">
        <w:rPr>
          <w:b/>
          <w:bCs/>
        </w:rPr>
        <w:t>Резервирование территорий</w:t>
      </w:r>
      <w:r w:rsidRPr="00885A10">
        <w:t xml:space="preserve"> – деятельность органов местного самоуправления  муниципального образования  по определению территорий, необходимых для муниципальных нужд  муниципального образования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муниципального образования .</w:t>
      </w:r>
    </w:p>
    <w:p w:rsidR="00E8668A" w:rsidRPr="00885A10" w:rsidRDefault="00E8668A" w:rsidP="009913A0">
      <w:pPr>
        <w:ind w:firstLine="709"/>
      </w:pPr>
      <w:bookmarkStart w:id="12" w:name="_GoBack"/>
      <w:bookmarkEnd w:id="12"/>
      <w:r w:rsidRPr="00885A10">
        <w:rPr>
          <w:b/>
          <w:bCs/>
        </w:rPr>
        <w:t>Реконструкция</w:t>
      </w:r>
      <w:r w:rsidRPr="00885A10">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E8668A" w:rsidRPr="00885A10" w:rsidRDefault="00E8668A" w:rsidP="009913A0">
      <w:pPr>
        <w:ind w:firstLine="709"/>
      </w:pPr>
      <w:r w:rsidRPr="00885A10">
        <w:rPr>
          <w:b/>
          <w:bCs/>
        </w:rPr>
        <w:t xml:space="preserve">Система озеленения </w:t>
      </w:r>
      <w:r w:rsidRPr="00885A10">
        <w:t>– совокупность зеленых насаждений города, представленная как целостная пространственно-функциональная система, охватывающая все уровни организации городского пространства (город-район-микрорайон-квартал-жилой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E8668A" w:rsidRPr="00885A10" w:rsidRDefault="00E8668A" w:rsidP="009913A0">
      <w:pPr>
        <w:ind w:firstLine="709"/>
        <w:rPr>
          <w:shd w:val="clear" w:color="auto" w:fill="FFFFFF"/>
        </w:rPr>
      </w:pPr>
      <w:r w:rsidRPr="00885A10">
        <w:rPr>
          <w:b/>
          <w:bCs/>
        </w:rPr>
        <w:t>Собственник земельного участка</w:t>
      </w:r>
      <w:r w:rsidRPr="00885A10">
        <w:t xml:space="preserve"> - </w:t>
      </w:r>
      <w:r w:rsidRPr="00885A10">
        <w:rPr>
          <w:shd w:val="clear" w:color="auto" w:fill="FFFFFF"/>
        </w:rPr>
        <w:t>лицо, которому земельный участок принадлежит на праве пожизненного наследуемого владения по основаниям, предусмотренным законом.</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Социальная инфраструктура </w:t>
      </w:r>
      <w:r w:rsidRPr="00885A10">
        <w:rPr>
          <w:rFonts w:ascii="Times New Roman" w:hAnsi="Times New Roman" w:cs="Times New Roman"/>
          <w:sz w:val="24"/>
          <w:szCs w:val="24"/>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E8668A" w:rsidRPr="00885A10" w:rsidRDefault="00E8668A" w:rsidP="009913A0">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Строительство</w:t>
      </w:r>
      <w:r w:rsidRPr="00885A10">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E8668A" w:rsidRPr="00885A10" w:rsidRDefault="00E8668A" w:rsidP="009913A0">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Территориальные зоны</w:t>
      </w:r>
      <w:r w:rsidRPr="00885A10">
        <w:rPr>
          <w:rFonts w:ascii="Times New Roman" w:hAnsi="Times New Roman" w:cs="Times New Roman"/>
          <w:sz w:val="24"/>
          <w:szCs w:val="24"/>
        </w:rPr>
        <w:t xml:space="preserve"> – зоны, для которых в Правилах застройки определены границы и установлены градостроительные регламенты.</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Территории общего пользования</w:t>
      </w:r>
      <w:r w:rsidRPr="00885A10">
        <w:rPr>
          <w:rFonts w:ascii="Times New Roman" w:hAnsi="Times New Roman" w:cs="Times New Roman"/>
          <w:sz w:val="24"/>
          <w:szCs w:val="24"/>
        </w:rPr>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 территории объектов культурного наследия и т.д.), границы которых отображаются в проектах планировки территории посредством красных линий.</w:t>
      </w:r>
    </w:p>
    <w:p w:rsidR="00E8668A" w:rsidRPr="00885A10" w:rsidRDefault="00E8668A" w:rsidP="00DA2670">
      <w:pPr>
        <w:pStyle w:val="ConsPlusNorma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Технический заказчик</w:t>
      </w:r>
      <w:r w:rsidRPr="00885A10">
        <w:rPr>
          <w:rFonts w:ascii="Times New Roman" w:hAnsi="Times New Roman" w:cs="Times New Roman"/>
          <w:sz w:val="24"/>
          <w:szCs w:val="24"/>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E8668A" w:rsidRPr="00885A10" w:rsidRDefault="00E8668A" w:rsidP="009913A0">
      <w:pPr>
        <w:pStyle w:val="ConsNormal"/>
        <w:widowControl/>
        <w:spacing w:line="276" w:lineRule="auto"/>
        <w:ind w:right="0" w:firstLine="709"/>
        <w:jc w:val="both"/>
        <w:rPr>
          <w:rFonts w:ascii="Times New Roman" w:hAnsi="Times New Roman" w:cs="Times New Roman"/>
          <w:sz w:val="24"/>
          <w:szCs w:val="24"/>
        </w:rPr>
      </w:pPr>
      <w:r w:rsidRPr="00885A10">
        <w:rPr>
          <w:rFonts w:ascii="Times New Roman" w:hAnsi="Times New Roman" w:cs="Times New Roman"/>
          <w:b/>
          <w:bCs/>
          <w:sz w:val="24"/>
          <w:szCs w:val="24"/>
        </w:rPr>
        <w:t xml:space="preserve">Технический регламент </w:t>
      </w:r>
      <w:r w:rsidRPr="00885A10">
        <w:rPr>
          <w:rFonts w:ascii="Times New Roman" w:hAnsi="Times New Roman" w:cs="Times New Roman"/>
          <w:sz w:val="24"/>
          <w:szCs w:val="24"/>
        </w:rPr>
        <w:t xml:space="preserve">– документ, устанавливающий обязательные для применения и исполнения требования к объектам технического регулирования (в том числе зданиям, строениям и сооружениям). </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Технические условия</w:t>
      </w:r>
      <w:r w:rsidRPr="00885A10">
        <w:rPr>
          <w:rFonts w:ascii="Times New Roman" w:hAnsi="Times New Roman" w:cs="Times New Roman"/>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E8668A" w:rsidRPr="00885A10" w:rsidRDefault="00E8668A" w:rsidP="009913A0">
      <w:pPr>
        <w:widowControl w:val="0"/>
        <w:autoSpaceDE w:val="0"/>
        <w:autoSpaceDN w:val="0"/>
        <w:adjustRightInd w:val="0"/>
        <w:spacing w:after="0"/>
        <w:ind w:firstLine="709"/>
      </w:pPr>
      <w:r w:rsidRPr="00885A10">
        <w:rPr>
          <w:b/>
          <w:bCs/>
        </w:rPr>
        <w:t>Усадебный жилой дом</w:t>
      </w:r>
      <w:r w:rsidRPr="00885A10">
        <w:t xml:space="preserve"> - одноквартирный дом с приквартирным участком, постройками, для подсобного хозяйства.</w:t>
      </w:r>
    </w:p>
    <w:p w:rsidR="00E8668A" w:rsidRPr="00885A10" w:rsidRDefault="00E8668A" w:rsidP="009913A0">
      <w:pPr>
        <w:pStyle w:val="ConsPlusNormal"/>
        <w:widowControl/>
        <w:spacing w:line="276" w:lineRule="auto"/>
        <w:ind w:firstLine="709"/>
        <w:jc w:val="both"/>
        <w:rPr>
          <w:rFonts w:ascii="Times New Roman" w:hAnsi="Times New Roman" w:cs="Times New Roman"/>
        </w:rPr>
      </w:pPr>
      <w:r w:rsidRPr="00885A10">
        <w:rPr>
          <w:rFonts w:ascii="Times New Roman" w:hAnsi="Times New Roman" w:cs="Times New Roman"/>
          <w:b/>
          <w:bCs/>
          <w:sz w:val="24"/>
          <w:szCs w:val="24"/>
        </w:rPr>
        <w:t>Условно разрешенные виды использования</w:t>
      </w:r>
      <w:r w:rsidRPr="00885A10">
        <w:rPr>
          <w:rFonts w:ascii="Times New Roman" w:hAnsi="Times New Roman" w:cs="Times New Roman"/>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w:t>
      </w:r>
      <w:r>
        <w:rPr>
          <w:rFonts w:ascii="Times New Roman" w:hAnsi="Times New Roman" w:cs="Times New Roman"/>
          <w:color w:val="000000"/>
          <w:sz w:val="24"/>
          <w:szCs w:val="24"/>
          <w:lang w:eastAsia="en-US"/>
        </w:rPr>
        <w:t xml:space="preserve"> </w:t>
      </w:r>
      <w:r w:rsidRPr="002844AA">
        <w:rPr>
          <w:rFonts w:ascii="Times New Roman" w:hAnsi="Times New Roman" w:cs="Times New Roman"/>
          <w:sz w:val="24"/>
          <w:szCs w:val="24"/>
        </w:rPr>
        <w:t>и статьей 32 настоящих Правил, и</w:t>
      </w:r>
      <w:r w:rsidRPr="00885A10">
        <w:rPr>
          <w:rFonts w:ascii="Times New Roman" w:hAnsi="Times New Roman" w:cs="Times New Roman"/>
          <w:sz w:val="24"/>
          <w:szCs w:val="24"/>
        </w:rPr>
        <w:t xml:space="preserve"> обязательного соблюдения требований технических регламентов, ограничений на использование земельных участков и объектов капитального строительства, установленных законодательством, а также публичных сервитутов.</w:t>
      </w:r>
    </w:p>
    <w:p w:rsidR="00E8668A" w:rsidRPr="00885A10" w:rsidRDefault="00E8668A" w:rsidP="009913A0">
      <w:pPr>
        <w:ind w:firstLine="709"/>
        <w:rPr>
          <w:lang w:eastAsia="ru-RU"/>
        </w:rPr>
      </w:pPr>
      <w:r w:rsidRPr="00885A10">
        <w:rPr>
          <w:b/>
          <w:bCs/>
        </w:rPr>
        <w:t>Улично-дорожная сеть</w:t>
      </w:r>
      <w:r w:rsidRPr="00885A10">
        <w:t xml:space="preserve"> (УДС)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E8668A" w:rsidRPr="00885A10" w:rsidRDefault="00E8668A" w:rsidP="009913A0">
      <w:pPr>
        <w:spacing w:after="0"/>
        <w:ind w:firstLine="709"/>
        <w:rPr>
          <w:lang w:eastAsia="ru-RU"/>
        </w:rPr>
      </w:pPr>
      <w:r w:rsidRPr="00885A10">
        <w:rPr>
          <w:b/>
          <w:bCs/>
          <w:lang w:eastAsia="ru-RU"/>
        </w:rPr>
        <w:t>Функциональные зоны</w:t>
      </w:r>
      <w:r w:rsidRPr="00885A10">
        <w:rPr>
          <w:lang w:eastAsia="ru-RU"/>
        </w:rPr>
        <w:t xml:space="preserve"> - зоны, для которых документами территориального планирования определены границы и функциональное назначение.</w:t>
      </w:r>
    </w:p>
    <w:p w:rsidR="00E8668A" w:rsidRPr="00885A10" w:rsidRDefault="00E8668A" w:rsidP="009913A0">
      <w:pPr>
        <w:ind w:firstLine="709"/>
        <w:rPr>
          <w:lang w:eastAsia="ru-RU"/>
        </w:rPr>
      </w:pPr>
      <w:r w:rsidRPr="00885A10">
        <w:rPr>
          <w:b/>
          <w:bCs/>
          <w:lang w:eastAsia="ru-RU"/>
        </w:rPr>
        <w:t xml:space="preserve">Хозяйственная постройка </w:t>
      </w:r>
      <w:r w:rsidRPr="00885A10">
        <w:rPr>
          <w:lang w:eastAsia="ru-RU"/>
        </w:rPr>
        <w:t>– строение, которое по отношению к основному зданию имеет второстепенное значение на земельном участке. Хозяйственные постройки зачастую бывают некапитального типа, к их числу относятся сараи, гаражи (индивидуального пользования), навесы, дворовые погреба и т.п.</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Частный сервитут</w:t>
      </w:r>
      <w:r w:rsidRPr="00885A10">
        <w:rPr>
          <w:rFonts w:ascii="Times New Roman" w:hAnsi="Times New Roman" w:cs="Times New Roman"/>
          <w:sz w:val="24"/>
          <w:szCs w:val="24"/>
        </w:rPr>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E8668A" w:rsidRPr="00885A10" w:rsidRDefault="00E8668A" w:rsidP="009913A0">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b/>
          <w:bCs/>
          <w:sz w:val="24"/>
          <w:szCs w:val="24"/>
        </w:rPr>
        <w:t>Этаж</w:t>
      </w:r>
      <w:r w:rsidRPr="00885A10">
        <w:rPr>
          <w:rFonts w:ascii="Times New Roman" w:hAnsi="Times New Roman" w:cs="Times New Roman"/>
          <w:sz w:val="24"/>
          <w:szCs w:val="24"/>
        </w:rPr>
        <w:t xml:space="preserve"> - пространство между поверхностями двух последовательно расположенных перекрытий в здании, строении, сооружении.</w:t>
      </w:r>
    </w:p>
    <w:p w:rsidR="00E8668A" w:rsidRPr="00885A10" w:rsidRDefault="00E8668A" w:rsidP="00DA2670">
      <w:pPr>
        <w:pStyle w:val="ConsPlusNormal"/>
        <w:widowControl/>
        <w:ind w:firstLine="709"/>
        <w:jc w:val="both"/>
        <w:rPr>
          <w:rFonts w:ascii="Times New Roman" w:hAnsi="Times New Roman" w:cs="Times New Roman"/>
          <w:sz w:val="24"/>
          <w:szCs w:val="24"/>
        </w:rPr>
      </w:pPr>
      <w:r w:rsidRPr="00885A10">
        <w:rPr>
          <w:rFonts w:ascii="Times New Roman" w:hAnsi="Times New Roman" w:cs="Times New Roman"/>
          <w:b/>
          <w:bCs/>
          <w:sz w:val="24"/>
          <w:szCs w:val="24"/>
        </w:rPr>
        <w:t>Этажность здания</w:t>
      </w:r>
      <w:r w:rsidRPr="00885A10">
        <w:rPr>
          <w:rFonts w:ascii="Times New Roman" w:hAnsi="Times New Roman" w:cs="Times New Roman"/>
          <w:sz w:val="24"/>
          <w:szCs w:val="24"/>
        </w:rPr>
        <w:t xml:space="preserve"> - число надземных этажей, в том числе технический этаж, мансардный, а также цокольный этаж, если верх его перекрытия находиться выше средней планировочной отметки земли, а также тротуара или отмостки не менее чем на два метра.</w:t>
      </w:r>
    </w:p>
    <w:p w:rsidR="00E8668A" w:rsidRPr="00885A10" w:rsidRDefault="00E8668A" w:rsidP="00DA2670">
      <w:pPr>
        <w:pStyle w:val="ConsPlusNormal"/>
        <w:widowControl/>
        <w:ind w:firstLine="709"/>
        <w:jc w:val="both"/>
        <w:rPr>
          <w:rFonts w:ascii="Times New Roman" w:hAnsi="Times New Roman" w:cs="Times New Roman"/>
          <w:sz w:val="24"/>
          <w:szCs w:val="24"/>
        </w:rPr>
      </w:pPr>
    </w:p>
    <w:p w:rsidR="00E8668A" w:rsidRPr="00885A10" w:rsidRDefault="00E8668A" w:rsidP="005C2941">
      <w:pPr>
        <w:pStyle w:val="Heading3"/>
      </w:pPr>
      <w:bookmarkStart w:id="13" w:name="_Toc248903516"/>
      <w:bookmarkStart w:id="14" w:name="_Toc248904655"/>
      <w:bookmarkStart w:id="15" w:name="_Toc468315710"/>
      <w:r w:rsidRPr="00885A10">
        <w:t>Статья 3. Открытость и доступность информации о землепользовании и застройке</w:t>
      </w:r>
      <w:bookmarkEnd w:id="13"/>
      <w:bookmarkEnd w:id="14"/>
      <w:bookmarkEnd w:id="15"/>
    </w:p>
    <w:p w:rsidR="00E8668A" w:rsidRPr="00885A10" w:rsidRDefault="00E8668A" w:rsidP="00DA2670"/>
    <w:p w:rsidR="00E8668A" w:rsidRPr="009F6751" w:rsidRDefault="00E8668A" w:rsidP="009F6751">
      <w:pPr>
        <w:rPr>
          <w:lang w:eastAsia="ru-RU"/>
        </w:rPr>
      </w:pPr>
      <w:r>
        <w:rPr>
          <w:lang w:eastAsia="ru-RU"/>
        </w:rPr>
        <w:tab/>
      </w:r>
      <w:r w:rsidRPr="009F6751">
        <w:rPr>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E8668A" w:rsidRPr="009F6751" w:rsidRDefault="00E8668A" w:rsidP="009F6751">
      <w:pPr>
        <w:rPr>
          <w:lang w:eastAsia="ru-RU"/>
        </w:rPr>
      </w:pPr>
      <w:r>
        <w:rPr>
          <w:lang w:eastAsia="ru-RU"/>
        </w:rPr>
        <w:tab/>
      </w:r>
      <w:r w:rsidRPr="009F6751">
        <w:rPr>
          <w:lang w:eastAsia="ru-RU"/>
        </w:rPr>
        <w:t>Органы местного самоуправления Поселения обеспечивают возможность ознакомления с Правилами путем:</w:t>
      </w:r>
    </w:p>
    <w:p w:rsidR="00E8668A" w:rsidRPr="009F6751" w:rsidRDefault="00E8668A" w:rsidP="009F6751">
      <w:pPr>
        <w:numPr>
          <w:ilvl w:val="0"/>
          <w:numId w:val="40"/>
        </w:numPr>
        <w:rPr>
          <w:lang w:eastAsia="ru-RU"/>
        </w:rPr>
      </w:pPr>
      <w:r w:rsidRPr="009F6751">
        <w:rPr>
          <w:lang w:eastAsia="ru-RU"/>
        </w:rPr>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E8668A" w:rsidRPr="009F6751" w:rsidRDefault="00E8668A" w:rsidP="009F6751">
      <w:pPr>
        <w:numPr>
          <w:ilvl w:val="0"/>
          <w:numId w:val="40"/>
        </w:numPr>
        <w:rPr>
          <w:lang w:eastAsia="ru-RU"/>
        </w:rPr>
      </w:pPr>
      <w:r w:rsidRPr="009F6751">
        <w:rPr>
          <w:lang w:eastAsia="ru-RU"/>
        </w:rPr>
        <w:t>размещения настоящих Правил на официальном сайте Поселения и (или) муниципального района в сети Интернет;</w:t>
      </w:r>
    </w:p>
    <w:p w:rsidR="00E8668A" w:rsidRPr="009F6751" w:rsidRDefault="00E8668A" w:rsidP="009F6751">
      <w:pPr>
        <w:numPr>
          <w:ilvl w:val="0"/>
          <w:numId w:val="40"/>
        </w:numPr>
        <w:rPr>
          <w:lang w:eastAsia="ru-RU"/>
        </w:rPr>
      </w:pPr>
      <w:r w:rsidRPr="009F6751">
        <w:rPr>
          <w:lang w:eastAsia="ru-RU"/>
        </w:rPr>
        <w:t>создания возможности для ознакомления с настоящими Правилами в полном объеме (текстовыми и картографическими материалами) в администрации Поселения.</w:t>
      </w:r>
    </w:p>
    <w:p w:rsidR="00E8668A" w:rsidRPr="00885A10" w:rsidRDefault="00E8668A" w:rsidP="001A434A"/>
    <w:p w:rsidR="00E8668A" w:rsidRDefault="00E8668A" w:rsidP="00B477D5">
      <w:pPr>
        <w:pStyle w:val="Heading3"/>
      </w:pPr>
      <w:bookmarkStart w:id="16" w:name="_Toc468315711"/>
      <w:r w:rsidRPr="00B477D5">
        <w:t>Статья 4. Соотношение Правил с Генеральным планом Поселения и документацией по планировке территории</w:t>
      </w:r>
      <w:bookmarkEnd w:id="16"/>
    </w:p>
    <w:p w:rsidR="00E8668A" w:rsidRPr="00B477D5" w:rsidRDefault="00E8668A" w:rsidP="00B477D5"/>
    <w:p w:rsidR="00E8668A" w:rsidRPr="00B477D5" w:rsidRDefault="00E8668A" w:rsidP="00B477D5">
      <w:pPr>
        <w:spacing w:before="240"/>
        <w:ind w:firstLine="711"/>
        <w:rPr>
          <w:lang w:eastAsia="ru-RU"/>
        </w:rPr>
      </w:pPr>
      <w:r w:rsidRPr="00B477D5">
        <w:rPr>
          <w:lang w:eastAsia="ru-RU"/>
        </w:rPr>
        <w:t>1. Правила разработаны на основе Генерального плана Поселения. Допускается конкретизация Правилами положений указанного Генерального плана, но с обязательным учётом функционального зонирования территории.</w:t>
      </w:r>
    </w:p>
    <w:p w:rsidR="00E8668A" w:rsidRPr="00B477D5" w:rsidRDefault="00E8668A" w:rsidP="00B477D5">
      <w:pPr>
        <w:rPr>
          <w:lang w:eastAsia="ru-RU"/>
        </w:rPr>
      </w:pPr>
      <w:r w:rsidRPr="00B477D5">
        <w:rPr>
          <w:lang w:eastAsia="ru-RU"/>
        </w:rPr>
        <w:tab/>
        <w:t>В случае внесения в установленном порядке изменений в Генеральный план Поселения, соответствующие изменения при необходимости вносятся в Правила.</w:t>
      </w:r>
    </w:p>
    <w:p w:rsidR="00E8668A" w:rsidRPr="00B477D5" w:rsidRDefault="00E8668A" w:rsidP="00B477D5">
      <w:pPr>
        <w:ind w:firstLine="709"/>
        <w:rPr>
          <w:lang w:eastAsia="ru-RU"/>
        </w:rPr>
      </w:pPr>
      <w:r w:rsidRPr="00B477D5">
        <w:rPr>
          <w:lang w:eastAsia="ru-RU"/>
        </w:rPr>
        <w:t>2. Документация по планировке территории разрабатывается на основе Генерального плана Поселения, Правил и не должна им противоречить. В соответствии с частью 15 статьи 46 Градостроительного кодекса РФ на основании документации по планировке территории в Правила могут быть внесены уточнения в части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E8668A" w:rsidRPr="00B477D5" w:rsidRDefault="00E8668A" w:rsidP="00B477D5">
      <w:pPr>
        <w:ind w:firstLine="709"/>
        <w:rPr>
          <w:lang w:eastAsia="ru-RU"/>
        </w:rPr>
      </w:pPr>
      <w:r w:rsidRPr="00B477D5">
        <w:rPr>
          <w:lang w:eastAsia="ru-RU"/>
        </w:rPr>
        <w:t>3. Нормативные и ненормативные правовые акты органов местного самоуправления Поселения, за исключением указанного Генерального плана и разрешений на строительство, принятые до вступления в силу Правил, применяются в части, не противоречащей им.</w:t>
      </w:r>
    </w:p>
    <w:p w:rsidR="00E8668A" w:rsidRPr="00885A10" w:rsidRDefault="00E8668A" w:rsidP="00FD176F">
      <w:pPr>
        <w:pStyle w:val="BodyTextIndent"/>
        <w:spacing w:line="276" w:lineRule="auto"/>
        <w:ind w:firstLine="567"/>
        <w:rPr>
          <w:b/>
          <w:bCs/>
        </w:rPr>
      </w:pPr>
    </w:p>
    <w:p w:rsidR="00E8668A" w:rsidRPr="000277F1" w:rsidRDefault="00E8668A" w:rsidP="00B477D5">
      <w:pPr>
        <w:pStyle w:val="Heading3"/>
      </w:pPr>
      <w:bookmarkStart w:id="17" w:name="_Toc468315712"/>
      <w:r w:rsidRPr="000541A6">
        <w:t xml:space="preserve">Статья </w:t>
      </w:r>
      <w:r>
        <w:t>5</w:t>
      </w:r>
      <w:r w:rsidRPr="000541A6">
        <w:t xml:space="preserve">. </w:t>
      </w:r>
      <w:r>
        <w:t>Действие Правил по отношению к ранее возникшим правам</w:t>
      </w:r>
      <w:bookmarkEnd w:id="17"/>
    </w:p>
    <w:p w:rsidR="00E8668A" w:rsidRPr="000277F1" w:rsidRDefault="00E8668A" w:rsidP="00B477D5">
      <w:pPr>
        <w:spacing w:before="240"/>
        <w:ind w:firstLine="709"/>
      </w:pPr>
      <w:r w:rsidRPr="000277F1">
        <w:t xml:space="preserve">1. Принятые до введения в действие настоящих Правил нормативные правовые акты </w:t>
      </w:r>
      <w:r w:rsidRPr="000277F1">
        <w:rPr>
          <w:lang w:eastAsia="ru-RU"/>
        </w:rPr>
        <w:t>органов</w:t>
      </w:r>
      <w:r w:rsidRPr="000277F1">
        <w:t xml:space="preserve"> местного самоуправления по вопросам землепользования и застройки применяются в части, не противоречащей настоящим Правилам застройки.</w:t>
      </w:r>
    </w:p>
    <w:p w:rsidR="00E8668A" w:rsidRPr="000277F1" w:rsidRDefault="00E8668A" w:rsidP="00B477D5">
      <w:pPr>
        <w:pStyle w:val="ConsPlusNormal"/>
        <w:widowControl/>
        <w:spacing w:line="276" w:lineRule="auto"/>
        <w:ind w:firstLine="709"/>
        <w:jc w:val="both"/>
        <w:rPr>
          <w:rFonts w:ascii="Times New Roman" w:hAnsi="Times New Roman" w:cs="Times New Roman"/>
          <w:sz w:val="24"/>
          <w:szCs w:val="24"/>
        </w:rPr>
      </w:pPr>
      <w:r w:rsidRPr="000277F1">
        <w:rPr>
          <w:rFonts w:ascii="Times New Roman" w:hAnsi="Times New Roman" w:cs="Times New Roman"/>
          <w:sz w:val="24"/>
          <w:szCs w:val="24"/>
        </w:rPr>
        <w:t>2. Разрешения на строительство, выданные физическим и юридическим лицам, до введения в действие настоящих Правил являются действительными.</w:t>
      </w:r>
    </w:p>
    <w:p w:rsidR="00E8668A" w:rsidRPr="000277F1" w:rsidRDefault="00E8668A" w:rsidP="00B477D5">
      <w:pPr>
        <w:pStyle w:val="ConsPlusNormal"/>
        <w:widowControl/>
        <w:spacing w:line="276" w:lineRule="auto"/>
        <w:ind w:firstLine="709"/>
        <w:jc w:val="both"/>
        <w:rPr>
          <w:rFonts w:ascii="Times New Roman" w:hAnsi="Times New Roman" w:cs="Times New Roman"/>
          <w:sz w:val="24"/>
          <w:szCs w:val="24"/>
        </w:rPr>
      </w:pPr>
      <w:r w:rsidRPr="000277F1">
        <w:rPr>
          <w:rFonts w:ascii="Times New Roman" w:hAnsi="Times New Roman" w:cs="Times New Roman"/>
          <w:sz w:val="24"/>
          <w:szCs w:val="24"/>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w:t>
      </w:r>
      <w:r>
        <w:rPr>
          <w:rFonts w:ascii="Times New Roman" w:hAnsi="Times New Roman" w:cs="Times New Roman"/>
          <w:sz w:val="24"/>
          <w:szCs w:val="24"/>
        </w:rPr>
        <w:t>я изменений в настоящие Правила</w:t>
      </w:r>
      <w:r w:rsidRPr="000277F1">
        <w:rPr>
          <w:rFonts w:ascii="Times New Roman" w:hAnsi="Times New Roman" w:cs="Times New Roman"/>
          <w:sz w:val="24"/>
          <w:szCs w:val="24"/>
        </w:rPr>
        <w:t xml:space="preserve">, являются несоответствующими настоящим Правилам в части видов использования, </w:t>
      </w:r>
      <w:r w:rsidRPr="002844AA">
        <w:rPr>
          <w:rFonts w:ascii="Times New Roman" w:hAnsi="Times New Roman" w:cs="Times New Roman"/>
          <w:sz w:val="24"/>
          <w:szCs w:val="24"/>
        </w:rPr>
        <w:t>установленных регламентом использования территорий, в случаях, определенных статьей 19 настоящих Правил.</w:t>
      </w:r>
    </w:p>
    <w:p w:rsidR="00E8668A" w:rsidRPr="000277F1" w:rsidRDefault="00E8668A" w:rsidP="00B477D5">
      <w:pPr>
        <w:pStyle w:val="ConsPlusNormal"/>
        <w:widowControl/>
        <w:spacing w:line="276" w:lineRule="auto"/>
        <w:ind w:firstLine="709"/>
        <w:jc w:val="both"/>
        <w:rPr>
          <w:rFonts w:ascii="Times New Roman" w:hAnsi="Times New Roman" w:cs="Times New Roman"/>
          <w:sz w:val="24"/>
          <w:szCs w:val="24"/>
        </w:rPr>
      </w:pPr>
      <w:r w:rsidRPr="000277F1">
        <w:rPr>
          <w:rFonts w:ascii="Times New Roman" w:hAnsi="Times New Roman" w:cs="Times New Roman"/>
          <w:sz w:val="24"/>
          <w:szCs w:val="24"/>
        </w:rPr>
        <w:t xml:space="preserve">4. Использование земельных участков и объектов капитального строительства, </w:t>
      </w:r>
      <w:r w:rsidRPr="002844AA">
        <w:rPr>
          <w:rFonts w:ascii="Times New Roman" w:hAnsi="Times New Roman" w:cs="Times New Roman"/>
          <w:sz w:val="24"/>
          <w:szCs w:val="24"/>
        </w:rPr>
        <w:t>определенных частью 1 статьи 19 настоящих</w:t>
      </w:r>
      <w:r w:rsidRPr="000277F1">
        <w:rPr>
          <w:rFonts w:ascii="Times New Roman" w:hAnsi="Times New Roman" w:cs="Times New Roman"/>
          <w:sz w:val="24"/>
          <w:szCs w:val="24"/>
        </w:rPr>
        <w:t xml:space="preserve"> Правил, определяется в соответствии с частями 8 – 10 статьи 36 Градостроительного кодекса Российской Федерации.</w:t>
      </w:r>
    </w:p>
    <w:p w:rsidR="00E8668A" w:rsidRPr="00885A10" w:rsidRDefault="00E8668A" w:rsidP="00FD176F">
      <w:pPr>
        <w:pStyle w:val="BodyTextIndent"/>
        <w:spacing w:line="276" w:lineRule="auto"/>
        <w:ind w:firstLine="567"/>
        <w:rPr>
          <w:b/>
          <w:bCs/>
        </w:rPr>
      </w:pPr>
    </w:p>
    <w:p w:rsidR="00E8668A" w:rsidRPr="00885A10" w:rsidRDefault="00E8668A" w:rsidP="00FD176F">
      <w:pPr>
        <w:pStyle w:val="BodyTextIndent"/>
        <w:spacing w:line="276" w:lineRule="auto"/>
        <w:ind w:firstLine="567"/>
        <w:rPr>
          <w:b/>
          <w:bCs/>
        </w:rPr>
      </w:pPr>
    </w:p>
    <w:p w:rsidR="00E8668A" w:rsidRPr="00885A10" w:rsidRDefault="00E8668A" w:rsidP="005B4BF1">
      <w:pPr>
        <w:pStyle w:val="Heading2"/>
        <w:ind w:firstLine="709"/>
      </w:pPr>
      <w:bookmarkStart w:id="18" w:name="_Toc468315713"/>
      <w:r w:rsidRPr="00885A10">
        <w:t xml:space="preserve">ГЛАВА 2. </w:t>
      </w:r>
      <w:r w:rsidRPr="00B477D5">
        <w:t>УЧАСТНИКИ ОТНОШЕНИЙ, ВОЗНИКАЮЩИХ ПО ПОВОДУ ЗЕМЛЕПОЛЬЗОВАНИЯ И ЗАСТРОЙКИ</w:t>
      </w:r>
      <w:bookmarkEnd w:id="18"/>
    </w:p>
    <w:p w:rsidR="00E8668A" w:rsidRPr="00885A10" w:rsidRDefault="00E8668A" w:rsidP="00FD176F">
      <w:pPr>
        <w:pStyle w:val="BodyTextIndent"/>
        <w:spacing w:line="276" w:lineRule="auto"/>
        <w:ind w:firstLine="567"/>
        <w:rPr>
          <w:b/>
          <w:bCs/>
        </w:rPr>
      </w:pPr>
    </w:p>
    <w:p w:rsidR="00E8668A" w:rsidRPr="00885A10" w:rsidRDefault="00E8668A" w:rsidP="005C2941">
      <w:pPr>
        <w:pStyle w:val="Heading3"/>
      </w:pPr>
      <w:bookmarkStart w:id="19" w:name="_Toc468315714"/>
      <w:r w:rsidRPr="00885A10">
        <w:t xml:space="preserve">Статья </w:t>
      </w:r>
      <w:r>
        <w:t>6</w:t>
      </w:r>
      <w:r w:rsidRPr="00885A10">
        <w:t xml:space="preserve">. </w:t>
      </w:r>
      <w:r w:rsidRPr="00B477D5">
        <w:t>Общие положения о физических и юридических лицах, осуществляющих землепользование и застройку</w:t>
      </w:r>
      <w:bookmarkEnd w:id="19"/>
    </w:p>
    <w:p w:rsidR="00E8668A" w:rsidRPr="00885A10" w:rsidRDefault="00E8668A" w:rsidP="005B4BF1"/>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В соответствии с законодательством настоящие Правила, а также принимаемые в их развитие иные нормативные правовые акты Поселения регулируют действия физических и юридических лиц, предпринимателей, которые:</w:t>
      </w:r>
    </w:p>
    <w:p w:rsidR="00E8668A" w:rsidRPr="00B477D5" w:rsidRDefault="00E8668A" w:rsidP="00B477D5">
      <w:pPr>
        <w:pStyle w:val="ConsPlusNormal"/>
        <w:widowControl/>
        <w:spacing w:line="276" w:lineRule="auto"/>
        <w:ind w:firstLine="709"/>
        <w:jc w:val="both"/>
        <w:rPr>
          <w:rFonts w:ascii="Times New Roman" w:hAnsi="Times New Roman" w:cs="Times New Roman"/>
          <w:sz w:val="24"/>
          <w:szCs w:val="24"/>
        </w:rPr>
      </w:pPr>
      <w:r w:rsidRPr="000541A6">
        <w:rPr>
          <w:rFonts w:ascii="Times New Roman" w:hAnsi="Times New Roman" w:cs="Times New Roman"/>
          <w:color w:val="000000"/>
          <w:sz w:val="24"/>
          <w:szCs w:val="24"/>
        </w:rPr>
        <w:t xml:space="preserve">- участвуют в торгах (конкурсах, аукционах) по предоставлению прав собственности или аренды на </w:t>
      </w:r>
      <w:r w:rsidRPr="00B477D5">
        <w:rPr>
          <w:rFonts w:ascii="Times New Roman" w:hAnsi="Times New Roman" w:cs="Times New Roman"/>
          <w:sz w:val="24"/>
          <w:szCs w:val="24"/>
        </w:rPr>
        <w:t>земельные участки, образованные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E8668A" w:rsidRPr="00B477D5" w:rsidRDefault="00E8668A" w:rsidP="00B477D5">
      <w:pPr>
        <w:pStyle w:val="ConsPlusNormal"/>
        <w:widowControl/>
        <w:spacing w:line="276" w:lineRule="auto"/>
        <w:ind w:firstLine="709"/>
        <w:jc w:val="both"/>
        <w:rPr>
          <w:rFonts w:ascii="Times New Roman" w:hAnsi="Times New Roman" w:cs="Times New Roman"/>
          <w:sz w:val="24"/>
          <w:szCs w:val="24"/>
        </w:rPr>
      </w:pPr>
      <w:r w:rsidRPr="00B477D5">
        <w:rPr>
          <w:rFonts w:ascii="Times New Roman" w:hAnsi="Times New Roman" w:cs="Times New Roman"/>
          <w:sz w:val="24"/>
          <w:szCs w:val="24"/>
        </w:rPr>
        <w:t>- обращаются в администрацию Поселения с заявлением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E8668A" w:rsidRPr="00B477D5" w:rsidRDefault="00E8668A" w:rsidP="00B477D5">
      <w:pPr>
        <w:pStyle w:val="ConsPlusNormal"/>
        <w:widowControl/>
        <w:spacing w:line="276" w:lineRule="auto"/>
        <w:ind w:firstLine="709"/>
        <w:jc w:val="both"/>
        <w:rPr>
          <w:rFonts w:ascii="Times New Roman" w:hAnsi="Times New Roman" w:cs="Times New Roman"/>
          <w:sz w:val="24"/>
          <w:szCs w:val="24"/>
        </w:rPr>
      </w:pPr>
      <w:r w:rsidRPr="00B477D5">
        <w:rPr>
          <w:rFonts w:ascii="Times New Roman" w:hAnsi="Times New Roman" w:cs="Times New Roman"/>
          <w:sz w:val="24"/>
          <w:szCs w:val="24"/>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E8668A" w:rsidRPr="00B477D5" w:rsidRDefault="00E8668A" w:rsidP="00B477D5">
      <w:pPr>
        <w:pStyle w:val="ConsPlusNormal"/>
        <w:widowControl/>
        <w:spacing w:line="276" w:lineRule="auto"/>
        <w:ind w:firstLine="709"/>
        <w:jc w:val="both"/>
        <w:rPr>
          <w:rFonts w:ascii="Times New Roman" w:hAnsi="Times New Roman" w:cs="Times New Roman"/>
          <w:sz w:val="24"/>
          <w:szCs w:val="24"/>
        </w:rPr>
      </w:pPr>
      <w:r w:rsidRPr="00B477D5">
        <w:rPr>
          <w:rFonts w:ascii="Times New Roman" w:hAnsi="Times New Roman" w:cs="Times New Roman"/>
          <w:sz w:val="24"/>
          <w:szCs w:val="24"/>
        </w:rPr>
        <w:t>- являясь собственниками помещений в многоквартирных домах, по своей инициативе обеспечивают действия по образованию земельных участков многоквартирных домов;</w:t>
      </w:r>
    </w:p>
    <w:p w:rsidR="00E8668A" w:rsidRPr="00B477D5" w:rsidRDefault="00E8668A" w:rsidP="00B477D5">
      <w:pPr>
        <w:pStyle w:val="ConsPlusNormal"/>
        <w:widowControl/>
        <w:spacing w:line="276" w:lineRule="auto"/>
        <w:ind w:firstLine="709"/>
        <w:jc w:val="both"/>
        <w:rPr>
          <w:rFonts w:ascii="Times New Roman" w:hAnsi="Times New Roman" w:cs="Times New Roman"/>
          <w:sz w:val="24"/>
          <w:szCs w:val="24"/>
        </w:rPr>
      </w:pPr>
      <w:r w:rsidRPr="00B477D5">
        <w:rPr>
          <w:rFonts w:ascii="Times New Roman" w:hAnsi="Times New Roman" w:cs="Times New Roman"/>
          <w:sz w:val="24"/>
          <w:szCs w:val="24"/>
        </w:rPr>
        <w:t>- осуществляют иные, не запрещенные законодательством, действия в области землепользования и застройки.</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B477D5">
        <w:rPr>
          <w:rFonts w:ascii="Times New Roman" w:hAnsi="Times New Roman" w:cs="Times New Roman"/>
          <w:sz w:val="24"/>
          <w:szCs w:val="24"/>
        </w:rPr>
        <w:t>2. К указанным в части 1 настоящей статьи иным действиям в области землепользования и застройки могут быть отнесены</w:t>
      </w:r>
      <w:r w:rsidRPr="000541A6">
        <w:rPr>
          <w:rFonts w:ascii="Times New Roman" w:hAnsi="Times New Roman" w:cs="Times New Roman"/>
          <w:color w:val="000000"/>
          <w:sz w:val="24"/>
          <w:szCs w:val="24"/>
        </w:rPr>
        <w:t>:</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E8668A" w:rsidRPr="00885A10" w:rsidRDefault="00E8668A" w:rsidP="00B477D5">
      <w:pPr>
        <w:pStyle w:val="ConsPlusNormal"/>
        <w:widowControl/>
        <w:spacing w:line="276" w:lineRule="auto"/>
        <w:ind w:firstLine="709"/>
        <w:jc w:val="both"/>
        <w:rPr>
          <w:rFonts w:ascii="Times New Roman" w:hAnsi="Times New Roman" w:cs="Times New Roman"/>
          <w:sz w:val="24"/>
          <w:szCs w:val="24"/>
        </w:rPr>
      </w:pPr>
      <w:r w:rsidRPr="000541A6">
        <w:rPr>
          <w:rFonts w:ascii="Times New Roman" w:hAnsi="Times New Roman" w:cs="Times New Roman"/>
          <w:color w:val="000000"/>
          <w:sz w:val="24"/>
          <w:szCs w:val="24"/>
        </w:rPr>
        <w:t>- иные действия, связанные с подготовкой и реализацией общественных интересов или частных намерений по землепользованию и застройке.</w:t>
      </w:r>
    </w:p>
    <w:p w:rsidR="00E8668A" w:rsidRPr="00EC276D" w:rsidRDefault="00E8668A" w:rsidP="00B477D5">
      <w:pPr>
        <w:pStyle w:val="Heading3"/>
      </w:pPr>
      <w:bookmarkStart w:id="20" w:name="_Toc468315715"/>
      <w:r w:rsidRPr="000541A6">
        <w:t xml:space="preserve">Статья 7. Полномочия органов и должностных лиц местного самоуправления Поселения в </w:t>
      </w:r>
      <w:r w:rsidRPr="00EC276D">
        <w:t>области землепользования и застройки</w:t>
      </w:r>
      <w:bookmarkEnd w:id="20"/>
    </w:p>
    <w:p w:rsidR="00E8668A" w:rsidRPr="000541A6" w:rsidRDefault="00E8668A" w:rsidP="00B477D5">
      <w:pPr>
        <w:tabs>
          <w:tab w:val="left" w:pos="709"/>
        </w:tabs>
        <w:spacing w:before="0" w:after="0"/>
        <w:ind w:firstLine="709"/>
        <w:jc w:val="left"/>
        <w:rPr>
          <w:b/>
          <w:bCs/>
          <w:color w:val="000000"/>
        </w:rPr>
      </w:pPr>
    </w:p>
    <w:p w:rsidR="00E8668A" w:rsidRPr="00CE3588" w:rsidRDefault="00E8668A" w:rsidP="00B477D5">
      <w:pPr>
        <w:tabs>
          <w:tab w:val="left" w:pos="0"/>
          <w:tab w:val="left" w:pos="709"/>
        </w:tabs>
        <w:spacing w:before="0" w:after="0"/>
        <w:ind w:firstLine="709"/>
        <w:rPr>
          <w:color w:val="000000"/>
          <w:lang w:eastAsia="ru-RU"/>
        </w:rPr>
      </w:pPr>
      <w:r w:rsidRPr="00CE3588">
        <w:rPr>
          <w:color w:val="000000"/>
          <w:lang w:eastAsia="ru-RU"/>
        </w:rPr>
        <w:t xml:space="preserve">Полномочия Совета депутатов </w:t>
      </w:r>
      <w:r>
        <w:rPr>
          <w:color w:val="000000"/>
          <w:lang w:eastAsia="ru-RU"/>
        </w:rPr>
        <w:t>Поселения</w:t>
      </w:r>
      <w:r w:rsidRPr="00CE3588">
        <w:rPr>
          <w:color w:val="000000"/>
          <w:lang w:eastAsia="ru-RU"/>
        </w:rPr>
        <w:t xml:space="preserve">, главы </w:t>
      </w:r>
      <w:r>
        <w:rPr>
          <w:color w:val="000000"/>
          <w:lang w:eastAsia="ru-RU"/>
        </w:rPr>
        <w:t>Поселения</w:t>
      </w:r>
      <w:r w:rsidRPr="00CE3588">
        <w:rPr>
          <w:color w:val="000000"/>
          <w:lang w:eastAsia="ru-RU"/>
        </w:rPr>
        <w:t xml:space="preserve">, администрации </w:t>
      </w:r>
      <w:r>
        <w:rPr>
          <w:color w:val="000000"/>
          <w:lang w:eastAsia="ru-RU"/>
        </w:rPr>
        <w:t>Поселения</w:t>
      </w:r>
      <w:r w:rsidRPr="00CE3588">
        <w:rPr>
          <w:color w:val="000000"/>
          <w:lang w:eastAsia="ru-RU"/>
        </w:rPr>
        <w:t xml:space="preserve"> в области землепользования и застройки определяются федеральными законами, Уставом Архангельской области, законами Архангельской области, Уставом </w:t>
      </w:r>
      <w:r>
        <w:rPr>
          <w:color w:val="000000"/>
          <w:lang w:eastAsia="ru-RU"/>
        </w:rPr>
        <w:t>Поселения</w:t>
      </w:r>
      <w:r w:rsidRPr="00CE3588">
        <w:rPr>
          <w:color w:val="000000"/>
          <w:lang w:eastAsia="ru-RU"/>
        </w:rPr>
        <w:t>.</w:t>
      </w:r>
    </w:p>
    <w:p w:rsidR="00E8668A" w:rsidRPr="00885A10" w:rsidRDefault="00E8668A" w:rsidP="007B66CA">
      <w:pPr>
        <w:pStyle w:val="ConsPlusNormal"/>
        <w:widowControl/>
        <w:ind w:firstLine="0"/>
        <w:outlineLvl w:val="3"/>
        <w:rPr>
          <w:rFonts w:ascii="Times New Roman" w:hAnsi="Times New Roman" w:cs="Times New Roman"/>
          <w:b/>
          <w:bCs/>
          <w:sz w:val="24"/>
          <w:szCs w:val="24"/>
        </w:rPr>
      </w:pPr>
    </w:p>
    <w:p w:rsidR="00E8668A" w:rsidRPr="00885A10" w:rsidRDefault="00E8668A" w:rsidP="007B66CA">
      <w:pPr>
        <w:pStyle w:val="ConsPlusNormal"/>
        <w:widowControl/>
        <w:ind w:firstLine="0"/>
        <w:outlineLvl w:val="3"/>
        <w:rPr>
          <w:rFonts w:ascii="Times New Roman" w:hAnsi="Times New Roman" w:cs="Times New Roman"/>
          <w:b/>
          <w:bCs/>
          <w:sz w:val="24"/>
          <w:szCs w:val="24"/>
        </w:rPr>
      </w:pPr>
    </w:p>
    <w:p w:rsidR="00E8668A" w:rsidRPr="00885A10" w:rsidRDefault="00E8668A" w:rsidP="00094132">
      <w:pPr>
        <w:pStyle w:val="ConsPlusNormal"/>
        <w:widowControl/>
        <w:ind w:firstLine="709"/>
        <w:jc w:val="center"/>
        <w:outlineLvl w:val="3"/>
        <w:rPr>
          <w:rFonts w:ascii="Times New Roman" w:hAnsi="Times New Roman" w:cs="Times New Roman"/>
          <w:b/>
          <w:bCs/>
          <w:sz w:val="24"/>
          <w:szCs w:val="24"/>
        </w:rPr>
      </w:pPr>
    </w:p>
    <w:p w:rsidR="00E8668A" w:rsidRPr="00885A10" w:rsidRDefault="00E8668A" w:rsidP="00772B9C">
      <w:pPr>
        <w:pStyle w:val="Heading2"/>
        <w:ind w:firstLine="709"/>
      </w:pPr>
      <w:bookmarkStart w:id="21" w:name="_Toc468315716"/>
      <w:r w:rsidRPr="00885A10">
        <w:t xml:space="preserve">ГЛАВА 3. </w:t>
      </w:r>
      <w:r w:rsidRPr="00B477D5">
        <w:t>ПУБЛИЧНЫЕ СЛУШАНИЯ ПО ВОПРОСАМ ГРАДОСТРОИТЕЛЬНОЙ ДЕЯТЕЛЬНОСТИ</w:t>
      </w:r>
      <w:bookmarkEnd w:id="21"/>
    </w:p>
    <w:p w:rsidR="00E8668A" w:rsidRPr="00885A10" w:rsidRDefault="00E8668A" w:rsidP="00094132">
      <w:pPr>
        <w:pStyle w:val="ConsPlusNormal"/>
        <w:widowControl/>
        <w:ind w:firstLine="709"/>
        <w:jc w:val="both"/>
        <w:rPr>
          <w:rFonts w:ascii="Times New Roman" w:hAnsi="Times New Roman" w:cs="Times New Roman"/>
          <w:sz w:val="28"/>
          <w:szCs w:val="28"/>
        </w:rPr>
      </w:pPr>
    </w:p>
    <w:p w:rsidR="00E8668A" w:rsidRPr="00885A10" w:rsidRDefault="00E8668A" w:rsidP="005C2941">
      <w:pPr>
        <w:pStyle w:val="Heading3"/>
      </w:pPr>
      <w:bookmarkStart w:id="22" w:name="_Toc468315717"/>
      <w:r w:rsidRPr="00885A10">
        <w:t xml:space="preserve">Статья </w:t>
      </w:r>
      <w:r>
        <w:t>8</w:t>
      </w:r>
      <w:r w:rsidRPr="00885A10">
        <w:t xml:space="preserve">. </w:t>
      </w:r>
      <w:r w:rsidRPr="00B477D5">
        <w:t>Общие положения о публичных слушаниях по вопросам градостроительной деятельности</w:t>
      </w:r>
      <w:bookmarkEnd w:id="22"/>
    </w:p>
    <w:p w:rsidR="00E8668A" w:rsidRPr="00885A10" w:rsidRDefault="00E8668A" w:rsidP="00772B9C"/>
    <w:p w:rsidR="00E8668A" w:rsidRPr="000541A6" w:rsidRDefault="00E8668A" w:rsidP="00B477D5">
      <w:pPr>
        <w:pStyle w:val="ConsPlusNormal"/>
        <w:widowControl/>
        <w:tabs>
          <w:tab w:val="left" w:pos="0"/>
        </w:tabs>
        <w:spacing w:line="276" w:lineRule="auto"/>
        <w:ind w:firstLine="709"/>
        <w:jc w:val="both"/>
        <w:outlineLvl w:val="4"/>
        <w:rPr>
          <w:rFonts w:ascii="Times New Roman" w:hAnsi="Times New Roman" w:cs="Times New Roman"/>
          <w:color w:val="000000"/>
          <w:sz w:val="24"/>
          <w:szCs w:val="24"/>
        </w:rPr>
      </w:pPr>
      <w:bookmarkStart w:id="23" w:name="_Toc248903518"/>
      <w:bookmarkStart w:id="24" w:name="_Toc248904657"/>
      <w:r w:rsidRPr="000541A6">
        <w:rPr>
          <w:rFonts w:ascii="Times New Roman" w:hAnsi="Times New Roman" w:cs="Times New Roman"/>
          <w:color w:val="000000"/>
          <w:sz w:val="24"/>
          <w:szCs w:val="24"/>
        </w:rPr>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EC276D">
        <w:rPr>
          <w:rFonts w:ascii="Times New Roman" w:hAnsi="Times New Roman" w:cs="Times New Roman"/>
          <w:sz w:val="24"/>
          <w:szCs w:val="24"/>
        </w:rPr>
        <w:t xml:space="preserve">1) по проекту генерального плана Поселения (в том числе проекту генерального плана населенного пункта) и </w:t>
      </w:r>
      <w:r w:rsidRPr="000541A6">
        <w:rPr>
          <w:rFonts w:ascii="Times New Roman" w:hAnsi="Times New Roman" w:cs="Times New Roman"/>
          <w:color w:val="000000"/>
          <w:sz w:val="24"/>
          <w:szCs w:val="24"/>
        </w:rPr>
        <w:t>внесения изменений в генеральный план Поселения;</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EC276D">
        <w:rPr>
          <w:rFonts w:ascii="Times New Roman" w:hAnsi="Times New Roman" w:cs="Times New Roman"/>
          <w:sz w:val="24"/>
          <w:szCs w:val="24"/>
        </w:rPr>
        <w:t xml:space="preserve">2) по проекту Правил и </w:t>
      </w:r>
      <w:r w:rsidRPr="000541A6">
        <w:rPr>
          <w:rFonts w:ascii="Times New Roman" w:hAnsi="Times New Roman" w:cs="Times New Roman"/>
          <w:color w:val="000000"/>
          <w:sz w:val="24"/>
          <w:szCs w:val="24"/>
        </w:rPr>
        <w:t>внесения изменений в настоящие Правила;</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по документации по планировке территории, в том числе:</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а) по проектам планировки территорий;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б) по проектам межевания территорий; </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4) предоставления разрешений на условно разрешенные виды использования земельных участков и объектов капитального строительства;</w:t>
      </w:r>
    </w:p>
    <w:p w:rsidR="00E8668A"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5) предоставления разрешений на отклонение от предельных параме</w:t>
      </w:r>
      <w:r>
        <w:rPr>
          <w:rFonts w:ascii="Times New Roman" w:hAnsi="Times New Roman" w:cs="Times New Roman"/>
          <w:color w:val="000000"/>
          <w:sz w:val="24"/>
          <w:szCs w:val="24"/>
        </w:rPr>
        <w:t>тров разрешенного строительства;</w:t>
      </w:r>
    </w:p>
    <w:p w:rsidR="00E8668A" w:rsidRPr="0053709A" w:rsidRDefault="00E8668A" w:rsidP="00B477D5">
      <w:pPr>
        <w:pStyle w:val="ConsPlusNormal"/>
        <w:widowControl/>
        <w:spacing w:line="276" w:lineRule="auto"/>
        <w:ind w:firstLine="709"/>
        <w:jc w:val="both"/>
        <w:rPr>
          <w:rFonts w:ascii="Times New Roman" w:hAnsi="Times New Roman" w:cs="Times New Roman"/>
          <w:sz w:val="24"/>
          <w:szCs w:val="24"/>
        </w:rPr>
      </w:pPr>
      <w:r w:rsidRPr="0053709A">
        <w:rPr>
          <w:rFonts w:ascii="Times New Roman" w:hAnsi="Times New Roman" w:cs="Times New Roman"/>
          <w:sz w:val="24"/>
          <w:szCs w:val="24"/>
        </w:rPr>
        <w:t>6) установления (прекращения) публичных сервитутов.</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Выносимые на публичные слушания проекты документов, должны соответствовать требованиям законодательства, технических регламентов (а вплоть до их вступления в действие в установленном законодательством порядке в силу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Поселения.</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5. Способами предоставления информации участникам публичных слушаний по вопросам градостроительной деятельности, являются размещение проектов документов на официальном сайте администрации Поселения в сети Интернет и в печатных средствах массовой информации, выставки, экспозиции проектных и демонстрационных материалов, выступления представителей органов местного самоуправления, разработчиков проектов документации по планировке территории и эскизных проектов на строительство (реконструкцию) объектов капитального строительства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9. Продолжительность проведения публичных слушаний устанавливается в решении о назначении публичных слушаний и должна составлять:</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1) не менее двух и не более четырех месяцев со дня опубликования (обнародования) </w:t>
      </w:r>
      <w:r w:rsidRPr="0053709A">
        <w:rPr>
          <w:rFonts w:ascii="Times New Roman" w:hAnsi="Times New Roman" w:cs="Times New Roman"/>
          <w:sz w:val="24"/>
          <w:szCs w:val="24"/>
        </w:rPr>
        <w:t>проекта изменений в Правила</w:t>
      </w:r>
      <w:r w:rsidRPr="000541A6">
        <w:rPr>
          <w:rFonts w:ascii="Times New Roman" w:hAnsi="Times New Roman" w:cs="Times New Roman"/>
          <w:color w:val="000000"/>
          <w:sz w:val="24"/>
          <w:szCs w:val="24"/>
        </w:rPr>
        <w:t xml:space="preserve"> до дня опубликования (обнародования) заключения о результатах публичных слушаний в случае обсуждения проекта изменений в настоящие Правила</w:t>
      </w:r>
      <w:r w:rsidRPr="0099409C">
        <w:rPr>
          <w:rFonts w:ascii="Times New Roman" w:hAnsi="Times New Roman" w:cs="Times New Roman"/>
          <w:color w:val="000000"/>
          <w:sz w:val="24"/>
          <w:szCs w:val="24"/>
          <w:highlight w:val="lightGray"/>
        </w:rPr>
        <w:t>)</w:t>
      </w:r>
      <w:r w:rsidRPr="000541A6">
        <w:rPr>
          <w:rFonts w:ascii="Times New Roman" w:hAnsi="Times New Roman" w:cs="Times New Roman"/>
          <w:color w:val="000000"/>
          <w:sz w:val="24"/>
          <w:szCs w:val="24"/>
        </w:rPr>
        <w:t>;</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2) не менее одного и не более трех месяцев </w:t>
      </w:r>
      <w:r w:rsidRPr="0099409C">
        <w:rPr>
          <w:rFonts w:ascii="Times New Roman" w:hAnsi="Times New Roman" w:cs="Times New Roman"/>
          <w:sz w:val="24"/>
          <w:szCs w:val="24"/>
        </w:rPr>
        <w:t>со дня</w:t>
      </w:r>
      <w:r w:rsidRPr="000E442C">
        <w:rPr>
          <w:rFonts w:ascii="Times New Roman" w:hAnsi="Times New Roman" w:cs="Times New Roman"/>
          <w:color w:val="FF0000"/>
          <w:sz w:val="24"/>
          <w:szCs w:val="24"/>
        </w:rPr>
        <w:t xml:space="preserve"> </w:t>
      </w:r>
      <w:r w:rsidRPr="0053709A">
        <w:rPr>
          <w:rFonts w:ascii="Times New Roman" w:hAnsi="Times New Roman" w:cs="Times New Roman"/>
          <w:sz w:val="24"/>
          <w:szCs w:val="24"/>
        </w:rPr>
        <w:t xml:space="preserve">оповещения жителей Поселения о времени и месте их проведения </w:t>
      </w:r>
      <w:r w:rsidRPr="000541A6">
        <w:rPr>
          <w:rFonts w:ascii="Times New Roman" w:hAnsi="Times New Roman" w:cs="Times New Roman"/>
          <w:color w:val="000000"/>
          <w:sz w:val="24"/>
          <w:szCs w:val="24"/>
        </w:rPr>
        <w:t>до дня опубликования (обнародования) заключения о результатах публичных слушаний в случае обсуждения проекта документации по планировке территории;</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не более одного месяца со дня оповещения о времени и месте их проведения до дня опубликования (обнародования)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10. Публичные слушания проводятся в рабочие дни с </w:t>
      </w:r>
      <w:r w:rsidRPr="00C94B84">
        <w:rPr>
          <w:rFonts w:ascii="Times New Roman" w:hAnsi="Times New Roman" w:cs="Times New Roman"/>
          <w:color w:val="000000"/>
          <w:sz w:val="24"/>
          <w:szCs w:val="24"/>
        </w:rPr>
        <w:t>18-00</w:t>
      </w:r>
      <w:r w:rsidRPr="000541A6">
        <w:rPr>
          <w:rFonts w:ascii="Times New Roman" w:hAnsi="Times New Roman" w:cs="Times New Roman"/>
          <w:color w:val="000000"/>
          <w:sz w:val="24"/>
          <w:szCs w:val="24"/>
        </w:rPr>
        <w:t xml:space="preserve"> до </w:t>
      </w:r>
      <w:r w:rsidRPr="00C94B84">
        <w:rPr>
          <w:rFonts w:ascii="Times New Roman" w:hAnsi="Times New Roman" w:cs="Times New Roman"/>
          <w:color w:val="000000"/>
          <w:sz w:val="24"/>
          <w:szCs w:val="24"/>
        </w:rPr>
        <w:t>21-00</w:t>
      </w:r>
      <w:r w:rsidRPr="000541A6">
        <w:rPr>
          <w:rFonts w:ascii="Times New Roman" w:hAnsi="Times New Roman" w:cs="Times New Roman"/>
          <w:color w:val="000000"/>
          <w:sz w:val="24"/>
          <w:szCs w:val="24"/>
        </w:rPr>
        <w:t xml:space="preserve"> часов и в субботние дни с </w:t>
      </w:r>
      <w:r w:rsidRPr="00C94B84">
        <w:rPr>
          <w:rFonts w:ascii="Times New Roman" w:hAnsi="Times New Roman" w:cs="Times New Roman"/>
          <w:color w:val="000000"/>
          <w:sz w:val="24"/>
          <w:szCs w:val="24"/>
        </w:rPr>
        <w:t>09-00 до 18-00</w:t>
      </w:r>
      <w:r w:rsidRPr="000541A6">
        <w:rPr>
          <w:rFonts w:ascii="Times New Roman" w:hAnsi="Times New Roman" w:cs="Times New Roman"/>
          <w:color w:val="000000"/>
          <w:sz w:val="24"/>
          <w:szCs w:val="24"/>
        </w:rPr>
        <w:t xml:space="preserve"> часов.</w:t>
      </w:r>
    </w:p>
    <w:p w:rsidR="00E8668A"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11. В месте (местах) проведения публичных слушаний размещаются документы, материалы в составе, </w:t>
      </w:r>
      <w:r w:rsidRPr="002844AA">
        <w:rPr>
          <w:rFonts w:ascii="Times New Roman" w:hAnsi="Times New Roman" w:cs="Times New Roman"/>
          <w:color w:val="000000"/>
          <w:sz w:val="24"/>
          <w:szCs w:val="24"/>
        </w:rPr>
        <w:t xml:space="preserve">определенном требованиями к составу обсуждаемого проекта документа и требованиями статей </w:t>
      </w:r>
      <w:r w:rsidRPr="002844AA">
        <w:rPr>
          <w:rFonts w:ascii="Times New Roman" w:hAnsi="Times New Roman" w:cs="Times New Roman"/>
          <w:sz w:val="24"/>
          <w:szCs w:val="24"/>
        </w:rPr>
        <w:t>8-13</w:t>
      </w:r>
      <w:r w:rsidRPr="002844AA">
        <w:rPr>
          <w:rFonts w:ascii="Times New Roman" w:hAnsi="Times New Roman" w:cs="Times New Roman"/>
          <w:color w:val="000000"/>
          <w:sz w:val="24"/>
          <w:szCs w:val="24"/>
        </w:rPr>
        <w:t xml:space="preserve"> настоящих</w:t>
      </w:r>
      <w:r w:rsidRPr="000541A6">
        <w:rPr>
          <w:rFonts w:ascii="Times New Roman" w:hAnsi="Times New Roman" w:cs="Times New Roman"/>
          <w:color w:val="000000"/>
          <w:sz w:val="24"/>
          <w:szCs w:val="24"/>
        </w:rPr>
        <w:t xml:space="preserve"> Правил.</w:t>
      </w:r>
    </w:p>
    <w:p w:rsidR="00E8668A" w:rsidRPr="002D1A6E" w:rsidRDefault="00E8668A" w:rsidP="00B477D5">
      <w:pPr>
        <w:pStyle w:val="ConsNormal"/>
        <w:widowControl/>
        <w:spacing w:line="276" w:lineRule="auto"/>
        <w:ind w:right="0" w:firstLine="709"/>
        <w:jc w:val="both"/>
        <w:rPr>
          <w:rFonts w:ascii="Times New Roman" w:hAnsi="Times New Roman" w:cs="Times New Roman"/>
          <w:sz w:val="24"/>
          <w:szCs w:val="24"/>
        </w:rPr>
      </w:pPr>
      <w:r w:rsidRPr="002D1A6E">
        <w:rPr>
          <w:rFonts w:ascii="Times New Roman" w:hAnsi="Times New Roman" w:cs="Times New Roman"/>
          <w:sz w:val="24"/>
          <w:szCs w:val="24"/>
        </w:rPr>
        <w:t>12.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8668A" w:rsidRPr="00536A8C" w:rsidRDefault="00E8668A"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Администрация Поселения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десять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E8668A" w:rsidRPr="00536A8C" w:rsidRDefault="00E8668A"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13.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8668A" w:rsidRPr="00536A8C" w:rsidRDefault="00E8668A"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 xml:space="preserve">14.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w:t>
      </w:r>
      <w:r>
        <w:rPr>
          <w:rFonts w:ascii="Times New Roman" w:hAnsi="Times New Roman" w:cs="Times New Roman"/>
          <w:sz w:val="24"/>
          <w:szCs w:val="24"/>
        </w:rPr>
        <w:t>а</w:t>
      </w:r>
      <w:r w:rsidRPr="00536A8C">
        <w:rPr>
          <w:rFonts w:ascii="Times New Roman" w:hAnsi="Times New Roman" w:cs="Times New Roman"/>
          <w:sz w:val="24"/>
          <w:szCs w:val="24"/>
        </w:rPr>
        <w:t>дминистрация Поселения направляет решение о проведении 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Указанное решение направляется в срок, не позднее чем через пятнадцать дней со дня принятия главой Поселения решения о проведении публичных слушаний по проекту изменений в Правила.</w:t>
      </w:r>
    </w:p>
    <w:p w:rsidR="00E8668A" w:rsidRPr="00536A8C" w:rsidRDefault="00E8668A"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 xml:space="preserve">15. Заинтересованные лица вправе письменно (в свободной форме) представить в </w:t>
      </w:r>
      <w:r>
        <w:rPr>
          <w:rFonts w:ascii="Times New Roman" w:hAnsi="Times New Roman" w:cs="Times New Roman"/>
          <w:sz w:val="24"/>
          <w:szCs w:val="24"/>
        </w:rPr>
        <w:t>а</w:t>
      </w:r>
      <w:r w:rsidRPr="00536A8C">
        <w:rPr>
          <w:rFonts w:ascii="Times New Roman" w:hAnsi="Times New Roman" w:cs="Times New Roman"/>
          <w:sz w:val="24"/>
          <w:szCs w:val="24"/>
        </w:rPr>
        <w:t xml:space="preserve">дминистрацию Поселения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w:t>
      </w:r>
      <w:r>
        <w:rPr>
          <w:rFonts w:ascii="Times New Roman" w:hAnsi="Times New Roman" w:cs="Times New Roman"/>
          <w:sz w:val="24"/>
          <w:szCs w:val="24"/>
        </w:rPr>
        <w:t>а</w:t>
      </w:r>
      <w:r w:rsidRPr="00536A8C">
        <w:rPr>
          <w:rFonts w:ascii="Times New Roman" w:hAnsi="Times New Roman" w:cs="Times New Roman"/>
          <w:sz w:val="24"/>
          <w:szCs w:val="24"/>
        </w:rPr>
        <w:t xml:space="preserve">дминистрацию Поселения со дня принятия решения о проведении публичных слушаний до подписания протокола публичных слушаний. </w:t>
      </w:r>
    </w:p>
    <w:p w:rsidR="00E8668A" w:rsidRPr="00536A8C" w:rsidRDefault="00E8668A"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 xml:space="preserve">16. По любому из рассматриваемых на публичных слушаниях вопросов </w:t>
      </w:r>
      <w:r>
        <w:rPr>
          <w:rFonts w:ascii="Times New Roman" w:hAnsi="Times New Roman" w:cs="Times New Roman"/>
          <w:sz w:val="24"/>
          <w:szCs w:val="24"/>
        </w:rPr>
        <w:t>а</w:t>
      </w:r>
      <w:r w:rsidRPr="00536A8C">
        <w:rPr>
          <w:rFonts w:ascii="Times New Roman" w:hAnsi="Times New Roman" w:cs="Times New Roman"/>
          <w:sz w:val="24"/>
          <w:szCs w:val="24"/>
        </w:rPr>
        <w:t>дминистрация Поселения вправе организовать экспозицию, иллюстрирующую предмет публичных слушаний.</w:t>
      </w:r>
    </w:p>
    <w:p w:rsidR="00E8668A" w:rsidRPr="00536A8C" w:rsidRDefault="00E8668A"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E8668A" w:rsidRPr="00536A8C" w:rsidRDefault="00E8668A"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Экспозиция организуется не позднее, чем через 3 дня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E8668A" w:rsidRPr="00536A8C" w:rsidRDefault="00E8668A"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16. Публичные слушания представляют собой собрание заинтересованных лиц и других граждан, в том числе представителей органов власти, и непосредственное обсуждение рассматриваемых вопросов – формулирование проблемы, обоснование тех или иных позиций, ответы на вопросы, прения, демонстрация графических материалов и т.п.</w:t>
      </w:r>
    </w:p>
    <w:p w:rsidR="00E8668A" w:rsidRPr="00536A8C" w:rsidRDefault="00E8668A"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Данное собрание может проводиться с перерывами в течение нескольких дней.</w:t>
      </w:r>
    </w:p>
    <w:p w:rsidR="00E8668A" w:rsidRPr="00536A8C" w:rsidRDefault="00E8668A" w:rsidP="00B477D5">
      <w:pPr>
        <w:pStyle w:val="ConsNormal"/>
        <w:widowControl/>
        <w:spacing w:line="276" w:lineRule="auto"/>
        <w:ind w:right="0" w:firstLine="709"/>
        <w:jc w:val="both"/>
        <w:rPr>
          <w:rFonts w:ascii="Times New Roman" w:hAnsi="Times New Roman" w:cs="Times New Roman"/>
          <w:sz w:val="24"/>
          <w:szCs w:val="24"/>
        </w:rPr>
      </w:pPr>
      <w:r w:rsidRPr="00536A8C">
        <w:rPr>
          <w:rFonts w:ascii="Times New Roman" w:hAnsi="Times New Roman" w:cs="Times New Roman"/>
          <w:sz w:val="24"/>
          <w:szCs w:val="24"/>
        </w:rPr>
        <w:t>17. Непосредственно перед началом собрания, указанного в предыдущей части, производится поимённая регистрация участников публичных слушаний, за исключением представителей органов власти и застройщика.</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18.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Результаты проведения публичных слушаний считаются положительными, если по рассматриваемому вопросу «за» проголосовало более половины участников публичных слушаний, присутствующих на момент голосования.</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Результаты проведения публичных слушаний считаются отрицательными, если по рассматриваемому вопросу «против» проголосовало более половины участников публичных слушаний, присутствующих на момент голосования.</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19. В ходе публичных слушаний секретарём ведётся протокол публичных слушаний, который содержит:</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день, время, место проведения публичных слушаний;</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список присутствующих на публичных слушаниях (в том числе председательствующий и секретарь);</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тему рассматриваемого вопроса (в соответствии с ч.1 настоящей статьи);</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состав демонстрационных материалов (в том числе графических);</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мнения, комментарии, замечания и предложения (поимённо) по поводу рассматриваемого вопроса;</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xml:space="preserve">- письменные замечания и предложения заинтересованных лиц, представленные в </w:t>
      </w:r>
      <w:r>
        <w:rPr>
          <w:rFonts w:ascii="Times New Roman" w:hAnsi="Times New Roman" w:cs="Times New Roman"/>
          <w:sz w:val="24"/>
          <w:szCs w:val="24"/>
        </w:rPr>
        <w:t>а</w:t>
      </w:r>
      <w:r w:rsidRPr="008303C0">
        <w:rPr>
          <w:rFonts w:ascii="Times New Roman" w:hAnsi="Times New Roman" w:cs="Times New Roman"/>
          <w:sz w:val="24"/>
          <w:szCs w:val="24"/>
        </w:rPr>
        <w:t>дминистрацию Поселения согласно ч. 15 настоящей статьи;</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результаты голосования по рассматриваемому вопросу;</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общие выводы публичных слушаний (формулируются председательствующим).</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xml:space="preserve">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w:t>
      </w:r>
      <w:r>
        <w:rPr>
          <w:rFonts w:ascii="Times New Roman" w:hAnsi="Times New Roman" w:cs="Times New Roman"/>
          <w:sz w:val="24"/>
          <w:szCs w:val="24"/>
        </w:rPr>
        <w:t>а</w:t>
      </w:r>
      <w:r w:rsidRPr="008303C0">
        <w:rPr>
          <w:rFonts w:ascii="Times New Roman" w:hAnsi="Times New Roman" w:cs="Times New Roman"/>
          <w:sz w:val="24"/>
          <w:szCs w:val="24"/>
        </w:rPr>
        <w:t>дминистрация Поселения, другой выдаётся застройщику. Оба экземпляра протокола прошиваются, сшивка заверяется председательствующим с указанием количества прошитых листов.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xml:space="preserve">19. Не позднее следующего дня с момента составления протокола публичных слушаний </w:t>
      </w:r>
      <w:r>
        <w:rPr>
          <w:rFonts w:ascii="Times New Roman" w:hAnsi="Times New Roman" w:cs="Times New Roman"/>
          <w:sz w:val="24"/>
          <w:szCs w:val="24"/>
        </w:rPr>
        <w:t>а</w:t>
      </w:r>
      <w:r w:rsidRPr="008303C0">
        <w:rPr>
          <w:rFonts w:ascii="Times New Roman" w:hAnsi="Times New Roman" w:cs="Times New Roman"/>
          <w:sz w:val="24"/>
          <w:szCs w:val="24"/>
        </w:rPr>
        <w:t>дминистрация Поселения готовит заключение о результатах публичных слушаний, которое содержит:</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день, время, место составления заключения;</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тему рассмотренного на публичных слушаниях вопроса;</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xml:space="preserve">- перечень письменных замечаний и предложений заинтересованных лиц, представленных в </w:t>
      </w:r>
      <w:r>
        <w:rPr>
          <w:rFonts w:ascii="Times New Roman" w:hAnsi="Times New Roman" w:cs="Times New Roman"/>
          <w:sz w:val="24"/>
          <w:szCs w:val="24"/>
        </w:rPr>
        <w:t>а</w:t>
      </w:r>
      <w:r w:rsidRPr="008303C0">
        <w:rPr>
          <w:rFonts w:ascii="Times New Roman" w:hAnsi="Times New Roman" w:cs="Times New Roman"/>
          <w:sz w:val="24"/>
          <w:szCs w:val="24"/>
        </w:rPr>
        <w:t>дминистраци</w:t>
      </w:r>
      <w:r>
        <w:rPr>
          <w:rFonts w:ascii="Times New Roman" w:hAnsi="Times New Roman" w:cs="Times New Roman"/>
          <w:sz w:val="24"/>
          <w:szCs w:val="24"/>
        </w:rPr>
        <w:t>ю</w:t>
      </w:r>
      <w:r w:rsidRPr="008303C0">
        <w:rPr>
          <w:rFonts w:ascii="Times New Roman" w:hAnsi="Times New Roman" w:cs="Times New Roman"/>
          <w:sz w:val="24"/>
          <w:szCs w:val="24"/>
        </w:rPr>
        <w:t xml:space="preserve"> Поселения согласно ч.15 настоящей статьи;</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указание на организацию экспозиции, состав демонстрируемых материалов;</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срок проведения экспозиции;</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день (дни), время, место проведения публичных слушаний;</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результаты голосования по рассматриваемому вопросу;</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 общие выводы публичных слушаний.</w:t>
      </w:r>
    </w:p>
    <w:p w:rsidR="00E8668A" w:rsidRPr="008303C0" w:rsidRDefault="00E8668A" w:rsidP="00B477D5">
      <w:pPr>
        <w:pStyle w:val="ConsNormal"/>
        <w:widowControl/>
        <w:spacing w:line="276" w:lineRule="auto"/>
        <w:ind w:right="0" w:firstLine="709"/>
        <w:jc w:val="both"/>
        <w:rPr>
          <w:rFonts w:ascii="Times New Roman" w:hAnsi="Times New Roman" w:cs="Times New Roman"/>
          <w:sz w:val="24"/>
          <w:szCs w:val="24"/>
        </w:rPr>
      </w:pPr>
      <w:r w:rsidRPr="008303C0">
        <w:rPr>
          <w:rFonts w:ascii="Times New Roman" w:hAnsi="Times New Roman" w:cs="Times New Roman"/>
          <w:sz w:val="24"/>
          <w:szCs w:val="24"/>
        </w:rPr>
        <w:t>Заключение о результатах публичных слушаний подлежит опубликованию.</w:t>
      </w:r>
    </w:p>
    <w:p w:rsidR="00E8668A" w:rsidRDefault="00E8668A" w:rsidP="001752FE">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Pr="000541A6">
        <w:rPr>
          <w:rFonts w:ascii="Times New Roman" w:hAnsi="Times New Roman" w:cs="Times New Roman"/>
          <w:color w:val="000000"/>
          <w:sz w:val="24"/>
          <w:szCs w:val="24"/>
        </w:rPr>
        <w:t>.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Поселения, физические и юридические лица, предприниматели, подготовившие проекты документации по планировке территории, либо обратившиеся в администрацию Поселения с заявлением по иным вопросам, требующим проведения публичных слушаний.</w:t>
      </w:r>
    </w:p>
    <w:p w:rsidR="00E8668A" w:rsidRPr="00B477D5" w:rsidRDefault="00E8668A" w:rsidP="001752FE">
      <w:pPr>
        <w:pStyle w:val="ConsPlusNormal"/>
        <w:widowControl/>
        <w:spacing w:line="276" w:lineRule="auto"/>
        <w:ind w:firstLine="709"/>
        <w:jc w:val="both"/>
        <w:rPr>
          <w:rFonts w:ascii="Times New Roman" w:hAnsi="Times New Roman" w:cs="Times New Roman"/>
          <w:color w:val="000000"/>
          <w:sz w:val="24"/>
          <w:szCs w:val="24"/>
        </w:rPr>
      </w:pPr>
    </w:p>
    <w:p w:rsidR="00E8668A" w:rsidRPr="00B477D5" w:rsidRDefault="00E8668A" w:rsidP="00B477D5">
      <w:pPr>
        <w:pStyle w:val="Heading3"/>
      </w:pPr>
      <w:bookmarkStart w:id="25" w:name="_Toc468315718"/>
      <w:r w:rsidRPr="00B477D5">
        <w:t xml:space="preserve">Статья 9. </w:t>
      </w:r>
      <w:bookmarkEnd w:id="23"/>
      <w:bookmarkEnd w:id="24"/>
      <w:r w:rsidRPr="00B477D5">
        <w:t>Порядок проведения публичных слушаний по вопросам градостроительной деятельности</w:t>
      </w:r>
      <w:bookmarkEnd w:id="25"/>
    </w:p>
    <w:p w:rsidR="00E8668A" w:rsidRPr="00885A10" w:rsidRDefault="00E8668A" w:rsidP="00772B9C">
      <w:pPr>
        <w:tabs>
          <w:tab w:val="left" w:pos="709"/>
        </w:tabs>
        <w:spacing w:before="0" w:after="0"/>
        <w:ind w:firstLine="709"/>
        <w:jc w:val="left"/>
        <w:rPr>
          <w:b/>
          <w:bCs/>
        </w:rPr>
      </w:pP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Решение о назначении публичных слушаний принимает глава Поселения.</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Решение о назначении публичных слушаний должно содержать:</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а) тему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б) срок проведения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в) дату (даты), время и место (места) проведения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г) место размещения документов, материалов, подлежащих рассмотрению на публичных слушаниях;</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д) наименование органа, уполномоченного в соответствии с настоящими Правилами на проведение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E8668A" w:rsidRDefault="00E8668A" w:rsidP="00B477D5">
      <w:pPr>
        <w:pStyle w:val="ConsNormal"/>
        <w:widowControl/>
        <w:ind w:right="0" w:firstLine="709"/>
        <w:jc w:val="both"/>
        <w:rPr>
          <w:rFonts w:ascii="Times New Roman" w:hAnsi="Times New Roman" w:cs="Times New Roman"/>
          <w:sz w:val="28"/>
          <w:szCs w:val="28"/>
        </w:rPr>
      </w:pPr>
      <w:r w:rsidRPr="000541A6">
        <w:rPr>
          <w:rFonts w:ascii="Times New Roman" w:hAnsi="Times New Roman" w:cs="Times New Roman"/>
          <w:color w:val="000000"/>
          <w:sz w:val="24"/>
          <w:szCs w:val="24"/>
        </w:rPr>
        <w:t>Исчисление сроков проведения публичных слушаний начинается со дня указанного опубликования (обнародования).</w:t>
      </w:r>
      <w:r>
        <w:rPr>
          <w:rFonts w:ascii="Times New Roman" w:hAnsi="Times New Roman" w:cs="Times New Roman"/>
          <w:color w:val="000000"/>
          <w:sz w:val="24"/>
          <w:szCs w:val="24"/>
        </w:rPr>
        <w:t xml:space="preserve"> </w:t>
      </w:r>
      <w:r w:rsidRPr="008303C0">
        <w:rPr>
          <w:rFonts w:ascii="Times New Roman" w:hAnsi="Times New Roman" w:cs="Times New Roman"/>
          <w:sz w:val="24"/>
          <w:szCs w:val="24"/>
        </w:rPr>
        <w:t>Конкретный срок проведения публичных слушаний (продолжительность экспозиции и продолжительность собственно публичных слушаний) определяет администрация Поселения.</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4F4F05">
        <w:rPr>
          <w:rFonts w:ascii="Times New Roman" w:hAnsi="Times New Roman" w:cs="Times New Roman"/>
          <w:color w:val="000000"/>
          <w:sz w:val="24"/>
          <w:szCs w:val="24"/>
        </w:rPr>
        <w:t xml:space="preserve">4. Опубликованию (обнародованию), кроме решения о назначении публичных слушаний по </w:t>
      </w:r>
      <w:r w:rsidRPr="00CE4F88">
        <w:rPr>
          <w:rFonts w:ascii="Times New Roman" w:hAnsi="Times New Roman" w:cs="Times New Roman"/>
          <w:sz w:val="24"/>
          <w:szCs w:val="24"/>
        </w:rPr>
        <w:t>предмету публичных слушаний</w:t>
      </w:r>
      <w:r w:rsidRPr="004F4F05">
        <w:rPr>
          <w:rFonts w:ascii="Times New Roman" w:hAnsi="Times New Roman" w:cs="Times New Roman"/>
          <w:color w:val="000000"/>
          <w:sz w:val="24"/>
          <w:szCs w:val="24"/>
        </w:rPr>
        <w:t>, подлежат графическая часть и краткая информационная записка о предмете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4F4F05">
        <w:rPr>
          <w:rFonts w:ascii="Times New Roman" w:hAnsi="Times New Roman" w:cs="Times New Roman"/>
          <w:color w:val="000000"/>
          <w:sz w:val="24"/>
          <w:szCs w:val="24"/>
        </w:rPr>
        <w:t>5.</w:t>
      </w:r>
      <w:r w:rsidRPr="000541A6">
        <w:rPr>
          <w:rFonts w:ascii="Times New Roman" w:hAnsi="Times New Roman" w:cs="Times New Roman"/>
          <w:color w:val="000000"/>
          <w:sz w:val="24"/>
          <w:szCs w:val="24"/>
        </w:rPr>
        <w:t xml:space="preserve"> Перед началом обсуждений участники публичных слушаний должны быть проинформированы:</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о продолжительности обсуждения, которое не может превышать три часа в день;</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о регламенте проведения публичных слушаний (включая вопросы предельной продолжительности выступления участников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о предмете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7. С учетом положений протокола администрация Поселения подготавливает заключение о результатах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E8668A" w:rsidRDefault="00E8668A" w:rsidP="00B477D5">
      <w:pPr>
        <w:pStyle w:val="ConsPlusNormal"/>
        <w:widowControl/>
        <w:ind w:firstLine="709"/>
        <w:jc w:val="center"/>
        <w:outlineLvl w:val="3"/>
        <w:rPr>
          <w:rFonts w:ascii="Times New Roman" w:hAnsi="Times New Roman" w:cs="Times New Roman"/>
          <w:color w:val="000000"/>
          <w:sz w:val="24"/>
          <w:szCs w:val="24"/>
        </w:rPr>
      </w:pPr>
      <w:r w:rsidRPr="000541A6">
        <w:rPr>
          <w:rFonts w:ascii="Times New Roman" w:hAnsi="Times New Roman" w:cs="Times New Roman"/>
          <w:color w:val="000000"/>
          <w:sz w:val="24"/>
          <w:szCs w:val="24"/>
        </w:rPr>
        <w:t>Одновременно с подготовкой проекта заключения о результатах публичных слушаний по обсуждению вопроса о предоставлении разрешения на условно разрешенный вид использования или на отклонение от предельных параметров разрешенного строительства администрация Поселения осуществляет подготовку проекта рекомендаций главе Поселения.</w:t>
      </w:r>
    </w:p>
    <w:p w:rsidR="00E8668A" w:rsidRDefault="00E8668A" w:rsidP="00B477D5">
      <w:pPr>
        <w:pStyle w:val="ConsPlusNormal"/>
        <w:widowControl/>
        <w:ind w:firstLine="709"/>
        <w:jc w:val="center"/>
        <w:outlineLvl w:val="3"/>
        <w:rPr>
          <w:rFonts w:ascii="Times New Roman" w:hAnsi="Times New Roman" w:cs="Times New Roman"/>
          <w:color w:val="000000"/>
          <w:sz w:val="24"/>
          <w:szCs w:val="24"/>
        </w:rPr>
      </w:pPr>
    </w:p>
    <w:p w:rsidR="00E8668A" w:rsidRPr="000541A6" w:rsidRDefault="00E8668A" w:rsidP="00B477D5">
      <w:pPr>
        <w:pStyle w:val="Heading3"/>
      </w:pPr>
      <w:bookmarkStart w:id="26" w:name="_Toc468315719"/>
      <w:r w:rsidRPr="000541A6">
        <w:t>Статья 1</w:t>
      </w:r>
      <w:r>
        <w:t>0</w:t>
      </w:r>
      <w:r w:rsidRPr="000541A6">
        <w:t>. Проведение публичных слушаний по внесению изменений в настоящие Правила</w:t>
      </w:r>
      <w:bookmarkEnd w:id="26"/>
    </w:p>
    <w:p w:rsidR="00E8668A" w:rsidRPr="000541A6" w:rsidRDefault="00E8668A" w:rsidP="00B477D5">
      <w:pPr>
        <w:pStyle w:val="ConsPlusNormal"/>
        <w:widowControl/>
        <w:spacing w:line="276" w:lineRule="auto"/>
        <w:ind w:left="709" w:firstLine="0"/>
        <w:jc w:val="both"/>
        <w:outlineLvl w:val="4"/>
        <w:rPr>
          <w:rFonts w:ascii="Times New Roman" w:hAnsi="Times New Roman" w:cs="Times New Roman"/>
          <w:b/>
          <w:bCs/>
          <w:color w:val="000000"/>
          <w:sz w:val="24"/>
          <w:szCs w:val="24"/>
        </w:rPr>
      </w:pP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1. Инициаторами подготовки проектов документов, обсуждаемых на публичных слушаниях по внесению изменений в настоящие Правила, могут быть: федеральные органы исполнительной власти, исполнительные органы государственной власти Архангельской области, орган местного самоуправления </w:t>
      </w:r>
      <w:r>
        <w:rPr>
          <w:rFonts w:ascii="Times New Roman" w:hAnsi="Times New Roman" w:cs="Times New Roman"/>
          <w:color w:val="000000"/>
          <w:sz w:val="24"/>
          <w:szCs w:val="24"/>
        </w:rPr>
        <w:t>Холмогор</w:t>
      </w:r>
      <w:r w:rsidRPr="000541A6">
        <w:rPr>
          <w:rFonts w:ascii="Times New Roman" w:hAnsi="Times New Roman" w:cs="Times New Roman"/>
          <w:color w:val="000000"/>
          <w:sz w:val="24"/>
          <w:szCs w:val="24"/>
        </w:rPr>
        <w:t>ского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внесению изменений в настоящие Правила.</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Участниками публичных слушаний по проекту о внесении изменений в настоящие Правила являются жители Поселения, правообладатели земельных участков и объектов капитального строительства, расположенных в Поселении, иные заинтересованные лица.</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Место проведения публичных слушаний указывается в сообщении о назначении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В случае подготовки </w:t>
      </w:r>
      <w:r w:rsidRPr="00CE4F88">
        <w:rPr>
          <w:rFonts w:ascii="Times New Roman" w:hAnsi="Times New Roman" w:cs="Times New Roman"/>
          <w:sz w:val="24"/>
          <w:szCs w:val="24"/>
        </w:rPr>
        <w:t>П</w:t>
      </w:r>
      <w:r w:rsidRPr="000541A6">
        <w:rPr>
          <w:rFonts w:ascii="Times New Roman" w:hAnsi="Times New Roman" w:cs="Times New Roman"/>
          <w:color w:val="000000"/>
          <w:sz w:val="24"/>
          <w:szCs w:val="24"/>
        </w:rPr>
        <w:t xml:space="preserve">равил применительно к части территории поселения публичные слушания по проекту </w:t>
      </w:r>
      <w:r w:rsidRPr="00CE4F88">
        <w:rPr>
          <w:rFonts w:ascii="Times New Roman" w:hAnsi="Times New Roman" w:cs="Times New Roman"/>
          <w:sz w:val="24"/>
          <w:szCs w:val="24"/>
        </w:rPr>
        <w:t>П</w:t>
      </w:r>
      <w:r w:rsidRPr="000541A6">
        <w:rPr>
          <w:rFonts w:ascii="Times New Roman" w:hAnsi="Times New Roman" w:cs="Times New Roman"/>
          <w:color w:val="000000"/>
          <w:sz w:val="24"/>
          <w:szCs w:val="24"/>
        </w:rPr>
        <w:t xml:space="preserve">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В случае подготовки изменений в </w:t>
      </w:r>
      <w:r>
        <w:rPr>
          <w:rFonts w:ascii="Times New Roman" w:hAnsi="Times New Roman" w:cs="Times New Roman"/>
          <w:color w:val="000000"/>
          <w:sz w:val="24"/>
          <w:szCs w:val="24"/>
        </w:rPr>
        <w:t>П</w:t>
      </w:r>
      <w:r w:rsidRPr="000541A6">
        <w:rPr>
          <w:rFonts w:ascii="Times New Roman" w:hAnsi="Times New Roman" w:cs="Times New Roman"/>
          <w:color w:val="000000"/>
          <w:sz w:val="24"/>
          <w:szCs w:val="24"/>
        </w:rPr>
        <w:t>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E8668A" w:rsidRDefault="00E8668A" w:rsidP="007F2020">
      <w:r>
        <w:tab/>
      </w:r>
      <w:r w:rsidRPr="000541A6">
        <w:t>4. Если по результатам публичных слушаний по проекту внесения изменений в Правила,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w:t>
      </w:r>
    </w:p>
    <w:p w:rsidR="00E8668A" w:rsidRDefault="00E8668A" w:rsidP="00B477D5">
      <w:pPr>
        <w:pStyle w:val="ConsPlusNormal"/>
        <w:widowControl/>
        <w:ind w:firstLine="709"/>
        <w:outlineLvl w:val="3"/>
        <w:rPr>
          <w:rFonts w:ascii="Times New Roman" w:hAnsi="Times New Roman" w:cs="Times New Roman"/>
          <w:color w:val="000000"/>
          <w:sz w:val="24"/>
          <w:szCs w:val="24"/>
        </w:rPr>
      </w:pPr>
    </w:p>
    <w:p w:rsidR="00E8668A" w:rsidRPr="000541A6" w:rsidRDefault="00E8668A" w:rsidP="00B477D5">
      <w:pPr>
        <w:pStyle w:val="Heading3"/>
      </w:pPr>
      <w:bookmarkStart w:id="27" w:name="_Toc468315720"/>
      <w:r w:rsidRPr="000541A6">
        <w:t>Статья 1</w:t>
      </w:r>
      <w:r>
        <w:t>1</w:t>
      </w:r>
      <w:r w:rsidRPr="000541A6">
        <w:t>. Проведение публичных слушаний по проекту документации по планировке территории</w:t>
      </w:r>
      <w:bookmarkEnd w:id="27"/>
    </w:p>
    <w:p w:rsidR="00E8668A" w:rsidRPr="000541A6" w:rsidRDefault="00E8668A" w:rsidP="00B477D5">
      <w:pPr>
        <w:pStyle w:val="ConsPlusNormal"/>
        <w:widowControl/>
        <w:spacing w:line="276" w:lineRule="auto"/>
        <w:ind w:left="709" w:firstLine="0"/>
        <w:jc w:val="both"/>
        <w:outlineLvl w:val="4"/>
        <w:rPr>
          <w:rFonts w:ascii="Times New Roman" w:hAnsi="Times New Roman" w:cs="Times New Roman"/>
          <w:b/>
          <w:bCs/>
          <w:color w:val="000000"/>
          <w:sz w:val="24"/>
          <w:szCs w:val="24"/>
        </w:rPr>
      </w:pP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Инициаторами подготовки проектов документации по планировке территории, обсуждаемых на публичных слушаниях, могут быть: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Участниками публичных слушаний по проекту документации по планировке территории являются:</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граждане, проживающие на территории, применительно к которой осуществляется подготовка проекта документации по планировке территории;</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правообладатели земельных участков и объектов капитального строительства, расположенных на указанной территории;</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лица, законные интересы которых могут быть нарушены в связи с реализацией документации по планировке территории.</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CE4F88">
        <w:rPr>
          <w:rFonts w:ascii="Times New Roman" w:hAnsi="Times New Roman" w:cs="Times New Roman"/>
          <w:sz w:val="24"/>
          <w:szCs w:val="24"/>
        </w:rPr>
        <w:t>3.</w:t>
      </w:r>
      <w:r w:rsidRPr="000541A6">
        <w:rPr>
          <w:rFonts w:ascii="Times New Roman" w:hAnsi="Times New Roman" w:cs="Times New Roman"/>
          <w:color w:val="000000"/>
          <w:sz w:val="24"/>
          <w:szCs w:val="24"/>
        </w:rPr>
        <w:t xml:space="preserve"> Место проведения публичных слушаний указывается в сообщении о</w:t>
      </w:r>
      <w:r>
        <w:rPr>
          <w:rFonts w:ascii="Times New Roman" w:hAnsi="Times New Roman" w:cs="Times New Roman"/>
          <w:color w:val="000000"/>
          <w:sz w:val="24"/>
          <w:szCs w:val="24"/>
        </w:rPr>
        <w:t xml:space="preserve"> назначении публичных слушаний.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CE4F88">
        <w:rPr>
          <w:rFonts w:ascii="Times New Roman" w:hAnsi="Times New Roman" w:cs="Times New Roman"/>
          <w:sz w:val="24"/>
          <w:szCs w:val="24"/>
        </w:rPr>
        <w:t>4.</w:t>
      </w:r>
      <w:r w:rsidRPr="000541A6">
        <w:rPr>
          <w:rFonts w:ascii="Times New Roman" w:hAnsi="Times New Roman" w:cs="Times New Roman"/>
          <w:color w:val="000000"/>
          <w:sz w:val="24"/>
          <w:szCs w:val="24"/>
        </w:rPr>
        <w:t xml:space="preserve"> Если по результатам публичных слушаний по проекту документации по планировке территории, подготовленному по инициативе заинтересованных физическихили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w:t>
      </w:r>
    </w:p>
    <w:p w:rsidR="00E8668A" w:rsidRDefault="00E8668A" w:rsidP="00B477D5">
      <w:pPr>
        <w:pStyle w:val="ConsPlusNormal"/>
        <w:widowControl/>
        <w:ind w:firstLine="709"/>
        <w:outlineLvl w:val="3"/>
        <w:rPr>
          <w:rFonts w:ascii="Times New Roman" w:hAnsi="Times New Roman" w:cs="Times New Roman"/>
          <w:color w:val="000000"/>
          <w:sz w:val="24"/>
          <w:szCs w:val="24"/>
        </w:rPr>
      </w:pPr>
    </w:p>
    <w:p w:rsidR="00E8668A" w:rsidRPr="000541A6" w:rsidRDefault="00E8668A" w:rsidP="00B477D5">
      <w:pPr>
        <w:pStyle w:val="Heading3"/>
      </w:pPr>
      <w:bookmarkStart w:id="28" w:name="_Toc468315721"/>
      <w:r w:rsidRPr="000541A6">
        <w:t>Статья 1</w:t>
      </w:r>
      <w:r>
        <w:t>2</w:t>
      </w:r>
      <w:r w:rsidRPr="000541A6">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28"/>
    </w:p>
    <w:p w:rsidR="00E8668A" w:rsidRPr="000541A6" w:rsidRDefault="00E8668A" w:rsidP="00B477D5">
      <w:pPr>
        <w:pStyle w:val="ConsPlusNormal"/>
        <w:widowControl/>
        <w:spacing w:line="276" w:lineRule="auto"/>
        <w:ind w:left="709" w:firstLine="0"/>
        <w:jc w:val="both"/>
        <w:outlineLvl w:val="4"/>
        <w:rPr>
          <w:rFonts w:ascii="Times New Roman" w:hAnsi="Times New Roman" w:cs="Times New Roman"/>
          <w:b/>
          <w:bCs/>
          <w:color w:val="000000"/>
          <w:sz w:val="24"/>
          <w:szCs w:val="24"/>
        </w:rPr>
      </w:pP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Право, определенное частью 1 настоящей статьи, может быть реализовано только в случаях, когда выполняются следующие условия:</w:t>
      </w:r>
    </w:p>
    <w:p w:rsidR="00E8668A" w:rsidRPr="000541A6" w:rsidRDefault="00E8668A" w:rsidP="00B477D5">
      <w:pPr>
        <w:pStyle w:val="ConsPlusNormal"/>
        <w:widowControl/>
        <w:spacing w:line="276" w:lineRule="auto"/>
        <w:ind w:firstLine="851"/>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действие настоящих Правил распространяется на территорию, на которой расположены обозначенные в заявлениях земельные участки и объекты капитального строительства;</w:t>
      </w:r>
    </w:p>
    <w:p w:rsidR="00E8668A" w:rsidRPr="000541A6" w:rsidRDefault="00E8668A" w:rsidP="00B477D5">
      <w:pPr>
        <w:pStyle w:val="ConsPlusNormal"/>
        <w:widowControl/>
        <w:spacing w:line="276" w:lineRule="auto"/>
        <w:ind w:firstLine="851"/>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в соответствующей территориальной зоне, на которой расположены обозначенные в заявлениях земельные участки и объекты капитального строительства, в составе градостроительного регламента установлен условно разрешенный вид использования земельного участкаиобъекта капитального строительства, который запрашивается заявителем.</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E8668A" w:rsidRPr="000541A6" w:rsidRDefault="00E8668A" w:rsidP="00B477D5">
      <w:pPr>
        <w:pStyle w:val="ConsPlusNormal"/>
        <w:widowControl/>
        <w:spacing w:line="276" w:lineRule="auto"/>
        <w:ind w:firstLine="851"/>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E8668A" w:rsidRPr="000541A6" w:rsidRDefault="00E8668A" w:rsidP="00B477D5">
      <w:pPr>
        <w:pStyle w:val="ConsPlusNormal"/>
        <w:widowControl/>
        <w:spacing w:line="276" w:lineRule="auto"/>
        <w:ind w:firstLine="851"/>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8668A" w:rsidRPr="000541A6" w:rsidRDefault="00E8668A" w:rsidP="00B477D5">
      <w:pPr>
        <w:pStyle w:val="ConsPlusNormal"/>
        <w:widowControl/>
        <w:spacing w:line="276" w:lineRule="auto"/>
        <w:ind w:firstLine="851"/>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правообладатели помещений, являющихся частью объекта капитального строительства, применительно к которому запрашивается разрешение.</w:t>
      </w:r>
    </w:p>
    <w:p w:rsidR="00E8668A"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4.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w:t>
      </w:r>
      <w:r>
        <w:rPr>
          <w:rFonts w:ascii="Times New Roman" w:hAnsi="Times New Roman" w:cs="Times New Roman"/>
          <w:color w:val="000000"/>
          <w:sz w:val="24"/>
          <w:szCs w:val="24"/>
        </w:rPr>
        <w:t xml:space="preserve"> </w:t>
      </w:r>
      <w:r w:rsidRPr="000541A6">
        <w:rPr>
          <w:rFonts w:ascii="Times New Roman" w:hAnsi="Times New Roman" w:cs="Times New Roman"/>
          <w:color w:val="000000"/>
          <w:sz w:val="24"/>
          <w:szCs w:val="24"/>
        </w:rPr>
        <w:t>Федерации) и градостроительными регламентами, определенными настоящими Правилами применительно к соответствующей территориальной зоне.</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CE4F88">
        <w:rPr>
          <w:rFonts w:ascii="Times New Roman" w:hAnsi="Times New Roman" w:cs="Times New Roman"/>
          <w:sz w:val="24"/>
          <w:szCs w:val="24"/>
        </w:rPr>
        <w:t>5</w:t>
      </w:r>
      <w:r w:rsidRPr="000541A6">
        <w:rPr>
          <w:rFonts w:ascii="Times New Roman" w:hAnsi="Times New Roman" w:cs="Times New Roman"/>
          <w:color w:val="000000"/>
          <w:sz w:val="24"/>
          <w:szCs w:val="24"/>
        </w:rPr>
        <w:t xml:space="preserve">. Место проведения публичных слушаний указывается в сообщении о назначении публичных слушаний. </w:t>
      </w:r>
    </w:p>
    <w:p w:rsidR="00E8668A" w:rsidRPr="00CE4F88" w:rsidRDefault="00E8668A" w:rsidP="00B477D5">
      <w:pPr>
        <w:spacing w:before="0"/>
        <w:ind w:firstLine="709"/>
        <w:rPr>
          <w:lang w:eastAsia="ru-RU"/>
        </w:rPr>
      </w:pPr>
      <w:r w:rsidRPr="00CE4F88">
        <w:t xml:space="preserve">6. </w:t>
      </w:r>
      <w:r w:rsidRPr="00CE4F88">
        <w:rPr>
          <w:lang w:eastAsia="ru-RU"/>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E8668A" w:rsidRDefault="00E8668A" w:rsidP="00B477D5">
      <w:pPr>
        <w:pStyle w:val="ConsPlusNormal"/>
        <w:widowControl/>
        <w:spacing w:line="276" w:lineRule="auto"/>
        <w:ind w:left="1985" w:hanging="1276"/>
        <w:jc w:val="both"/>
        <w:outlineLvl w:val="4"/>
        <w:rPr>
          <w:rFonts w:ascii="Times New Roman" w:hAnsi="Times New Roman" w:cs="Times New Roman"/>
          <w:b/>
          <w:bCs/>
          <w:color w:val="000000"/>
          <w:sz w:val="24"/>
          <w:szCs w:val="24"/>
        </w:rPr>
      </w:pPr>
    </w:p>
    <w:p w:rsidR="00E8668A" w:rsidRPr="000541A6" w:rsidRDefault="00E8668A" w:rsidP="00B477D5">
      <w:pPr>
        <w:pStyle w:val="Heading3"/>
      </w:pPr>
      <w:bookmarkStart w:id="29" w:name="_Toc468315722"/>
      <w:r w:rsidRPr="000541A6">
        <w:t>Статья 1</w:t>
      </w:r>
      <w:r>
        <w:t>3</w:t>
      </w:r>
      <w:r w:rsidRPr="000541A6">
        <w:t>. Особенности проведения публичных слушаний по предоставлению разрешений на отклонение от предельных параметров разрешенного строительства</w:t>
      </w:r>
      <w:bookmarkEnd w:id="29"/>
    </w:p>
    <w:p w:rsidR="00E8668A" w:rsidRPr="000541A6" w:rsidRDefault="00E8668A" w:rsidP="00B477D5">
      <w:pPr>
        <w:pStyle w:val="ConsPlusNormal"/>
        <w:widowControl/>
        <w:spacing w:line="276" w:lineRule="auto"/>
        <w:ind w:firstLine="709"/>
        <w:jc w:val="both"/>
        <w:outlineLvl w:val="4"/>
        <w:rPr>
          <w:rFonts w:ascii="Times New Roman" w:hAnsi="Times New Roman" w:cs="Times New Roman"/>
          <w:b/>
          <w:bCs/>
          <w:color w:val="000000"/>
          <w:sz w:val="24"/>
          <w:szCs w:val="24"/>
        </w:rPr>
      </w:pP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отклонение от предельных параметров разрешенного строительства.</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Право, определенное частью 1 настоящей статьи, может быть реализовано только в случаях, когда:</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действие настоящих Правил распространяется на территорию, в границах которой расположены земельные участки и объекты недвижимости, принадлежащие заявителям;</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Участниками публичных слушаний по предоставлению разрешений на отклонение от предельных параметров разрешенного строительства являются:</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правообладатели помещений, являющихся частью объекта капитального строительства, применительно к которому запрашивается разрешение.</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4. В заявлении и прилагаемых к нему материалах должна быть обоснована правомерность намерений и доказано, что:</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существуют условия, определенные частью 1 статьи 40 Градостроительного кодекса Российской Федерации;</w:t>
      </w:r>
    </w:p>
    <w:p w:rsidR="00E8668A"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ограничений, связанных с расположением земельного участка в границах зон с особыми условиями использования территорий.</w:t>
      </w:r>
    </w:p>
    <w:p w:rsidR="00E8668A" w:rsidRPr="000541A6" w:rsidRDefault="00E8668A" w:rsidP="00B477D5">
      <w:pPr>
        <w:pStyle w:val="ConsPlusNormal"/>
        <w:widowControl/>
        <w:spacing w:line="276" w:lineRule="auto"/>
        <w:ind w:firstLine="709"/>
        <w:jc w:val="both"/>
        <w:rPr>
          <w:rFonts w:ascii="Times New Roman" w:hAnsi="Times New Roman" w:cs="Times New Roman"/>
          <w:color w:val="000000"/>
          <w:sz w:val="24"/>
          <w:szCs w:val="24"/>
        </w:rPr>
      </w:pPr>
      <w:r w:rsidRPr="00CE4F88">
        <w:rPr>
          <w:rFonts w:ascii="Times New Roman" w:hAnsi="Times New Roman" w:cs="Times New Roman"/>
          <w:sz w:val="24"/>
          <w:szCs w:val="24"/>
        </w:rPr>
        <w:t>5</w:t>
      </w:r>
      <w:r w:rsidRPr="000541A6">
        <w:rPr>
          <w:rFonts w:ascii="Times New Roman" w:hAnsi="Times New Roman" w:cs="Times New Roman"/>
          <w:color w:val="000000"/>
          <w:sz w:val="24"/>
          <w:szCs w:val="24"/>
        </w:rPr>
        <w:t xml:space="preserve">. Место проведения публичных слушаний указывается в сообщении о назначении публичных слушаний. </w:t>
      </w:r>
    </w:p>
    <w:p w:rsidR="00E8668A" w:rsidRDefault="00E8668A" w:rsidP="00B477D5">
      <w:pPr>
        <w:spacing w:before="0"/>
        <w:ind w:firstLine="709"/>
        <w:rPr>
          <w:lang w:eastAsia="ru-RU"/>
        </w:rPr>
      </w:pPr>
      <w:r w:rsidRPr="00CE4F88">
        <w:t xml:space="preserve">6. </w:t>
      </w:r>
      <w:r w:rsidRPr="00CE4F88">
        <w:rPr>
          <w:lang w:eastAsia="ru-RU"/>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E8668A" w:rsidRPr="00885A10" w:rsidRDefault="00E8668A" w:rsidP="00B477D5">
      <w:pPr>
        <w:pStyle w:val="ConsPlusNormal"/>
        <w:widowControl/>
        <w:ind w:firstLine="709"/>
        <w:outlineLvl w:val="3"/>
        <w:rPr>
          <w:rFonts w:ascii="Times New Roman" w:hAnsi="Times New Roman" w:cs="Times New Roman"/>
          <w:sz w:val="24"/>
          <w:szCs w:val="24"/>
        </w:rPr>
      </w:pPr>
    </w:p>
    <w:p w:rsidR="00E8668A" w:rsidRPr="00885A10" w:rsidRDefault="00E8668A" w:rsidP="00303DFD">
      <w:pPr>
        <w:pStyle w:val="ConsPlusNormal"/>
        <w:widowControl/>
        <w:ind w:firstLine="709"/>
        <w:jc w:val="center"/>
        <w:outlineLvl w:val="3"/>
        <w:rPr>
          <w:rFonts w:ascii="Times New Roman" w:hAnsi="Times New Roman" w:cs="Times New Roman"/>
          <w:sz w:val="24"/>
          <w:szCs w:val="24"/>
        </w:rPr>
      </w:pPr>
    </w:p>
    <w:p w:rsidR="00E8668A" w:rsidRPr="00885A10" w:rsidRDefault="00E8668A" w:rsidP="00303DFD">
      <w:pPr>
        <w:pStyle w:val="ConsPlusNormal"/>
        <w:widowControl/>
        <w:ind w:firstLine="709"/>
        <w:jc w:val="center"/>
        <w:outlineLvl w:val="3"/>
        <w:rPr>
          <w:rFonts w:ascii="Times New Roman" w:hAnsi="Times New Roman" w:cs="Times New Roman"/>
          <w:b/>
          <w:bCs/>
          <w:sz w:val="24"/>
          <w:szCs w:val="24"/>
        </w:rPr>
      </w:pPr>
    </w:p>
    <w:p w:rsidR="00E8668A" w:rsidRPr="006714C4" w:rsidRDefault="00E8668A" w:rsidP="006714C4">
      <w:pPr>
        <w:pStyle w:val="Heading2"/>
      </w:pPr>
      <w:bookmarkStart w:id="30" w:name="_Toc468315723"/>
      <w:r w:rsidRPr="006714C4">
        <w:t>ГЛАВА 4. ПОРЯДОК ПРИМЕНЕНИЯ ГРАДОСТРОИТЕЛЬНЫХ РЕГЛАМЕНТОВ</w:t>
      </w:r>
      <w:bookmarkEnd w:id="30"/>
    </w:p>
    <w:p w:rsidR="00E8668A" w:rsidRPr="00885A10" w:rsidRDefault="00E8668A" w:rsidP="00772B9C">
      <w:pPr>
        <w:pStyle w:val="Heading2"/>
        <w:ind w:firstLine="709"/>
        <w:jc w:val="left"/>
      </w:pPr>
    </w:p>
    <w:p w:rsidR="00E8668A" w:rsidRPr="00885A10" w:rsidRDefault="00E8668A" w:rsidP="00303DFD">
      <w:pPr>
        <w:pStyle w:val="ConsPlusNormal"/>
        <w:widowControl/>
        <w:ind w:firstLine="709"/>
        <w:jc w:val="both"/>
        <w:rPr>
          <w:rFonts w:ascii="Times New Roman" w:hAnsi="Times New Roman" w:cs="Times New Roman"/>
          <w:sz w:val="24"/>
          <w:szCs w:val="24"/>
        </w:rPr>
      </w:pPr>
    </w:p>
    <w:p w:rsidR="00E8668A" w:rsidRPr="003247AC" w:rsidRDefault="00E8668A" w:rsidP="006714C4">
      <w:pPr>
        <w:pStyle w:val="Heading3"/>
      </w:pPr>
      <w:bookmarkStart w:id="31" w:name="_Toc468315724"/>
      <w:r w:rsidRPr="003247AC">
        <w:t>Статья 14. Градостроительный регламент</w:t>
      </w:r>
      <w:bookmarkEnd w:id="31"/>
    </w:p>
    <w:p w:rsidR="00E8668A" w:rsidRPr="003247AC" w:rsidRDefault="00E8668A" w:rsidP="006714C4">
      <w:pPr>
        <w:spacing w:before="240" w:after="0"/>
        <w:ind w:firstLine="709"/>
        <w:rPr>
          <w:lang w:eastAsia="ru-RU"/>
        </w:rPr>
      </w:pPr>
      <w:r w:rsidRPr="003247AC">
        <w:rPr>
          <w:lang w:eastAsia="ru-RU"/>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8668A" w:rsidRPr="003247AC" w:rsidRDefault="00E8668A" w:rsidP="006714C4">
      <w:pPr>
        <w:spacing w:before="0" w:after="0"/>
        <w:ind w:firstLine="709"/>
        <w:rPr>
          <w:lang w:eastAsia="ru-RU"/>
        </w:rPr>
      </w:pPr>
      <w:r w:rsidRPr="003247AC">
        <w:rPr>
          <w:lang w:eastAsia="ru-RU"/>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Архангельской области и/или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 </w:t>
      </w:r>
    </w:p>
    <w:p w:rsidR="00E8668A" w:rsidRPr="003247AC" w:rsidRDefault="00E8668A" w:rsidP="006714C4">
      <w:pPr>
        <w:spacing w:before="0" w:after="0"/>
        <w:ind w:firstLine="709"/>
        <w:rPr>
          <w:lang w:eastAsia="ru-RU"/>
        </w:rPr>
      </w:pPr>
      <w:r w:rsidRPr="003247AC">
        <w:rPr>
          <w:lang w:eastAsia="ru-RU"/>
        </w:rPr>
        <w:t>3. Градостроительные регламенты установлены с учётом:</w:t>
      </w:r>
    </w:p>
    <w:p w:rsidR="00E8668A" w:rsidRPr="003247AC" w:rsidRDefault="00E8668A" w:rsidP="006714C4">
      <w:pPr>
        <w:spacing w:before="0" w:after="0"/>
        <w:ind w:firstLine="709"/>
        <w:rPr>
          <w:lang w:eastAsia="ru-RU"/>
        </w:rPr>
      </w:pPr>
      <w:r w:rsidRPr="003247AC">
        <w:rPr>
          <w:lang w:eastAsia="ru-RU"/>
        </w:rPr>
        <w:t>1) фактического использования земельных участков и объектов капитального строительства в границах территориальной зоны;</w:t>
      </w:r>
    </w:p>
    <w:p w:rsidR="00E8668A" w:rsidRPr="003247AC" w:rsidRDefault="00E8668A" w:rsidP="006714C4">
      <w:pPr>
        <w:spacing w:before="0" w:after="0"/>
        <w:ind w:firstLine="709"/>
        <w:rPr>
          <w:lang w:eastAsia="ru-RU"/>
        </w:rPr>
      </w:pPr>
      <w:r w:rsidRPr="003247AC">
        <w:rPr>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8668A" w:rsidRPr="003247AC" w:rsidRDefault="00E8668A" w:rsidP="006714C4">
      <w:pPr>
        <w:spacing w:before="0" w:after="0"/>
        <w:ind w:firstLine="709"/>
        <w:rPr>
          <w:lang w:eastAsia="ru-RU"/>
        </w:rPr>
      </w:pPr>
      <w:r w:rsidRPr="003247AC">
        <w:rPr>
          <w:lang w:eastAsia="ru-RU"/>
        </w:rPr>
        <w:t>3) функциональных зон и характеристик их планируемого развития, определённых Генеральным планом Поселения;</w:t>
      </w:r>
    </w:p>
    <w:p w:rsidR="00E8668A" w:rsidRPr="003247AC" w:rsidRDefault="00E8668A" w:rsidP="006714C4">
      <w:pPr>
        <w:spacing w:before="0" w:after="0"/>
        <w:ind w:firstLine="709"/>
        <w:rPr>
          <w:lang w:eastAsia="ru-RU"/>
        </w:rPr>
      </w:pPr>
      <w:r w:rsidRPr="003247AC">
        <w:rPr>
          <w:lang w:eastAsia="ru-RU"/>
        </w:rPr>
        <w:t>4) видов территориальных зон;</w:t>
      </w:r>
    </w:p>
    <w:p w:rsidR="00E8668A" w:rsidRPr="003247AC" w:rsidRDefault="00E8668A" w:rsidP="006714C4">
      <w:pPr>
        <w:spacing w:before="0" w:after="0"/>
        <w:ind w:firstLine="709"/>
        <w:rPr>
          <w:lang w:eastAsia="ru-RU"/>
        </w:rPr>
      </w:pPr>
      <w:r w:rsidRPr="003247AC">
        <w:rPr>
          <w:lang w:eastAsia="ru-RU"/>
        </w:rPr>
        <w:t>5) требований охраны объектов культурного наследия, а также особо охраняемых природных территорий, иных природных объектов.</w:t>
      </w:r>
    </w:p>
    <w:p w:rsidR="00E8668A" w:rsidRPr="003247AC" w:rsidRDefault="00E8668A" w:rsidP="006714C4">
      <w:pPr>
        <w:spacing w:before="0" w:after="0"/>
        <w:ind w:firstLine="709"/>
        <w:rPr>
          <w:lang w:eastAsia="ru-RU"/>
        </w:rPr>
      </w:pPr>
      <w:r w:rsidRPr="003247AC">
        <w:rPr>
          <w:lang w:eastAsia="ru-RU"/>
        </w:rPr>
        <w:t xml:space="preserve">4. Применительно к каждой территориальной зоне </w:t>
      </w:r>
      <w:r w:rsidRPr="00CC48B9">
        <w:rPr>
          <w:lang w:eastAsia="ru-RU"/>
        </w:rPr>
        <w:t>статьями 43-50 Правил</w:t>
      </w:r>
      <w:r w:rsidRPr="003247AC">
        <w:rPr>
          <w:lang w:eastAsia="ru-RU"/>
        </w:rPr>
        <w:t xml:space="preserve">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8668A" w:rsidRPr="00CC48B9" w:rsidRDefault="00E8668A" w:rsidP="006714C4">
      <w:pPr>
        <w:spacing w:before="0" w:after="0"/>
        <w:ind w:firstLine="709"/>
        <w:rPr>
          <w:lang w:eastAsia="ru-RU"/>
        </w:rPr>
      </w:pPr>
      <w:r w:rsidRPr="003247AC">
        <w:rPr>
          <w:lang w:eastAsia="ru-RU"/>
        </w:rPr>
        <w:t xml:space="preserve">5.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w:t>
      </w:r>
      <w:r w:rsidRPr="00CC48B9">
        <w:rPr>
          <w:lang w:eastAsia="ru-RU"/>
        </w:rPr>
        <w:t>учётом ограничений на использование объектов недвижимости в соответствии с требованиями статей 43-50 Правил.</w:t>
      </w:r>
    </w:p>
    <w:p w:rsidR="00E8668A" w:rsidRPr="003247AC" w:rsidRDefault="00E8668A" w:rsidP="006714C4">
      <w:pPr>
        <w:spacing w:before="0" w:after="0"/>
        <w:ind w:firstLine="709"/>
        <w:rPr>
          <w:lang w:eastAsia="ru-RU"/>
        </w:rPr>
      </w:pPr>
      <w:r w:rsidRPr="00CC48B9">
        <w:rPr>
          <w:lang w:eastAsia="ru-RU"/>
        </w:rPr>
        <w:t>6. Действие градостроительного регламента распространяется</w:t>
      </w:r>
      <w:r w:rsidRPr="003247AC">
        <w:rPr>
          <w:lang w:eastAsia="ru-RU"/>
        </w:rPr>
        <w:t xml:space="preserve">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Pr="003247AC">
        <w:t>Поселения</w:t>
      </w:r>
      <w:r w:rsidRPr="003247AC">
        <w:rPr>
          <w:lang w:eastAsia="ru-RU"/>
        </w:rPr>
        <w:t>.</w:t>
      </w:r>
    </w:p>
    <w:p w:rsidR="00E8668A" w:rsidRPr="003247AC" w:rsidRDefault="00E8668A" w:rsidP="006714C4">
      <w:pPr>
        <w:spacing w:before="0"/>
        <w:ind w:firstLine="709"/>
        <w:rPr>
          <w:lang w:eastAsia="ru-RU"/>
        </w:rPr>
      </w:pPr>
      <w:r w:rsidRPr="003247AC">
        <w:rPr>
          <w:lang w:eastAsia="ru-RU"/>
        </w:rPr>
        <w:t>7. 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E8668A" w:rsidRPr="003247AC" w:rsidRDefault="00E8668A" w:rsidP="006714C4">
      <w:pPr>
        <w:spacing w:after="0"/>
        <w:ind w:firstLine="709"/>
      </w:pPr>
      <w:r w:rsidRPr="003247AC">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history="1">
        <w:r w:rsidRPr="003247AC">
          <w:rPr>
            <w:rStyle w:val="Hyperlink"/>
            <w:color w:val="auto"/>
          </w:rPr>
          <w:t>законодательством</w:t>
        </w:r>
      </w:hyperlink>
      <w:r w:rsidRPr="003247AC">
        <w:t xml:space="preserve"> Российской Федерации об охране объектов культурного наследия;</w:t>
      </w:r>
    </w:p>
    <w:p w:rsidR="00E8668A" w:rsidRPr="003247AC" w:rsidRDefault="00E8668A" w:rsidP="006714C4">
      <w:pPr>
        <w:spacing w:before="0" w:after="0"/>
        <w:ind w:firstLine="709"/>
      </w:pPr>
      <w:r w:rsidRPr="003247AC">
        <w:t>2) в границах территорий общего пользования;</w:t>
      </w:r>
    </w:p>
    <w:p w:rsidR="00E8668A" w:rsidRPr="003247AC" w:rsidRDefault="00E8668A" w:rsidP="006714C4">
      <w:pPr>
        <w:spacing w:before="0" w:after="0"/>
        <w:ind w:firstLine="709"/>
      </w:pPr>
      <w:r w:rsidRPr="003247AC">
        <w:t>3) предназначенные для размещения линейных объектов и/или занятые линейными объектами;</w:t>
      </w:r>
    </w:p>
    <w:p w:rsidR="00E8668A" w:rsidRPr="003247AC" w:rsidRDefault="00E8668A" w:rsidP="006714C4">
      <w:pPr>
        <w:spacing w:before="0" w:after="0"/>
        <w:ind w:firstLine="709"/>
      </w:pPr>
      <w:r w:rsidRPr="003247AC">
        <w:t>4) предоставленные для добычи полезных ископаемых.</w:t>
      </w:r>
    </w:p>
    <w:p w:rsidR="00E8668A" w:rsidRPr="003247AC" w:rsidRDefault="00E8668A" w:rsidP="006714C4">
      <w:pPr>
        <w:spacing w:before="0" w:after="0"/>
        <w:ind w:firstLine="709"/>
        <w:rPr>
          <w:lang w:eastAsia="ru-RU"/>
        </w:rPr>
      </w:pPr>
      <w:r w:rsidRPr="003247AC">
        <w:rPr>
          <w:lang w:eastAsia="ru-RU"/>
        </w:rPr>
        <w:t>8. В соответствии с частью 6 статьи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8668A" w:rsidRPr="003247AC" w:rsidRDefault="00E8668A" w:rsidP="006714C4">
      <w:pPr>
        <w:spacing w:before="0" w:after="0"/>
        <w:ind w:firstLine="709"/>
        <w:rPr>
          <w:lang w:eastAsia="ru-RU"/>
        </w:rPr>
      </w:pPr>
      <w:r w:rsidRPr="003247AC">
        <w:rPr>
          <w:lang w:eastAsia="ru-RU"/>
        </w:rPr>
        <w:t xml:space="preserve">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w:t>
      </w:r>
      <w:r>
        <w:rPr>
          <w:lang w:eastAsia="ru-RU"/>
        </w:rPr>
        <w:t>20</w:t>
      </w:r>
      <w:r w:rsidRPr="003247AC">
        <w:rPr>
          <w:lang w:eastAsia="ru-RU"/>
        </w:rPr>
        <w:t xml:space="preserve"> Правил.</w:t>
      </w:r>
    </w:p>
    <w:p w:rsidR="00E8668A" w:rsidRPr="003247AC" w:rsidRDefault="00E8668A" w:rsidP="006714C4">
      <w:pPr>
        <w:spacing w:before="0" w:after="0"/>
        <w:ind w:firstLine="709"/>
        <w:rPr>
          <w:lang w:eastAsia="ru-RU"/>
        </w:rPr>
      </w:pPr>
      <w:r w:rsidRPr="003247AC">
        <w:rPr>
          <w:lang w:eastAsia="ru-RU"/>
        </w:rP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E8668A" w:rsidRPr="003247AC" w:rsidRDefault="00E8668A" w:rsidP="006714C4">
      <w:pPr>
        <w:spacing w:before="0" w:after="0"/>
        <w:ind w:firstLine="709"/>
        <w:rPr>
          <w:lang w:eastAsia="ru-RU"/>
        </w:rPr>
      </w:pPr>
      <w:r w:rsidRPr="003247AC">
        <w:rPr>
          <w:lang w:eastAsia="ru-RU"/>
        </w:rPr>
        <w:t>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разрешенного строительства, реконструкции объектов капитального строительства.</w:t>
      </w:r>
    </w:p>
    <w:p w:rsidR="00E8668A" w:rsidRPr="003247AC" w:rsidRDefault="00E8668A" w:rsidP="006714C4">
      <w:pPr>
        <w:spacing w:before="0" w:after="0"/>
        <w:ind w:firstLine="709"/>
        <w:rPr>
          <w:lang w:eastAsia="ru-RU"/>
        </w:rPr>
      </w:pPr>
      <w:r w:rsidRPr="003247AC">
        <w:rPr>
          <w:lang w:eastAsia="ru-RU"/>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E8668A" w:rsidRPr="003247AC" w:rsidRDefault="00E8668A" w:rsidP="006714C4">
      <w:pPr>
        <w:spacing w:before="0"/>
        <w:ind w:firstLine="709"/>
      </w:pPr>
      <w:r w:rsidRPr="003247AC">
        <w:rPr>
          <w:lang w:eastAsia="ru-RU"/>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8668A" w:rsidRPr="003247AC" w:rsidRDefault="00E8668A" w:rsidP="006714C4">
      <w:pPr>
        <w:spacing w:before="0" w:after="0"/>
        <w:ind w:firstLine="709"/>
        <w:rPr>
          <w:lang w:eastAsia="ru-RU"/>
        </w:rPr>
      </w:pPr>
      <w:r w:rsidRPr="003247AC">
        <w:rPr>
          <w:lang w:eastAsia="ru-RU"/>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E8668A" w:rsidRPr="003247AC" w:rsidRDefault="00E8668A" w:rsidP="006714C4">
      <w:pPr>
        <w:spacing w:before="0" w:after="0"/>
        <w:ind w:firstLine="709"/>
        <w:rPr>
          <w:lang w:eastAsia="ru-RU"/>
        </w:rPr>
      </w:pPr>
      <w:r w:rsidRPr="003247AC">
        <w:rPr>
          <w:lang w:eastAsia="ru-RU"/>
        </w:rPr>
        <w:t xml:space="preserve">14. Объекты капитального строительства и временные </w:t>
      </w:r>
      <w:r w:rsidRPr="003247AC">
        <w:t>здания и сооружения</w:t>
      </w:r>
      <w:r w:rsidRPr="003247AC">
        <w:rPr>
          <w:lang w:eastAsia="ru-RU"/>
        </w:rPr>
        <w:t>,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E8668A" w:rsidRPr="003247AC" w:rsidRDefault="00E8668A" w:rsidP="006714C4">
      <w:pPr>
        <w:spacing w:before="0" w:after="0"/>
        <w:ind w:firstLine="709"/>
      </w:pPr>
      <w:r w:rsidRPr="003247AC">
        <w:t>15. Застройка незастроенных территорий и намеченных к реконструкции застроенных территорий осуществляется на основании проектов планировки с учетом внесения соответствующих изменений в настоящие Правила.</w:t>
      </w:r>
    </w:p>
    <w:p w:rsidR="00E8668A" w:rsidRPr="003247AC" w:rsidRDefault="00E8668A" w:rsidP="006714C4">
      <w:pPr>
        <w:spacing w:before="0"/>
        <w:ind w:firstLine="709"/>
      </w:pPr>
      <w:r w:rsidRPr="003247AC">
        <w:t>16. В случае значительного увеличения территории населенного пункта (включенные в границы населенного пункта территории превышают застроенные территории населенного пункта в 2 и более раз) требуется разработка генерального плана населенного пункта.</w:t>
      </w:r>
    </w:p>
    <w:p w:rsidR="00E8668A" w:rsidRDefault="00E8668A" w:rsidP="006714C4">
      <w:pPr>
        <w:rPr>
          <w:b/>
          <w:bCs/>
        </w:rPr>
      </w:pPr>
      <w:bookmarkStart w:id="32" w:name="_Toc258228327"/>
      <w:bookmarkStart w:id="33" w:name="_Toc281221540"/>
      <w:bookmarkStart w:id="34" w:name="_Toc395282234"/>
      <w:bookmarkStart w:id="35" w:name="_Toc415050366"/>
      <w:bookmarkStart w:id="36" w:name="_Toc415145637"/>
      <w:bookmarkStart w:id="37" w:name="_Toc419817010"/>
      <w:bookmarkStart w:id="38" w:name="_Toc421534974"/>
    </w:p>
    <w:p w:rsidR="00E8668A" w:rsidRPr="002A164F" w:rsidRDefault="00E8668A" w:rsidP="006714C4">
      <w:pPr>
        <w:pStyle w:val="Heading3"/>
      </w:pPr>
      <w:bookmarkStart w:id="39" w:name="_Toc468315725"/>
      <w:r w:rsidRPr="000541A6">
        <w:t>Статья 1</w:t>
      </w:r>
      <w:r>
        <w:t>5</w:t>
      </w:r>
      <w:r w:rsidRPr="000541A6">
        <w:t xml:space="preserve">. </w:t>
      </w:r>
      <w:r w:rsidRPr="002A164F">
        <w:t>Виды разрешенного использования земельных участков и объектов капитального строительства</w:t>
      </w:r>
      <w:bookmarkEnd w:id="32"/>
      <w:bookmarkEnd w:id="33"/>
      <w:bookmarkEnd w:id="34"/>
      <w:bookmarkEnd w:id="35"/>
      <w:bookmarkEnd w:id="36"/>
      <w:bookmarkEnd w:id="37"/>
      <w:bookmarkEnd w:id="38"/>
      <w:bookmarkEnd w:id="39"/>
    </w:p>
    <w:p w:rsidR="00E8668A" w:rsidRPr="002A164F" w:rsidRDefault="00E8668A" w:rsidP="006714C4"/>
    <w:p w:rsidR="00E8668A" w:rsidRPr="00766DA8" w:rsidRDefault="00E8668A" w:rsidP="00E04FC4">
      <w:pPr>
        <w:pStyle w:val="20"/>
        <w:numPr>
          <w:ilvl w:val="0"/>
          <w:numId w:val="42"/>
        </w:numPr>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 xml:space="preserve">Виды разрешённого использования земельных участков, содержащиеся в градостроительных регламентах, установлены в соответствии Градостроительным кодексом Российской Федерации и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 540 (далее – Классификатор). </w:t>
      </w:r>
    </w:p>
    <w:p w:rsidR="00E8668A" w:rsidRPr="00766DA8" w:rsidRDefault="00E8668A" w:rsidP="006714C4">
      <w:pPr>
        <w:pStyle w:val="20"/>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Согласно Классификатору виды разрешённого использования земельных участков имеют следующую структуру:</w:t>
      </w:r>
    </w:p>
    <w:p w:rsidR="00E8668A" w:rsidRPr="00766DA8" w:rsidRDefault="00E8668A" w:rsidP="00E04FC4">
      <w:pPr>
        <w:pStyle w:val="20"/>
        <w:numPr>
          <w:ilvl w:val="0"/>
          <w:numId w:val="41"/>
        </w:numPr>
        <w:suppressAutoHyphens w:val="0"/>
        <w:snapToGrid/>
        <w:spacing w:line="276" w:lineRule="auto"/>
        <w:ind w:left="0" w:firstLine="709"/>
        <w:jc w:val="both"/>
        <w:rPr>
          <w:sz w:val="24"/>
          <w:szCs w:val="24"/>
          <w:lang w:eastAsia="ru-RU"/>
        </w:rPr>
      </w:pPr>
      <w:r w:rsidRPr="00766DA8">
        <w:rPr>
          <w:sz w:val="24"/>
          <w:szCs w:val="24"/>
          <w:lang w:eastAsia="ru-RU"/>
        </w:rPr>
        <w:t>код (числовое обозначение) видов разрешённого использования земельных участков;</w:t>
      </w:r>
    </w:p>
    <w:p w:rsidR="00E8668A" w:rsidRPr="00766DA8" w:rsidRDefault="00E8668A" w:rsidP="00E04FC4">
      <w:pPr>
        <w:pStyle w:val="20"/>
        <w:numPr>
          <w:ilvl w:val="0"/>
          <w:numId w:val="41"/>
        </w:numPr>
        <w:suppressAutoHyphens w:val="0"/>
        <w:snapToGrid/>
        <w:spacing w:line="276" w:lineRule="auto"/>
        <w:ind w:left="0" w:firstLine="709"/>
        <w:jc w:val="both"/>
        <w:rPr>
          <w:sz w:val="24"/>
          <w:szCs w:val="24"/>
          <w:lang w:eastAsia="ru-RU"/>
        </w:rPr>
      </w:pPr>
      <w:r w:rsidRPr="00766DA8">
        <w:rPr>
          <w:sz w:val="24"/>
          <w:szCs w:val="24"/>
          <w:lang w:eastAsia="ru-RU"/>
        </w:rPr>
        <w:t>наименование видов разрешённого использования земельных участков.</w:t>
      </w:r>
    </w:p>
    <w:p w:rsidR="00E8668A" w:rsidRPr="00766DA8" w:rsidRDefault="00E8668A" w:rsidP="006714C4">
      <w:pPr>
        <w:spacing w:before="0" w:after="0"/>
        <w:ind w:firstLine="709"/>
        <w:rPr>
          <w:lang w:eastAsia="ru-RU"/>
        </w:rPr>
      </w:pPr>
      <w:r w:rsidRPr="00766DA8">
        <w:rPr>
          <w:lang w:eastAsia="ru-RU"/>
        </w:rPr>
        <w:t>Код (числовое обозначение) видов разрешённого использования земельных участков и текстовое наименование видов разрешённого использования земельных участков являются равнозначными.</w:t>
      </w:r>
    </w:p>
    <w:p w:rsidR="00E8668A" w:rsidRPr="00766DA8" w:rsidRDefault="00E8668A" w:rsidP="00E04FC4">
      <w:pPr>
        <w:pStyle w:val="20"/>
        <w:numPr>
          <w:ilvl w:val="0"/>
          <w:numId w:val="42"/>
        </w:numPr>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Применительно к каждой территориальной зоне статьями 44-51 Правил установлены только те виды основных и условных видов разрешённого использования из Классификатора (код (числовое обозначение) и наименование), которые допустимы в данной территориальной зоне.</w:t>
      </w:r>
    </w:p>
    <w:p w:rsidR="00E8668A" w:rsidRPr="00766DA8" w:rsidRDefault="00E8668A" w:rsidP="006714C4">
      <w:pPr>
        <w:pStyle w:val="20"/>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Содержание видов разрешённого использования земельных участков и объектов капитального строительства допускается без отдельного указания в градостроительном регламенте размещения и эксплуатации линейных объектов (кроме железных дорог общего пользования, и автомобильных дорог общего пользования федерального, и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
    <w:p w:rsidR="00E8668A" w:rsidRPr="00766DA8" w:rsidRDefault="00E8668A" w:rsidP="006714C4">
      <w:pPr>
        <w:pStyle w:val="20"/>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В соответствии с Градостроительным кодексом Российской Федерации разрешённое использование земельных участков и объектов капитального строительства может быть следующих видов:</w:t>
      </w:r>
    </w:p>
    <w:p w:rsidR="00E8668A" w:rsidRPr="00766DA8" w:rsidRDefault="00E8668A" w:rsidP="006714C4">
      <w:pPr>
        <w:spacing w:before="0" w:after="0"/>
        <w:ind w:firstLine="709"/>
        <w:rPr>
          <w:lang w:eastAsia="ru-RU"/>
        </w:rPr>
      </w:pPr>
      <w:r w:rsidRPr="00766DA8">
        <w:rPr>
          <w:lang w:eastAsia="ru-RU"/>
        </w:rPr>
        <w:t>1) основные виды разрешённого использования;</w:t>
      </w:r>
    </w:p>
    <w:p w:rsidR="00E8668A" w:rsidRPr="00766DA8" w:rsidRDefault="00E8668A" w:rsidP="006714C4">
      <w:pPr>
        <w:spacing w:before="0" w:after="0"/>
        <w:ind w:firstLine="709"/>
        <w:rPr>
          <w:lang w:eastAsia="ru-RU"/>
        </w:rPr>
      </w:pPr>
      <w:r w:rsidRPr="00766DA8">
        <w:rPr>
          <w:lang w:eastAsia="ru-RU"/>
        </w:rPr>
        <w:t>2) условно разрешённые виды использования;</w:t>
      </w:r>
    </w:p>
    <w:p w:rsidR="00E8668A" w:rsidRPr="00766DA8" w:rsidRDefault="00E8668A" w:rsidP="006714C4">
      <w:pPr>
        <w:spacing w:before="0" w:after="0"/>
        <w:ind w:firstLine="709"/>
        <w:rPr>
          <w:lang w:eastAsia="ru-RU"/>
        </w:rPr>
      </w:pPr>
      <w:r w:rsidRPr="00766DA8">
        <w:rPr>
          <w:lang w:eastAsia="ru-RU"/>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E8668A" w:rsidRPr="00766DA8" w:rsidRDefault="00E8668A" w:rsidP="00E04FC4">
      <w:pPr>
        <w:pStyle w:val="20"/>
        <w:numPr>
          <w:ilvl w:val="0"/>
          <w:numId w:val="42"/>
        </w:numPr>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 xml:space="preserve">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Архангельской области и/или Поселения,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законодательством. </w:t>
      </w:r>
    </w:p>
    <w:p w:rsidR="00E8668A" w:rsidRPr="00766DA8" w:rsidRDefault="00E8668A" w:rsidP="00E04FC4">
      <w:pPr>
        <w:pStyle w:val="20"/>
        <w:numPr>
          <w:ilvl w:val="0"/>
          <w:numId w:val="42"/>
        </w:numPr>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Поселения, государственными и муниципальными учреждениями, государственными и муниципальными унитарными предприятиями выбираются в соответствии с законодательством.</w:t>
      </w:r>
    </w:p>
    <w:p w:rsidR="00E8668A" w:rsidRPr="00766DA8" w:rsidRDefault="00E8668A" w:rsidP="00E04FC4">
      <w:pPr>
        <w:pStyle w:val="20"/>
        <w:numPr>
          <w:ilvl w:val="0"/>
          <w:numId w:val="42"/>
        </w:numPr>
        <w:tabs>
          <w:tab w:val="left" w:pos="1134"/>
        </w:tabs>
        <w:suppressAutoHyphens w:val="0"/>
        <w:snapToGrid/>
        <w:spacing w:line="276" w:lineRule="auto"/>
        <w:ind w:left="0" w:firstLine="709"/>
        <w:jc w:val="both"/>
        <w:rPr>
          <w:sz w:val="24"/>
          <w:szCs w:val="24"/>
          <w:lang w:eastAsia="ru-RU"/>
        </w:rPr>
      </w:pPr>
      <w:r w:rsidRPr="00766DA8">
        <w:rPr>
          <w:sz w:val="24"/>
          <w:szCs w:val="24"/>
          <w:lang w:eastAsia="ru-RU"/>
        </w:rPr>
        <w:t>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E8668A" w:rsidRPr="00766DA8" w:rsidRDefault="00E8668A" w:rsidP="006714C4">
      <w:pPr>
        <w:spacing w:before="0" w:after="0"/>
        <w:ind w:firstLine="709"/>
        <w:rPr>
          <w:lang w:eastAsia="ru-RU"/>
        </w:rPr>
      </w:pPr>
      <w:r w:rsidRPr="00766DA8">
        <w:rPr>
          <w:lang w:eastAsia="ru-RU"/>
        </w:rPr>
        <w:t>- если применение вспомогательного вида разрешённого использования объекта на земельном участке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 земельного участка;</w:t>
      </w:r>
    </w:p>
    <w:p w:rsidR="00E8668A" w:rsidRPr="00766DA8" w:rsidRDefault="00E8668A" w:rsidP="006714C4">
      <w:pPr>
        <w:spacing w:before="0" w:after="0"/>
        <w:ind w:firstLine="709"/>
        <w:rPr>
          <w:lang w:eastAsia="ru-RU"/>
        </w:rPr>
      </w:pPr>
      <w:r w:rsidRPr="00766DA8">
        <w:rPr>
          <w:lang w:eastAsia="ru-RU"/>
        </w:rPr>
        <w:t xml:space="preserve">- когда параметры вспомогательных видов использования объектов капитального строительства на земельном участке определены в соответствии с проектом планировки территории и указаны в градостроительном плане земельного участка, при этом соответствующие изменения (уточнения) внесены в настоящие Правила. </w:t>
      </w:r>
    </w:p>
    <w:p w:rsidR="00E8668A" w:rsidRPr="00766DA8" w:rsidRDefault="00E8668A" w:rsidP="006714C4">
      <w:pPr>
        <w:spacing w:before="0" w:after="0"/>
        <w:ind w:firstLine="709"/>
        <w:rPr>
          <w:lang w:eastAsia="ru-RU"/>
        </w:rPr>
      </w:pPr>
      <w:r w:rsidRPr="00766DA8">
        <w:rPr>
          <w:lang w:eastAsia="ru-RU"/>
        </w:rPr>
        <w:t xml:space="preserve">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w:t>
      </w:r>
      <w:r>
        <w:rPr>
          <w:lang w:eastAsia="ru-RU"/>
        </w:rPr>
        <w:t xml:space="preserve">32 </w:t>
      </w:r>
      <w:r w:rsidRPr="00766DA8">
        <w:rPr>
          <w:lang w:eastAsia="ru-RU"/>
        </w:rPr>
        <w:t>Правил.</w:t>
      </w:r>
    </w:p>
    <w:p w:rsidR="00E8668A" w:rsidRPr="00766DA8" w:rsidRDefault="00E8668A" w:rsidP="00E04FC4">
      <w:pPr>
        <w:pStyle w:val="20"/>
        <w:numPr>
          <w:ilvl w:val="0"/>
          <w:numId w:val="42"/>
        </w:numPr>
        <w:tabs>
          <w:tab w:val="left" w:pos="1134"/>
        </w:tabs>
        <w:suppressAutoHyphens w:val="0"/>
        <w:snapToGrid/>
        <w:ind w:left="0" w:firstLine="709"/>
        <w:jc w:val="both"/>
        <w:rPr>
          <w:sz w:val="24"/>
          <w:szCs w:val="24"/>
          <w:lang w:eastAsia="ru-RU"/>
        </w:rPr>
      </w:pPr>
      <w:r w:rsidRPr="00766DA8">
        <w:rPr>
          <w:sz w:val="24"/>
          <w:szCs w:val="24"/>
          <w:lang w:eastAsia="ru-RU"/>
        </w:rPr>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w:t>
      </w:r>
      <w:r>
        <w:rPr>
          <w:sz w:val="24"/>
          <w:szCs w:val="24"/>
          <w:lang w:eastAsia="ru-RU"/>
        </w:rPr>
        <w:t>33</w:t>
      </w:r>
      <w:r w:rsidRPr="00766DA8">
        <w:rPr>
          <w:sz w:val="24"/>
          <w:szCs w:val="24"/>
          <w:lang w:eastAsia="ru-RU"/>
        </w:rPr>
        <w:t xml:space="preserve"> Правил.</w:t>
      </w:r>
    </w:p>
    <w:p w:rsidR="00E8668A" w:rsidRPr="00766DA8" w:rsidRDefault="00E8668A" w:rsidP="006714C4">
      <w:pPr>
        <w:spacing w:before="0"/>
        <w:ind w:firstLine="709"/>
        <w:rPr>
          <w:lang w:eastAsia="ru-RU"/>
        </w:rPr>
      </w:pPr>
      <w:r w:rsidRPr="00766DA8">
        <w:rPr>
          <w:lang w:eastAsia="ru-RU"/>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E8668A" w:rsidRDefault="00E8668A" w:rsidP="006714C4">
      <w:pPr>
        <w:pStyle w:val="ConsPlusNormal"/>
        <w:widowControl/>
        <w:spacing w:line="276" w:lineRule="auto"/>
        <w:ind w:left="1985" w:hanging="1276"/>
        <w:jc w:val="both"/>
        <w:outlineLvl w:val="4"/>
        <w:rPr>
          <w:rFonts w:ascii="Times New Roman" w:hAnsi="Times New Roman" w:cs="Times New Roman"/>
          <w:b/>
          <w:bCs/>
          <w:color w:val="000000"/>
          <w:sz w:val="24"/>
          <w:szCs w:val="24"/>
        </w:rPr>
      </w:pPr>
      <w:bookmarkStart w:id="40" w:name="_Toc258228329"/>
      <w:bookmarkStart w:id="41" w:name="_Toc281221542"/>
      <w:bookmarkStart w:id="42" w:name="_Toc395282235"/>
      <w:bookmarkStart w:id="43" w:name="_Toc415145638"/>
      <w:bookmarkStart w:id="44" w:name="_Toc419817011"/>
      <w:bookmarkStart w:id="45" w:name="_Toc421534975"/>
    </w:p>
    <w:p w:rsidR="00E8668A" w:rsidRPr="0045191F" w:rsidRDefault="00E8668A" w:rsidP="006714C4">
      <w:pPr>
        <w:pStyle w:val="Heading3"/>
      </w:pPr>
      <w:bookmarkStart w:id="46" w:name="_Toc468315726"/>
      <w:r w:rsidRPr="0045191F">
        <w:t>Статья 16.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40"/>
      <w:bookmarkEnd w:id="41"/>
      <w:bookmarkEnd w:id="42"/>
      <w:bookmarkEnd w:id="43"/>
      <w:bookmarkEnd w:id="44"/>
      <w:bookmarkEnd w:id="45"/>
      <w:bookmarkEnd w:id="46"/>
    </w:p>
    <w:p w:rsidR="00E8668A" w:rsidRPr="0045191F" w:rsidRDefault="00E8668A" w:rsidP="006714C4"/>
    <w:p w:rsidR="00E8668A" w:rsidRPr="0045191F" w:rsidRDefault="00E8668A" w:rsidP="006714C4">
      <w:pPr>
        <w:tabs>
          <w:tab w:val="left" w:pos="1080"/>
          <w:tab w:val="left" w:pos="2340"/>
        </w:tabs>
        <w:spacing w:after="0"/>
        <w:ind w:firstLine="709"/>
        <w:rPr>
          <w:lang w:eastAsia="ru-RU"/>
        </w:rPr>
      </w:pPr>
      <w:r w:rsidRPr="0045191F">
        <w:rPr>
          <w:lang w:eastAsia="ru-RU"/>
        </w:rPr>
        <w:t>1.</w:t>
      </w:r>
      <w:r w:rsidRPr="0045191F">
        <w:rPr>
          <w:lang w:eastAsia="ru-RU"/>
        </w:rPr>
        <w:tab/>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w:t>
      </w:r>
      <w:r w:rsidRPr="00031AF5">
        <w:rPr>
          <w:lang w:eastAsia="ru-RU"/>
        </w:rPr>
        <w:t xml:space="preserve">нормативов градостроительного проектирования Архангельской области, </w:t>
      </w:r>
      <w:r>
        <w:rPr>
          <w:lang w:eastAsia="ru-RU"/>
        </w:rPr>
        <w:t>Холмогор</w:t>
      </w:r>
      <w:r w:rsidRPr="00031AF5">
        <w:rPr>
          <w:lang w:eastAsia="ru-RU"/>
        </w:rPr>
        <w:t>ского муниципального района и/или Поселения</w:t>
      </w:r>
      <w:r w:rsidRPr="0045191F">
        <w:rPr>
          <w:lang w:eastAsia="ru-RU"/>
        </w:rPr>
        <w:t>,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законодательства.</w:t>
      </w:r>
    </w:p>
    <w:p w:rsidR="00E8668A" w:rsidRPr="0045191F" w:rsidRDefault="00E8668A" w:rsidP="006714C4">
      <w:pPr>
        <w:tabs>
          <w:tab w:val="left" w:pos="1080"/>
          <w:tab w:val="left" w:pos="2340"/>
        </w:tabs>
        <w:spacing w:before="0" w:after="0"/>
        <w:ind w:firstLine="709"/>
        <w:rPr>
          <w:lang w:eastAsia="ru-RU"/>
        </w:rPr>
      </w:pPr>
      <w:r w:rsidRPr="0045191F">
        <w:rPr>
          <w:lang w:eastAsia="ru-RU"/>
        </w:rPr>
        <w:t>2.</w:t>
      </w:r>
      <w:r w:rsidRPr="0045191F">
        <w:rPr>
          <w:lang w:eastAsia="ru-RU"/>
        </w:rPr>
        <w:tab/>
        <w:t xml:space="preserve">Правообладатели земельных участков и объектов капитального строительства, за исключением </w:t>
      </w:r>
      <w:r w:rsidRPr="007F2020">
        <w:rPr>
          <w:lang w:eastAsia="ru-RU"/>
        </w:rPr>
        <w:t>указанных в части 4 статьи 10 Правил, осуществляют</w:t>
      </w:r>
      <w:r w:rsidRPr="0045191F">
        <w:rPr>
          <w:lang w:eastAsia="ru-RU"/>
        </w:rPr>
        <w:t xml:space="preserve"> изменения видов разрешённого использования земельных участков и объектов капитального строительства:</w:t>
      </w:r>
    </w:p>
    <w:p w:rsidR="00E8668A" w:rsidRPr="0045191F" w:rsidRDefault="00E8668A" w:rsidP="006714C4">
      <w:pPr>
        <w:spacing w:before="0" w:after="0"/>
        <w:ind w:firstLine="709"/>
        <w:rPr>
          <w:lang w:eastAsia="ru-RU"/>
        </w:rPr>
      </w:pPr>
      <w:r w:rsidRPr="0045191F">
        <w:rPr>
          <w:lang w:eastAsia="ru-RU"/>
        </w:rPr>
        <w:t>1)</w:t>
      </w:r>
      <w:r w:rsidRPr="0045191F">
        <w:rPr>
          <w:lang w:eastAsia="ru-RU"/>
        </w:rPr>
        <w:tab/>
        <w:t>без дополнительных согласований и разрешений в случаях:</w:t>
      </w:r>
    </w:p>
    <w:p w:rsidR="00E8668A" w:rsidRPr="0045191F" w:rsidRDefault="00E8668A" w:rsidP="006714C4">
      <w:pPr>
        <w:spacing w:before="0" w:after="0"/>
        <w:ind w:firstLine="709"/>
        <w:rPr>
          <w:lang w:eastAsia="ru-RU"/>
        </w:rPr>
      </w:pPr>
      <w:r w:rsidRPr="0045191F">
        <w:rPr>
          <w:lang w:eastAsia="ru-RU"/>
        </w:rPr>
        <w:t xml:space="preserve">-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rsidR="00E8668A" w:rsidRPr="0045191F" w:rsidRDefault="00E8668A" w:rsidP="006714C4">
      <w:pPr>
        <w:spacing w:before="0" w:after="0"/>
        <w:ind w:firstLine="709"/>
        <w:rPr>
          <w:lang w:eastAsia="ru-RU"/>
        </w:rPr>
      </w:pPr>
      <w:r w:rsidRPr="0045191F">
        <w:rPr>
          <w:lang w:eastAsia="ru-RU"/>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соответственно основному виду разрешенного использования данного земельного участка или объекта капитального строительства,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E8668A" w:rsidRPr="0045191F" w:rsidRDefault="00E8668A" w:rsidP="006714C4">
      <w:pPr>
        <w:spacing w:before="0" w:after="0"/>
        <w:ind w:firstLine="709"/>
        <w:rPr>
          <w:lang w:eastAsia="ru-RU"/>
        </w:rPr>
      </w:pPr>
      <w:r w:rsidRPr="0045191F">
        <w:rPr>
          <w:lang w:eastAsia="ru-RU"/>
        </w:rPr>
        <w:t>2) при условии получения соответствующих разрешений, согласований в случаях:</w:t>
      </w:r>
    </w:p>
    <w:p w:rsidR="00E8668A" w:rsidRPr="0045191F" w:rsidRDefault="00E8668A" w:rsidP="006714C4">
      <w:pPr>
        <w:tabs>
          <w:tab w:val="left" w:pos="709"/>
        </w:tabs>
        <w:spacing w:before="0" w:after="0"/>
        <w:ind w:firstLine="709"/>
        <w:rPr>
          <w:lang w:eastAsia="ru-RU"/>
        </w:rPr>
      </w:pPr>
      <w:r w:rsidRPr="0045191F">
        <w:rPr>
          <w:lang w:eastAsia="ru-RU"/>
        </w:rPr>
        <w:t xml:space="preserve">- указанных в статьях </w:t>
      </w:r>
      <w:r w:rsidRPr="007F2020">
        <w:rPr>
          <w:lang w:eastAsia="ru-RU"/>
        </w:rPr>
        <w:t>19, 20 Пр</w:t>
      </w:r>
      <w:r w:rsidRPr="0045191F">
        <w:rPr>
          <w:lang w:eastAsia="ru-RU"/>
        </w:rPr>
        <w:t>авил;</w:t>
      </w:r>
    </w:p>
    <w:p w:rsidR="00E8668A" w:rsidRPr="0045191F" w:rsidRDefault="00E8668A" w:rsidP="006714C4">
      <w:pPr>
        <w:tabs>
          <w:tab w:val="left" w:pos="1080"/>
        </w:tabs>
        <w:spacing w:before="0" w:after="0"/>
        <w:ind w:firstLine="709"/>
        <w:rPr>
          <w:lang w:eastAsia="ru-RU"/>
        </w:rPr>
      </w:pPr>
      <w:r w:rsidRPr="0045191F">
        <w:rPr>
          <w:lang w:eastAsia="ru-RU"/>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согласований (разрешений) уполномоченных органов в области обеспечения санитарно-эпидемиологического благополучия населения, противопожарной безопасности.</w:t>
      </w:r>
    </w:p>
    <w:p w:rsidR="00E8668A" w:rsidRPr="0045191F" w:rsidRDefault="00E8668A" w:rsidP="006714C4">
      <w:pPr>
        <w:tabs>
          <w:tab w:val="left" w:pos="1080"/>
          <w:tab w:val="left" w:pos="2340"/>
        </w:tabs>
        <w:spacing w:before="0" w:after="0"/>
        <w:ind w:firstLine="709"/>
        <w:rPr>
          <w:lang w:eastAsia="ru-RU"/>
        </w:rPr>
      </w:pPr>
      <w:r w:rsidRPr="0045191F">
        <w:rPr>
          <w:lang w:eastAsia="ru-RU"/>
        </w:rPr>
        <w:t>4.</w:t>
      </w:r>
      <w:r w:rsidRPr="0045191F">
        <w:rPr>
          <w:lang w:eastAsia="ru-RU"/>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E8668A" w:rsidRPr="0045191F" w:rsidRDefault="00E8668A" w:rsidP="006714C4">
      <w:pPr>
        <w:tabs>
          <w:tab w:val="left" w:pos="1080"/>
          <w:tab w:val="left" w:pos="2340"/>
        </w:tabs>
        <w:spacing w:before="0" w:after="0"/>
        <w:ind w:firstLine="709"/>
        <w:rPr>
          <w:lang w:eastAsia="ru-RU"/>
        </w:rPr>
      </w:pPr>
      <w:r w:rsidRPr="0045191F">
        <w:rPr>
          <w:lang w:eastAsia="ru-RU"/>
        </w:rPr>
        <w:t>5.</w:t>
      </w:r>
      <w:r w:rsidRPr="0045191F">
        <w:rPr>
          <w:lang w:eastAsia="ru-RU"/>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E8668A" w:rsidRPr="0045191F" w:rsidRDefault="00E8668A" w:rsidP="006714C4">
      <w:pPr>
        <w:tabs>
          <w:tab w:val="left" w:pos="1080"/>
          <w:tab w:val="left" w:pos="2340"/>
        </w:tabs>
        <w:spacing w:before="0"/>
        <w:ind w:firstLine="709"/>
        <w:rPr>
          <w:lang w:eastAsia="ru-RU"/>
        </w:rPr>
      </w:pPr>
      <w:r w:rsidRPr="0045191F">
        <w:rPr>
          <w:lang w:eastAsia="ru-RU"/>
        </w:rPr>
        <w:t>6.</w:t>
      </w:r>
      <w:r w:rsidRPr="0045191F">
        <w:rPr>
          <w:lang w:eastAsia="ru-RU"/>
        </w:rPr>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Поселения,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законодательством.</w:t>
      </w:r>
    </w:p>
    <w:p w:rsidR="00E8668A" w:rsidRDefault="00E8668A" w:rsidP="006714C4">
      <w:pPr>
        <w:pStyle w:val="ConsPlusNormal"/>
        <w:widowControl/>
        <w:spacing w:line="276" w:lineRule="auto"/>
        <w:ind w:left="1985" w:hanging="1276"/>
        <w:jc w:val="both"/>
        <w:outlineLvl w:val="4"/>
        <w:rPr>
          <w:rFonts w:ascii="Times New Roman" w:hAnsi="Times New Roman" w:cs="Times New Roman"/>
          <w:b/>
          <w:bCs/>
          <w:color w:val="000000"/>
          <w:sz w:val="24"/>
          <w:szCs w:val="24"/>
        </w:rPr>
      </w:pPr>
      <w:bookmarkStart w:id="47" w:name="_Toc395282236"/>
      <w:bookmarkStart w:id="48" w:name="_Toc415145639"/>
      <w:bookmarkStart w:id="49" w:name="_Toc419817012"/>
      <w:bookmarkStart w:id="50" w:name="_Toc421534976"/>
    </w:p>
    <w:p w:rsidR="00E8668A" w:rsidRPr="00CD740C" w:rsidRDefault="00E8668A" w:rsidP="006714C4">
      <w:pPr>
        <w:pStyle w:val="Heading3"/>
      </w:pPr>
      <w:bookmarkStart w:id="51" w:name="_Toc468315727"/>
      <w:r w:rsidRPr="000541A6">
        <w:t>Статья 1</w:t>
      </w:r>
      <w:r>
        <w:t>7</w:t>
      </w:r>
      <w:r w:rsidRPr="000541A6">
        <w:t xml:space="preserve">. </w:t>
      </w:r>
      <w:r w:rsidRPr="00CD740C">
        <w:t>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47"/>
      <w:bookmarkEnd w:id="48"/>
      <w:bookmarkEnd w:id="49"/>
      <w:bookmarkEnd w:id="50"/>
      <w:bookmarkEnd w:id="51"/>
    </w:p>
    <w:p w:rsidR="00E8668A" w:rsidRPr="00CD740C" w:rsidRDefault="00E8668A" w:rsidP="006714C4">
      <w:pPr>
        <w:pStyle w:val="ConsPlusNormal"/>
        <w:widowControl/>
        <w:spacing w:line="276" w:lineRule="auto"/>
        <w:ind w:left="1985" w:hanging="1276"/>
        <w:jc w:val="both"/>
        <w:outlineLvl w:val="4"/>
        <w:rPr>
          <w:rFonts w:ascii="Times New Roman" w:hAnsi="Times New Roman" w:cs="Times New Roman"/>
          <w:sz w:val="24"/>
          <w:szCs w:val="24"/>
        </w:rPr>
      </w:pPr>
    </w:p>
    <w:p w:rsidR="00E8668A" w:rsidRPr="00CD740C" w:rsidRDefault="00E8668A" w:rsidP="006714C4">
      <w:pPr>
        <w:tabs>
          <w:tab w:val="left" w:pos="900"/>
        </w:tabs>
        <w:spacing w:after="0"/>
        <w:ind w:firstLine="709"/>
        <w:rPr>
          <w:lang w:eastAsia="ru-RU"/>
        </w:rPr>
      </w:pPr>
      <w:r w:rsidRPr="00CD740C">
        <w:rPr>
          <w:lang w:eastAsia="ru-RU"/>
        </w:rPr>
        <w:t>1.</w:t>
      </w:r>
      <w:r w:rsidRPr="00CD740C">
        <w:rPr>
          <w:lang w:eastAsia="ru-RU"/>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E8668A" w:rsidRPr="00CD740C" w:rsidRDefault="00E8668A" w:rsidP="006714C4">
      <w:pPr>
        <w:tabs>
          <w:tab w:val="left" w:pos="900"/>
        </w:tabs>
        <w:spacing w:before="0" w:after="0"/>
        <w:ind w:firstLine="709"/>
        <w:rPr>
          <w:lang w:eastAsia="ru-RU"/>
        </w:rPr>
      </w:pPr>
      <w:r w:rsidRPr="00CD740C">
        <w:rPr>
          <w:lang w:eastAsia="ru-RU"/>
        </w:rPr>
        <w:t>- предельные (минимальные и (или) максимальные) размеры земельных участков, в том числе их площадь;</w:t>
      </w:r>
    </w:p>
    <w:p w:rsidR="00E8668A" w:rsidRPr="00CD740C" w:rsidRDefault="00E8668A" w:rsidP="006714C4">
      <w:pPr>
        <w:tabs>
          <w:tab w:val="left" w:pos="900"/>
        </w:tabs>
        <w:spacing w:before="0" w:after="0"/>
        <w:ind w:firstLine="709"/>
        <w:rPr>
          <w:lang w:eastAsia="ru-RU"/>
        </w:rPr>
      </w:pPr>
      <w:r w:rsidRPr="00CD740C">
        <w:rPr>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8668A" w:rsidRPr="00CD740C" w:rsidRDefault="00E8668A" w:rsidP="006714C4">
      <w:pPr>
        <w:tabs>
          <w:tab w:val="left" w:pos="900"/>
        </w:tabs>
        <w:spacing w:before="0" w:after="0"/>
        <w:ind w:firstLine="709"/>
        <w:rPr>
          <w:lang w:eastAsia="ru-RU"/>
        </w:rPr>
      </w:pPr>
      <w:r w:rsidRPr="00CD740C">
        <w:rPr>
          <w:lang w:eastAsia="ru-RU"/>
        </w:rPr>
        <w:t>- этажность или предельную высоту зданий, строений, сооружений;</w:t>
      </w:r>
    </w:p>
    <w:p w:rsidR="00E8668A" w:rsidRPr="00CD740C" w:rsidRDefault="00E8668A" w:rsidP="006714C4">
      <w:pPr>
        <w:tabs>
          <w:tab w:val="left" w:pos="900"/>
        </w:tabs>
        <w:spacing w:before="0" w:after="0"/>
        <w:ind w:firstLine="709"/>
        <w:rPr>
          <w:lang w:eastAsia="ru-RU"/>
        </w:rPr>
      </w:pPr>
      <w:r w:rsidRPr="00CD740C">
        <w:rPr>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8668A" w:rsidRPr="00CD740C" w:rsidRDefault="00E8668A" w:rsidP="006714C4">
      <w:pPr>
        <w:tabs>
          <w:tab w:val="left" w:pos="900"/>
        </w:tabs>
        <w:spacing w:before="0" w:after="0"/>
        <w:ind w:firstLine="709"/>
        <w:rPr>
          <w:lang w:eastAsia="ru-RU"/>
        </w:rPr>
      </w:pPr>
      <w:r w:rsidRPr="00CD740C">
        <w:rPr>
          <w:lang w:eastAsia="ru-RU"/>
        </w:rPr>
        <w:t>- иные показатели.</w:t>
      </w:r>
    </w:p>
    <w:p w:rsidR="00E8668A" w:rsidRPr="00CD740C" w:rsidRDefault="00E8668A" w:rsidP="006714C4">
      <w:pPr>
        <w:tabs>
          <w:tab w:val="left" w:pos="900"/>
        </w:tabs>
        <w:spacing w:before="0" w:after="0"/>
        <w:ind w:firstLine="709"/>
        <w:rPr>
          <w:lang w:eastAsia="ru-RU"/>
        </w:rPr>
      </w:pPr>
      <w:r w:rsidRPr="00CD740C">
        <w:rPr>
          <w:lang w:eastAsia="ru-RU"/>
        </w:rPr>
        <w:t>2.</w:t>
      </w:r>
      <w:r w:rsidRPr="00CD740C">
        <w:rPr>
          <w:lang w:eastAsia="ru-RU"/>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Архангельской области и/или </w:t>
      </w:r>
      <w:r w:rsidRPr="00CD740C">
        <w:t>Поселения</w:t>
      </w:r>
      <w:r w:rsidRPr="00CD740C">
        <w:rPr>
          <w:lang w:eastAsia="ru-RU"/>
        </w:rPr>
        <w:t>, нормативными правовыми актами и иными требованиями законодательства к размерам земельных участков.</w:t>
      </w:r>
    </w:p>
    <w:p w:rsidR="00E8668A" w:rsidRPr="00CD740C" w:rsidRDefault="00E8668A" w:rsidP="006714C4">
      <w:pPr>
        <w:tabs>
          <w:tab w:val="left" w:pos="900"/>
        </w:tabs>
        <w:spacing w:before="0" w:after="0"/>
        <w:ind w:firstLine="709"/>
        <w:rPr>
          <w:lang w:eastAsia="ru-RU"/>
        </w:rPr>
      </w:pPr>
      <w:r w:rsidRPr="00CD740C">
        <w:rPr>
          <w:lang w:eastAsia="ru-RU"/>
        </w:rPr>
        <w:t>3.</w:t>
      </w:r>
      <w:r w:rsidRPr="00CD740C">
        <w:rPr>
          <w:lang w:eastAsia="ru-RU"/>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w:t>
      </w:r>
      <w:r w:rsidRPr="00031AF5">
        <w:rPr>
          <w:lang w:eastAsia="ru-RU"/>
        </w:rPr>
        <w:t>нормативов градостроительного проектирования Архангельской области, муниципального образования «</w:t>
      </w:r>
      <w:r>
        <w:rPr>
          <w:lang w:eastAsia="ru-RU"/>
        </w:rPr>
        <w:t>Холмогор</w:t>
      </w:r>
      <w:r w:rsidRPr="00031AF5">
        <w:rPr>
          <w:lang w:eastAsia="ru-RU"/>
        </w:rPr>
        <w:t>ский муниципальный район» и/или Поселения,</w:t>
      </w:r>
      <w:r w:rsidRPr="00CD740C">
        <w:rPr>
          <w:lang w:eastAsia="ru-RU"/>
        </w:rPr>
        <w:t xml:space="preserve">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E8668A" w:rsidRPr="00CD740C" w:rsidRDefault="00E8668A" w:rsidP="006714C4">
      <w:pPr>
        <w:tabs>
          <w:tab w:val="left" w:pos="900"/>
        </w:tabs>
        <w:spacing w:before="0" w:after="0"/>
        <w:ind w:firstLine="709"/>
        <w:rPr>
          <w:lang w:eastAsia="ru-RU"/>
        </w:rPr>
      </w:pPr>
      <w:r w:rsidRPr="00CD740C">
        <w:rPr>
          <w:lang w:eastAsia="ru-RU"/>
        </w:rPr>
        <w:t>4.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E8668A" w:rsidRPr="00CD740C" w:rsidRDefault="00E8668A" w:rsidP="006714C4">
      <w:pPr>
        <w:tabs>
          <w:tab w:val="left" w:pos="900"/>
        </w:tabs>
        <w:spacing w:before="0"/>
        <w:ind w:firstLine="709"/>
        <w:rPr>
          <w:lang w:eastAsia="ru-RU"/>
        </w:rPr>
      </w:pPr>
      <w:r w:rsidRPr="00CD740C">
        <w:rPr>
          <w:lang w:eastAsia="ru-RU"/>
        </w:rPr>
        <w:t xml:space="preserve">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статьёй </w:t>
      </w:r>
      <w:r>
        <w:rPr>
          <w:lang w:eastAsia="ru-RU"/>
        </w:rPr>
        <w:t>18</w:t>
      </w:r>
      <w:r w:rsidRPr="00CD740C">
        <w:rPr>
          <w:lang w:eastAsia="ru-RU"/>
        </w:rPr>
        <w:t xml:space="preserve"> Правил.</w:t>
      </w:r>
      <w:bookmarkStart w:id="52" w:name="_Toc258228331"/>
      <w:bookmarkStart w:id="53" w:name="_Toc281221544"/>
    </w:p>
    <w:p w:rsidR="00E8668A" w:rsidRDefault="00E8668A" w:rsidP="006714C4">
      <w:pPr>
        <w:pStyle w:val="ConsPlusNormal"/>
        <w:widowControl/>
        <w:spacing w:line="276" w:lineRule="auto"/>
        <w:ind w:left="1985" w:hanging="1276"/>
        <w:jc w:val="both"/>
        <w:outlineLvl w:val="4"/>
        <w:rPr>
          <w:rFonts w:ascii="Times New Roman" w:hAnsi="Times New Roman" w:cs="Times New Roman"/>
          <w:b/>
          <w:bCs/>
          <w:color w:val="000000"/>
          <w:sz w:val="24"/>
          <w:szCs w:val="24"/>
        </w:rPr>
      </w:pPr>
      <w:bookmarkStart w:id="54" w:name="_Toc395282237"/>
      <w:bookmarkStart w:id="55" w:name="_Toc415145640"/>
      <w:bookmarkStart w:id="56" w:name="_Toc419817013"/>
      <w:bookmarkStart w:id="57" w:name="_Toc421534977"/>
    </w:p>
    <w:p w:rsidR="00E8668A" w:rsidRPr="0055171E" w:rsidRDefault="00E8668A" w:rsidP="006714C4">
      <w:pPr>
        <w:pStyle w:val="Heading3"/>
      </w:pPr>
      <w:bookmarkStart w:id="58" w:name="_Toc468315728"/>
      <w:r w:rsidRPr="000541A6">
        <w:t>Статья 1</w:t>
      </w:r>
      <w:r>
        <w:t>8</w:t>
      </w:r>
      <w:r w:rsidRPr="000541A6">
        <w:t xml:space="preserve">. </w:t>
      </w:r>
      <w:r w:rsidRPr="0055171E">
        <w:t>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52"/>
      <w:bookmarkEnd w:id="53"/>
      <w:bookmarkEnd w:id="54"/>
      <w:bookmarkEnd w:id="55"/>
      <w:bookmarkEnd w:id="56"/>
      <w:bookmarkEnd w:id="57"/>
      <w:bookmarkEnd w:id="58"/>
    </w:p>
    <w:p w:rsidR="00E8668A" w:rsidRPr="0055171E" w:rsidRDefault="00E8668A" w:rsidP="006714C4"/>
    <w:p w:rsidR="00E8668A" w:rsidRPr="0055171E" w:rsidRDefault="00E8668A" w:rsidP="006714C4">
      <w:pPr>
        <w:tabs>
          <w:tab w:val="left" w:pos="993"/>
        </w:tabs>
        <w:spacing w:after="0"/>
        <w:ind w:firstLine="709"/>
        <w:rPr>
          <w:lang w:eastAsia="ru-RU"/>
        </w:rPr>
      </w:pPr>
      <w:r w:rsidRPr="0055171E">
        <w:rPr>
          <w:lang w:eastAsia="ru-RU"/>
        </w:rPr>
        <w:t>1.</w:t>
      </w:r>
      <w:r w:rsidRPr="0055171E">
        <w:rPr>
          <w:lang w:eastAsia="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E8668A" w:rsidRPr="0055171E" w:rsidRDefault="00E8668A" w:rsidP="006714C4">
      <w:pPr>
        <w:tabs>
          <w:tab w:val="left" w:pos="993"/>
        </w:tabs>
        <w:spacing w:before="0" w:after="0"/>
        <w:ind w:firstLine="709"/>
        <w:rPr>
          <w:lang w:eastAsia="ru-RU"/>
        </w:rPr>
      </w:pPr>
      <w:r w:rsidRPr="0055171E">
        <w:rPr>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E8668A" w:rsidRPr="0055171E" w:rsidRDefault="00E8668A" w:rsidP="006714C4">
      <w:pPr>
        <w:tabs>
          <w:tab w:val="left" w:pos="993"/>
        </w:tabs>
        <w:spacing w:before="0" w:after="0"/>
        <w:ind w:firstLine="709"/>
        <w:rPr>
          <w:lang w:eastAsia="ru-RU"/>
        </w:rPr>
      </w:pPr>
      <w:r w:rsidRPr="0055171E">
        <w:rPr>
          <w:lang w:eastAsia="ru-RU"/>
        </w:rPr>
        <w:t>2.</w:t>
      </w:r>
      <w:r w:rsidRPr="0055171E">
        <w:rPr>
          <w:lang w:eastAsia="ru-RU"/>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E8668A" w:rsidRPr="0055171E" w:rsidRDefault="00E8668A" w:rsidP="006714C4">
      <w:pPr>
        <w:tabs>
          <w:tab w:val="left" w:pos="993"/>
        </w:tabs>
        <w:spacing w:before="0" w:after="0"/>
        <w:ind w:firstLine="709"/>
        <w:rPr>
          <w:lang w:eastAsia="ru-RU"/>
        </w:rPr>
      </w:pPr>
      <w:r w:rsidRPr="0055171E">
        <w:rPr>
          <w:lang w:eastAsia="ru-RU"/>
        </w:rPr>
        <w:t>3.</w:t>
      </w:r>
      <w:r w:rsidRPr="0055171E">
        <w:rPr>
          <w:lang w:eastAsia="ru-RU"/>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E8668A" w:rsidRPr="0055171E" w:rsidRDefault="00E8668A" w:rsidP="006714C4">
      <w:pPr>
        <w:tabs>
          <w:tab w:val="left" w:pos="993"/>
        </w:tabs>
        <w:spacing w:after="0"/>
        <w:ind w:firstLine="709"/>
        <w:rPr>
          <w:lang w:eastAsia="ru-RU"/>
        </w:rPr>
      </w:pPr>
      <w:r w:rsidRPr="0055171E">
        <w:rPr>
          <w:lang w:eastAsia="ru-RU"/>
        </w:rPr>
        <w:t>4.</w:t>
      </w:r>
      <w:r w:rsidRPr="0055171E">
        <w:rPr>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E8668A" w:rsidRPr="0055171E" w:rsidRDefault="00E8668A" w:rsidP="006714C4">
      <w:pPr>
        <w:tabs>
          <w:tab w:val="left" w:pos="993"/>
        </w:tabs>
        <w:spacing w:before="0" w:after="0"/>
        <w:ind w:firstLine="709"/>
        <w:rPr>
          <w:lang w:eastAsia="ru-RU"/>
        </w:rPr>
      </w:pPr>
      <w:r w:rsidRPr="0055171E">
        <w:rPr>
          <w:lang w:eastAsia="ru-RU"/>
        </w:rPr>
        <w:t>5.</w:t>
      </w:r>
      <w:r w:rsidRPr="0055171E">
        <w:rPr>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E8668A" w:rsidRPr="0055171E" w:rsidRDefault="00E8668A" w:rsidP="006714C4">
      <w:pPr>
        <w:tabs>
          <w:tab w:val="left" w:pos="993"/>
        </w:tabs>
        <w:spacing w:before="0" w:after="0"/>
        <w:ind w:firstLine="709"/>
        <w:rPr>
          <w:lang w:eastAsia="ru-RU"/>
        </w:rPr>
      </w:pPr>
      <w:r w:rsidRPr="0055171E">
        <w:rPr>
          <w:lang w:eastAsia="ru-RU"/>
        </w:rPr>
        <w:t>6.</w:t>
      </w:r>
      <w:r w:rsidRPr="0055171E">
        <w:rPr>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E8668A" w:rsidRPr="0055171E" w:rsidRDefault="00E8668A" w:rsidP="006714C4">
      <w:pPr>
        <w:tabs>
          <w:tab w:val="left" w:pos="993"/>
        </w:tabs>
        <w:spacing w:before="0"/>
        <w:ind w:firstLine="709"/>
        <w:rPr>
          <w:lang w:eastAsia="ru-RU"/>
        </w:rPr>
      </w:pPr>
      <w:r w:rsidRPr="0055171E">
        <w:rPr>
          <w:lang w:eastAsia="ru-RU"/>
        </w:rPr>
        <w:t>7.</w:t>
      </w:r>
      <w:r w:rsidRPr="0055171E">
        <w:rPr>
          <w:lang w:eastAsia="ru-RU"/>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E8668A" w:rsidRDefault="00E8668A" w:rsidP="006714C4">
      <w:pPr>
        <w:pStyle w:val="ConsPlusNormal"/>
        <w:widowControl/>
        <w:spacing w:line="276" w:lineRule="auto"/>
        <w:ind w:left="1985" w:hanging="1276"/>
        <w:jc w:val="both"/>
        <w:outlineLvl w:val="4"/>
        <w:rPr>
          <w:rFonts w:ascii="Times New Roman" w:hAnsi="Times New Roman" w:cs="Times New Roman"/>
          <w:b/>
          <w:bCs/>
          <w:color w:val="000000"/>
          <w:sz w:val="24"/>
          <w:szCs w:val="24"/>
        </w:rPr>
      </w:pPr>
      <w:bookmarkStart w:id="59" w:name="_Toc395282238"/>
      <w:bookmarkStart w:id="60" w:name="_Toc415145641"/>
      <w:bookmarkStart w:id="61" w:name="_Toc419817014"/>
      <w:bookmarkStart w:id="62" w:name="_Toc421534978"/>
    </w:p>
    <w:p w:rsidR="00E8668A" w:rsidRPr="002844AA" w:rsidRDefault="00E8668A" w:rsidP="002844AA">
      <w:pPr>
        <w:pStyle w:val="Heading3"/>
      </w:pPr>
      <w:bookmarkStart w:id="63" w:name="_Toc468315729"/>
      <w:r w:rsidRPr="002844AA">
        <w:t>Статья 19. Использование земельных участков и объектов капитального строительства, не соответствующих градостроительному регламенту</w:t>
      </w:r>
      <w:bookmarkEnd w:id="59"/>
      <w:bookmarkEnd w:id="60"/>
      <w:bookmarkEnd w:id="61"/>
      <w:bookmarkEnd w:id="62"/>
      <w:bookmarkEnd w:id="63"/>
    </w:p>
    <w:p w:rsidR="00E8668A" w:rsidRPr="00F90216" w:rsidRDefault="00E8668A" w:rsidP="006714C4"/>
    <w:p w:rsidR="00E8668A" w:rsidRPr="00F90216" w:rsidRDefault="00E8668A" w:rsidP="006714C4">
      <w:pPr>
        <w:tabs>
          <w:tab w:val="left" w:pos="993"/>
        </w:tabs>
        <w:spacing w:after="0"/>
        <w:ind w:firstLine="709"/>
      </w:pPr>
      <w:r w:rsidRPr="00F90216">
        <w:t>1.</w:t>
      </w:r>
      <w:r w:rsidRPr="00F90216">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F90216">
        <w:rPr>
          <w:lang w:eastAsia="ru-RU"/>
        </w:rPr>
        <w:t>застройки</w:t>
      </w:r>
      <w:r w:rsidRPr="00F90216">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E8668A" w:rsidRPr="00F90216" w:rsidRDefault="00E8668A" w:rsidP="006714C4">
      <w:pPr>
        <w:tabs>
          <w:tab w:val="left" w:pos="0"/>
          <w:tab w:val="left" w:pos="993"/>
        </w:tabs>
        <w:spacing w:before="0" w:after="0"/>
        <w:ind w:firstLine="709"/>
        <w:rPr>
          <w:lang w:eastAsia="ru-RU"/>
        </w:rPr>
      </w:pPr>
      <w:r w:rsidRPr="00F90216">
        <w:rPr>
          <w:rFonts w:ascii="Symbol Cyr" w:hAnsi="Symbol Cyr" w:cs="Symbol Cyr"/>
          <w:lang w:eastAsia="ru-RU"/>
        </w:rPr>
        <w:t>-</w:t>
      </w:r>
      <w:r w:rsidRPr="00F90216">
        <w:rPr>
          <w:rFonts w:ascii="Symbol Cyr" w:hAnsi="Symbol Cyr" w:cs="Symbol Cyr"/>
          <w:lang w:eastAsia="ru-RU"/>
        </w:rPr>
        <w:tab/>
      </w:r>
      <w:r w:rsidRPr="00F90216">
        <w:rPr>
          <w:lang w:eastAsia="ru-RU"/>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E8668A" w:rsidRPr="00F90216" w:rsidRDefault="00E8668A" w:rsidP="006714C4">
      <w:pPr>
        <w:tabs>
          <w:tab w:val="left" w:pos="0"/>
          <w:tab w:val="left" w:pos="993"/>
        </w:tabs>
        <w:spacing w:before="0" w:after="0"/>
        <w:ind w:firstLine="709"/>
        <w:rPr>
          <w:lang w:eastAsia="ru-RU"/>
        </w:rPr>
      </w:pPr>
      <w:r w:rsidRPr="00F90216">
        <w:rPr>
          <w:rFonts w:ascii="Symbol Cyr" w:hAnsi="Symbol Cyr" w:cs="Symbol Cyr"/>
          <w:lang w:eastAsia="ru-RU"/>
        </w:rPr>
        <w:t>-</w:t>
      </w:r>
      <w:r w:rsidRPr="00F90216">
        <w:rPr>
          <w:rFonts w:ascii="Symbol Cyr" w:hAnsi="Symbol Cyr" w:cs="Symbol Cyr"/>
          <w:lang w:eastAsia="ru-RU"/>
        </w:rPr>
        <w:tab/>
      </w:r>
      <w:r w:rsidRPr="00F90216">
        <w:rPr>
          <w:lang w:eastAsia="ru-RU"/>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E8668A" w:rsidRPr="00F90216" w:rsidRDefault="00E8668A" w:rsidP="006714C4">
      <w:pPr>
        <w:tabs>
          <w:tab w:val="left" w:pos="0"/>
          <w:tab w:val="left" w:pos="993"/>
        </w:tabs>
        <w:spacing w:after="0"/>
        <w:ind w:firstLine="709"/>
        <w:rPr>
          <w:lang w:eastAsia="ru-RU"/>
        </w:rPr>
      </w:pPr>
      <w:r w:rsidRPr="00F90216">
        <w:rPr>
          <w:rFonts w:ascii="Symbol Cyr" w:hAnsi="Symbol Cyr" w:cs="Symbol Cyr"/>
          <w:lang w:eastAsia="ru-RU"/>
        </w:rPr>
        <w:t>-</w:t>
      </w:r>
      <w:r w:rsidRPr="00F90216">
        <w:rPr>
          <w:rFonts w:ascii="Symbol Cyr" w:hAnsi="Symbol Cyr" w:cs="Symbol Cyr"/>
          <w:lang w:eastAsia="ru-RU"/>
        </w:rPr>
        <w:tab/>
      </w:r>
      <w:r w:rsidRPr="00F90216">
        <w:rPr>
          <w:lang w:eastAsia="ru-RU"/>
        </w:rPr>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E8668A" w:rsidRPr="00F90216" w:rsidRDefault="00E8668A" w:rsidP="006714C4">
      <w:pPr>
        <w:tabs>
          <w:tab w:val="left" w:pos="0"/>
          <w:tab w:val="left" w:pos="993"/>
        </w:tabs>
        <w:spacing w:before="0" w:after="0"/>
        <w:ind w:firstLine="709"/>
        <w:rPr>
          <w:lang w:eastAsia="ru-RU"/>
        </w:rPr>
      </w:pPr>
      <w:r w:rsidRPr="00F90216">
        <w:rPr>
          <w:rFonts w:ascii="Symbol Cyr" w:hAnsi="Symbol Cyr" w:cs="Symbol Cyr"/>
          <w:lang w:eastAsia="ru-RU"/>
        </w:rPr>
        <w:t>-</w:t>
      </w:r>
      <w:r w:rsidRPr="00F90216">
        <w:rPr>
          <w:rFonts w:ascii="Symbol Cyr" w:hAnsi="Symbol Cyr" w:cs="Symbol Cyr"/>
          <w:lang w:eastAsia="ru-RU"/>
        </w:rPr>
        <w:tab/>
      </w:r>
      <w:r w:rsidRPr="00F90216">
        <w:rPr>
          <w:lang w:eastAsia="ru-RU"/>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E8668A" w:rsidRPr="00F90216" w:rsidRDefault="00E8668A" w:rsidP="006714C4">
      <w:pPr>
        <w:tabs>
          <w:tab w:val="left" w:pos="0"/>
          <w:tab w:val="left" w:pos="993"/>
        </w:tabs>
        <w:spacing w:before="0" w:after="0"/>
        <w:ind w:firstLine="709"/>
        <w:rPr>
          <w:lang w:eastAsia="ru-RU"/>
        </w:rPr>
      </w:pPr>
      <w:r w:rsidRPr="00F90216">
        <w:rPr>
          <w:rFonts w:ascii="Symbol Cyr" w:hAnsi="Symbol Cyr" w:cs="Symbol Cyr"/>
          <w:lang w:eastAsia="ru-RU"/>
        </w:rPr>
        <w:t>-</w:t>
      </w:r>
      <w:r w:rsidRPr="00F90216">
        <w:rPr>
          <w:rFonts w:ascii="Symbol Cyr" w:hAnsi="Symbol Cyr" w:cs="Symbol Cyr"/>
          <w:lang w:eastAsia="ru-RU"/>
        </w:rPr>
        <w:tab/>
      </w:r>
      <w:r w:rsidRPr="00F90216">
        <w:rPr>
          <w:lang w:eastAsia="ru-RU"/>
        </w:rPr>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E8668A" w:rsidRPr="004751FD" w:rsidRDefault="00E8668A" w:rsidP="006714C4">
      <w:pPr>
        <w:tabs>
          <w:tab w:val="left" w:pos="993"/>
        </w:tabs>
        <w:ind w:firstLine="709"/>
        <w:rPr>
          <w:color w:val="FF0000"/>
          <w:lang w:eastAsia="ru-RU"/>
        </w:rPr>
      </w:pPr>
    </w:p>
    <w:p w:rsidR="00E8668A" w:rsidRDefault="00E8668A" w:rsidP="006714C4">
      <w:pPr>
        <w:pStyle w:val="Heading3"/>
      </w:pPr>
      <w:bookmarkStart w:id="64" w:name="_Toc395282233"/>
      <w:bookmarkStart w:id="65" w:name="_Toc415145642"/>
      <w:bookmarkStart w:id="66" w:name="_Toc419817015"/>
      <w:bookmarkStart w:id="67" w:name="_Toc421534979"/>
      <w:bookmarkStart w:id="68" w:name="_Toc468315730"/>
      <w:r w:rsidRPr="000541A6">
        <w:t xml:space="preserve">Статья </w:t>
      </w:r>
      <w:r>
        <w:t>20</w:t>
      </w:r>
      <w:r w:rsidRPr="000541A6">
        <w:t xml:space="preserve">. </w:t>
      </w:r>
      <w:r w:rsidRPr="00F90216">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64"/>
      <w:bookmarkEnd w:id="65"/>
      <w:bookmarkEnd w:id="66"/>
      <w:bookmarkEnd w:id="67"/>
      <w:bookmarkEnd w:id="68"/>
    </w:p>
    <w:p w:rsidR="00E8668A" w:rsidRPr="00B375E7" w:rsidRDefault="00E8668A" w:rsidP="006714C4"/>
    <w:p w:rsidR="00E8668A" w:rsidRPr="006714C4" w:rsidRDefault="00E8668A" w:rsidP="006714C4">
      <w:pPr>
        <w:tabs>
          <w:tab w:val="left" w:pos="993"/>
        </w:tabs>
        <w:spacing w:after="0"/>
        <w:ind w:firstLine="709"/>
        <w:rPr>
          <w:lang w:eastAsia="ru-RU"/>
        </w:rPr>
      </w:pPr>
      <w:r w:rsidRPr="006714C4">
        <w:rPr>
          <w:lang w:eastAsia="ru-RU"/>
        </w:rPr>
        <w:t>1.</w:t>
      </w:r>
      <w:r w:rsidRPr="006714C4">
        <w:rPr>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E8668A" w:rsidRPr="007F2020" w:rsidRDefault="00E8668A" w:rsidP="006714C4">
      <w:pPr>
        <w:tabs>
          <w:tab w:val="left" w:pos="993"/>
        </w:tabs>
        <w:spacing w:before="0" w:after="0"/>
        <w:ind w:firstLine="709"/>
        <w:rPr>
          <w:lang w:eastAsia="ru-RU"/>
        </w:rPr>
      </w:pPr>
      <w:r w:rsidRPr="006714C4">
        <w:rPr>
          <w:lang w:eastAsia="ru-RU"/>
        </w:rPr>
        <w:t>2.</w:t>
      </w:r>
      <w:r w:rsidRPr="006714C4">
        <w:rPr>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7F2020">
        <w:rPr>
          <w:lang w:eastAsia="ru-RU"/>
        </w:rPr>
        <w:t>принимает администрация Поселения в соответствии с требованиями технических регламентов, нормативов градостроительного проектирования Архангельской области, муниципального образования «Холмогорский муниципальный район» и/или Поселения, правил благоустройства территории Поселения, документации по планировке территории, проектной документации и другими требованиями законодательства.</w:t>
      </w:r>
    </w:p>
    <w:p w:rsidR="00E8668A" w:rsidRPr="007F2020" w:rsidRDefault="00E8668A" w:rsidP="006714C4">
      <w:pPr>
        <w:tabs>
          <w:tab w:val="left" w:pos="993"/>
        </w:tabs>
        <w:spacing w:before="0" w:after="0"/>
        <w:ind w:firstLine="709"/>
        <w:rPr>
          <w:lang w:eastAsia="ru-RU"/>
        </w:rPr>
      </w:pPr>
      <w:r w:rsidRPr="007F2020">
        <w:rPr>
          <w:lang w:eastAsia="ru-RU"/>
        </w:rPr>
        <w:t>3.</w:t>
      </w:r>
      <w:r w:rsidRPr="007F2020">
        <w:rPr>
          <w:lang w:eastAsia="ru-RU"/>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пределах своей компетенции в соответствии с законодательством РФ.</w:t>
      </w:r>
    </w:p>
    <w:p w:rsidR="00E8668A" w:rsidRPr="007F2020" w:rsidRDefault="00E8668A" w:rsidP="006714C4">
      <w:pPr>
        <w:tabs>
          <w:tab w:val="left" w:pos="993"/>
        </w:tabs>
        <w:spacing w:before="0" w:after="0"/>
        <w:ind w:firstLine="709"/>
        <w:rPr>
          <w:lang w:eastAsia="ru-RU"/>
        </w:rPr>
      </w:pPr>
      <w:r w:rsidRPr="007F2020">
        <w:rPr>
          <w:lang w:eastAsia="ru-RU"/>
        </w:rPr>
        <w:t>4.</w:t>
      </w:r>
      <w:r w:rsidRPr="007F2020">
        <w:rPr>
          <w:lang w:eastAsia="ru-RU"/>
        </w:rPr>
        <w:tab/>
        <w:t xml:space="preserve">Использование земель, покрытых поверхностными водами, находящимися на территории </w:t>
      </w:r>
      <w:r w:rsidRPr="007F2020">
        <w:t>Поселения</w:t>
      </w:r>
      <w:r w:rsidRPr="007F2020">
        <w:rPr>
          <w:lang w:eastAsia="ru-RU"/>
        </w:rPr>
        <w:t xml:space="preserve">, определяется уполномоченными федеральными органами исполнительной власти, уполномоченными органами исполнительной власти Архангельской области, муниципального образования «Холмогорский муниципальный район» в соответствии с федеральными законами. </w:t>
      </w:r>
    </w:p>
    <w:p w:rsidR="00E8668A" w:rsidRDefault="00E8668A" w:rsidP="006714C4">
      <w:pPr>
        <w:tabs>
          <w:tab w:val="left" w:pos="993"/>
        </w:tabs>
        <w:spacing w:before="0"/>
        <w:ind w:firstLine="709"/>
        <w:rPr>
          <w:lang w:eastAsia="ru-RU"/>
        </w:rPr>
      </w:pPr>
      <w:r w:rsidRPr="007F2020">
        <w:rPr>
          <w:lang w:eastAsia="ru-RU"/>
        </w:rPr>
        <w:t>5.</w:t>
      </w:r>
      <w:r w:rsidRPr="007F2020">
        <w:rPr>
          <w:lang w:eastAsia="ru-RU"/>
        </w:rPr>
        <w:tab/>
        <w:t>Использование территории</w:t>
      </w:r>
      <w:r w:rsidRPr="006714C4">
        <w:rPr>
          <w:lang w:eastAsia="ru-RU"/>
        </w:rPr>
        <w:t>, относящейся к землям лесного фонда, определяется в соответствии с Лесным кодексом РФ.</w:t>
      </w:r>
    </w:p>
    <w:p w:rsidR="00E8668A" w:rsidRDefault="00E8668A" w:rsidP="006714C4">
      <w:pPr>
        <w:tabs>
          <w:tab w:val="left" w:pos="993"/>
        </w:tabs>
        <w:spacing w:before="0"/>
        <w:ind w:firstLine="709"/>
        <w:rPr>
          <w:lang w:eastAsia="ru-RU"/>
        </w:rPr>
      </w:pPr>
    </w:p>
    <w:p w:rsidR="00E8668A" w:rsidRPr="006714C4" w:rsidRDefault="00E8668A" w:rsidP="006714C4">
      <w:pPr>
        <w:tabs>
          <w:tab w:val="left" w:pos="993"/>
        </w:tabs>
        <w:spacing w:before="0"/>
        <w:ind w:firstLine="709"/>
        <w:rPr>
          <w:lang w:eastAsia="ru-RU"/>
        </w:rPr>
      </w:pPr>
    </w:p>
    <w:p w:rsidR="00E8668A" w:rsidRDefault="00E8668A" w:rsidP="0099339C">
      <w:pPr>
        <w:pStyle w:val="ConsPlusNormal"/>
        <w:widowControl/>
        <w:spacing w:line="276" w:lineRule="auto"/>
        <w:ind w:firstLine="709"/>
        <w:jc w:val="both"/>
        <w:rPr>
          <w:rFonts w:ascii="Times New Roman" w:hAnsi="Times New Roman" w:cs="Times New Roman"/>
          <w:sz w:val="24"/>
          <w:szCs w:val="24"/>
        </w:rPr>
      </w:pPr>
    </w:p>
    <w:p w:rsidR="00E8668A" w:rsidRDefault="00E8668A" w:rsidP="0099339C">
      <w:pPr>
        <w:pStyle w:val="ConsPlusNormal"/>
        <w:widowControl/>
        <w:spacing w:line="276" w:lineRule="auto"/>
        <w:ind w:firstLine="709"/>
        <w:jc w:val="both"/>
        <w:rPr>
          <w:rFonts w:ascii="Times New Roman" w:hAnsi="Times New Roman" w:cs="Times New Roman"/>
          <w:sz w:val="24"/>
          <w:szCs w:val="24"/>
        </w:rPr>
      </w:pPr>
    </w:p>
    <w:p w:rsidR="00E8668A" w:rsidRPr="00885A10" w:rsidRDefault="00E8668A" w:rsidP="0099339C">
      <w:pPr>
        <w:pStyle w:val="ConsPlusNormal"/>
        <w:widowControl/>
        <w:spacing w:line="276" w:lineRule="auto"/>
        <w:ind w:firstLine="709"/>
        <w:jc w:val="both"/>
        <w:rPr>
          <w:rFonts w:ascii="Times New Roman" w:hAnsi="Times New Roman" w:cs="Times New Roman"/>
          <w:sz w:val="24"/>
          <w:szCs w:val="24"/>
        </w:rPr>
      </w:pPr>
    </w:p>
    <w:p w:rsidR="00E8668A" w:rsidRPr="00885A10" w:rsidRDefault="00E8668A" w:rsidP="0099339C">
      <w:pPr>
        <w:pStyle w:val="ConsPlusNormal"/>
        <w:widowControl/>
        <w:spacing w:line="276" w:lineRule="auto"/>
        <w:ind w:firstLine="709"/>
        <w:jc w:val="both"/>
        <w:rPr>
          <w:rFonts w:ascii="Times New Roman" w:hAnsi="Times New Roman" w:cs="Times New Roman"/>
          <w:sz w:val="24"/>
          <w:szCs w:val="24"/>
        </w:rPr>
      </w:pPr>
    </w:p>
    <w:p w:rsidR="00E8668A" w:rsidRPr="00885A10" w:rsidRDefault="00E8668A" w:rsidP="00F81F27">
      <w:pPr>
        <w:pStyle w:val="Heading2"/>
        <w:ind w:firstLine="709"/>
      </w:pPr>
      <w:bookmarkStart w:id="69" w:name="_Toc468315731"/>
      <w:bookmarkStart w:id="70" w:name="_Toc248903521"/>
      <w:bookmarkStart w:id="71" w:name="_Toc248904660"/>
      <w:r w:rsidRPr="00885A10">
        <w:t>ГЛАВА 5. ПОДГОТОВКА ДОКУМЕНТАЦИИ ПО ПЛАНИРОВКЕ ТЕРРИТОРИИ</w:t>
      </w:r>
      <w:bookmarkEnd w:id="69"/>
    </w:p>
    <w:p w:rsidR="00E8668A" w:rsidRPr="00885A10" w:rsidRDefault="00E8668A" w:rsidP="005C2941">
      <w:pPr>
        <w:pStyle w:val="Heading3"/>
      </w:pPr>
      <w:bookmarkStart w:id="72" w:name="_Toc248903528"/>
      <w:bookmarkStart w:id="73" w:name="_Toc248904667"/>
      <w:bookmarkStart w:id="74" w:name="_Toc468315732"/>
      <w:r w:rsidRPr="00885A10">
        <w:t xml:space="preserve">Статья </w:t>
      </w:r>
      <w:r>
        <w:t>21</w:t>
      </w:r>
      <w:r w:rsidRPr="00885A10">
        <w:t>.</w:t>
      </w:r>
      <w:bookmarkEnd w:id="72"/>
      <w:bookmarkEnd w:id="73"/>
      <w:r w:rsidRPr="00885A10">
        <w:t xml:space="preserve">  Общие положения о планировке территории</w:t>
      </w:r>
      <w:bookmarkEnd w:id="74"/>
    </w:p>
    <w:p w:rsidR="00E8668A" w:rsidRPr="00885A10" w:rsidRDefault="00E8668A" w:rsidP="002A3BB7">
      <w:pPr>
        <w:ind w:firstLine="709"/>
      </w:pPr>
    </w:p>
    <w:p w:rsidR="00E8668A" w:rsidRPr="006714C4" w:rsidRDefault="00E8668A" w:rsidP="006714C4">
      <w:pPr>
        <w:spacing w:before="0" w:after="0"/>
        <w:ind w:firstLine="709"/>
      </w:pPr>
      <w:r w:rsidRPr="006714C4">
        <w:t>1. Содержание, порядок разработки и утверждения документации по планировке территории определяются Градостроительным кодексом Российской Федерации, законодательством о градостроительной деятельности Архангельской области, настоящими Правилами, иными нормативными правовыми актами Поселения.</w:t>
      </w:r>
    </w:p>
    <w:p w:rsidR="00E8668A" w:rsidRPr="006714C4" w:rsidRDefault="00E8668A" w:rsidP="006714C4">
      <w:pPr>
        <w:spacing w:before="0" w:after="0"/>
        <w:ind w:firstLine="709"/>
      </w:pPr>
      <w:r w:rsidRPr="006714C4">
        <w:t>2. Планировка территории Поселения осуществляется посредством разработки следующих видов документации по планировке территории:</w:t>
      </w:r>
    </w:p>
    <w:p w:rsidR="00E8668A" w:rsidRPr="006714C4" w:rsidRDefault="00E8668A" w:rsidP="006714C4">
      <w:pPr>
        <w:spacing w:before="0" w:after="0"/>
        <w:ind w:firstLine="709"/>
      </w:pPr>
      <w:r w:rsidRPr="006714C4">
        <w:t>а) проектов планировки территории (без проектов межевания в их составе) для незастроенных территорий или намеченных к реконструкции застроенных территорий;</w:t>
      </w:r>
    </w:p>
    <w:p w:rsidR="00E8668A" w:rsidRPr="006714C4" w:rsidRDefault="00E8668A" w:rsidP="006714C4">
      <w:pPr>
        <w:spacing w:before="0" w:after="0"/>
        <w:ind w:firstLine="709"/>
      </w:pPr>
      <w:r w:rsidRPr="006714C4">
        <w:t>б) проектов планировки территории с проектами межевания в составе проектов планировки территории;</w:t>
      </w:r>
    </w:p>
    <w:p w:rsidR="00E8668A" w:rsidRPr="006714C4" w:rsidRDefault="00E8668A" w:rsidP="006714C4">
      <w:pPr>
        <w:spacing w:before="0" w:after="0"/>
        <w:ind w:firstLine="709"/>
      </w:pPr>
      <w:r w:rsidRPr="006714C4">
        <w:t>в) проектов межевания территории, как отдельного проекта при условии необходимости выполнения такого проекта в границах планировочного элемента:</w:t>
      </w:r>
    </w:p>
    <w:p w:rsidR="00E8668A" w:rsidRPr="006714C4" w:rsidRDefault="00E8668A" w:rsidP="006714C4">
      <w:pPr>
        <w:spacing w:before="0" w:after="0"/>
        <w:ind w:left="709"/>
      </w:pPr>
      <w:r w:rsidRPr="006714C4">
        <w:t>- проекта межевания, разрабатываемого на основании утвержденного проекта планировки территории (для незастроенных территорий или намеченных к реконструкции застроенных территорий);</w:t>
      </w:r>
    </w:p>
    <w:p w:rsidR="00E8668A" w:rsidRPr="006714C4" w:rsidRDefault="00E8668A" w:rsidP="006714C4">
      <w:pPr>
        <w:spacing w:before="0" w:after="0"/>
        <w:ind w:left="709"/>
      </w:pPr>
      <w:r w:rsidRPr="006714C4">
        <w:t xml:space="preserve">- проекта межевания, разрабатываемого в целях установления границ земельных участков объектов капитального строительства на застроенной территории. </w:t>
      </w:r>
    </w:p>
    <w:p w:rsidR="00E8668A" w:rsidRPr="006714C4" w:rsidRDefault="00E8668A" w:rsidP="006714C4">
      <w:pPr>
        <w:ind w:firstLine="709"/>
      </w:pPr>
      <w:r w:rsidRPr="006714C4">
        <w:t>В составе проектов межевания территорий может осуществляться подготовка градостроительных планов земельных участков объектов капитального строительства, подлежащих застройке, и градостроительных планов застроенных земельных участков.</w:t>
      </w:r>
    </w:p>
    <w:p w:rsidR="00E8668A" w:rsidRPr="006714C4" w:rsidRDefault="00E8668A" w:rsidP="006714C4">
      <w:pPr>
        <w:spacing w:before="0" w:after="0"/>
        <w:ind w:firstLine="720"/>
      </w:pPr>
      <w:r w:rsidRPr="006714C4">
        <w:t>3. Решения о разработке различных видов документации по планировке территории Поселения принимаются (за исключением случаев, предусмотренных законодательством) администрацией Поселения</w:t>
      </w:r>
      <w:r w:rsidRPr="006714C4">
        <w:rPr>
          <w:lang w:eastAsia="ru-RU"/>
        </w:rPr>
        <w:t xml:space="preserve"> </w:t>
      </w:r>
      <w:r w:rsidRPr="006714C4">
        <w:t>с учетом генерального плана Поселения (населенного пункта), сложившегося использования застроенных территорий, требований градостроительного регламента, характеристик планируемого развития конкретной территории.</w:t>
      </w:r>
    </w:p>
    <w:p w:rsidR="00E8668A" w:rsidRPr="006714C4" w:rsidRDefault="00E8668A" w:rsidP="006714C4">
      <w:pPr>
        <w:pStyle w:val="20"/>
        <w:suppressAutoHyphens w:val="0"/>
        <w:snapToGrid/>
        <w:ind w:left="0" w:firstLine="709"/>
        <w:jc w:val="both"/>
        <w:rPr>
          <w:sz w:val="24"/>
          <w:szCs w:val="24"/>
        </w:rPr>
      </w:pPr>
      <w:r w:rsidRPr="006714C4">
        <w:rPr>
          <w:sz w:val="24"/>
          <w:szCs w:val="24"/>
        </w:rPr>
        <w:t>4. Подготовка документации по планировке территории осуществляется в отношении застроенных или подлежащих застройке территорий.</w:t>
      </w:r>
    </w:p>
    <w:p w:rsidR="00E8668A" w:rsidRPr="006714C4" w:rsidRDefault="00E8668A" w:rsidP="006714C4">
      <w:pPr>
        <w:pStyle w:val="20"/>
        <w:suppressAutoHyphens w:val="0"/>
        <w:snapToGrid/>
        <w:ind w:left="0" w:firstLine="709"/>
        <w:jc w:val="both"/>
        <w:rPr>
          <w:sz w:val="24"/>
          <w:szCs w:val="24"/>
        </w:rPr>
      </w:pPr>
      <w:r w:rsidRPr="006714C4">
        <w:rPr>
          <w:sz w:val="24"/>
          <w:szCs w:val="24"/>
        </w:rPr>
        <w:t>5.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8668A" w:rsidRPr="006714C4" w:rsidRDefault="00E8668A" w:rsidP="006714C4">
      <w:pPr>
        <w:pStyle w:val="20"/>
        <w:suppressAutoHyphens w:val="0"/>
        <w:snapToGrid/>
        <w:ind w:left="0" w:firstLine="709"/>
        <w:jc w:val="both"/>
        <w:rPr>
          <w:sz w:val="24"/>
          <w:szCs w:val="24"/>
        </w:rPr>
      </w:pPr>
      <w:r w:rsidRPr="006714C4">
        <w:rPr>
          <w:sz w:val="24"/>
          <w:szCs w:val="24"/>
        </w:rPr>
        <w:t>6.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статьёй 16 Правил застройки.</w:t>
      </w:r>
    </w:p>
    <w:p w:rsidR="00E8668A" w:rsidRPr="006714C4" w:rsidRDefault="00E8668A" w:rsidP="006714C4">
      <w:pPr>
        <w:pStyle w:val="20"/>
        <w:suppressAutoHyphens w:val="0"/>
        <w:snapToGrid/>
        <w:ind w:left="0" w:firstLine="709"/>
        <w:jc w:val="both"/>
        <w:rPr>
          <w:sz w:val="24"/>
          <w:szCs w:val="24"/>
        </w:rPr>
      </w:pPr>
      <w:r w:rsidRPr="006714C4">
        <w:rPr>
          <w:sz w:val="24"/>
          <w:szCs w:val="24"/>
        </w:rPr>
        <w:t>7. 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 Случаи подготовки проекта межевания территории установлены статьёй 16 Правил застройки.</w:t>
      </w:r>
    </w:p>
    <w:p w:rsidR="00E8668A" w:rsidRPr="006714C4" w:rsidRDefault="00E8668A" w:rsidP="006714C4">
      <w:pPr>
        <w:pStyle w:val="20"/>
        <w:suppressAutoHyphens w:val="0"/>
        <w:snapToGrid/>
        <w:ind w:left="0" w:firstLine="709"/>
        <w:jc w:val="both"/>
        <w:rPr>
          <w:sz w:val="24"/>
          <w:szCs w:val="24"/>
        </w:rPr>
      </w:pPr>
      <w:r w:rsidRPr="006714C4">
        <w:rPr>
          <w:sz w:val="24"/>
          <w:szCs w:val="24"/>
        </w:rPr>
        <w:t>8.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E8668A" w:rsidRPr="006714C4" w:rsidRDefault="00E8668A" w:rsidP="006714C4">
      <w:pPr>
        <w:pStyle w:val="20"/>
        <w:suppressAutoHyphens w:val="0"/>
        <w:snapToGrid/>
        <w:ind w:left="0" w:firstLine="709"/>
        <w:jc w:val="both"/>
        <w:rPr>
          <w:sz w:val="24"/>
          <w:szCs w:val="24"/>
        </w:rPr>
      </w:pPr>
      <w:r w:rsidRPr="006714C4">
        <w:rPr>
          <w:sz w:val="24"/>
          <w:szCs w:val="24"/>
        </w:rPr>
        <w:t>9.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E8668A" w:rsidRPr="006714C4" w:rsidRDefault="00E8668A" w:rsidP="006714C4">
      <w:pPr>
        <w:pStyle w:val="20"/>
        <w:suppressAutoHyphens w:val="0"/>
        <w:snapToGrid/>
        <w:ind w:left="0" w:firstLine="709"/>
        <w:jc w:val="both"/>
        <w:rPr>
          <w:sz w:val="24"/>
          <w:szCs w:val="24"/>
        </w:rPr>
      </w:pPr>
      <w:r w:rsidRPr="006714C4">
        <w:rPr>
          <w:sz w:val="24"/>
          <w:szCs w:val="24"/>
        </w:rPr>
        <w:t xml:space="preserve">10.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w:t>
      </w:r>
    </w:p>
    <w:p w:rsidR="00E8668A" w:rsidRPr="006714C4" w:rsidRDefault="00E8668A" w:rsidP="006714C4">
      <w:pPr>
        <w:ind w:firstLine="709"/>
      </w:pPr>
      <w:r w:rsidRPr="006714C4">
        <w:t>Градостроительные планы земельных участков как отдельные документы подготавливаются и выдаются органом местного самоуправления применительно к ранее образованным и прошедшим государственный кадастровый учет земельным участкам на основании заявлений физических и юридических лиц – правообладателей земельных участков, для подготовки проектной документации на планируемое на данных земельных участках строительство новых либо реконструкцию существующих объектов капитального строительства.</w:t>
      </w:r>
    </w:p>
    <w:p w:rsidR="00E8668A" w:rsidRPr="006714C4" w:rsidRDefault="00E8668A" w:rsidP="006714C4">
      <w:pPr>
        <w:ind w:firstLine="709"/>
      </w:pPr>
      <w:r w:rsidRPr="006714C4">
        <w:t xml:space="preserve">Состав градостроительных планов земельных участков установлен статьей 44 Градостроительного кодекса Российской Федерации. </w:t>
      </w:r>
    </w:p>
    <w:p w:rsidR="00E8668A" w:rsidRPr="006714C4" w:rsidRDefault="00E8668A" w:rsidP="006714C4">
      <w:pPr>
        <w:pStyle w:val="20"/>
        <w:suppressAutoHyphens w:val="0"/>
        <w:snapToGrid/>
        <w:ind w:left="0" w:firstLine="709"/>
        <w:jc w:val="both"/>
        <w:rPr>
          <w:sz w:val="24"/>
          <w:szCs w:val="24"/>
        </w:rPr>
      </w:pPr>
      <w:r w:rsidRPr="006714C4">
        <w:rPr>
          <w:sz w:val="24"/>
          <w:szCs w:val="24"/>
        </w:rPr>
        <w:t>11. Запрещается осуществление нового строительства и преобразование застроенных территорий без утверждённой документации по планировке территории.</w:t>
      </w:r>
    </w:p>
    <w:p w:rsidR="00E8668A" w:rsidRPr="006714C4" w:rsidRDefault="00E8668A" w:rsidP="006714C4">
      <w:pPr>
        <w:pStyle w:val="20"/>
        <w:suppressAutoHyphens w:val="0"/>
        <w:snapToGrid/>
        <w:ind w:left="0" w:firstLine="709"/>
        <w:jc w:val="both"/>
        <w:rPr>
          <w:sz w:val="24"/>
          <w:szCs w:val="24"/>
        </w:rPr>
      </w:pPr>
      <w:r w:rsidRPr="006714C4">
        <w:rPr>
          <w:sz w:val="24"/>
          <w:szCs w:val="24"/>
        </w:rPr>
        <w:t>12. Проекты планировки и проекты межевания территории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а также по изменению содержания регламентов использования территории указанных зон.</w:t>
      </w:r>
    </w:p>
    <w:p w:rsidR="00E8668A" w:rsidRPr="006714C4" w:rsidRDefault="00E8668A" w:rsidP="006714C4">
      <w:pPr>
        <w:pStyle w:val="20"/>
        <w:suppressAutoHyphens w:val="0"/>
        <w:snapToGrid/>
        <w:ind w:left="0" w:firstLine="709"/>
        <w:jc w:val="both"/>
        <w:rPr>
          <w:sz w:val="24"/>
          <w:szCs w:val="24"/>
        </w:rPr>
      </w:pPr>
      <w:r w:rsidRPr="006714C4">
        <w:rPr>
          <w:sz w:val="24"/>
          <w:szCs w:val="24"/>
        </w:rPr>
        <w:t>В этом случае проекты планировки и проекты межевания территории должны включать обоснование внесения изменений в Правила застройки и данные положения этих проектов вступают в силу после их соответствующих согласований, утверждения и далее внесения в Правила застройки этих изменений в установленном законодательством порядке.</w:t>
      </w:r>
    </w:p>
    <w:p w:rsidR="00E8668A" w:rsidRPr="006714C4" w:rsidRDefault="00E8668A" w:rsidP="002B58AF">
      <w:pPr>
        <w:pStyle w:val="ListParagraph"/>
        <w:spacing w:before="0" w:after="0" w:line="240" w:lineRule="auto"/>
      </w:pPr>
    </w:p>
    <w:p w:rsidR="00E8668A" w:rsidRPr="006714C4" w:rsidRDefault="00E8668A" w:rsidP="006714C4">
      <w:pPr>
        <w:pStyle w:val="Heading3"/>
      </w:pPr>
      <w:bookmarkStart w:id="75" w:name="_Toc468315733"/>
      <w:r w:rsidRPr="006714C4">
        <w:t>Статья 22. Случаи подготовки проекта планировки территории, проекта межевания территории</w:t>
      </w:r>
      <w:bookmarkEnd w:id="75"/>
    </w:p>
    <w:p w:rsidR="00E8668A" w:rsidRPr="006714C4" w:rsidRDefault="00E8668A" w:rsidP="006714C4">
      <w:pPr>
        <w:spacing w:before="0" w:after="0"/>
        <w:ind w:firstLine="720"/>
        <w:rPr>
          <w:b/>
          <w:bCs/>
        </w:rPr>
      </w:pPr>
    </w:p>
    <w:p w:rsidR="00E8668A" w:rsidRPr="006714C4" w:rsidRDefault="00E8668A" w:rsidP="00E04FC4">
      <w:pPr>
        <w:pStyle w:val="20"/>
        <w:numPr>
          <w:ilvl w:val="0"/>
          <w:numId w:val="43"/>
        </w:numPr>
        <w:tabs>
          <w:tab w:val="left" w:pos="1134"/>
        </w:tabs>
        <w:ind w:left="-142" w:firstLine="851"/>
        <w:jc w:val="both"/>
        <w:rPr>
          <w:sz w:val="24"/>
          <w:szCs w:val="24"/>
        </w:rPr>
      </w:pPr>
      <w:r w:rsidRPr="006714C4">
        <w:rPr>
          <w:sz w:val="24"/>
          <w:szCs w:val="24"/>
        </w:rPr>
        <w:t>Подготовка проекта планировки территории должна осуществляться в случае изъятия земельных участков для муниципальных нужд в целях строительства, реконструкции объектов местного значения, а также в иных случаях.</w:t>
      </w:r>
    </w:p>
    <w:p w:rsidR="00E8668A" w:rsidRPr="006714C4" w:rsidRDefault="00E8668A" w:rsidP="00E04FC4">
      <w:pPr>
        <w:pStyle w:val="20"/>
        <w:numPr>
          <w:ilvl w:val="0"/>
          <w:numId w:val="43"/>
        </w:numPr>
        <w:tabs>
          <w:tab w:val="left" w:pos="993"/>
        </w:tabs>
        <w:ind w:left="-142" w:firstLine="851"/>
        <w:jc w:val="both"/>
        <w:rPr>
          <w:sz w:val="24"/>
          <w:szCs w:val="24"/>
        </w:rPr>
      </w:pPr>
      <w:r w:rsidRPr="006714C4">
        <w:rPr>
          <w:sz w:val="24"/>
          <w:szCs w:val="24"/>
        </w:rPr>
        <w:t>Подготовка одновременно проекта планировки территории и проекта межевания территории должна осуществляться в следующих случаях:</w:t>
      </w:r>
    </w:p>
    <w:p w:rsidR="00E8668A" w:rsidRPr="006714C4" w:rsidRDefault="00E8668A" w:rsidP="00E04FC4">
      <w:pPr>
        <w:pStyle w:val="20"/>
        <w:numPr>
          <w:ilvl w:val="0"/>
          <w:numId w:val="44"/>
        </w:numPr>
        <w:tabs>
          <w:tab w:val="left" w:pos="993"/>
        </w:tabs>
        <w:ind w:left="-142" w:firstLine="851"/>
        <w:jc w:val="both"/>
        <w:rPr>
          <w:sz w:val="24"/>
          <w:szCs w:val="24"/>
        </w:rPr>
      </w:pPr>
      <w:r w:rsidRPr="006714C4">
        <w:rPr>
          <w:sz w:val="24"/>
          <w:szCs w:val="24"/>
        </w:rPr>
        <w:t>при развитии застроенной территории (в соответствии с договором о развитии застроенной территории);</w:t>
      </w:r>
    </w:p>
    <w:p w:rsidR="00E8668A" w:rsidRPr="006714C4" w:rsidRDefault="00E8668A" w:rsidP="00E04FC4">
      <w:pPr>
        <w:pStyle w:val="20"/>
        <w:numPr>
          <w:ilvl w:val="0"/>
          <w:numId w:val="44"/>
        </w:numPr>
        <w:tabs>
          <w:tab w:val="left" w:pos="993"/>
        </w:tabs>
        <w:ind w:left="-142" w:firstLine="851"/>
        <w:jc w:val="both"/>
        <w:rPr>
          <w:sz w:val="24"/>
          <w:szCs w:val="24"/>
        </w:rPr>
      </w:pPr>
      <w:r w:rsidRPr="006714C4">
        <w:rPr>
          <w:sz w:val="24"/>
          <w:szCs w:val="24"/>
        </w:rPr>
        <w:t>при комплексном освоении территории (в соответствии с договором о комплексном освоении территории);</w:t>
      </w:r>
    </w:p>
    <w:p w:rsidR="00E8668A" w:rsidRPr="006714C4" w:rsidRDefault="00E8668A" w:rsidP="00E04FC4">
      <w:pPr>
        <w:pStyle w:val="20"/>
        <w:numPr>
          <w:ilvl w:val="0"/>
          <w:numId w:val="44"/>
        </w:numPr>
        <w:tabs>
          <w:tab w:val="left" w:pos="993"/>
        </w:tabs>
        <w:ind w:left="-142" w:firstLine="851"/>
        <w:jc w:val="both"/>
        <w:rPr>
          <w:sz w:val="24"/>
          <w:szCs w:val="24"/>
        </w:rPr>
      </w:pPr>
      <w:r w:rsidRPr="006714C4">
        <w:rPr>
          <w:sz w:val="24"/>
          <w:szCs w:val="24"/>
        </w:rPr>
        <w:t>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E8668A" w:rsidRPr="006714C4" w:rsidRDefault="00E8668A" w:rsidP="00E04FC4">
      <w:pPr>
        <w:pStyle w:val="20"/>
        <w:numPr>
          <w:ilvl w:val="0"/>
          <w:numId w:val="44"/>
        </w:numPr>
        <w:tabs>
          <w:tab w:val="left" w:pos="993"/>
        </w:tabs>
        <w:ind w:left="-142" w:firstLine="851"/>
        <w:jc w:val="both"/>
        <w:rPr>
          <w:sz w:val="24"/>
          <w:szCs w:val="24"/>
        </w:rPr>
      </w:pPr>
      <w:r w:rsidRPr="006714C4">
        <w:rPr>
          <w:sz w:val="24"/>
          <w:szCs w:val="24"/>
        </w:rPr>
        <w:t>в соответствии с договором безвозмездного пользования земельным участком для ведения садоводства, заключаемым с некоммерческой организацией, созданной гражданами;</w:t>
      </w:r>
    </w:p>
    <w:p w:rsidR="00E8668A" w:rsidRPr="006714C4" w:rsidRDefault="00E8668A" w:rsidP="00E04FC4">
      <w:pPr>
        <w:pStyle w:val="20"/>
        <w:numPr>
          <w:ilvl w:val="0"/>
          <w:numId w:val="44"/>
        </w:numPr>
        <w:tabs>
          <w:tab w:val="left" w:pos="993"/>
        </w:tabs>
        <w:ind w:left="-142" w:firstLine="851"/>
        <w:jc w:val="both"/>
        <w:rPr>
          <w:sz w:val="24"/>
          <w:szCs w:val="24"/>
        </w:rPr>
      </w:pPr>
      <w:r w:rsidRPr="006714C4">
        <w:rPr>
          <w:sz w:val="24"/>
          <w:szCs w:val="24"/>
        </w:rPr>
        <w:t xml:space="preserve">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 </w:t>
      </w:r>
    </w:p>
    <w:p w:rsidR="00E8668A" w:rsidRPr="006714C4" w:rsidRDefault="00E8668A" w:rsidP="00E04FC4">
      <w:pPr>
        <w:pStyle w:val="20"/>
        <w:numPr>
          <w:ilvl w:val="0"/>
          <w:numId w:val="44"/>
        </w:numPr>
        <w:tabs>
          <w:tab w:val="left" w:pos="993"/>
        </w:tabs>
        <w:ind w:left="-142" w:firstLine="851"/>
        <w:jc w:val="both"/>
        <w:rPr>
          <w:sz w:val="24"/>
          <w:szCs w:val="24"/>
        </w:rPr>
      </w:pPr>
      <w:r w:rsidRPr="006714C4">
        <w:rPr>
          <w:sz w:val="24"/>
          <w:szCs w:val="24"/>
        </w:rPr>
        <w:t>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E8668A" w:rsidRPr="006714C4" w:rsidRDefault="00E8668A" w:rsidP="00E04FC4">
      <w:pPr>
        <w:pStyle w:val="20"/>
        <w:numPr>
          <w:ilvl w:val="0"/>
          <w:numId w:val="44"/>
        </w:numPr>
        <w:tabs>
          <w:tab w:val="left" w:pos="993"/>
        </w:tabs>
        <w:ind w:left="-142" w:firstLine="851"/>
        <w:jc w:val="both"/>
        <w:rPr>
          <w:sz w:val="24"/>
          <w:szCs w:val="24"/>
        </w:rPr>
      </w:pPr>
      <w:r w:rsidRPr="006714C4">
        <w:rPr>
          <w:sz w:val="24"/>
          <w:szCs w:val="24"/>
        </w:rPr>
        <w:t>в целях резервирования земель для муниципальных нужд;</w:t>
      </w:r>
    </w:p>
    <w:p w:rsidR="00E8668A" w:rsidRPr="006714C4" w:rsidRDefault="00E8668A" w:rsidP="00E04FC4">
      <w:pPr>
        <w:pStyle w:val="20"/>
        <w:numPr>
          <w:ilvl w:val="0"/>
          <w:numId w:val="44"/>
        </w:numPr>
        <w:tabs>
          <w:tab w:val="left" w:pos="993"/>
        </w:tabs>
        <w:ind w:left="-142" w:firstLine="851"/>
        <w:jc w:val="both"/>
        <w:rPr>
          <w:sz w:val="24"/>
          <w:szCs w:val="24"/>
        </w:rPr>
      </w:pPr>
      <w:r w:rsidRPr="006714C4">
        <w:rPr>
          <w:sz w:val="24"/>
          <w:szCs w:val="24"/>
        </w:rPr>
        <w:t>в иных случаях.</w:t>
      </w:r>
    </w:p>
    <w:p w:rsidR="00E8668A" w:rsidRPr="006714C4" w:rsidRDefault="00E8668A" w:rsidP="00E04FC4">
      <w:pPr>
        <w:pStyle w:val="20"/>
        <w:numPr>
          <w:ilvl w:val="0"/>
          <w:numId w:val="43"/>
        </w:numPr>
        <w:tabs>
          <w:tab w:val="left" w:pos="993"/>
        </w:tabs>
        <w:ind w:left="-142" w:firstLine="851"/>
        <w:jc w:val="both"/>
        <w:rPr>
          <w:sz w:val="24"/>
          <w:szCs w:val="24"/>
        </w:rPr>
      </w:pPr>
      <w:r w:rsidRPr="006714C4">
        <w:rPr>
          <w:sz w:val="24"/>
          <w:szCs w:val="24"/>
        </w:rPr>
        <w:t>Подготовка проекта межевания территории должна осуществляться в следующих случаях:</w:t>
      </w:r>
    </w:p>
    <w:p w:rsidR="00E8668A" w:rsidRPr="006714C4" w:rsidRDefault="00E8668A" w:rsidP="00E04FC4">
      <w:pPr>
        <w:pStyle w:val="20"/>
        <w:numPr>
          <w:ilvl w:val="0"/>
          <w:numId w:val="45"/>
        </w:numPr>
        <w:tabs>
          <w:tab w:val="left" w:pos="993"/>
        </w:tabs>
        <w:suppressAutoHyphens w:val="0"/>
        <w:snapToGrid/>
        <w:ind w:left="-142" w:firstLine="851"/>
        <w:jc w:val="both"/>
        <w:rPr>
          <w:sz w:val="24"/>
          <w:szCs w:val="24"/>
        </w:rPr>
      </w:pPr>
      <w:r w:rsidRPr="006714C4">
        <w:rPr>
          <w:sz w:val="24"/>
          <w:szCs w:val="24"/>
        </w:rPr>
        <w:t>в целях раздела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w:t>
      </w:r>
    </w:p>
    <w:p w:rsidR="00E8668A" w:rsidRPr="006714C4" w:rsidRDefault="00E8668A" w:rsidP="00E04FC4">
      <w:pPr>
        <w:pStyle w:val="20"/>
        <w:numPr>
          <w:ilvl w:val="0"/>
          <w:numId w:val="45"/>
        </w:numPr>
        <w:tabs>
          <w:tab w:val="left" w:pos="993"/>
        </w:tabs>
        <w:suppressAutoHyphens w:val="0"/>
        <w:snapToGrid/>
        <w:ind w:left="-142" w:firstLine="851"/>
        <w:jc w:val="both"/>
        <w:rPr>
          <w:sz w:val="24"/>
          <w:szCs w:val="24"/>
        </w:rPr>
      </w:pPr>
      <w:r w:rsidRPr="006714C4">
        <w:rPr>
          <w:sz w:val="24"/>
          <w:szCs w:val="24"/>
        </w:rPr>
        <w:t>в целях раздела земельного участка - территории, предоставленной для комплексного освоения;</w:t>
      </w:r>
    </w:p>
    <w:p w:rsidR="00E8668A" w:rsidRPr="006714C4" w:rsidRDefault="00E8668A" w:rsidP="00E04FC4">
      <w:pPr>
        <w:pStyle w:val="20"/>
        <w:numPr>
          <w:ilvl w:val="0"/>
          <w:numId w:val="45"/>
        </w:numPr>
        <w:tabs>
          <w:tab w:val="left" w:pos="993"/>
        </w:tabs>
        <w:suppressAutoHyphens w:val="0"/>
        <w:snapToGrid/>
        <w:ind w:left="-142" w:firstLine="851"/>
        <w:jc w:val="both"/>
        <w:rPr>
          <w:sz w:val="24"/>
          <w:szCs w:val="24"/>
        </w:rPr>
      </w:pPr>
      <w:r w:rsidRPr="006714C4">
        <w:rPr>
          <w:sz w:val="24"/>
          <w:szCs w:val="24"/>
        </w:rPr>
        <w:t>в иных случаях, определенных законодательством.</w:t>
      </w:r>
    </w:p>
    <w:p w:rsidR="00E8668A" w:rsidRPr="006714C4" w:rsidRDefault="00E8668A" w:rsidP="00E04FC4">
      <w:pPr>
        <w:pStyle w:val="20"/>
        <w:numPr>
          <w:ilvl w:val="0"/>
          <w:numId w:val="46"/>
        </w:numPr>
        <w:tabs>
          <w:tab w:val="left" w:pos="993"/>
        </w:tabs>
        <w:suppressAutoHyphens w:val="0"/>
        <w:snapToGrid/>
        <w:ind w:left="-142" w:firstLine="851"/>
        <w:jc w:val="both"/>
        <w:rPr>
          <w:sz w:val="24"/>
          <w:szCs w:val="24"/>
        </w:rPr>
      </w:pPr>
      <w:r w:rsidRPr="006714C4">
        <w:rPr>
          <w:sz w:val="24"/>
          <w:szCs w:val="24"/>
        </w:rPr>
        <w:t>Подготовка проекта межевания территории может осуществляться в следующих случаях:</w:t>
      </w:r>
    </w:p>
    <w:p w:rsidR="00E8668A" w:rsidRPr="006714C4" w:rsidRDefault="00E8668A" w:rsidP="00E04FC4">
      <w:pPr>
        <w:pStyle w:val="20"/>
        <w:numPr>
          <w:ilvl w:val="0"/>
          <w:numId w:val="46"/>
        </w:numPr>
        <w:tabs>
          <w:tab w:val="left" w:pos="993"/>
        </w:tabs>
        <w:suppressAutoHyphens w:val="0"/>
        <w:snapToGrid/>
        <w:ind w:left="-142" w:firstLine="851"/>
        <w:jc w:val="both"/>
        <w:rPr>
          <w:sz w:val="24"/>
          <w:szCs w:val="24"/>
        </w:rPr>
      </w:pPr>
      <w:r w:rsidRPr="006714C4">
        <w:rPr>
          <w:sz w:val="24"/>
          <w:szCs w:val="24"/>
        </w:rPr>
        <w:t>в целях образования земельных участков, находящегося в муниципальной собственности, для их предоставления в собственность, аренду, постоянное (бессрочное) пользование, безвозмездное пользование без проведения торгов;</w:t>
      </w:r>
    </w:p>
    <w:p w:rsidR="00E8668A" w:rsidRPr="006714C4" w:rsidRDefault="00E8668A" w:rsidP="00E04FC4">
      <w:pPr>
        <w:pStyle w:val="20"/>
        <w:numPr>
          <w:ilvl w:val="0"/>
          <w:numId w:val="46"/>
        </w:numPr>
        <w:tabs>
          <w:tab w:val="left" w:pos="993"/>
        </w:tabs>
        <w:suppressAutoHyphens w:val="0"/>
        <w:snapToGrid/>
        <w:ind w:left="-142" w:firstLine="851"/>
        <w:jc w:val="both"/>
        <w:rPr>
          <w:sz w:val="24"/>
          <w:szCs w:val="24"/>
        </w:rPr>
      </w:pPr>
      <w:r w:rsidRPr="006714C4">
        <w:rPr>
          <w:sz w:val="24"/>
          <w:szCs w:val="24"/>
        </w:rPr>
        <w:t>в целях образования земельных участков, находящегося в муниципальной собственности, для их продажи или предоставления в аренду путём проведения аукциона;</w:t>
      </w:r>
    </w:p>
    <w:p w:rsidR="00E8668A" w:rsidRPr="006714C4" w:rsidRDefault="00E8668A" w:rsidP="00E04FC4">
      <w:pPr>
        <w:pStyle w:val="20"/>
        <w:numPr>
          <w:ilvl w:val="0"/>
          <w:numId w:val="46"/>
        </w:numPr>
        <w:tabs>
          <w:tab w:val="left" w:pos="993"/>
        </w:tabs>
        <w:suppressAutoHyphens w:val="0"/>
        <w:snapToGrid/>
        <w:ind w:left="-142" w:firstLine="851"/>
        <w:jc w:val="both"/>
        <w:rPr>
          <w:sz w:val="24"/>
          <w:szCs w:val="24"/>
        </w:rPr>
      </w:pPr>
      <w:r w:rsidRPr="006714C4">
        <w:rPr>
          <w:sz w:val="24"/>
          <w:szCs w:val="24"/>
        </w:rPr>
        <w:t>в случае перераспределения земель и (или) земельных участков, находящихся в муниципальной собственности, между собой</w:t>
      </w:r>
    </w:p>
    <w:p w:rsidR="00E8668A" w:rsidRPr="006714C4" w:rsidRDefault="00E8668A" w:rsidP="00E04FC4">
      <w:pPr>
        <w:pStyle w:val="20"/>
        <w:numPr>
          <w:ilvl w:val="0"/>
          <w:numId w:val="46"/>
        </w:numPr>
        <w:tabs>
          <w:tab w:val="left" w:pos="993"/>
        </w:tabs>
        <w:suppressAutoHyphens w:val="0"/>
        <w:snapToGrid/>
        <w:ind w:left="-142" w:firstLine="851"/>
        <w:jc w:val="both"/>
        <w:rPr>
          <w:sz w:val="24"/>
          <w:szCs w:val="24"/>
        </w:rPr>
      </w:pPr>
      <w:r w:rsidRPr="006714C4">
        <w:rPr>
          <w:sz w:val="24"/>
          <w:szCs w:val="24"/>
        </w:rPr>
        <w:t>в случае безвозмездной передачи земельных участков, находящихся в федеральной собственности, в муниципальную собственность;</w:t>
      </w:r>
    </w:p>
    <w:p w:rsidR="00E8668A" w:rsidRPr="006714C4" w:rsidRDefault="00E8668A" w:rsidP="00E04FC4">
      <w:pPr>
        <w:pStyle w:val="20"/>
        <w:numPr>
          <w:ilvl w:val="0"/>
          <w:numId w:val="46"/>
        </w:numPr>
        <w:tabs>
          <w:tab w:val="left" w:pos="993"/>
        </w:tabs>
        <w:suppressAutoHyphens w:val="0"/>
        <w:snapToGrid/>
        <w:ind w:left="-142" w:firstLine="851"/>
        <w:jc w:val="both"/>
        <w:rPr>
          <w:sz w:val="24"/>
          <w:szCs w:val="24"/>
        </w:rPr>
      </w:pPr>
      <w:r w:rsidRPr="006714C4">
        <w:rPr>
          <w:sz w:val="24"/>
          <w:szCs w:val="24"/>
        </w:rPr>
        <w:t>в случае изъятия земельных участков для муниципальных нужд, в том числе для размещения объектов местного значения</w:t>
      </w:r>
    </w:p>
    <w:p w:rsidR="00E8668A" w:rsidRPr="006714C4" w:rsidRDefault="00E8668A" w:rsidP="00E04FC4">
      <w:pPr>
        <w:pStyle w:val="20"/>
        <w:numPr>
          <w:ilvl w:val="0"/>
          <w:numId w:val="46"/>
        </w:numPr>
        <w:tabs>
          <w:tab w:val="left" w:pos="993"/>
        </w:tabs>
        <w:suppressAutoHyphens w:val="0"/>
        <w:snapToGrid/>
        <w:ind w:left="-142" w:firstLine="851"/>
        <w:jc w:val="both"/>
        <w:rPr>
          <w:sz w:val="24"/>
          <w:szCs w:val="24"/>
        </w:rPr>
      </w:pPr>
      <w:r w:rsidRPr="006714C4">
        <w:rPr>
          <w:sz w:val="24"/>
          <w:szCs w:val="24"/>
        </w:rPr>
        <w:t>в иных случаях.</w:t>
      </w:r>
    </w:p>
    <w:p w:rsidR="00E8668A" w:rsidRPr="006714C4" w:rsidRDefault="00E8668A" w:rsidP="006714C4">
      <w:pPr>
        <w:spacing w:before="0" w:after="0"/>
        <w:ind w:firstLine="720"/>
        <w:rPr>
          <w:b/>
          <w:bCs/>
        </w:rPr>
      </w:pPr>
    </w:p>
    <w:p w:rsidR="00E8668A" w:rsidRPr="006714C4" w:rsidRDefault="00E8668A" w:rsidP="006714C4">
      <w:pPr>
        <w:pStyle w:val="Heading3"/>
      </w:pPr>
      <w:bookmarkStart w:id="76" w:name="_Toc190426360"/>
      <w:bookmarkStart w:id="77" w:name="_Toc248903529"/>
      <w:bookmarkStart w:id="78" w:name="_Toc248904668"/>
      <w:bookmarkStart w:id="79" w:name="_Toc468315734"/>
      <w:r w:rsidRPr="006714C4">
        <w:t>Статья 23. Порядок подготовки документации по планировке территории</w:t>
      </w:r>
      <w:bookmarkEnd w:id="76"/>
      <w:bookmarkEnd w:id="77"/>
      <w:bookmarkEnd w:id="78"/>
      <w:bookmarkEnd w:id="79"/>
    </w:p>
    <w:p w:rsidR="00E8668A" w:rsidRPr="006714C4" w:rsidRDefault="00E8668A" w:rsidP="006714C4">
      <w:pPr>
        <w:spacing w:before="0" w:after="0"/>
        <w:ind w:firstLine="709"/>
        <w:rPr>
          <w:b/>
          <w:bCs/>
        </w:rPr>
      </w:pPr>
    </w:p>
    <w:p w:rsidR="00E8668A" w:rsidRPr="006714C4" w:rsidRDefault="00E8668A" w:rsidP="006714C4">
      <w:pPr>
        <w:pStyle w:val="ConsPlusNorma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1. Подготовка и утверждение документации по планировке территории осуществляется в соответствии с Градостроительным кодексом Российской Федерации, нормативными правовыми актами Российской Федерации и Архангельской области.</w:t>
      </w:r>
    </w:p>
    <w:p w:rsidR="00E8668A" w:rsidRPr="006714C4" w:rsidRDefault="00E8668A" w:rsidP="006714C4">
      <w:pPr>
        <w:ind w:left="-142" w:firstLine="851"/>
      </w:pPr>
      <w:r w:rsidRPr="006714C4">
        <w:t>2.</w:t>
      </w:r>
      <w:r w:rsidRPr="006714C4">
        <w:rPr>
          <w:lang w:val="en-US"/>
        </w:rPr>
        <w:t> </w:t>
      </w:r>
      <w:r w:rsidRPr="006714C4">
        <w:t xml:space="preserve">Подготовка документации по планировке территории Поселения </w:t>
      </w:r>
      <w:r w:rsidRPr="006714C4">
        <w:rPr>
          <w:spacing w:val="7"/>
        </w:rPr>
        <w:t xml:space="preserve">осуществляется на основании генерального плана Поселения, </w:t>
      </w:r>
      <w:r w:rsidRPr="006714C4">
        <w:t xml:space="preserve">настоящих Правил застройки в соответствии с требованиями технических регламентов, нормативов градостроительного проектирования Архангельской области, </w:t>
      </w:r>
      <w:r w:rsidRPr="006714C4">
        <w:rPr>
          <w:lang w:eastAsia="ru-RU"/>
        </w:rPr>
        <w:t>муниципального образования «Приморский муниципальный район»</w:t>
      </w:r>
      <w:r w:rsidRPr="006714C4">
        <w:t xml:space="preserve"> и/или </w:t>
      </w:r>
      <w:r w:rsidRPr="006714C4">
        <w:rPr>
          <w:lang w:eastAsia="ru-RU"/>
        </w:rPr>
        <w:t>Поселения</w:t>
      </w:r>
      <w:r w:rsidRPr="006714C4">
        <w:t xml:space="preserve">, с учётом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Pr="006714C4">
        <w:rPr>
          <w:lang w:eastAsia="ru-RU"/>
        </w:rPr>
        <w:t>муниципального образования «</w:t>
      </w:r>
      <w:r>
        <w:rPr>
          <w:lang w:eastAsia="ru-RU"/>
        </w:rPr>
        <w:t>Холмогор</w:t>
      </w:r>
      <w:r w:rsidRPr="006714C4">
        <w:rPr>
          <w:lang w:eastAsia="ru-RU"/>
        </w:rPr>
        <w:t>ский муниципальный район», Поселения</w:t>
      </w:r>
      <w:r w:rsidRPr="006714C4">
        <w:t>.</w:t>
      </w:r>
    </w:p>
    <w:p w:rsidR="00E8668A" w:rsidRPr="006714C4" w:rsidRDefault="00E8668A" w:rsidP="006714C4">
      <w:pPr>
        <w:pStyle w:val="ConsPlusNormal"/>
        <w:ind w:left="-180" w:right="-54" w:firstLine="900"/>
        <w:jc w:val="both"/>
        <w:rPr>
          <w:rFonts w:ascii="Times New Roman" w:hAnsi="Times New Roman" w:cs="Times New Roman"/>
          <w:sz w:val="24"/>
          <w:szCs w:val="24"/>
        </w:rPr>
      </w:pPr>
      <w:r w:rsidRPr="006714C4">
        <w:rPr>
          <w:rFonts w:ascii="Times New Roman" w:hAnsi="Times New Roman" w:cs="Times New Roman"/>
          <w:sz w:val="24"/>
          <w:szCs w:val="24"/>
        </w:rPr>
        <w:t>В соответствии с требованиями СНиП 11-04-2003 «Инструкция о порядке разработки, согласования, экспертизы и утверждения градостроительной документации» документация по планировке территории разрабатывается на основании задания на разработку такой документации.</w:t>
      </w:r>
    </w:p>
    <w:p w:rsidR="00E8668A" w:rsidRPr="006714C4" w:rsidRDefault="00E8668A" w:rsidP="006714C4">
      <w:pPr>
        <w:tabs>
          <w:tab w:val="left" w:pos="142"/>
        </w:tabs>
        <w:autoSpaceDE w:val="0"/>
        <w:autoSpaceDN w:val="0"/>
        <w:adjustRightInd w:val="0"/>
        <w:spacing w:before="0" w:after="0"/>
        <w:ind w:firstLine="720"/>
      </w:pPr>
      <w:r w:rsidRPr="006714C4">
        <w:t>Задание на разработку документации по планировке территории, осуществляемую за счет средств местного бюджета муниципального образования Архангельской области (или за счет средств физических или юридических лиц), готовит соответствующий орган местного самоуправления муниципального образования Архангельской области, осуществляющий полномочия в сфере градостроительной деятельности, и утверждает соответствующий орган местного самоуправления муниципального образования Архангельской области. Задание подлежит согласованию с органом архитектуры и градостроительства Архангельской области.</w:t>
      </w:r>
    </w:p>
    <w:p w:rsidR="00E8668A" w:rsidRPr="006714C4" w:rsidRDefault="00E8668A" w:rsidP="006714C4">
      <w:pPr>
        <w:autoSpaceDE w:val="0"/>
        <w:autoSpaceDN w:val="0"/>
        <w:adjustRightInd w:val="0"/>
        <w:ind w:firstLine="709"/>
      </w:pPr>
      <w:r w:rsidRPr="006714C4">
        <w:t>Форма задания на разработку документации по планировке территории установлена в Приложении 1 к областному закону от 01.03.2006 № 153-9-ОЗ «Градостроительный кодекс Архангельской области».</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3.</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 xml:space="preserve">Решение о подготовке документации по планировке территории принимается администрацией Поселения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4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счет их средств. </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4.</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В случае если в отношении территории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такой территории осуществляется лицами, с которыми заключены соответствующие договоры.</w:t>
      </w:r>
    </w:p>
    <w:p w:rsidR="00E8668A" w:rsidRPr="006714C4" w:rsidRDefault="00E8668A" w:rsidP="006714C4">
      <w:pPr>
        <w:pStyle w:val="ConsPlusNormal"/>
        <w:widowControl/>
        <w:ind w:left="-180" w:right="-54" w:firstLine="900"/>
        <w:jc w:val="both"/>
        <w:rPr>
          <w:rFonts w:ascii="Times New Roman" w:hAnsi="Times New Roman" w:cs="Times New Roman"/>
          <w:sz w:val="24"/>
          <w:szCs w:val="24"/>
        </w:rPr>
      </w:pPr>
      <w:r w:rsidRPr="006714C4">
        <w:rPr>
          <w:rFonts w:ascii="Times New Roman" w:hAnsi="Times New Roman" w:cs="Times New Roman"/>
          <w:sz w:val="24"/>
          <w:szCs w:val="24"/>
        </w:rPr>
        <w:t>5. 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Поселения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E8668A" w:rsidRPr="006714C4" w:rsidRDefault="00E8668A" w:rsidP="006714C4">
      <w:pPr>
        <w:pStyle w:val="ConsPlusNormal"/>
        <w:widowControl/>
        <w:ind w:left="-180" w:right="-54" w:firstLine="900"/>
        <w:jc w:val="both"/>
        <w:rPr>
          <w:rFonts w:ascii="Times New Roman" w:hAnsi="Times New Roman" w:cs="Times New Roman"/>
          <w:sz w:val="24"/>
          <w:szCs w:val="24"/>
        </w:rPr>
      </w:pPr>
      <w:r w:rsidRPr="006714C4">
        <w:rPr>
          <w:rFonts w:ascii="Times New Roman" w:hAnsi="Times New Roman" w:cs="Times New Roman"/>
          <w:sz w:val="24"/>
          <w:szCs w:val="24"/>
        </w:rPr>
        <w:t>6. Указанное в части 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информационном сайте администрации Поселения в информационно-телекоммуникационной сети «Интернет».</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7.</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В решении о подготовке документации по планировке территории должны содержаться следующие сведения:</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1) о местонахождении территории или совокупности земельных участков (квартал, микрорайон и т.п.), применительно к которой осуществляется планировка территории;</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2) цель планировки территории;</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3) содержание работ по планировке территории;</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4) сроки проведения работ по планировке территории;</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5) виды разрабатываемой документации по планировке территории;</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6) о подготовке задания на разработку документации по планировке территории;</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7) иные сведения.</w:t>
      </w:r>
    </w:p>
    <w:p w:rsidR="00E8668A" w:rsidRPr="006714C4" w:rsidRDefault="00E8668A" w:rsidP="006714C4">
      <w:pPr>
        <w:pStyle w:val="ConsPlusNormal"/>
        <w:ind w:left="-180" w:right="-54" w:firstLine="900"/>
        <w:jc w:val="both"/>
        <w:rPr>
          <w:rFonts w:ascii="Times New Roman" w:hAnsi="Times New Roman" w:cs="Times New Roman"/>
          <w:spacing w:val="-17"/>
          <w:sz w:val="24"/>
          <w:szCs w:val="24"/>
        </w:rPr>
      </w:pPr>
      <w:r w:rsidRPr="006714C4">
        <w:rPr>
          <w:rFonts w:ascii="Times New Roman" w:hAnsi="Times New Roman" w:cs="Times New Roman"/>
          <w:sz w:val="24"/>
          <w:szCs w:val="24"/>
        </w:rPr>
        <w:t xml:space="preserve">6. </w:t>
      </w:r>
      <w:r w:rsidRPr="006714C4">
        <w:rPr>
          <w:rFonts w:ascii="Times New Roman" w:hAnsi="Times New Roman" w:cs="Times New Roman"/>
          <w:sz w:val="24"/>
          <w:szCs w:val="24"/>
          <w:lang w:val="en-US"/>
        </w:rPr>
        <w:t>C</w:t>
      </w:r>
      <w:r w:rsidRPr="006714C4">
        <w:rPr>
          <w:rFonts w:ascii="Times New Roman" w:hAnsi="Times New Roman" w:cs="Times New Roman"/>
          <w:sz w:val="24"/>
          <w:szCs w:val="24"/>
        </w:rPr>
        <w:t xml:space="preserve">о дня опубликования </w:t>
      </w:r>
      <w:r w:rsidRPr="006714C4">
        <w:rPr>
          <w:rFonts w:ascii="Times New Roman" w:hAnsi="Times New Roman" w:cs="Times New Roman"/>
          <w:spacing w:val="9"/>
          <w:sz w:val="24"/>
          <w:szCs w:val="24"/>
        </w:rPr>
        <w:t xml:space="preserve">решения о подготовке документации по </w:t>
      </w:r>
      <w:r w:rsidRPr="006714C4">
        <w:rPr>
          <w:rFonts w:ascii="Times New Roman" w:hAnsi="Times New Roman" w:cs="Times New Roman"/>
          <w:sz w:val="24"/>
          <w:szCs w:val="24"/>
        </w:rPr>
        <w:t xml:space="preserve">планировке территории физические или юридические лица вправе представить в </w:t>
      </w:r>
      <w:r w:rsidRPr="006714C4">
        <w:rPr>
          <w:rFonts w:ascii="Times New Roman" w:hAnsi="Times New Roman" w:cs="Times New Roman"/>
          <w:spacing w:val="3"/>
          <w:sz w:val="24"/>
          <w:szCs w:val="24"/>
        </w:rPr>
        <w:t xml:space="preserve">администрацию </w:t>
      </w:r>
      <w:r w:rsidRPr="006714C4">
        <w:rPr>
          <w:rFonts w:ascii="Times New Roman" w:hAnsi="Times New Roman" w:cs="Times New Roman"/>
          <w:sz w:val="24"/>
          <w:szCs w:val="24"/>
        </w:rPr>
        <w:t xml:space="preserve">Поселения </w:t>
      </w:r>
      <w:r w:rsidRPr="006714C4">
        <w:rPr>
          <w:rFonts w:ascii="Times New Roman" w:hAnsi="Times New Roman" w:cs="Times New Roman"/>
          <w:spacing w:val="3"/>
          <w:sz w:val="24"/>
          <w:szCs w:val="24"/>
        </w:rPr>
        <w:t xml:space="preserve">свои предложения о порядке, сроках подготовки и содержании этих документов. </w:t>
      </w:r>
    </w:p>
    <w:p w:rsidR="00E8668A" w:rsidRPr="006714C4" w:rsidRDefault="00E8668A" w:rsidP="006714C4">
      <w:pPr>
        <w:pStyle w:val="ConsPlusNormal"/>
        <w:tabs>
          <w:tab w:val="left" w:pos="142"/>
        </w:tabs>
        <w:spacing w:line="276" w:lineRule="auto"/>
        <w:ind w:right="-54"/>
        <w:jc w:val="both"/>
        <w:rPr>
          <w:rFonts w:ascii="Times New Roman" w:hAnsi="Times New Roman" w:cs="Times New Roman"/>
          <w:spacing w:val="-17"/>
          <w:sz w:val="24"/>
          <w:szCs w:val="24"/>
        </w:rPr>
      </w:pPr>
      <w:r w:rsidRPr="006714C4">
        <w:rPr>
          <w:rFonts w:ascii="Times New Roman" w:hAnsi="Times New Roman" w:cs="Times New Roman"/>
          <w:sz w:val="24"/>
          <w:szCs w:val="24"/>
        </w:rPr>
        <w:t>7.</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 xml:space="preserve">В течение 30 дней со дня опубликования </w:t>
      </w:r>
      <w:r w:rsidRPr="006714C4">
        <w:rPr>
          <w:rFonts w:ascii="Times New Roman" w:hAnsi="Times New Roman" w:cs="Times New Roman"/>
          <w:spacing w:val="9"/>
          <w:sz w:val="24"/>
          <w:szCs w:val="24"/>
        </w:rPr>
        <w:t xml:space="preserve">решения о подготовке документации по </w:t>
      </w:r>
      <w:r w:rsidRPr="006714C4">
        <w:rPr>
          <w:rFonts w:ascii="Times New Roman" w:hAnsi="Times New Roman" w:cs="Times New Roman"/>
          <w:sz w:val="24"/>
          <w:szCs w:val="24"/>
        </w:rPr>
        <w:t xml:space="preserve">планировке территории физические или юридические лица вправе представить в </w:t>
      </w:r>
      <w:r w:rsidRPr="006714C4">
        <w:rPr>
          <w:rFonts w:ascii="Times New Roman" w:hAnsi="Times New Roman" w:cs="Times New Roman"/>
          <w:spacing w:val="3"/>
          <w:sz w:val="24"/>
          <w:szCs w:val="24"/>
        </w:rPr>
        <w:t>администрацию Поселения свои предложения о порядке, сроках подготовки и содержании этих документов. Администрация Поселения</w:t>
      </w:r>
      <w:r w:rsidRPr="006714C4">
        <w:rPr>
          <w:rFonts w:ascii="Times New Roman" w:hAnsi="Times New Roman" w:cs="Times New Roman"/>
          <w:spacing w:val="2"/>
          <w:sz w:val="24"/>
          <w:szCs w:val="24"/>
        </w:rPr>
        <w:t xml:space="preserve"> по своему усмотрению учитывает данные </w:t>
      </w:r>
      <w:r w:rsidRPr="006714C4">
        <w:rPr>
          <w:rFonts w:ascii="Times New Roman" w:hAnsi="Times New Roman" w:cs="Times New Roman"/>
          <w:spacing w:val="4"/>
          <w:sz w:val="24"/>
          <w:szCs w:val="24"/>
        </w:rPr>
        <w:t xml:space="preserve">предложения физических и юридических лиц при обеспечении подготовки </w:t>
      </w:r>
      <w:r w:rsidRPr="006714C4">
        <w:rPr>
          <w:rFonts w:ascii="Times New Roman" w:hAnsi="Times New Roman" w:cs="Times New Roman"/>
          <w:spacing w:val="10"/>
          <w:sz w:val="24"/>
          <w:szCs w:val="24"/>
        </w:rPr>
        <w:t xml:space="preserve">документации по планировке (в том числе при обеспечении подготовки </w:t>
      </w:r>
      <w:r w:rsidRPr="006714C4">
        <w:rPr>
          <w:rFonts w:ascii="Times New Roman" w:hAnsi="Times New Roman" w:cs="Times New Roman"/>
          <w:spacing w:val="3"/>
          <w:sz w:val="24"/>
          <w:szCs w:val="24"/>
        </w:rPr>
        <w:t xml:space="preserve">документации по планировке за счёт средств физических или юридических </w:t>
      </w:r>
      <w:r w:rsidRPr="006714C4">
        <w:rPr>
          <w:rFonts w:ascii="Times New Roman" w:hAnsi="Times New Roman" w:cs="Times New Roman"/>
          <w:spacing w:val="-5"/>
          <w:sz w:val="24"/>
          <w:szCs w:val="24"/>
        </w:rPr>
        <w:t>лиц).</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8.</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 xml:space="preserve">Администрация Поселения осуществляет проверку документации по планировке территории на соответствие требованиям, установленным </w:t>
      </w:r>
      <w:hyperlink r:id="rId8" w:history="1">
        <w:r w:rsidRPr="006714C4">
          <w:rPr>
            <w:rFonts w:ascii="Times New Roman" w:hAnsi="Times New Roman" w:cs="Times New Roman"/>
            <w:sz w:val="24"/>
            <w:szCs w:val="24"/>
          </w:rPr>
          <w:t>частью 10 статьи 45</w:t>
        </w:r>
      </w:hyperlink>
      <w:r w:rsidRPr="006714C4">
        <w:rPr>
          <w:rFonts w:ascii="Times New Roman" w:hAnsi="Times New Roman" w:cs="Times New Roman"/>
          <w:sz w:val="24"/>
          <w:szCs w:val="24"/>
        </w:rPr>
        <w:t xml:space="preserve">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Поселения  принимает решение о направлении документации по планировке территории главе Поселения для назначения публичных слушаний или решение об отклонении такой документации и о направлении её на доработку.</w:t>
      </w:r>
    </w:p>
    <w:p w:rsidR="00E8668A" w:rsidRPr="006714C4" w:rsidRDefault="00E8668A" w:rsidP="006714C4">
      <w:pPr>
        <w:widowControl w:val="0"/>
        <w:autoSpaceDE w:val="0"/>
        <w:autoSpaceDN w:val="0"/>
        <w:adjustRightInd w:val="0"/>
        <w:ind w:firstLine="709"/>
      </w:pPr>
      <w:r w:rsidRPr="006714C4">
        <w:t>В ходе проверки оценивается содержание проекта документации по планировке территории на соответствие требованиям, установленным статьями 42 и 43 Градостроительного кодекса Российской Федерации, СНиП 11-04-2003 «Инструкция о порядке разработки, согласования, экспертизы и утверждения градостроительной документации», в том числе устанавливается:</w:t>
      </w:r>
    </w:p>
    <w:p w:rsidR="00E8668A" w:rsidRPr="006714C4" w:rsidRDefault="00E8668A" w:rsidP="006714C4">
      <w:pPr>
        <w:widowControl w:val="0"/>
        <w:autoSpaceDE w:val="0"/>
        <w:autoSpaceDN w:val="0"/>
        <w:adjustRightInd w:val="0"/>
        <w:ind w:firstLine="709"/>
      </w:pPr>
      <w:r w:rsidRPr="006714C4">
        <w:t>1) соответствие проекта документации по планировке территории заданию на его разработку;</w:t>
      </w:r>
    </w:p>
    <w:p w:rsidR="00E8668A" w:rsidRPr="006714C4" w:rsidRDefault="00E8668A"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2) соответствие проекта документации по планировке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 градостроительных регламентов;</w:t>
      </w:r>
    </w:p>
    <w:p w:rsidR="00E8668A" w:rsidRPr="006714C4" w:rsidRDefault="00E8668A"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3) наличие обозначения характеристик планируемого развития территории и размещения объектов на данной территории, применительно к которой подготовлен проект планировки территории, в том числе параметров (мощности) планируемых к строительству (реконструкции) объектов капитального строительства;</w:t>
      </w:r>
    </w:p>
    <w:p w:rsidR="00E8668A" w:rsidRPr="006714C4" w:rsidRDefault="00E8668A"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4) наличие обозначения в графических материалах проекта красных линий, посредством которых определяются границы территорий общего пользования,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E8668A" w:rsidRPr="006714C4" w:rsidRDefault="00E8668A"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5)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E8668A" w:rsidRPr="006714C4" w:rsidRDefault="00E8668A"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6) наличие земельных участков – предлагаемых зон действия публичных сервитутов для обеспечения прохода, проезда неограниченному кругу лиц;</w:t>
      </w:r>
    </w:p>
    <w:p w:rsidR="00E8668A" w:rsidRPr="006714C4" w:rsidRDefault="00E8668A" w:rsidP="006714C4">
      <w:pPr>
        <w:pStyle w:val="ConsPlusNormal"/>
        <w:widowControl/>
        <w:spacing w:line="276" w:lineRule="auto"/>
        <w:ind w:firstLine="709"/>
        <w:jc w:val="both"/>
        <w:rPr>
          <w:rFonts w:ascii="Times New Roman" w:hAnsi="Times New Roman" w:cs="Times New Roman"/>
          <w:sz w:val="24"/>
          <w:szCs w:val="24"/>
        </w:rPr>
      </w:pPr>
      <w:r w:rsidRPr="006714C4">
        <w:rPr>
          <w:rFonts w:ascii="Times New Roman" w:hAnsi="Times New Roman" w:cs="Times New Roman"/>
          <w:sz w:val="24"/>
          <w:szCs w:val="24"/>
        </w:rPr>
        <w:t>7) наличие земельных участков, предоставленных до и в период подготовки проекта документации по планировке территории.</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9.</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w:t>
      </w:r>
      <w:r>
        <w:rPr>
          <w:rFonts w:ascii="Times New Roman" w:hAnsi="Times New Roman" w:cs="Times New Roman"/>
          <w:sz w:val="24"/>
          <w:szCs w:val="24"/>
        </w:rPr>
        <w:t>Матиг</w:t>
      </w:r>
      <w:r w:rsidRPr="006714C4">
        <w:rPr>
          <w:rFonts w:ascii="Times New Roman" w:hAnsi="Times New Roman" w:cs="Times New Roman"/>
          <w:sz w:val="24"/>
          <w:szCs w:val="24"/>
        </w:rPr>
        <w:t>орское», Положением о публичных слушаниях в муниципальном образовании «</w:t>
      </w:r>
      <w:r>
        <w:rPr>
          <w:rFonts w:ascii="Times New Roman" w:hAnsi="Times New Roman" w:cs="Times New Roman"/>
          <w:sz w:val="24"/>
          <w:szCs w:val="24"/>
        </w:rPr>
        <w:t>Матиг</w:t>
      </w:r>
      <w:r w:rsidRPr="006714C4">
        <w:rPr>
          <w:rFonts w:ascii="Times New Roman" w:hAnsi="Times New Roman" w:cs="Times New Roman"/>
          <w:sz w:val="24"/>
          <w:szCs w:val="24"/>
        </w:rPr>
        <w:t>орское», утверждаемым решением Совета депутатов муниципального образования «</w:t>
      </w:r>
      <w:r>
        <w:rPr>
          <w:rFonts w:ascii="Times New Roman" w:hAnsi="Times New Roman" w:cs="Times New Roman"/>
          <w:sz w:val="24"/>
          <w:szCs w:val="24"/>
        </w:rPr>
        <w:t>Матиг</w:t>
      </w:r>
      <w:r w:rsidRPr="006714C4">
        <w:rPr>
          <w:rFonts w:ascii="Times New Roman" w:hAnsi="Times New Roman" w:cs="Times New Roman"/>
          <w:sz w:val="24"/>
          <w:szCs w:val="24"/>
        </w:rPr>
        <w:t>орское» и настоящими Правилами.</w:t>
      </w:r>
    </w:p>
    <w:p w:rsidR="00E8668A" w:rsidRPr="006714C4" w:rsidRDefault="00E8668A" w:rsidP="006714C4">
      <w:pPr>
        <w:ind w:left="-142" w:firstLine="851"/>
      </w:pPr>
      <w:r w:rsidRPr="006714C4">
        <w:t>10. Публичные слушания по проекту планировки территории и проекту межевания территории не проводятся, если они подготовлены в отношении:</w:t>
      </w:r>
    </w:p>
    <w:p w:rsidR="00E8668A" w:rsidRPr="006714C4" w:rsidRDefault="00E8668A" w:rsidP="006714C4">
      <w:pPr>
        <w:ind w:left="-142" w:firstLine="851"/>
      </w:pPr>
      <w:r w:rsidRPr="006714C4">
        <w:t>1) территории, подлежащей комплексному освоению в соответствии с договором о комплексном освоении территории;</w:t>
      </w:r>
    </w:p>
    <w:p w:rsidR="00E8668A" w:rsidRPr="006714C4" w:rsidRDefault="00E8668A" w:rsidP="006714C4">
      <w:pPr>
        <w:ind w:left="-142" w:firstLine="851"/>
      </w:pPr>
      <w:r w:rsidRPr="006714C4">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8668A" w:rsidRPr="006714C4" w:rsidRDefault="00E8668A" w:rsidP="006714C4">
      <w:pPr>
        <w:ind w:left="-142" w:firstLine="851"/>
      </w:pPr>
      <w:r w:rsidRPr="006714C4">
        <w:t>3) территории для размещения линейных объектов в границах земель лесного фонда.</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11.</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w:t>
      </w:r>
    </w:p>
    <w:p w:rsidR="00E8668A" w:rsidRPr="006714C4" w:rsidRDefault="00E8668A" w:rsidP="006714C4">
      <w:pPr>
        <w:pStyle w:val="ConsPlusNormal"/>
        <w:tabs>
          <w:tab w:val="left" w:pos="142"/>
        </w:tabs>
        <w:spacing w:line="276" w:lineRule="auto"/>
        <w:ind w:right="-54"/>
        <w:jc w:val="both"/>
        <w:rPr>
          <w:rFonts w:ascii="Times New Roman" w:hAnsi="Times New Roman" w:cs="Times New Roman"/>
          <w:spacing w:val="-18"/>
          <w:sz w:val="24"/>
          <w:szCs w:val="24"/>
        </w:rPr>
      </w:pPr>
      <w:r w:rsidRPr="006714C4">
        <w:rPr>
          <w:rFonts w:ascii="Times New Roman" w:hAnsi="Times New Roman" w:cs="Times New Roman"/>
          <w:sz w:val="24"/>
          <w:szCs w:val="24"/>
        </w:rPr>
        <w:t>12.</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 xml:space="preserve">Администрация Поселения направляет главе Поселения подготовленную документацию по планировке территории, протокол </w:t>
      </w:r>
      <w:r w:rsidRPr="006714C4">
        <w:rPr>
          <w:rFonts w:ascii="Times New Roman" w:hAnsi="Times New Roman" w:cs="Times New Roman"/>
          <w:spacing w:val="4"/>
          <w:sz w:val="24"/>
          <w:szCs w:val="24"/>
        </w:rPr>
        <w:t xml:space="preserve">публичных слушаний и заключение о результатах публичных слушаний не </w:t>
      </w:r>
      <w:r w:rsidRPr="006714C4">
        <w:rPr>
          <w:rFonts w:ascii="Times New Roman" w:hAnsi="Times New Roman" w:cs="Times New Roman"/>
          <w:sz w:val="24"/>
          <w:szCs w:val="24"/>
        </w:rPr>
        <w:t>позднее, чем через 15 дней со дня проведения публичных слушаний.</w:t>
      </w:r>
    </w:p>
    <w:p w:rsidR="00E8668A" w:rsidRPr="006714C4" w:rsidRDefault="00E8668A" w:rsidP="006714C4">
      <w:pPr>
        <w:pStyle w:val="ConsPlusNormal"/>
        <w:tabs>
          <w:tab w:val="left" w:pos="142"/>
        </w:tabs>
        <w:spacing w:line="276" w:lineRule="auto"/>
        <w:ind w:right="-54"/>
        <w:jc w:val="both"/>
        <w:rPr>
          <w:rFonts w:ascii="Times New Roman" w:hAnsi="Times New Roman" w:cs="Times New Roman"/>
          <w:spacing w:val="-18"/>
          <w:sz w:val="24"/>
          <w:szCs w:val="24"/>
        </w:rPr>
      </w:pPr>
      <w:r w:rsidRPr="006714C4">
        <w:rPr>
          <w:rFonts w:ascii="Times New Roman" w:hAnsi="Times New Roman" w:cs="Times New Roman"/>
          <w:spacing w:val="5"/>
          <w:sz w:val="24"/>
          <w:szCs w:val="24"/>
        </w:rPr>
        <w:t>13.</w:t>
      </w:r>
      <w:r w:rsidRPr="006714C4">
        <w:rPr>
          <w:rFonts w:ascii="Times New Roman" w:hAnsi="Times New Roman" w:cs="Times New Roman"/>
          <w:spacing w:val="5"/>
          <w:sz w:val="24"/>
          <w:szCs w:val="24"/>
          <w:lang w:val="en-US"/>
        </w:rPr>
        <w:t> </w:t>
      </w:r>
      <w:r w:rsidRPr="006714C4">
        <w:rPr>
          <w:rFonts w:ascii="Times New Roman" w:hAnsi="Times New Roman" w:cs="Times New Roman"/>
          <w:spacing w:val="5"/>
          <w:sz w:val="24"/>
          <w:szCs w:val="24"/>
        </w:rPr>
        <w:t xml:space="preserve">Глава Поселения, с учётом протокола и заключения о </w:t>
      </w:r>
      <w:r w:rsidRPr="006714C4">
        <w:rPr>
          <w:rFonts w:ascii="Times New Roman" w:hAnsi="Times New Roman" w:cs="Times New Roman"/>
          <w:sz w:val="24"/>
          <w:szCs w:val="24"/>
        </w:rPr>
        <w:t xml:space="preserve">результатах публичных слушаний, принимает решение об утверждении </w:t>
      </w:r>
      <w:r w:rsidRPr="006714C4">
        <w:rPr>
          <w:rFonts w:ascii="Times New Roman" w:hAnsi="Times New Roman" w:cs="Times New Roman"/>
          <w:spacing w:val="1"/>
          <w:sz w:val="24"/>
          <w:szCs w:val="24"/>
        </w:rPr>
        <w:t xml:space="preserve">документации по планировке </w:t>
      </w:r>
      <w:r w:rsidRPr="006714C4">
        <w:rPr>
          <w:rFonts w:ascii="Times New Roman" w:hAnsi="Times New Roman" w:cs="Times New Roman"/>
          <w:sz w:val="24"/>
          <w:szCs w:val="24"/>
        </w:rPr>
        <w:t xml:space="preserve">территории </w:t>
      </w:r>
      <w:r w:rsidRPr="006714C4">
        <w:rPr>
          <w:rFonts w:ascii="Times New Roman" w:hAnsi="Times New Roman" w:cs="Times New Roman"/>
          <w:spacing w:val="1"/>
          <w:sz w:val="24"/>
          <w:szCs w:val="24"/>
        </w:rPr>
        <w:t xml:space="preserve">либо её отклонении и необходимости направления </w:t>
      </w:r>
      <w:r w:rsidRPr="006714C4">
        <w:rPr>
          <w:rFonts w:ascii="Times New Roman" w:hAnsi="Times New Roman" w:cs="Times New Roman"/>
          <w:spacing w:val="-1"/>
          <w:sz w:val="24"/>
          <w:szCs w:val="24"/>
        </w:rPr>
        <w:t xml:space="preserve">на доработку с учётом указанных протокола и заключения. В </w:t>
      </w:r>
      <w:r w:rsidRPr="006714C4">
        <w:rPr>
          <w:rFonts w:ascii="Times New Roman" w:hAnsi="Times New Roman" w:cs="Times New Roman"/>
          <w:spacing w:val="4"/>
          <w:sz w:val="24"/>
          <w:szCs w:val="24"/>
        </w:rPr>
        <w:t xml:space="preserve">данном решении указываются обоснованные причины отклонения, а также </w:t>
      </w:r>
      <w:r w:rsidRPr="006714C4">
        <w:rPr>
          <w:rFonts w:ascii="Times New Roman" w:hAnsi="Times New Roman" w:cs="Times New Roman"/>
          <w:spacing w:val="-1"/>
          <w:sz w:val="24"/>
          <w:szCs w:val="24"/>
        </w:rPr>
        <w:t xml:space="preserve">сроки доработки проекта документации по планировке </w:t>
      </w:r>
      <w:r w:rsidRPr="006714C4">
        <w:rPr>
          <w:rFonts w:ascii="Times New Roman" w:hAnsi="Times New Roman" w:cs="Times New Roman"/>
          <w:sz w:val="24"/>
          <w:szCs w:val="24"/>
        </w:rPr>
        <w:t>территории</w:t>
      </w:r>
      <w:r w:rsidRPr="006714C4">
        <w:rPr>
          <w:rFonts w:ascii="Times New Roman" w:hAnsi="Times New Roman" w:cs="Times New Roman"/>
          <w:spacing w:val="-1"/>
          <w:sz w:val="24"/>
          <w:szCs w:val="24"/>
        </w:rPr>
        <w:t>.</w:t>
      </w:r>
    </w:p>
    <w:p w:rsidR="00E8668A" w:rsidRPr="006714C4" w:rsidRDefault="00E8668A" w:rsidP="006714C4">
      <w:pPr>
        <w:pStyle w:val="ConsPlusNormal"/>
        <w:widowContro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14.</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 в течение семи дней со дня утверждения.</w:t>
      </w:r>
    </w:p>
    <w:p w:rsidR="00E8668A" w:rsidRPr="006714C4" w:rsidRDefault="00E8668A" w:rsidP="006714C4">
      <w:pPr>
        <w:pStyle w:val="ConsPlusNormal"/>
        <w:tabs>
          <w:tab w:val="left" w:pos="142"/>
        </w:tabs>
        <w:spacing w:line="276" w:lineRule="auto"/>
        <w:ind w:right="-54"/>
        <w:jc w:val="both"/>
        <w:rPr>
          <w:rFonts w:ascii="Times New Roman" w:hAnsi="Times New Roman" w:cs="Times New Roman"/>
          <w:sz w:val="24"/>
          <w:szCs w:val="24"/>
        </w:rPr>
      </w:pPr>
      <w:r w:rsidRPr="006714C4">
        <w:rPr>
          <w:rFonts w:ascii="Times New Roman" w:hAnsi="Times New Roman" w:cs="Times New Roman"/>
          <w:sz w:val="24"/>
          <w:szCs w:val="24"/>
        </w:rPr>
        <w:t>15.</w:t>
      </w:r>
      <w:r w:rsidRPr="006714C4">
        <w:rPr>
          <w:rFonts w:ascii="Times New Roman" w:hAnsi="Times New Roman" w:cs="Times New Roman"/>
          <w:sz w:val="24"/>
          <w:szCs w:val="24"/>
          <w:lang w:val="en-US"/>
        </w:rPr>
        <w:t> </w:t>
      </w:r>
      <w:r w:rsidRPr="006714C4">
        <w:rPr>
          <w:rFonts w:ascii="Times New Roman" w:hAnsi="Times New Roman" w:cs="Times New Roman"/>
          <w:sz w:val="24"/>
          <w:szCs w:val="24"/>
        </w:rPr>
        <w:t xml:space="preserve">На основании документации по планировке территории, утверждённой главой Поселения, могут быть внесены изменения </w:t>
      </w:r>
      <w:r w:rsidRPr="006714C4">
        <w:rPr>
          <w:rFonts w:ascii="Times New Roman" w:hAnsi="Times New Roman" w:cs="Times New Roman"/>
          <w:spacing w:val="1"/>
          <w:sz w:val="24"/>
          <w:szCs w:val="24"/>
        </w:rPr>
        <w:t xml:space="preserve">в Правила землепользования и застройки в части уточнения установленных градостроительными </w:t>
      </w:r>
      <w:r w:rsidRPr="006714C4">
        <w:rPr>
          <w:rFonts w:ascii="Times New Roman" w:hAnsi="Times New Roman" w:cs="Times New Roman"/>
          <w:sz w:val="24"/>
          <w:szCs w:val="24"/>
        </w:rPr>
        <w:t>регламентами предельных параметров разрешённого строительства и реконструкции объектов капитального строительства.</w:t>
      </w:r>
    </w:p>
    <w:p w:rsidR="00E8668A" w:rsidRPr="006714C4" w:rsidRDefault="00E8668A" w:rsidP="006714C4">
      <w:pPr>
        <w:tabs>
          <w:tab w:val="left" w:pos="142"/>
        </w:tabs>
        <w:spacing w:before="0" w:after="0"/>
        <w:ind w:firstLine="720"/>
      </w:pPr>
      <w:r w:rsidRPr="006714C4">
        <w:t>16.</w:t>
      </w:r>
      <w:r w:rsidRPr="006714C4">
        <w:rPr>
          <w:lang w:val="en-US"/>
        </w:rPr>
        <w:t> </w:t>
      </w:r>
      <w:r w:rsidRPr="006714C4">
        <w:t>В случае, если физическое или юридическое лицо обращается в администрацию Поселения</w:t>
      </w:r>
      <w:r w:rsidRPr="006714C4">
        <w:rPr>
          <w:lang w:eastAsia="ru-RU"/>
        </w:rPr>
        <w:t xml:space="preserve"> </w:t>
      </w:r>
      <w:r w:rsidRPr="006714C4">
        <w:t>с заявлением о выдаче ему градостроительного плана земельного участка, проведение процедур, предусмотренных частями 2 - 15 настоящей статьи, не требуется. Администрация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E8668A" w:rsidRPr="006714C4" w:rsidRDefault="00E8668A" w:rsidP="006714C4">
      <w:pPr>
        <w:pStyle w:val="ConsPlusNormal"/>
        <w:tabs>
          <w:tab w:val="left" w:pos="142"/>
        </w:tabs>
        <w:spacing w:line="276" w:lineRule="auto"/>
        <w:ind w:right="-54"/>
        <w:jc w:val="both"/>
        <w:rPr>
          <w:rFonts w:ascii="Times New Roman" w:hAnsi="Times New Roman" w:cs="Times New Roman"/>
          <w:spacing w:val="-2"/>
          <w:sz w:val="24"/>
          <w:szCs w:val="24"/>
        </w:rPr>
      </w:pPr>
      <w:r w:rsidRPr="006714C4">
        <w:rPr>
          <w:rFonts w:ascii="Times New Roman" w:hAnsi="Times New Roman" w:cs="Times New Roman"/>
          <w:spacing w:val="5"/>
          <w:sz w:val="24"/>
          <w:szCs w:val="24"/>
        </w:rPr>
        <w:t>17.</w:t>
      </w:r>
      <w:r w:rsidRPr="006714C4">
        <w:rPr>
          <w:rFonts w:ascii="Times New Roman" w:hAnsi="Times New Roman" w:cs="Times New Roman"/>
          <w:spacing w:val="5"/>
          <w:sz w:val="24"/>
          <w:szCs w:val="24"/>
          <w:lang w:val="en-US"/>
        </w:rPr>
        <w:t> </w:t>
      </w:r>
      <w:r w:rsidRPr="006714C4">
        <w:rPr>
          <w:rFonts w:ascii="Times New Roman" w:hAnsi="Times New Roman" w:cs="Times New Roman"/>
          <w:spacing w:val="5"/>
          <w:sz w:val="24"/>
          <w:szCs w:val="24"/>
        </w:rPr>
        <w:t xml:space="preserve">Органы государственной власти Российской Федерации, органы </w:t>
      </w:r>
      <w:r w:rsidRPr="006714C4">
        <w:rPr>
          <w:rFonts w:ascii="Times New Roman" w:hAnsi="Times New Roman" w:cs="Times New Roman"/>
          <w:sz w:val="24"/>
          <w:szCs w:val="24"/>
        </w:rPr>
        <w:t>государственной власти Архангельской области, органы местного с</w:t>
      </w:r>
      <w:r w:rsidRPr="006714C4">
        <w:rPr>
          <w:rFonts w:ascii="Times New Roman" w:hAnsi="Times New Roman" w:cs="Times New Roman"/>
          <w:spacing w:val="8"/>
          <w:sz w:val="24"/>
          <w:szCs w:val="24"/>
        </w:rPr>
        <w:t>амоуправления муниципального образования «</w:t>
      </w:r>
      <w:r>
        <w:rPr>
          <w:rFonts w:ascii="Times New Roman" w:hAnsi="Times New Roman" w:cs="Times New Roman"/>
          <w:sz w:val="24"/>
          <w:szCs w:val="24"/>
        </w:rPr>
        <w:t>Матиг</w:t>
      </w:r>
      <w:r w:rsidRPr="006714C4">
        <w:rPr>
          <w:rFonts w:ascii="Times New Roman" w:hAnsi="Times New Roman" w:cs="Times New Roman"/>
          <w:sz w:val="24"/>
          <w:szCs w:val="24"/>
        </w:rPr>
        <w:t>орское</w:t>
      </w:r>
      <w:r w:rsidRPr="006714C4">
        <w:rPr>
          <w:rFonts w:ascii="Times New Roman" w:hAnsi="Times New Roman" w:cs="Times New Roman"/>
          <w:spacing w:val="8"/>
          <w:sz w:val="24"/>
          <w:szCs w:val="24"/>
        </w:rPr>
        <w:t xml:space="preserve">», физические и юридические лица </w:t>
      </w:r>
      <w:r w:rsidRPr="006714C4">
        <w:rPr>
          <w:rFonts w:ascii="Times New Roman" w:hAnsi="Times New Roman" w:cs="Times New Roman"/>
          <w:spacing w:val="3"/>
          <w:sz w:val="24"/>
          <w:szCs w:val="24"/>
        </w:rPr>
        <w:t xml:space="preserve">вправе оспорить утвержденную документацию по планировке </w:t>
      </w:r>
      <w:r w:rsidRPr="006714C4">
        <w:rPr>
          <w:rFonts w:ascii="Times New Roman" w:hAnsi="Times New Roman" w:cs="Times New Roman"/>
          <w:spacing w:val="-2"/>
          <w:sz w:val="24"/>
          <w:szCs w:val="24"/>
        </w:rPr>
        <w:t xml:space="preserve">территории </w:t>
      </w:r>
      <w:r w:rsidRPr="006714C4">
        <w:rPr>
          <w:rFonts w:ascii="Times New Roman" w:hAnsi="Times New Roman" w:cs="Times New Roman"/>
          <w:spacing w:val="3"/>
          <w:sz w:val="24"/>
          <w:szCs w:val="24"/>
        </w:rPr>
        <w:t>в судебном порядке</w:t>
      </w:r>
      <w:r w:rsidRPr="006714C4">
        <w:rPr>
          <w:rFonts w:ascii="Times New Roman" w:hAnsi="Times New Roman" w:cs="Times New Roman"/>
          <w:spacing w:val="-2"/>
          <w:sz w:val="24"/>
          <w:szCs w:val="24"/>
        </w:rPr>
        <w:t>.</w:t>
      </w:r>
    </w:p>
    <w:p w:rsidR="00E8668A" w:rsidRPr="006714C4" w:rsidRDefault="00E8668A" w:rsidP="006714C4">
      <w:pPr>
        <w:rPr>
          <w:b/>
          <w:bCs/>
        </w:rPr>
      </w:pPr>
      <w:r w:rsidRPr="006714C4">
        <w:rPr>
          <w:spacing w:val="-2"/>
        </w:rPr>
        <w:tab/>
        <w:t xml:space="preserve">18. </w:t>
      </w:r>
      <w:r w:rsidRPr="006714C4">
        <w:t xml:space="preserve">Утверждённая документация по планировке территории подлежит </w:t>
      </w:r>
      <w:r w:rsidRPr="006714C4">
        <w:rPr>
          <w:spacing w:val="7"/>
        </w:rPr>
        <w:t xml:space="preserve">размещению в информационной системе обеспечения градостроительной </w:t>
      </w:r>
      <w:r w:rsidRPr="006714C4">
        <w:t>деятельности Поселения.</w:t>
      </w:r>
    </w:p>
    <w:p w:rsidR="00E8668A" w:rsidRDefault="00E8668A" w:rsidP="00A47387"/>
    <w:p w:rsidR="00E8668A" w:rsidRPr="00885A10" w:rsidRDefault="00E8668A" w:rsidP="00A47387"/>
    <w:p w:rsidR="00E8668A" w:rsidRPr="005446DB" w:rsidRDefault="00E8668A" w:rsidP="00F81F27">
      <w:pPr>
        <w:pStyle w:val="Heading2"/>
        <w:ind w:firstLine="709"/>
      </w:pPr>
      <w:bookmarkStart w:id="80" w:name="_Toc468315735"/>
      <w:r w:rsidRPr="005446DB">
        <w:t xml:space="preserve">ГЛАВА 6. </w:t>
      </w:r>
      <w:bookmarkEnd w:id="70"/>
      <w:bookmarkEnd w:id="71"/>
      <w:r w:rsidRPr="005446DB">
        <w:t>РЕГУЛИРОВАНИЕ ОРГАНАМИ МЕСТНОГО САМОУПРАВЛЕНИЯ ЗЕМЕЛЬНЫХ ОТНОШЕНИЙ</w:t>
      </w:r>
      <w:bookmarkEnd w:id="80"/>
    </w:p>
    <w:p w:rsidR="00E8668A" w:rsidRPr="005446DB" w:rsidRDefault="00E8668A" w:rsidP="005B3894">
      <w:pPr>
        <w:spacing w:before="0" w:after="0" w:line="240" w:lineRule="auto"/>
        <w:ind w:firstLine="1703"/>
        <w:rPr>
          <w:b/>
          <w:bCs/>
        </w:rPr>
      </w:pPr>
    </w:p>
    <w:p w:rsidR="00E8668A" w:rsidRPr="005446DB" w:rsidRDefault="00E8668A" w:rsidP="00564E5E">
      <w:pPr>
        <w:pStyle w:val="Heading3"/>
        <w:rPr>
          <w:color w:val="auto"/>
        </w:rPr>
      </w:pPr>
      <w:bookmarkStart w:id="81" w:name="_Toc468315736"/>
      <w:bookmarkStart w:id="82" w:name="_Toc248903522"/>
      <w:bookmarkStart w:id="83" w:name="_Toc248904661"/>
      <w:bookmarkStart w:id="84" w:name="_Toc190426357"/>
      <w:r w:rsidRPr="005446DB">
        <w:rPr>
          <w:color w:val="auto"/>
        </w:rPr>
        <w:t>Статья 24. Образование земельных участков из земель или земельных участков, находящихся в муниципальной собственности</w:t>
      </w:r>
      <w:bookmarkEnd w:id="81"/>
    </w:p>
    <w:p w:rsidR="00E8668A" w:rsidRPr="005446DB" w:rsidRDefault="00E8668A" w:rsidP="00564E5E">
      <w:pPr>
        <w:pStyle w:val="ConsPlusNormal"/>
        <w:widowControl/>
        <w:spacing w:line="276" w:lineRule="auto"/>
        <w:ind w:firstLine="709"/>
        <w:jc w:val="both"/>
        <w:rPr>
          <w:rFonts w:ascii="Times New Roman" w:hAnsi="Times New Roman" w:cs="Times New Roman"/>
          <w:sz w:val="24"/>
          <w:szCs w:val="24"/>
        </w:rPr>
      </w:pPr>
    </w:p>
    <w:p w:rsidR="00E8668A" w:rsidRPr="005446DB" w:rsidRDefault="00E8668A" w:rsidP="00564E5E">
      <w:pPr>
        <w:ind w:firstLine="709"/>
        <w:rPr>
          <w:lang w:eastAsia="ru-RU"/>
        </w:rPr>
      </w:pPr>
      <w:r w:rsidRPr="005446DB">
        <w:rPr>
          <w:lang w:eastAsia="ru-RU"/>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E8668A" w:rsidRPr="005446DB" w:rsidRDefault="00E8668A" w:rsidP="00564E5E">
      <w:pPr>
        <w:ind w:firstLine="709"/>
        <w:rPr>
          <w:lang w:eastAsia="ru-RU"/>
        </w:rPr>
      </w:pPr>
      <w:r w:rsidRPr="005446DB">
        <w:rPr>
          <w:lang w:eastAsia="ru-RU"/>
        </w:rPr>
        <w:t>1) проектом межевания территории, утвержденным в соответствии с Градостроительным кодексом РФ;</w:t>
      </w:r>
    </w:p>
    <w:p w:rsidR="00E8668A" w:rsidRPr="005446DB" w:rsidRDefault="00E8668A" w:rsidP="00564E5E">
      <w:pPr>
        <w:ind w:firstLine="709"/>
        <w:rPr>
          <w:lang w:eastAsia="ru-RU"/>
        </w:rPr>
      </w:pPr>
      <w:r w:rsidRPr="005446DB">
        <w:rPr>
          <w:lang w:eastAsia="ru-RU"/>
        </w:rPr>
        <w:t>2) проектной документацией о местоположении, границах, площади и об иных количественных и качественных характеристиках лесных участков;</w:t>
      </w:r>
    </w:p>
    <w:p w:rsidR="00E8668A" w:rsidRPr="005446DB" w:rsidRDefault="00E8668A" w:rsidP="00564E5E">
      <w:pPr>
        <w:ind w:firstLine="709"/>
        <w:rPr>
          <w:lang w:eastAsia="ru-RU"/>
        </w:rPr>
      </w:pPr>
      <w:r w:rsidRPr="005446DB">
        <w:rPr>
          <w:lang w:eastAsia="ru-RU"/>
        </w:rPr>
        <w:t>3) утверждённой схемой расположения земельного участка или земельных участков на кадастровом плане территории.</w:t>
      </w:r>
    </w:p>
    <w:p w:rsidR="00E8668A" w:rsidRPr="005446DB" w:rsidRDefault="00E8668A" w:rsidP="00564E5E">
      <w:pPr>
        <w:pStyle w:val="ConsPlusNormal"/>
        <w:ind w:firstLine="709"/>
        <w:jc w:val="both"/>
        <w:rPr>
          <w:rFonts w:ascii="Times New Roman" w:hAnsi="Times New Roman" w:cs="Times New Roman"/>
          <w:sz w:val="24"/>
          <w:szCs w:val="24"/>
        </w:rPr>
      </w:pPr>
      <w:r w:rsidRPr="005446DB">
        <w:rPr>
          <w:rFonts w:ascii="Times New Roman" w:hAnsi="Times New Roman" w:cs="Times New Roman"/>
          <w:sz w:val="24"/>
          <w:szCs w:val="24"/>
        </w:rPr>
        <w:t>2</w:t>
      </w:r>
      <w:r w:rsidRPr="005446DB">
        <w:rPr>
          <w:sz w:val="24"/>
          <w:szCs w:val="24"/>
        </w:rPr>
        <w:t xml:space="preserve">. </w:t>
      </w:r>
      <w:r w:rsidRPr="005446DB">
        <w:rPr>
          <w:rFonts w:ascii="Times New Roman" w:hAnsi="Times New Roman" w:cs="Times New Roman"/>
          <w:sz w:val="24"/>
          <w:szCs w:val="24"/>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E8668A" w:rsidRPr="005446DB" w:rsidRDefault="00E8668A" w:rsidP="00564E5E">
      <w:pPr>
        <w:ind w:firstLine="709"/>
        <w:rPr>
          <w:lang w:eastAsia="ru-RU"/>
        </w:rPr>
      </w:pPr>
      <w:r w:rsidRPr="005446DB">
        <w:rPr>
          <w:lang w:eastAsia="ru-RU"/>
        </w:rPr>
        <w:t>3.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E8668A" w:rsidRPr="005446DB" w:rsidRDefault="00E8668A" w:rsidP="00564E5E">
      <w:pPr>
        <w:ind w:firstLine="709"/>
        <w:rPr>
          <w:lang w:eastAsia="ru-RU"/>
        </w:rPr>
      </w:pPr>
      <w:r w:rsidRPr="005446DB">
        <w:rPr>
          <w:lang w:eastAsia="ru-RU"/>
        </w:rPr>
        <w:t>4.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E8668A" w:rsidRPr="005446DB" w:rsidRDefault="00E8668A" w:rsidP="00564E5E">
      <w:pPr>
        <w:ind w:firstLine="709"/>
        <w:rPr>
          <w:lang w:eastAsia="ru-RU"/>
        </w:rPr>
      </w:pPr>
      <w:r w:rsidRPr="005446DB">
        <w:rPr>
          <w:lang w:eastAsia="ru-RU"/>
        </w:rPr>
        <w:t>5. Исключительно в соответствии с утверждённым проектом межевания территории осуществляется образование земельных участков:</w:t>
      </w:r>
    </w:p>
    <w:p w:rsidR="00E8668A" w:rsidRPr="005446DB" w:rsidRDefault="00E8668A" w:rsidP="00564E5E">
      <w:pPr>
        <w:ind w:firstLine="709"/>
        <w:rPr>
          <w:lang w:eastAsia="ru-RU"/>
        </w:rPr>
      </w:pPr>
      <w:r w:rsidRPr="005446DB">
        <w:rPr>
          <w:lang w:eastAsia="ru-RU"/>
        </w:rPr>
        <w:t>1) из земельного участка - территории, предоставленной для комплексного освоения;</w:t>
      </w:r>
    </w:p>
    <w:p w:rsidR="00E8668A" w:rsidRPr="005446DB" w:rsidRDefault="00E8668A" w:rsidP="00564E5E">
      <w:pPr>
        <w:ind w:firstLine="709"/>
        <w:rPr>
          <w:lang w:eastAsia="ru-RU"/>
        </w:rPr>
      </w:pPr>
      <w:r w:rsidRPr="005446DB">
        <w:rPr>
          <w:lang w:eastAsia="ru-RU"/>
        </w:rPr>
        <w:t>2) из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E8668A" w:rsidRPr="005446DB" w:rsidRDefault="00E8668A" w:rsidP="00564E5E">
      <w:pPr>
        <w:ind w:firstLine="709"/>
        <w:rPr>
          <w:lang w:eastAsia="ru-RU"/>
        </w:rPr>
      </w:pPr>
      <w:r w:rsidRPr="005446DB">
        <w:rPr>
          <w:lang w:eastAsia="ru-RU"/>
        </w:rPr>
        <w:t>3) в границах территории, в отношении которой заключён договор о её развитии;</w:t>
      </w:r>
    </w:p>
    <w:p w:rsidR="00E8668A" w:rsidRPr="005446DB" w:rsidRDefault="00E8668A" w:rsidP="00564E5E">
      <w:pPr>
        <w:ind w:firstLine="709"/>
        <w:rPr>
          <w:lang w:eastAsia="ru-RU"/>
        </w:rPr>
      </w:pPr>
      <w:r w:rsidRPr="005446DB">
        <w:rPr>
          <w:lang w:eastAsia="ru-RU"/>
        </w:rPr>
        <w:t>4) в границах элемента планировочной структуры, застроенного многоквартирными домами;</w:t>
      </w:r>
    </w:p>
    <w:p w:rsidR="00E8668A" w:rsidRPr="005446DB" w:rsidRDefault="00E8668A" w:rsidP="00564E5E">
      <w:pPr>
        <w:ind w:firstLine="709"/>
        <w:rPr>
          <w:lang w:eastAsia="ru-RU"/>
        </w:rPr>
      </w:pPr>
      <w:r w:rsidRPr="005446DB">
        <w:rPr>
          <w:lang w:eastAsia="ru-RU"/>
        </w:rPr>
        <w:t xml:space="preserve">5) для размещения линейных объектов </w:t>
      </w:r>
      <w:r w:rsidRPr="005446DB">
        <w:t>федерального, регионального или</w:t>
      </w:r>
      <w:r w:rsidRPr="005446DB">
        <w:rPr>
          <w:lang w:eastAsia="ru-RU"/>
        </w:rPr>
        <w:t xml:space="preserve"> местного значения.</w:t>
      </w:r>
    </w:p>
    <w:p w:rsidR="00E8668A" w:rsidRPr="005446DB" w:rsidRDefault="00E8668A" w:rsidP="00564E5E">
      <w:pPr>
        <w:spacing w:before="0" w:after="0"/>
        <w:ind w:firstLine="567"/>
        <w:rPr>
          <w:b/>
          <w:bCs/>
        </w:rPr>
      </w:pPr>
    </w:p>
    <w:p w:rsidR="00E8668A" w:rsidRPr="005446DB" w:rsidRDefault="00E8668A" w:rsidP="00564E5E">
      <w:pPr>
        <w:pStyle w:val="Heading3"/>
        <w:rPr>
          <w:color w:val="auto"/>
        </w:rPr>
      </w:pPr>
      <w:bookmarkStart w:id="85" w:name="_Toc468315737"/>
      <w:r w:rsidRPr="005446DB">
        <w:rPr>
          <w:color w:val="auto"/>
        </w:rPr>
        <w:t>Статья 25. Предоставление земельных, находящихся в муниципальной собственности</w:t>
      </w:r>
      <w:bookmarkEnd w:id="85"/>
    </w:p>
    <w:p w:rsidR="00E8668A" w:rsidRPr="005446DB" w:rsidRDefault="00E8668A" w:rsidP="00564E5E">
      <w:pPr>
        <w:pStyle w:val="ConsPlusNormal"/>
        <w:widowControl/>
        <w:spacing w:line="276" w:lineRule="auto"/>
        <w:ind w:firstLine="709"/>
        <w:jc w:val="both"/>
        <w:outlineLvl w:val="4"/>
        <w:rPr>
          <w:rFonts w:ascii="Times New Roman" w:hAnsi="Times New Roman" w:cs="Times New Roman"/>
          <w:b/>
          <w:bCs/>
          <w:sz w:val="24"/>
          <w:szCs w:val="24"/>
        </w:rPr>
      </w:pPr>
    </w:p>
    <w:p w:rsidR="00E8668A" w:rsidRPr="005446DB" w:rsidRDefault="00E8668A" w:rsidP="00E04FC4">
      <w:pPr>
        <w:pStyle w:val="20"/>
        <w:numPr>
          <w:ilvl w:val="0"/>
          <w:numId w:val="47"/>
        </w:numPr>
        <w:tabs>
          <w:tab w:val="left" w:pos="993"/>
        </w:tabs>
        <w:suppressAutoHyphens w:val="0"/>
        <w:snapToGrid/>
        <w:ind w:left="0" w:firstLine="709"/>
        <w:jc w:val="both"/>
        <w:rPr>
          <w:sz w:val="24"/>
          <w:szCs w:val="24"/>
          <w:lang w:eastAsia="ru-RU"/>
        </w:rPr>
      </w:pPr>
      <w:r w:rsidRPr="005446DB">
        <w:rPr>
          <w:sz w:val="24"/>
          <w:szCs w:val="24"/>
          <w:lang w:eastAsia="ru-RU"/>
        </w:rPr>
        <w:t>Предоставление земельных участков, находящихся в муниципальной собственности, осуществляется:</w:t>
      </w:r>
    </w:p>
    <w:p w:rsidR="00E8668A" w:rsidRPr="005446DB" w:rsidRDefault="00E8668A" w:rsidP="00E04FC4">
      <w:pPr>
        <w:pStyle w:val="20"/>
        <w:numPr>
          <w:ilvl w:val="0"/>
          <w:numId w:val="48"/>
        </w:numPr>
        <w:tabs>
          <w:tab w:val="left" w:pos="993"/>
        </w:tabs>
        <w:suppressAutoHyphens w:val="0"/>
        <w:snapToGrid/>
        <w:ind w:left="0" w:firstLine="709"/>
        <w:jc w:val="both"/>
        <w:rPr>
          <w:sz w:val="24"/>
          <w:szCs w:val="24"/>
          <w:lang w:eastAsia="ru-RU"/>
        </w:rPr>
      </w:pPr>
      <w:r w:rsidRPr="005446DB">
        <w:rPr>
          <w:sz w:val="24"/>
          <w:szCs w:val="24"/>
          <w:lang w:eastAsia="ru-RU"/>
        </w:rPr>
        <w:t>в собственность, в аренду, в постоянное (бессрочное) пользование или в безвозмездное пользование;</w:t>
      </w:r>
    </w:p>
    <w:p w:rsidR="00E8668A" w:rsidRPr="005446DB" w:rsidRDefault="00E8668A" w:rsidP="00E04FC4">
      <w:pPr>
        <w:pStyle w:val="20"/>
        <w:numPr>
          <w:ilvl w:val="0"/>
          <w:numId w:val="48"/>
        </w:numPr>
        <w:tabs>
          <w:tab w:val="left" w:pos="993"/>
        </w:tabs>
        <w:suppressAutoHyphens w:val="0"/>
        <w:snapToGrid/>
        <w:ind w:left="0" w:firstLine="709"/>
        <w:jc w:val="both"/>
        <w:rPr>
          <w:sz w:val="24"/>
          <w:szCs w:val="24"/>
          <w:lang w:eastAsia="ru-RU"/>
        </w:rPr>
      </w:pPr>
      <w:r w:rsidRPr="005446DB">
        <w:rPr>
          <w:sz w:val="24"/>
          <w:szCs w:val="24"/>
          <w:lang w:eastAsia="ru-RU"/>
        </w:rPr>
        <w:t>на торгах или без проведения торгов;</w:t>
      </w:r>
    </w:p>
    <w:p w:rsidR="00E8668A" w:rsidRPr="005446DB" w:rsidRDefault="00E8668A" w:rsidP="00E04FC4">
      <w:pPr>
        <w:pStyle w:val="20"/>
        <w:numPr>
          <w:ilvl w:val="0"/>
          <w:numId w:val="48"/>
        </w:numPr>
        <w:tabs>
          <w:tab w:val="left" w:pos="993"/>
        </w:tabs>
        <w:suppressAutoHyphens w:val="0"/>
        <w:snapToGrid/>
        <w:ind w:left="0" w:firstLine="709"/>
        <w:jc w:val="both"/>
        <w:rPr>
          <w:sz w:val="24"/>
          <w:szCs w:val="24"/>
          <w:lang w:eastAsia="ru-RU"/>
        </w:rPr>
      </w:pPr>
      <w:r w:rsidRPr="005446DB">
        <w:rPr>
          <w:sz w:val="24"/>
          <w:szCs w:val="24"/>
          <w:lang w:eastAsia="ru-RU"/>
        </w:rPr>
        <w:t>за плату или бесплатно;</w:t>
      </w:r>
    </w:p>
    <w:p w:rsidR="00E8668A" w:rsidRPr="005446DB" w:rsidRDefault="00E8668A" w:rsidP="00E04FC4">
      <w:pPr>
        <w:pStyle w:val="20"/>
        <w:numPr>
          <w:ilvl w:val="0"/>
          <w:numId w:val="48"/>
        </w:numPr>
        <w:tabs>
          <w:tab w:val="left" w:pos="993"/>
        </w:tabs>
        <w:suppressAutoHyphens w:val="0"/>
        <w:snapToGrid/>
        <w:ind w:left="0" w:firstLine="709"/>
        <w:jc w:val="both"/>
        <w:rPr>
          <w:sz w:val="24"/>
          <w:szCs w:val="24"/>
          <w:lang w:eastAsia="ru-RU"/>
        </w:rPr>
      </w:pPr>
      <w:r w:rsidRPr="005446DB">
        <w:rPr>
          <w:sz w:val="24"/>
          <w:szCs w:val="24"/>
          <w:lang w:eastAsia="ru-RU"/>
        </w:rPr>
        <w:t>без предварительного согласования или с предварительным согласованием предоставления земельного участка.</w:t>
      </w:r>
    </w:p>
    <w:p w:rsidR="00E8668A" w:rsidRPr="005446DB" w:rsidRDefault="00E8668A" w:rsidP="00564E5E">
      <w:pPr>
        <w:pStyle w:val="20"/>
        <w:tabs>
          <w:tab w:val="left" w:pos="993"/>
        </w:tabs>
        <w:suppressAutoHyphens w:val="0"/>
        <w:snapToGrid/>
        <w:ind w:left="0" w:firstLine="709"/>
        <w:jc w:val="both"/>
        <w:rPr>
          <w:sz w:val="24"/>
          <w:szCs w:val="24"/>
          <w:lang w:eastAsia="ru-RU"/>
        </w:rPr>
      </w:pPr>
      <w:r w:rsidRPr="005446DB">
        <w:rPr>
          <w:sz w:val="24"/>
          <w:szCs w:val="24"/>
          <w:lang w:eastAsia="ru-RU"/>
        </w:rPr>
        <w:t>Порядок предоставления земельных участков, находящихся в муниципальной собственности, установлен земельным законодательством.</w:t>
      </w:r>
    </w:p>
    <w:p w:rsidR="00E8668A" w:rsidRPr="005446DB" w:rsidRDefault="00E8668A" w:rsidP="00E04FC4">
      <w:pPr>
        <w:pStyle w:val="20"/>
        <w:numPr>
          <w:ilvl w:val="0"/>
          <w:numId w:val="47"/>
        </w:numPr>
        <w:tabs>
          <w:tab w:val="left" w:pos="993"/>
        </w:tabs>
        <w:suppressAutoHyphens w:val="0"/>
        <w:snapToGrid/>
        <w:ind w:left="0" w:firstLine="709"/>
        <w:jc w:val="both"/>
        <w:rPr>
          <w:sz w:val="24"/>
          <w:szCs w:val="24"/>
          <w:lang w:eastAsia="ru-RU"/>
        </w:rPr>
      </w:pPr>
      <w:r w:rsidRPr="005446DB">
        <w:rPr>
          <w:sz w:val="24"/>
          <w:szCs w:val="24"/>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E8668A" w:rsidRPr="005446DB" w:rsidRDefault="00E8668A" w:rsidP="00564E5E">
      <w:pPr>
        <w:spacing w:before="0" w:after="0"/>
        <w:ind w:firstLine="567"/>
        <w:rPr>
          <w:b/>
          <w:bCs/>
        </w:rPr>
      </w:pPr>
    </w:p>
    <w:p w:rsidR="00E8668A" w:rsidRPr="005446DB" w:rsidRDefault="00E8668A" w:rsidP="00564E5E">
      <w:pPr>
        <w:pStyle w:val="Heading3"/>
        <w:rPr>
          <w:color w:val="auto"/>
        </w:rPr>
      </w:pPr>
      <w:bookmarkStart w:id="86" w:name="_Toc468315738"/>
      <w:r w:rsidRPr="005446DB">
        <w:rPr>
          <w:color w:val="auto"/>
        </w:rPr>
        <w:t>Статья 26. Обмен земельного участка, находящегося в муниципальной собственности, на земельный участок, находящийся в частной собственности</w:t>
      </w:r>
      <w:bookmarkEnd w:id="86"/>
    </w:p>
    <w:p w:rsidR="00E8668A" w:rsidRPr="005446DB" w:rsidRDefault="00E8668A" w:rsidP="00564E5E">
      <w:pPr>
        <w:tabs>
          <w:tab w:val="left" w:pos="2127"/>
        </w:tabs>
        <w:spacing w:before="0" w:after="0"/>
        <w:ind w:left="567"/>
        <w:jc w:val="left"/>
        <w:rPr>
          <w:b/>
          <w:bCs/>
        </w:rPr>
      </w:pPr>
    </w:p>
    <w:p w:rsidR="00E8668A" w:rsidRPr="005446DB" w:rsidRDefault="00E8668A" w:rsidP="00564E5E">
      <w:pPr>
        <w:ind w:firstLine="709"/>
        <w:rPr>
          <w:lang w:eastAsia="ru-RU"/>
        </w:rPr>
      </w:pPr>
      <w:r w:rsidRPr="005446DB">
        <w:rPr>
          <w:lang w:eastAsia="ru-RU"/>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E8668A" w:rsidRPr="005446DB" w:rsidRDefault="00E8668A" w:rsidP="00564E5E">
      <w:pPr>
        <w:ind w:firstLine="709"/>
        <w:rPr>
          <w:lang w:eastAsia="ru-RU"/>
        </w:rPr>
      </w:pPr>
      <w:r w:rsidRPr="005446DB">
        <w:rPr>
          <w:lang w:eastAsia="ru-RU"/>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E8668A" w:rsidRPr="005446DB" w:rsidRDefault="00E8668A" w:rsidP="00564E5E">
      <w:pPr>
        <w:ind w:firstLine="709"/>
        <w:rPr>
          <w:lang w:eastAsia="ru-RU"/>
        </w:rPr>
      </w:pPr>
      <w:r w:rsidRPr="005446DB">
        <w:rPr>
          <w:lang w:eastAsia="ru-RU"/>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E8668A" w:rsidRPr="005446DB" w:rsidRDefault="00E8668A" w:rsidP="00564E5E">
      <w:pPr>
        <w:ind w:firstLine="709"/>
        <w:rPr>
          <w:rFonts w:ascii="Verdana" w:hAnsi="Verdana" w:cs="Verdana"/>
          <w:lang w:eastAsia="ru-RU"/>
        </w:rPr>
      </w:pPr>
      <w:r w:rsidRPr="005446DB">
        <w:rPr>
          <w:lang w:eastAsia="ru-RU"/>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E8668A" w:rsidRPr="005446DB" w:rsidRDefault="00E8668A" w:rsidP="00564E5E">
      <w:pPr>
        <w:spacing w:before="0" w:after="0"/>
        <w:ind w:firstLine="567"/>
      </w:pPr>
    </w:p>
    <w:p w:rsidR="00E8668A" w:rsidRPr="005446DB" w:rsidRDefault="00E8668A" w:rsidP="00564E5E">
      <w:pPr>
        <w:pStyle w:val="Heading3"/>
        <w:rPr>
          <w:color w:val="auto"/>
        </w:rPr>
      </w:pPr>
      <w:bookmarkStart w:id="87" w:name="_Toc468315739"/>
      <w:r w:rsidRPr="005446DB">
        <w:rPr>
          <w:color w:val="auto"/>
        </w:rPr>
        <w:t>Статья 27. Изъятие земельных участков и резервирование земель для муниципальных нужд</w:t>
      </w:r>
      <w:bookmarkEnd w:id="87"/>
    </w:p>
    <w:p w:rsidR="00E8668A" w:rsidRPr="005446DB" w:rsidRDefault="00E8668A" w:rsidP="00564E5E">
      <w:pPr>
        <w:spacing w:before="0" w:after="0"/>
        <w:ind w:firstLine="567"/>
        <w:jc w:val="center"/>
        <w:rPr>
          <w:b/>
          <w:bCs/>
        </w:rPr>
      </w:pPr>
    </w:p>
    <w:p w:rsidR="00E8668A" w:rsidRPr="005446DB" w:rsidRDefault="00E8668A" w:rsidP="00564E5E">
      <w:pPr>
        <w:ind w:firstLine="709"/>
        <w:rPr>
          <w:lang w:eastAsia="ru-RU"/>
        </w:rPr>
      </w:pPr>
      <w:r w:rsidRPr="005446DB">
        <w:rPr>
          <w:lang w:eastAsia="ru-RU"/>
        </w:rPr>
        <w:t>1. Изъятие земельных участков для муниципальных нужд осуществляется в исключительных случаях по основаниям, связанным с:</w:t>
      </w:r>
    </w:p>
    <w:p w:rsidR="00E8668A" w:rsidRPr="005446DB" w:rsidRDefault="00E8668A" w:rsidP="00564E5E">
      <w:pPr>
        <w:ind w:firstLine="709"/>
        <w:rPr>
          <w:lang w:eastAsia="ru-RU"/>
        </w:rPr>
      </w:pPr>
      <w:r w:rsidRPr="005446DB">
        <w:rPr>
          <w:lang w:eastAsia="ru-RU"/>
        </w:rPr>
        <w:t>1) выполнением международных договоров Российской Федерации;</w:t>
      </w:r>
    </w:p>
    <w:p w:rsidR="00E8668A" w:rsidRPr="005446DB" w:rsidRDefault="00E8668A" w:rsidP="00564E5E">
      <w:pPr>
        <w:ind w:firstLine="709"/>
        <w:rPr>
          <w:lang w:eastAsia="ru-RU"/>
        </w:rPr>
      </w:pPr>
      <w:r w:rsidRPr="005446DB">
        <w:rPr>
          <w:lang w:eastAsia="ru-RU"/>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E8668A" w:rsidRPr="005446DB" w:rsidRDefault="00E8668A" w:rsidP="00564E5E">
      <w:pPr>
        <w:ind w:firstLine="709"/>
        <w:rPr>
          <w:lang w:eastAsia="ru-RU"/>
        </w:rPr>
      </w:pPr>
      <w:r w:rsidRPr="005446DB">
        <w:rPr>
          <w:lang w:eastAsia="ru-RU"/>
        </w:rPr>
        <w:t>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местного значения;</w:t>
      </w:r>
    </w:p>
    <w:p w:rsidR="00E8668A" w:rsidRPr="005446DB" w:rsidRDefault="00E8668A" w:rsidP="00564E5E">
      <w:pPr>
        <w:tabs>
          <w:tab w:val="right" w:pos="9355"/>
        </w:tabs>
        <w:ind w:firstLine="709"/>
        <w:rPr>
          <w:lang w:eastAsia="ru-RU"/>
        </w:rPr>
      </w:pPr>
      <w:r w:rsidRPr="005446DB">
        <w:rPr>
          <w:lang w:eastAsia="ru-RU"/>
        </w:rPr>
        <w:t>автомобильных дорог местного значения;</w:t>
      </w:r>
      <w:r w:rsidRPr="005446DB">
        <w:rPr>
          <w:lang w:eastAsia="ru-RU"/>
        </w:rPr>
        <w:tab/>
      </w:r>
    </w:p>
    <w:p w:rsidR="00E8668A" w:rsidRPr="005446DB" w:rsidRDefault="00E8668A" w:rsidP="00564E5E">
      <w:pPr>
        <w:ind w:firstLine="709"/>
        <w:rPr>
          <w:lang w:eastAsia="ru-RU"/>
        </w:rPr>
      </w:pPr>
      <w:r w:rsidRPr="005446DB">
        <w:rPr>
          <w:lang w:eastAsia="ru-RU"/>
        </w:rPr>
        <w:t>3) иными основаниями, предусмотренными федеральными законами.</w:t>
      </w:r>
    </w:p>
    <w:p w:rsidR="00E8668A" w:rsidRPr="005446DB" w:rsidRDefault="00E8668A" w:rsidP="00564E5E">
      <w:pPr>
        <w:ind w:firstLine="709"/>
        <w:rPr>
          <w:lang w:eastAsia="ru-RU"/>
        </w:rPr>
      </w:pPr>
      <w:r w:rsidRPr="005446DB">
        <w:rPr>
          <w:lang w:eastAsia="ru-RU"/>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Pr="005446DB">
        <w:t xml:space="preserve">Поселения </w:t>
      </w:r>
      <w:r w:rsidRPr="005446DB">
        <w:rPr>
          <w:lang w:eastAsia="ru-RU"/>
        </w:rPr>
        <w:t>и утверждёнными проектами планировки территории.</w:t>
      </w:r>
    </w:p>
    <w:p w:rsidR="00E8668A" w:rsidRPr="005446DB" w:rsidRDefault="00E8668A" w:rsidP="00564E5E">
      <w:pPr>
        <w:ind w:firstLine="709"/>
        <w:rPr>
          <w:lang w:eastAsia="ru-RU"/>
        </w:rPr>
      </w:pPr>
      <w:r w:rsidRPr="005446DB">
        <w:rPr>
          <w:lang w:eastAsia="ru-RU"/>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E8668A" w:rsidRPr="005446DB" w:rsidRDefault="00E8668A" w:rsidP="00564E5E">
      <w:pPr>
        <w:ind w:firstLine="709"/>
        <w:rPr>
          <w:lang w:eastAsia="ru-RU"/>
        </w:rPr>
      </w:pPr>
      <w:r w:rsidRPr="005446DB">
        <w:rPr>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8668A" w:rsidRPr="005446DB" w:rsidRDefault="00E8668A" w:rsidP="00564E5E">
      <w:pPr>
        <w:ind w:firstLine="709"/>
        <w:rPr>
          <w:lang w:eastAsia="ru-RU"/>
        </w:rPr>
      </w:pPr>
      <w:r w:rsidRPr="005446DB">
        <w:rPr>
          <w:lang w:eastAsia="ru-RU"/>
        </w:rPr>
        <w:t>2) международным договором Российской Федерации (в случае изъятия земельных участков для выполнения международного договора);</w:t>
      </w:r>
    </w:p>
    <w:p w:rsidR="00E8668A" w:rsidRPr="005446DB" w:rsidRDefault="00E8668A" w:rsidP="00564E5E">
      <w:pPr>
        <w:ind w:firstLine="709"/>
        <w:rPr>
          <w:lang w:eastAsia="ru-RU"/>
        </w:rPr>
      </w:pPr>
      <w:r w:rsidRPr="005446DB">
        <w:rPr>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E8668A" w:rsidRPr="005446DB" w:rsidRDefault="00E8668A" w:rsidP="00564E5E">
      <w:pPr>
        <w:ind w:firstLine="709"/>
        <w:rPr>
          <w:lang w:eastAsia="ru-RU"/>
        </w:rPr>
      </w:pPr>
      <w:r w:rsidRPr="005446DB">
        <w:rPr>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8668A" w:rsidRPr="005446DB" w:rsidRDefault="00E8668A" w:rsidP="00564E5E">
      <w:pPr>
        <w:ind w:firstLine="709"/>
        <w:rPr>
          <w:lang w:eastAsia="ru-RU"/>
        </w:rPr>
      </w:pPr>
      <w:r w:rsidRPr="005446DB">
        <w:rPr>
          <w:lang w:eastAsia="ru-RU"/>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E8668A" w:rsidRPr="005446DB" w:rsidRDefault="00E8668A" w:rsidP="00564E5E">
      <w:pPr>
        <w:ind w:firstLine="709"/>
        <w:rPr>
          <w:lang w:eastAsia="ru-RU"/>
        </w:rPr>
      </w:pPr>
      <w:r w:rsidRPr="005446DB">
        <w:rPr>
          <w:lang w:eastAsia="ru-RU"/>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E8668A" w:rsidRPr="005446DB" w:rsidRDefault="00E8668A" w:rsidP="00564E5E">
      <w:pPr>
        <w:ind w:firstLine="709"/>
        <w:rPr>
          <w:lang w:eastAsia="ru-RU"/>
        </w:rPr>
      </w:pPr>
      <w:r w:rsidRPr="005446DB">
        <w:rPr>
          <w:lang w:eastAsia="ru-RU"/>
        </w:rPr>
        <w:t xml:space="preserve">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Pr="005446DB">
        <w:t xml:space="preserve">Поселения </w:t>
      </w:r>
      <w:r w:rsidRPr="005446DB">
        <w:rPr>
          <w:lang w:eastAsia="ru-RU"/>
        </w:rPr>
        <w:t>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E8668A" w:rsidRPr="005446DB" w:rsidRDefault="00E8668A" w:rsidP="00564E5E">
      <w:pPr>
        <w:ind w:firstLine="709"/>
        <w:rPr>
          <w:lang w:eastAsia="ru-RU"/>
        </w:rPr>
      </w:pPr>
      <w:r w:rsidRPr="005446DB">
        <w:rPr>
          <w:lang w:eastAsia="ru-RU"/>
        </w:rPr>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Pr="005446DB">
        <w:t xml:space="preserve">Поселения </w:t>
      </w:r>
      <w:r w:rsidRPr="005446DB">
        <w:rPr>
          <w:lang w:eastAsia="ru-RU"/>
        </w:rPr>
        <w:t xml:space="preserve">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E8668A" w:rsidRPr="005446DB" w:rsidRDefault="00E8668A" w:rsidP="00564E5E">
      <w:pPr>
        <w:ind w:firstLine="709"/>
        <w:rPr>
          <w:lang w:eastAsia="ru-RU"/>
        </w:rPr>
      </w:pPr>
      <w:r w:rsidRPr="005446DB">
        <w:rPr>
          <w:lang w:eastAsia="ru-RU"/>
        </w:rPr>
        <w:t>8. Порядок изъятия земельных участков и резервирования земель для муниципальных нужд определяется земельным законодательством.</w:t>
      </w:r>
    </w:p>
    <w:p w:rsidR="00E8668A" w:rsidRPr="005446DB" w:rsidRDefault="00E8668A" w:rsidP="00564E5E">
      <w:pPr>
        <w:ind w:firstLine="709"/>
        <w:rPr>
          <w:lang w:eastAsia="ru-RU"/>
        </w:rPr>
      </w:pPr>
    </w:p>
    <w:p w:rsidR="00E8668A" w:rsidRPr="005446DB" w:rsidRDefault="00E8668A" w:rsidP="00564E5E">
      <w:pPr>
        <w:pStyle w:val="Heading3"/>
        <w:rPr>
          <w:color w:val="auto"/>
        </w:rPr>
      </w:pPr>
      <w:bookmarkStart w:id="88" w:name="_Toc468315740"/>
      <w:r w:rsidRPr="005446DB">
        <w:rPr>
          <w:color w:val="auto"/>
        </w:rPr>
        <w:t>Статья 28. Возмещение убытков при изъятии земельных участков для муниципальных нужд</w:t>
      </w:r>
      <w:bookmarkEnd w:id="88"/>
    </w:p>
    <w:p w:rsidR="00E8668A" w:rsidRPr="005446DB" w:rsidRDefault="00E8668A" w:rsidP="00564E5E">
      <w:pPr>
        <w:spacing w:before="0" w:after="0"/>
        <w:ind w:left="567"/>
        <w:jc w:val="left"/>
        <w:rPr>
          <w:b/>
          <w:bCs/>
        </w:rPr>
      </w:pPr>
    </w:p>
    <w:p w:rsidR="00E8668A" w:rsidRPr="005446DB" w:rsidRDefault="00E8668A"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1. Убытки, причинённые собственнику изъятием земельного участка для муниципальных нужд Поселения, включаются в плату за изымаемый земельный участок (выкупную цену).</w:t>
      </w:r>
    </w:p>
    <w:p w:rsidR="00E8668A" w:rsidRPr="005446DB" w:rsidRDefault="00E8668A"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Поселения уплатить выкупную цену за изымаемый участок.</w:t>
      </w:r>
    </w:p>
    <w:p w:rsidR="00E8668A" w:rsidRPr="005446DB" w:rsidRDefault="00E8668A"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8668A" w:rsidRPr="005446DB" w:rsidRDefault="00E8668A"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E8668A" w:rsidRPr="005446DB" w:rsidRDefault="00E8668A"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E8668A" w:rsidRPr="005446DB" w:rsidRDefault="00E8668A"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6. Возмещение убытков осуществляется за счет бюджета Поселения.</w:t>
      </w:r>
    </w:p>
    <w:p w:rsidR="00E8668A" w:rsidRPr="005446DB" w:rsidRDefault="00E8668A" w:rsidP="00564E5E">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E8668A" w:rsidRPr="005446DB" w:rsidRDefault="00E8668A" w:rsidP="00564E5E">
      <w:pPr>
        <w:pStyle w:val="ConsNormal"/>
        <w:widowControl/>
        <w:spacing w:line="276" w:lineRule="auto"/>
        <w:ind w:right="0" w:firstLine="567"/>
        <w:jc w:val="both"/>
        <w:rPr>
          <w:rFonts w:ascii="Times New Roman" w:hAnsi="Times New Roman" w:cs="Times New Roman"/>
          <w:sz w:val="24"/>
          <w:szCs w:val="24"/>
        </w:rPr>
      </w:pPr>
    </w:p>
    <w:p w:rsidR="00E8668A" w:rsidRPr="00505DF5" w:rsidRDefault="00E8668A" w:rsidP="00564E5E">
      <w:pPr>
        <w:pStyle w:val="Heading3"/>
        <w:rPr>
          <w:color w:val="auto"/>
        </w:rPr>
      </w:pPr>
      <w:bookmarkStart w:id="89" w:name="_Toc468315741"/>
      <w:r w:rsidRPr="00505DF5">
        <w:rPr>
          <w:color w:val="auto"/>
        </w:rPr>
        <w:t>Статья 29. Право ограниченного пользования чужим земельным участком (сервитут)</w:t>
      </w:r>
      <w:bookmarkEnd w:id="89"/>
    </w:p>
    <w:p w:rsidR="00E8668A" w:rsidRPr="00505DF5" w:rsidRDefault="00E8668A" w:rsidP="00564E5E">
      <w:pPr>
        <w:spacing w:before="0" w:after="0"/>
        <w:ind w:left="567"/>
        <w:jc w:val="left"/>
        <w:rPr>
          <w:b/>
          <w:bCs/>
        </w:rPr>
      </w:pPr>
    </w:p>
    <w:p w:rsidR="00E8668A" w:rsidRPr="005446DB" w:rsidRDefault="00E8668A" w:rsidP="00564E5E">
      <w:pPr>
        <w:tabs>
          <w:tab w:val="left" w:pos="1080"/>
        </w:tabs>
        <w:spacing w:before="0" w:after="0"/>
        <w:ind w:firstLine="709"/>
      </w:pPr>
      <w:r w:rsidRPr="00505DF5">
        <w:t>1. Частный сервитут</w:t>
      </w:r>
      <w:r w:rsidRPr="005446DB">
        <w:t xml:space="preserve"> устанавливается в соответствии с гражданским законодательством.</w:t>
      </w:r>
    </w:p>
    <w:p w:rsidR="00E8668A" w:rsidRPr="005446DB" w:rsidRDefault="00E8668A" w:rsidP="00564E5E">
      <w:pPr>
        <w:tabs>
          <w:tab w:val="left" w:pos="1080"/>
        </w:tabs>
        <w:spacing w:before="0" w:after="0"/>
        <w:ind w:firstLine="709"/>
      </w:pPr>
      <w:r w:rsidRPr="005446DB">
        <w:t>2. Публичный сервитут устанавливается в соответствии с земельным законодательством.</w:t>
      </w:r>
    </w:p>
    <w:p w:rsidR="00E8668A" w:rsidRPr="005446DB" w:rsidRDefault="00E8668A" w:rsidP="00564E5E">
      <w:pPr>
        <w:tabs>
          <w:tab w:val="left" w:pos="1080"/>
        </w:tabs>
        <w:ind w:firstLine="709"/>
        <w:rPr>
          <w:lang w:eastAsia="ru-RU"/>
        </w:rPr>
      </w:pPr>
      <w:r w:rsidRPr="005446DB">
        <w:t xml:space="preserve">3. </w:t>
      </w:r>
      <w:r w:rsidRPr="005446DB">
        <w:rPr>
          <w:lang w:eastAsia="ru-RU"/>
        </w:rPr>
        <w:t>Могут устанавливаться публичные сервитуты для:</w:t>
      </w:r>
    </w:p>
    <w:p w:rsidR="00E8668A" w:rsidRPr="005446DB" w:rsidRDefault="00E8668A" w:rsidP="00564E5E">
      <w:pPr>
        <w:tabs>
          <w:tab w:val="left" w:pos="1080"/>
        </w:tabs>
        <w:autoSpaceDE w:val="0"/>
        <w:spacing w:before="0" w:after="0"/>
        <w:ind w:firstLine="709"/>
        <w:rPr>
          <w:lang w:eastAsia="ru-RU"/>
        </w:rPr>
      </w:pPr>
      <w:r w:rsidRPr="005446DB">
        <w:rPr>
          <w:lang w:eastAsia="ru-RU"/>
        </w:rPr>
        <w:t>1)</w:t>
      </w:r>
      <w:r w:rsidRPr="005446DB">
        <w:rPr>
          <w:lang w:eastAsia="ru-RU"/>
        </w:rPr>
        <w:tab/>
        <w:t>прохода или проезда через земельный участок;</w:t>
      </w:r>
    </w:p>
    <w:p w:rsidR="00E8668A" w:rsidRPr="005446DB" w:rsidRDefault="00E8668A" w:rsidP="00564E5E">
      <w:pPr>
        <w:tabs>
          <w:tab w:val="left" w:pos="1080"/>
        </w:tabs>
        <w:autoSpaceDE w:val="0"/>
        <w:spacing w:before="0" w:after="0"/>
        <w:ind w:firstLine="709"/>
        <w:rPr>
          <w:lang w:eastAsia="ru-RU"/>
        </w:rPr>
      </w:pPr>
      <w:r w:rsidRPr="005446DB">
        <w:rPr>
          <w:lang w:eastAsia="ru-RU"/>
        </w:rPr>
        <w:t>2)</w:t>
      </w:r>
      <w:r w:rsidRPr="005446DB">
        <w:rPr>
          <w:lang w:eastAsia="ru-RU"/>
        </w:rPr>
        <w:tab/>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8668A" w:rsidRPr="005446DB" w:rsidRDefault="00E8668A" w:rsidP="00564E5E">
      <w:pPr>
        <w:tabs>
          <w:tab w:val="left" w:pos="1080"/>
        </w:tabs>
        <w:autoSpaceDE w:val="0"/>
        <w:spacing w:before="0" w:after="0"/>
        <w:ind w:firstLine="709"/>
        <w:rPr>
          <w:lang w:eastAsia="ru-RU"/>
        </w:rPr>
      </w:pPr>
      <w:r w:rsidRPr="005446DB">
        <w:rPr>
          <w:lang w:eastAsia="ru-RU"/>
        </w:rPr>
        <w:t>3)</w:t>
      </w:r>
      <w:r w:rsidRPr="005446DB">
        <w:rPr>
          <w:lang w:eastAsia="ru-RU"/>
        </w:rPr>
        <w:tab/>
        <w:t>размещения на земельном участке межевых и геодезических знаков и подъездов к ним;</w:t>
      </w:r>
    </w:p>
    <w:p w:rsidR="00E8668A" w:rsidRPr="005446DB" w:rsidRDefault="00E8668A" w:rsidP="00564E5E">
      <w:pPr>
        <w:tabs>
          <w:tab w:val="left" w:pos="1080"/>
        </w:tabs>
        <w:autoSpaceDE w:val="0"/>
        <w:spacing w:before="0" w:after="0"/>
        <w:ind w:firstLine="709"/>
        <w:rPr>
          <w:lang w:eastAsia="ru-RU"/>
        </w:rPr>
      </w:pPr>
      <w:r w:rsidRPr="005446DB">
        <w:rPr>
          <w:lang w:eastAsia="ru-RU"/>
        </w:rPr>
        <w:t>4)</w:t>
      </w:r>
      <w:r w:rsidRPr="005446DB">
        <w:rPr>
          <w:lang w:eastAsia="ru-RU"/>
        </w:rPr>
        <w:tab/>
        <w:t>проведения дренажных работ на земельном участке;</w:t>
      </w:r>
    </w:p>
    <w:p w:rsidR="00E8668A" w:rsidRPr="005446DB" w:rsidRDefault="00E8668A" w:rsidP="00564E5E">
      <w:pPr>
        <w:tabs>
          <w:tab w:val="left" w:pos="1080"/>
        </w:tabs>
        <w:autoSpaceDE w:val="0"/>
        <w:spacing w:before="0" w:after="0"/>
        <w:ind w:firstLine="709"/>
        <w:rPr>
          <w:lang w:eastAsia="ru-RU"/>
        </w:rPr>
      </w:pPr>
      <w:r w:rsidRPr="005446DB">
        <w:rPr>
          <w:lang w:eastAsia="ru-RU"/>
        </w:rPr>
        <w:t>5)</w:t>
      </w:r>
      <w:r w:rsidRPr="005446DB">
        <w:rPr>
          <w:lang w:eastAsia="ru-RU"/>
        </w:rPr>
        <w:tab/>
        <w:t>забора (изъятия) водных ресурсов из водных объектов и водопоя;</w:t>
      </w:r>
    </w:p>
    <w:p w:rsidR="00E8668A" w:rsidRPr="005446DB" w:rsidRDefault="00E8668A" w:rsidP="00564E5E">
      <w:pPr>
        <w:tabs>
          <w:tab w:val="left" w:pos="1080"/>
        </w:tabs>
        <w:autoSpaceDE w:val="0"/>
        <w:spacing w:before="0" w:after="0"/>
        <w:ind w:firstLine="709"/>
        <w:rPr>
          <w:lang w:eastAsia="ru-RU"/>
        </w:rPr>
      </w:pPr>
      <w:r w:rsidRPr="005446DB">
        <w:rPr>
          <w:lang w:eastAsia="ru-RU"/>
        </w:rPr>
        <w:t>6)</w:t>
      </w:r>
      <w:r w:rsidRPr="005446DB">
        <w:rPr>
          <w:lang w:eastAsia="ru-RU"/>
        </w:rPr>
        <w:tab/>
        <w:t>прогона сельскохозяйственных животных через земельный участок;</w:t>
      </w:r>
    </w:p>
    <w:p w:rsidR="00E8668A" w:rsidRPr="005446DB" w:rsidRDefault="00E8668A" w:rsidP="00564E5E">
      <w:pPr>
        <w:tabs>
          <w:tab w:val="left" w:pos="1080"/>
        </w:tabs>
        <w:autoSpaceDE w:val="0"/>
        <w:spacing w:before="0" w:after="0"/>
        <w:ind w:firstLine="709"/>
        <w:rPr>
          <w:lang w:eastAsia="ru-RU"/>
        </w:rPr>
      </w:pPr>
      <w:r w:rsidRPr="005446DB">
        <w:rPr>
          <w:lang w:eastAsia="ru-RU"/>
        </w:rPr>
        <w:t>7)</w:t>
      </w:r>
      <w:r w:rsidRPr="005446DB">
        <w:rPr>
          <w:lang w:eastAsia="ru-RU"/>
        </w:rPr>
        <w:tab/>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8668A" w:rsidRPr="005446DB" w:rsidRDefault="00E8668A" w:rsidP="00564E5E">
      <w:pPr>
        <w:tabs>
          <w:tab w:val="left" w:pos="1080"/>
        </w:tabs>
        <w:autoSpaceDE w:val="0"/>
        <w:spacing w:before="0" w:after="0"/>
        <w:ind w:firstLine="709"/>
        <w:rPr>
          <w:lang w:eastAsia="ru-RU"/>
        </w:rPr>
      </w:pPr>
      <w:r w:rsidRPr="005446DB">
        <w:rPr>
          <w:lang w:eastAsia="ru-RU"/>
        </w:rPr>
        <w:t>8)</w:t>
      </w:r>
      <w:r w:rsidRPr="005446DB">
        <w:rPr>
          <w:lang w:eastAsia="ru-RU"/>
        </w:rPr>
        <w:tab/>
        <w:t>использования земельного участка в целях охоты и рыболовства;</w:t>
      </w:r>
    </w:p>
    <w:p w:rsidR="00E8668A" w:rsidRPr="005446DB" w:rsidRDefault="00E8668A" w:rsidP="00564E5E">
      <w:pPr>
        <w:tabs>
          <w:tab w:val="left" w:pos="1080"/>
        </w:tabs>
        <w:autoSpaceDE w:val="0"/>
        <w:spacing w:before="0" w:after="0"/>
        <w:ind w:firstLine="709"/>
        <w:rPr>
          <w:lang w:eastAsia="ru-RU"/>
        </w:rPr>
      </w:pPr>
      <w:r w:rsidRPr="005446DB">
        <w:rPr>
          <w:lang w:eastAsia="ru-RU"/>
        </w:rPr>
        <w:t>9)</w:t>
      </w:r>
      <w:r w:rsidRPr="005446DB">
        <w:rPr>
          <w:lang w:eastAsia="ru-RU"/>
        </w:rPr>
        <w:tab/>
        <w:t>временного пользования земельным участком в целях проведения изыскательских, исследовательских и других работ;</w:t>
      </w:r>
    </w:p>
    <w:p w:rsidR="00E8668A" w:rsidRPr="005446DB" w:rsidRDefault="00E8668A" w:rsidP="00564E5E">
      <w:pPr>
        <w:tabs>
          <w:tab w:val="left" w:pos="1080"/>
        </w:tabs>
        <w:autoSpaceDE w:val="0"/>
        <w:spacing w:before="0" w:after="0"/>
        <w:ind w:firstLine="709"/>
        <w:rPr>
          <w:lang w:eastAsia="ru-RU"/>
        </w:rPr>
      </w:pPr>
      <w:r w:rsidRPr="005446DB">
        <w:rPr>
          <w:lang w:eastAsia="ru-RU"/>
        </w:rPr>
        <w:t>10)</w:t>
      </w:r>
      <w:r w:rsidRPr="005446DB">
        <w:rPr>
          <w:lang w:eastAsia="ru-RU"/>
        </w:rPr>
        <w:tab/>
        <w:t>свободного доступа к прибрежной полосе.</w:t>
      </w:r>
    </w:p>
    <w:p w:rsidR="00E8668A" w:rsidRPr="005446DB" w:rsidRDefault="00E8668A" w:rsidP="00564E5E">
      <w:pPr>
        <w:tabs>
          <w:tab w:val="left" w:pos="1080"/>
        </w:tabs>
        <w:spacing w:before="0" w:after="0"/>
        <w:ind w:firstLine="709"/>
      </w:pPr>
      <w:r w:rsidRPr="005446DB">
        <w:t xml:space="preserve">4. Публичный сервитут устанавливается законом или иным нормативным правовым актом Российской Федерации, нормативным правовым актом Архангельской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E8668A" w:rsidRPr="005446DB" w:rsidRDefault="00E8668A" w:rsidP="00564E5E">
      <w:pPr>
        <w:tabs>
          <w:tab w:val="left" w:pos="1080"/>
        </w:tabs>
        <w:spacing w:before="0" w:after="0"/>
        <w:ind w:firstLine="709"/>
      </w:pPr>
      <w:r w:rsidRPr="005446DB">
        <w:t>5. Установление публичного сервитута осуществляется с учётом результатов публичных слушаний.</w:t>
      </w:r>
    </w:p>
    <w:p w:rsidR="00E8668A" w:rsidRPr="005446DB" w:rsidRDefault="00E8668A" w:rsidP="00564E5E">
      <w:pPr>
        <w:tabs>
          <w:tab w:val="left" w:pos="1080"/>
        </w:tabs>
        <w:spacing w:before="0" w:after="0"/>
        <w:ind w:firstLine="709"/>
      </w:pPr>
      <w:r w:rsidRPr="005446DB">
        <w:t xml:space="preserve">6. </w:t>
      </w:r>
      <w:r w:rsidRPr="005446DB">
        <w:rPr>
          <w:lang w:eastAsia="ru-RU"/>
        </w:rPr>
        <w:t>Сервитут может быть срочным и постоянным.</w:t>
      </w:r>
    </w:p>
    <w:p w:rsidR="00E8668A" w:rsidRPr="005446DB" w:rsidRDefault="00E8668A" w:rsidP="00564E5E">
      <w:pPr>
        <w:tabs>
          <w:tab w:val="left" w:pos="1080"/>
        </w:tabs>
        <w:spacing w:before="0" w:after="0"/>
        <w:ind w:firstLine="709"/>
      </w:pPr>
      <w:r w:rsidRPr="005446DB">
        <w:t>7.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E8668A" w:rsidRPr="005446DB" w:rsidRDefault="00E8668A" w:rsidP="00564E5E">
      <w:pPr>
        <w:spacing w:before="0" w:after="0"/>
        <w:ind w:firstLine="709"/>
      </w:pPr>
      <w:r w:rsidRPr="005446DB">
        <w:t>Инициатор установления публичного сервитута подаёт в уполномоченный в области архитектуры и градостроительства  орган местного самоуправления  заявление об установлении публичного сервитута, в котором указываются:</w:t>
      </w:r>
    </w:p>
    <w:p w:rsidR="00E8668A" w:rsidRPr="005446DB" w:rsidRDefault="00E8668A" w:rsidP="00E04FC4">
      <w:pPr>
        <w:pStyle w:val="BodyTextIndent"/>
        <w:numPr>
          <w:ilvl w:val="0"/>
          <w:numId w:val="8"/>
        </w:numPr>
        <w:tabs>
          <w:tab w:val="clear" w:pos="900"/>
          <w:tab w:val="left" w:pos="-540"/>
          <w:tab w:val="num" w:pos="-284"/>
        </w:tabs>
        <w:spacing w:line="276" w:lineRule="auto"/>
        <w:ind w:left="993" w:hanging="284"/>
      </w:pPr>
      <w:r w:rsidRPr="005446DB">
        <w:t>местонахождение земельного участка, в отношении которого устанавливается публичный сервитут;</w:t>
      </w:r>
    </w:p>
    <w:p w:rsidR="00E8668A" w:rsidRPr="005446DB" w:rsidRDefault="00E8668A" w:rsidP="00E04FC4">
      <w:pPr>
        <w:pStyle w:val="BodyTextIndent"/>
        <w:numPr>
          <w:ilvl w:val="0"/>
          <w:numId w:val="8"/>
        </w:numPr>
        <w:tabs>
          <w:tab w:val="clear" w:pos="900"/>
          <w:tab w:val="left" w:pos="-540"/>
          <w:tab w:val="num" w:pos="-284"/>
        </w:tabs>
        <w:spacing w:line="276" w:lineRule="auto"/>
        <w:ind w:left="993" w:hanging="284"/>
      </w:pPr>
      <w:r w:rsidRPr="005446DB">
        <w:t>сведения о собственнике (землевладельце, землепользователе) данного земельного участка;</w:t>
      </w:r>
    </w:p>
    <w:p w:rsidR="00E8668A" w:rsidRPr="005446DB" w:rsidRDefault="00E8668A" w:rsidP="00E04FC4">
      <w:pPr>
        <w:pStyle w:val="BodyTextIndent"/>
        <w:numPr>
          <w:ilvl w:val="0"/>
          <w:numId w:val="8"/>
        </w:numPr>
        <w:tabs>
          <w:tab w:val="clear" w:pos="900"/>
          <w:tab w:val="left" w:pos="-540"/>
          <w:tab w:val="num" w:pos="-284"/>
        </w:tabs>
        <w:spacing w:line="276" w:lineRule="auto"/>
        <w:ind w:left="993" w:hanging="284"/>
      </w:pPr>
      <w:r w:rsidRPr="005446DB">
        <w:t>сведения об инициаторе установления публичного сервитута;</w:t>
      </w:r>
    </w:p>
    <w:p w:rsidR="00E8668A" w:rsidRPr="005446DB" w:rsidRDefault="00E8668A" w:rsidP="00E04FC4">
      <w:pPr>
        <w:pStyle w:val="BodyTextIndent"/>
        <w:numPr>
          <w:ilvl w:val="0"/>
          <w:numId w:val="8"/>
        </w:numPr>
        <w:tabs>
          <w:tab w:val="clear" w:pos="900"/>
          <w:tab w:val="left" w:pos="-540"/>
          <w:tab w:val="num" w:pos="-284"/>
        </w:tabs>
        <w:spacing w:line="276" w:lineRule="auto"/>
        <w:ind w:left="993" w:hanging="284"/>
      </w:pPr>
      <w:r w:rsidRPr="005446DB">
        <w:t>содержание публичного сервитута;</w:t>
      </w:r>
    </w:p>
    <w:p w:rsidR="00E8668A" w:rsidRPr="005446DB" w:rsidRDefault="00E8668A" w:rsidP="00E04FC4">
      <w:pPr>
        <w:pStyle w:val="BodyTextIndent"/>
        <w:numPr>
          <w:ilvl w:val="0"/>
          <w:numId w:val="8"/>
        </w:numPr>
        <w:tabs>
          <w:tab w:val="clear" w:pos="900"/>
          <w:tab w:val="left" w:pos="-540"/>
          <w:tab w:val="num" w:pos="-284"/>
        </w:tabs>
        <w:spacing w:line="276" w:lineRule="auto"/>
        <w:ind w:left="993" w:hanging="284"/>
      </w:pPr>
      <w:r w:rsidRPr="005446DB">
        <w:t>обоснование необходимости установления публичного сервитута;</w:t>
      </w:r>
    </w:p>
    <w:p w:rsidR="00E8668A" w:rsidRPr="005446DB" w:rsidRDefault="00E8668A" w:rsidP="00E04FC4">
      <w:pPr>
        <w:pStyle w:val="BodyTextIndent"/>
        <w:numPr>
          <w:ilvl w:val="0"/>
          <w:numId w:val="8"/>
        </w:numPr>
        <w:tabs>
          <w:tab w:val="clear" w:pos="900"/>
          <w:tab w:val="left" w:pos="-540"/>
          <w:tab w:val="num" w:pos="-284"/>
        </w:tabs>
        <w:spacing w:line="276" w:lineRule="auto"/>
        <w:ind w:left="993" w:hanging="284"/>
      </w:pPr>
      <w:r w:rsidRPr="005446DB">
        <w:t>ситуационный план и сфера действия публичного сервитута;</w:t>
      </w:r>
    </w:p>
    <w:p w:rsidR="00E8668A" w:rsidRPr="005446DB" w:rsidRDefault="00E8668A" w:rsidP="00E04FC4">
      <w:pPr>
        <w:pStyle w:val="BodyTextIndent"/>
        <w:numPr>
          <w:ilvl w:val="0"/>
          <w:numId w:val="8"/>
        </w:numPr>
        <w:tabs>
          <w:tab w:val="clear" w:pos="900"/>
          <w:tab w:val="left" w:pos="-540"/>
          <w:tab w:val="num" w:pos="-284"/>
        </w:tabs>
        <w:spacing w:line="276" w:lineRule="auto"/>
        <w:ind w:left="993" w:hanging="284"/>
      </w:pPr>
      <w:r w:rsidRPr="005446DB">
        <w:t>срок действия публичного сервитута или указание на его бессрочность.</w:t>
      </w:r>
    </w:p>
    <w:p w:rsidR="00E8668A" w:rsidRPr="005446DB" w:rsidRDefault="00E8668A" w:rsidP="00564E5E">
      <w:pPr>
        <w:spacing w:before="0" w:after="0"/>
        <w:ind w:firstLine="709"/>
        <w:rPr>
          <w:color w:val="000000"/>
        </w:rPr>
      </w:pPr>
      <w:r w:rsidRPr="005446DB">
        <w:t xml:space="preserve">8. </w:t>
      </w:r>
      <w:r w:rsidRPr="005446DB">
        <w:rPr>
          <w:lang w:eastAsia="ru-RU"/>
        </w:rPr>
        <w:t>Администрация Поселения</w:t>
      </w:r>
      <w:r w:rsidRPr="005446DB">
        <w:t xml:space="preserve"> в течение пяти дней рассматривает заявление об установлении (прекращении</w:t>
      </w:r>
      <w:r w:rsidRPr="005446DB">
        <w:rPr>
          <w:color w:val="000000"/>
        </w:rPr>
        <w:t xml:space="preserve">) публичного сервитута, выявляет необходимость проведения администрацией Поселения публичных слушаний по вопросу об установлении (прекращении) публичного сервитута и направляет заявление, указанное в абзаце 2 части 5 настоящей статьи, </w:t>
      </w:r>
      <w:r w:rsidRPr="005446DB">
        <w:rPr>
          <w:color w:val="FF0000"/>
        </w:rPr>
        <w:t>г</w:t>
      </w:r>
      <w:r w:rsidRPr="005446DB">
        <w:rPr>
          <w:color w:val="000000"/>
        </w:rPr>
        <w:t>лаве Поселения. Глава Поселения,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E8668A" w:rsidRPr="005446DB" w:rsidRDefault="00E8668A" w:rsidP="00564E5E">
      <w:pPr>
        <w:spacing w:before="0" w:after="0"/>
        <w:ind w:firstLine="709"/>
      </w:pPr>
      <w:r w:rsidRPr="005446DB">
        <w:rPr>
          <w:color w:val="000000"/>
        </w:rPr>
        <w:t>Уполномоченный в</w:t>
      </w:r>
      <w:r w:rsidRPr="000541A6">
        <w:rPr>
          <w:color w:val="000000"/>
        </w:rPr>
        <w:t xml:space="preserve"> области архитектуры и градостроительства  орган местного самоуправления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w:t>
      </w:r>
      <w:r w:rsidRPr="005446DB">
        <w:t>Данное решение может быть обжаловано инициатором установления (прекращения) публичного сервитута в судебном порядке.</w:t>
      </w:r>
    </w:p>
    <w:p w:rsidR="00E8668A" w:rsidRPr="005446DB" w:rsidRDefault="00E8668A" w:rsidP="00564E5E">
      <w:pPr>
        <w:spacing w:before="0" w:after="0"/>
        <w:ind w:firstLine="709"/>
      </w:pPr>
      <w:r w:rsidRPr="005446DB">
        <w:t>9. Публичные слушания по вопросу об установлении (прекращении)  публичного сервитута проводятся в соответствии с частью 6 настоящей статьи Правил.</w:t>
      </w:r>
    </w:p>
    <w:p w:rsidR="00E8668A" w:rsidRPr="005446DB" w:rsidRDefault="00E8668A" w:rsidP="00564E5E">
      <w:pPr>
        <w:spacing w:before="0" w:after="0"/>
        <w:ind w:firstLine="709"/>
        <w:rPr>
          <w:color w:val="000000"/>
        </w:rPr>
      </w:pPr>
      <w:r w:rsidRPr="005446DB">
        <w:t>10. На основании заключения о результатах публичных слушаний по вопросу об установлении (прекращении) публичного сервитута администрация Поселения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w:t>
      </w:r>
      <w:r w:rsidRPr="005446DB">
        <w:rPr>
          <w:color w:val="000000"/>
        </w:rPr>
        <w:t xml:space="preserve"> после подготовки, главе Поселения.</w:t>
      </w:r>
    </w:p>
    <w:p w:rsidR="00E8668A" w:rsidRPr="000541A6" w:rsidRDefault="00E8668A" w:rsidP="00564E5E">
      <w:pPr>
        <w:spacing w:before="0" w:after="0"/>
        <w:ind w:firstLine="709"/>
        <w:rPr>
          <w:color w:val="000000"/>
        </w:rPr>
      </w:pPr>
      <w:r w:rsidRPr="005446DB">
        <w:rPr>
          <w:color w:val="000000"/>
        </w:rPr>
        <w:t>11. Глава Поселения в течение трех дней со дня поступления указанных в части 8 настоящей статьи</w:t>
      </w:r>
      <w:r w:rsidRPr="000541A6">
        <w:rPr>
          <w:color w:val="000000"/>
        </w:rPr>
        <w:t xml:space="preserve">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E8668A" w:rsidRPr="005446DB" w:rsidRDefault="00E8668A" w:rsidP="00E04FC4">
      <w:pPr>
        <w:pStyle w:val="BodyTextIndent"/>
        <w:numPr>
          <w:ilvl w:val="0"/>
          <w:numId w:val="9"/>
        </w:numPr>
        <w:tabs>
          <w:tab w:val="clear" w:pos="900"/>
          <w:tab w:val="left" w:pos="-540"/>
          <w:tab w:val="num" w:pos="0"/>
          <w:tab w:val="left" w:pos="993"/>
        </w:tabs>
        <w:spacing w:line="276" w:lineRule="auto"/>
        <w:ind w:left="0" w:firstLine="709"/>
        <w:rPr>
          <w:color w:val="000000"/>
        </w:rPr>
      </w:pPr>
      <w:r w:rsidRPr="005446DB">
        <w:rPr>
          <w:color w:val="000000"/>
        </w:rPr>
        <w:t>местонахождение земельного участка, в отношении которого устанавливается публичный сервитут;</w:t>
      </w:r>
    </w:p>
    <w:p w:rsidR="00E8668A" w:rsidRPr="005446DB" w:rsidRDefault="00E8668A" w:rsidP="00E04FC4">
      <w:pPr>
        <w:pStyle w:val="BodyTextIndent"/>
        <w:numPr>
          <w:ilvl w:val="0"/>
          <w:numId w:val="9"/>
        </w:numPr>
        <w:tabs>
          <w:tab w:val="clear" w:pos="900"/>
          <w:tab w:val="left" w:pos="-540"/>
          <w:tab w:val="num" w:pos="0"/>
          <w:tab w:val="left" w:pos="993"/>
        </w:tabs>
        <w:spacing w:line="276" w:lineRule="auto"/>
        <w:ind w:left="0" w:firstLine="709"/>
        <w:rPr>
          <w:color w:val="000000"/>
        </w:rPr>
      </w:pPr>
      <w:r w:rsidRPr="005446DB">
        <w:rPr>
          <w:color w:val="000000"/>
        </w:rPr>
        <w:t>кадастровый план земельного участка (или проект границ земельного участка);</w:t>
      </w:r>
    </w:p>
    <w:p w:rsidR="00E8668A" w:rsidRPr="000541A6" w:rsidRDefault="00E8668A" w:rsidP="00E04FC4">
      <w:pPr>
        <w:pStyle w:val="BodyTextIndent"/>
        <w:numPr>
          <w:ilvl w:val="0"/>
          <w:numId w:val="9"/>
        </w:numPr>
        <w:tabs>
          <w:tab w:val="clear" w:pos="900"/>
          <w:tab w:val="left" w:pos="-540"/>
          <w:tab w:val="num" w:pos="0"/>
          <w:tab w:val="left" w:pos="993"/>
        </w:tabs>
        <w:spacing w:line="276" w:lineRule="auto"/>
        <w:ind w:left="0" w:firstLine="709"/>
        <w:rPr>
          <w:color w:val="000000"/>
        </w:rPr>
      </w:pPr>
      <w:r w:rsidRPr="005446DB">
        <w:rPr>
          <w:color w:val="000000"/>
        </w:rPr>
        <w:t>сведения о собственнике (землевладельце, землепользователе</w:t>
      </w:r>
      <w:r w:rsidRPr="000541A6">
        <w:rPr>
          <w:color w:val="000000"/>
        </w:rPr>
        <w:t>) данного земельного участка;</w:t>
      </w:r>
    </w:p>
    <w:p w:rsidR="00E8668A" w:rsidRPr="000541A6" w:rsidRDefault="00E8668A" w:rsidP="00E04FC4">
      <w:pPr>
        <w:pStyle w:val="BodyTextIndent"/>
        <w:numPr>
          <w:ilvl w:val="0"/>
          <w:numId w:val="9"/>
        </w:numPr>
        <w:tabs>
          <w:tab w:val="clear" w:pos="900"/>
          <w:tab w:val="left" w:pos="-540"/>
          <w:tab w:val="num" w:pos="0"/>
          <w:tab w:val="left" w:pos="993"/>
        </w:tabs>
        <w:spacing w:line="276" w:lineRule="auto"/>
        <w:ind w:left="0" w:firstLine="709"/>
        <w:rPr>
          <w:color w:val="000000"/>
        </w:rPr>
      </w:pPr>
      <w:r w:rsidRPr="000541A6">
        <w:rPr>
          <w:color w:val="000000"/>
        </w:rPr>
        <w:t>сведения об инициаторе установления публичного сервитута;</w:t>
      </w:r>
    </w:p>
    <w:p w:rsidR="00E8668A" w:rsidRPr="000541A6" w:rsidRDefault="00E8668A" w:rsidP="00E04FC4">
      <w:pPr>
        <w:pStyle w:val="BodyTextIndent"/>
        <w:numPr>
          <w:ilvl w:val="0"/>
          <w:numId w:val="9"/>
        </w:numPr>
        <w:tabs>
          <w:tab w:val="clear" w:pos="900"/>
          <w:tab w:val="left" w:pos="-540"/>
          <w:tab w:val="num" w:pos="0"/>
          <w:tab w:val="left" w:pos="993"/>
        </w:tabs>
        <w:spacing w:line="276" w:lineRule="auto"/>
        <w:ind w:left="0" w:firstLine="709"/>
        <w:rPr>
          <w:color w:val="000000"/>
        </w:rPr>
      </w:pPr>
      <w:r w:rsidRPr="000541A6">
        <w:rPr>
          <w:color w:val="000000"/>
        </w:rPr>
        <w:t>содержание публичного сервитута;</w:t>
      </w:r>
    </w:p>
    <w:p w:rsidR="00E8668A" w:rsidRPr="000541A6" w:rsidRDefault="00E8668A" w:rsidP="00E04FC4">
      <w:pPr>
        <w:pStyle w:val="BodyTextIndent"/>
        <w:numPr>
          <w:ilvl w:val="0"/>
          <w:numId w:val="9"/>
        </w:numPr>
        <w:tabs>
          <w:tab w:val="clear" w:pos="900"/>
          <w:tab w:val="left" w:pos="-540"/>
          <w:tab w:val="num" w:pos="0"/>
          <w:tab w:val="left" w:pos="993"/>
        </w:tabs>
        <w:spacing w:line="276" w:lineRule="auto"/>
        <w:ind w:left="0" w:firstLine="709"/>
        <w:rPr>
          <w:color w:val="000000"/>
        </w:rPr>
      </w:pPr>
      <w:r w:rsidRPr="000541A6">
        <w:rPr>
          <w:color w:val="000000"/>
        </w:rPr>
        <w:t>сфера действия публичного сервитута;</w:t>
      </w:r>
    </w:p>
    <w:p w:rsidR="00E8668A" w:rsidRPr="000541A6" w:rsidRDefault="00E8668A" w:rsidP="00E04FC4">
      <w:pPr>
        <w:pStyle w:val="BodyTextIndent"/>
        <w:numPr>
          <w:ilvl w:val="0"/>
          <w:numId w:val="9"/>
        </w:numPr>
        <w:tabs>
          <w:tab w:val="clear" w:pos="900"/>
          <w:tab w:val="left" w:pos="-540"/>
          <w:tab w:val="num" w:pos="0"/>
          <w:tab w:val="left" w:pos="993"/>
        </w:tabs>
        <w:spacing w:line="276" w:lineRule="auto"/>
        <w:ind w:left="0" w:firstLine="709"/>
        <w:rPr>
          <w:color w:val="000000"/>
        </w:rPr>
      </w:pPr>
      <w:r w:rsidRPr="000541A6">
        <w:rPr>
          <w:color w:val="000000"/>
        </w:rPr>
        <w:t>срок действия публичного сервитута или указание на его бессрочность;</w:t>
      </w:r>
    </w:p>
    <w:p w:rsidR="00E8668A" w:rsidRDefault="00E8668A" w:rsidP="00E04FC4">
      <w:pPr>
        <w:pStyle w:val="BodyTextIndent"/>
        <w:numPr>
          <w:ilvl w:val="0"/>
          <w:numId w:val="9"/>
        </w:numPr>
        <w:tabs>
          <w:tab w:val="clear" w:pos="900"/>
          <w:tab w:val="left" w:pos="-540"/>
          <w:tab w:val="num" w:pos="0"/>
          <w:tab w:val="left" w:pos="993"/>
        </w:tabs>
        <w:spacing w:line="276" w:lineRule="auto"/>
        <w:ind w:left="0" w:firstLine="709"/>
        <w:rPr>
          <w:color w:val="000000"/>
        </w:rPr>
      </w:pPr>
      <w:r w:rsidRPr="000541A6">
        <w:rPr>
          <w:color w:val="000000"/>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E8668A" w:rsidRPr="000541A6" w:rsidRDefault="00E8668A" w:rsidP="00564E5E">
      <w:pPr>
        <w:spacing w:before="0" w:after="0"/>
        <w:ind w:firstLine="709"/>
        <w:rPr>
          <w:color w:val="000000"/>
        </w:rPr>
      </w:pPr>
      <w:r>
        <w:rPr>
          <w:color w:val="000000"/>
        </w:rPr>
        <w:t>12</w:t>
      </w:r>
      <w:r w:rsidRPr="000541A6">
        <w:rPr>
          <w:color w:val="000000"/>
        </w:rPr>
        <w:t xml:space="preserve">.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E8668A" w:rsidRPr="000541A6" w:rsidRDefault="00E8668A" w:rsidP="00564E5E">
      <w:pPr>
        <w:spacing w:before="0" w:after="0"/>
        <w:ind w:firstLine="709"/>
        <w:rPr>
          <w:color w:val="000000"/>
        </w:rPr>
      </w:pPr>
      <w:r w:rsidRPr="000541A6">
        <w:rPr>
          <w:color w:val="000000"/>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E8668A" w:rsidRPr="005446DB" w:rsidRDefault="00E8668A" w:rsidP="00564E5E">
      <w:pPr>
        <w:spacing w:before="0" w:after="0"/>
        <w:ind w:firstLine="709"/>
        <w:rPr>
          <w:color w:val="000000"/>
        </w:rPr>
      </w:pPr>
      <w:r>
        <w:rPr>
          <w:color w:val="000000"/>
        </w:rPr>
        <w:t>13</w:t>
      </w:r>
      <w:r w:rsidRPr="000541A6">
        <w:rPr>
          <w:color w:val="000000"/>
        </w:rPr>
        <w:t xml:space="preserve">. Срочный публичный сервитут </w:t>
      </w:r>
      <w:r w:rsidRPr="005446DB">
        <w:rPr>
          <w:color w:val="000000"/>
        </w:rPr>
        <w:t>прекращается по истечении срока его действия, определённого постановлением главы согласно части 9 настоящей статьи. Принятие нормативного правового акта о прекращении действия публичного сервитута не требуется.</w:t>
      </w:r>
    </w:p>
    <w:p w:rsidR="00E8668A" w:rsidRPr="005446DB" w:rsidRDefault="00E8668A" w:rsidP="00564E5E">
      <w:pPr>
        <w:spacing w:before="0" w:after="0"/>
        <w:ind w:firstLine="709"/>
        <w:rPr>
          <w:color w:val="000000"/>
        </w:rPr>
      </w:pPr>
      <w:r w:rsidRPr="005446DB">
        <w:rPr>
          <w:color w:val="000000"/>
        </w:rPr>
        <w:t>14. Бессрочный публичный сервитут прекращается в случае</w:t>
      </w:r>
      <w:r w:rsidRPr="000541A6">
        <w:rPr>
          <w:color w:val="000000"/>
        </w:rPr>
        <w:t xml:space="preserve"> отсутствия интересов Российской </w:t>
      </w:r>
      <w:r w:rsidRPr="005446DB">
        <w:rPr>
          <w:color w:val="000000"/>
        </w:rPr>
        <w:t>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5-10 настоящей статьи, с учётом особенностей, установленных настоящей частью.</w:t>
      </w:r>
    </w:p>
    <w:p w:rsidR="00E8668A" w:rsidRPr="005446DB" w:rsidRDefault="00E8668A" w:rsidP="00564E5E">
      <w:pPr>
        <w:spacing w:before="0" w:after="0"/>
        <w:ind w:firstLine="709"/>
        <w:rPr>
          <w:color w:val="000000"/>
        </w:rPr>
      </w:pPr>
      <w:r w:rsidRPr="005446DB">
        <w:rPr>
          <w:color w:val="000000"/>
        </w:rPr>
        <w:t>Инициатор прекращения публичного сервитута подаёт в уполномоченный в области архитектуры и градостроительства  орган местного самоуправления заявление о прекращении публичного сервитута, в котором указываются:</w:t>
      </w:r>
    </w:p>
    <w:p w:rsidR="00E8668A" w:rsidRPr="005446DB" w:rsidRDefault="00E8668A" w:rsidP="00E04FC4">
      <w:pPr>
        <w:pStyle w:val="BodyTextIndent"/>
        <w:numPr>
          <w:ilvl w:val="0"/>
          <w:numId w:val="10"/>
        </w:numPr>
        <w:tabs>
          <w:tab w:val="clear" w:pos="720"/>
          <w:tab w:val="left" w:pos="-540"/>
          <w:tab w:val="num" w:pos="0"/>
          <w:tab w:val="left" w:pos="993"/>
        </w:tabs>
        <w:spacing w:line="276" w:lineRule="auto"/>
        <w:ind w:left="0" w:firstLine="709"/>
        <w:rPr>
          <w:color w:val="000000"/>
        </w:rPr>
      </w:pPr>
      <w:r w:rsidRPr="005446DB">
        <w:rPr>
          <w:color w:val="000000"/>
        </w:rPr>
        <w:t>местонахождение земельного участка, в отношении которого установлен публичный сервитут;</w:t>
      </w:r>
    </w:p>
    <w:p w:rsidR="00E8668A" w:rsidRPr="005446DB" w:rsidRDefault="00E8668A" w:rsidP="00E04FC4">
      <w:pPr>
        <w:pStyle w:val="BodyTextIndent"/>
        <w:numPr>
          <w:ilvl w:val="0"/>
          <w:numId w:val="10"/>
        </w:numPr>
        <w:tabs>
          <w:tab w:val="clear" w:pos="720"/>
          <w:tab w:val="left" w:pos="-540"/>
          <w:tab w:val="num" w:pos="0"/>
          <w:tab w:val="left" w:pos="993"/>
        </w:tabs>
        <w:spacing w:line="276" w:lineRule="auto"/>
        <w:ind w:left="0" w:firstLine="709"/>
        <w:rPr>
          <w:color w:val="000000"/>
        </w:rPr>
      </w:pPr>
      <w:r w:rsidRPr="005446DB">
        <w:rPr>
          <w:color w:val="000000"/>
        </w:rPr>
        <w:t>кадастровый план земельного участка (или проект границ земельного участка);</w:t>
      </w:r>
    </w:p>
    <w:p w:rsidR="00E8668A" w:rsidRPr="005446DB" w:rsidRDefault="00E8668A" w:rsidP="00E04FC4">
      <w:pPr>
        <w:pStyle w:val="BodyTextIndent"/>
        <w:numPr>
          <w:ilvl w:val="0"/>
          <w:numId w:val="10"/>
        </w:numPr>
        <w:tabs>
          <w:tab w:val="clear" w:pos="720"/>
          <w:tab w:val="left" w:pos="-540"/>
          <w:tab w:val="num" w:pos="0"/>
          <w:tab w:val="left" w:pos="993"/>
        </w:tabs>
        <w:spacing w:line="276" w:lineRule="auto"/>
        <w:ind w:left="0" w:firstLine="709"/>
        <w:rPr>
          <w:color w:val="000000"/>
        </w:rPr>
      </w:pPr>
      <w:r w:rsidRPr="005446DB">
        <w:rPr>
          <w:color w:val="000000"/>
        </w:rPr>
        <w:t>реквизиты постановления главы Поселения об установлении публичного сервитута;</w:t>
      </w:r>
    </w:p>
    <w:p w:rsidR="00E8668A" w:rsidRPr="005446DB" w:rsidRDefault="00E8668A" w:rsidP="00E04FC4">
      <w:pPr>
        <w:pStyle w:val="BodyTextIndent"/>
        <w:numPr>
          <w:ilvl w:val="0"/>
          <w:numId w:val="10"/>
        </w:numPr>
        <w:tabs>
          <w:tab w:val="clear" w:pos="720"/>
          <w:tab w:val="left" w:pos="-540"/>
          <w:tab w:val="num" w:pos="0"/>
          <w:tab w:val="left" w:pos="993"/>
        </w:tabs>
        <w:spacing w:line="276" w:lineRule="auto"/>
        <w:ind w:left="0" w:firstLine="709"/>
        <w:rPr>
          <w:color w:val="000000"/>
        </w:rPr>
      </w:pPr>
      <w:r w:rsidRPr="005446DB">
        <w:rPr>
          <w:color w:val="000000"/>
        </w:rPr>
        <w:t>сведения о собственнике (землевладельце, землепользователе) земельного участка, обременённого публичным сервитутом;</w:t>
      </w:r>
    </w:p>
    <w:p w:rsidR="00E8668A" w:rsidRPr="005446DB" w:rsidRDefault="00E8668A" w:rsidP="00E04FC4">
      <w:pPr>
        <w:pStyle w:val="BodyTextIndent"/>
        <w:numPr>
          <w:ilvl w:val="0"/>
          <w:numId w:val="10"/>
        </w:numPr>
        <w:tabs>
          <w:tab w:val="clear" w:pos="720"/>
          <w:tab w:val="left" w:pos="-540"/>
          <w:tab w:val="num" w:pos="0"/>
          <w:tab w:val="left" w:pos="993"/>
        </w:tabs>
        <w:spacing w:line="276" w:lineRule="auto"/>
        <w:ind w:left="0" w:firstLine="709"/>
        <w:rPr>
          <w:color w:val="000000"/>
        </w:rPr>
      </w:pPr>
      <w:r w:rsidRPr="005446DB">
        <w:rPr>
          <w:color w:val="000000"/>
        </w:rPr>
        <w:t>сведения об инициаторе установления публичного сервитута;</w:t>
      </w:r>
    </w:p>
    <w:p w:rsidR="00E8668A" w:rsidRPr="000541A6" w:rsidRDefault="00E8668A" w:rsidP="00E04FC4">
      <w:pPr>
        <w:pStyle w:val="BodyTextIndent"/>
        <w:numPr>
          <w:ilvl w:val="0"/>
          <w:numId w:val="10"/>
        </w:numPr>
        <w:tabs>
          <w:tab w:val="clear" w:pos="720"/>
          <w:tab w:val="left" w:pos="-540"/>
          <w:tab w:val="num" w:pos="0"/>
          <w:tab w:val="left" w:pos="993"/>
        </w:tabs>
        <w:spacing w:line="276" w:lineRule="auto"/>
        <w:ind w:left="0" w:firstLine="709"/>
        <w:rPr>
          <w:color w:val="000000"/>
        </w:rPr>
      </w:pPr>
      <w:r w:rsidRPr="005446DB">
        <w:rPr>
          <w:color w:val="000000"/>
        </w:rPr>
        <w:t>сведения об инициаторе прекращения</w:t>
      </w:r>
      <w:r w:rsidRPr="000541A6">
        <w:rPr>
          <w:color w:val="000000"/>
        </w:rPr>
        <w:t xml:space="preserve"> публичного сервитута;</w:t>
      </w:r>
    </w:p>
    <w:p w:rsidR="00E8668A" w:rsidRPr="000541A6" w:rsidRDefault="00E8668A" w:rsidP="00E04FC4">
      <w:pPr>
        <w:pStyle w:val="BodyTextIndent"/>
        <w:numPr>
          <w:ilvl w:val="0"/>
          <w:numId w:val="10"/>
        </w:numPr>
        <w:tabs>
          <w:tab w:val="clear" w:pos="720"/>
          <w:tab w:val="left" w:pos="-540"/>
          <w:tab w:val="num" w:pos="0"/>
          <w:tab w:val="left" w:pos="993"/>
        </w:tabs>
        <w:spacing w:line="276" w:lineRule="auto"/>
        <w:ind w:left="0" w:firstLine="709"/>
        <w:rPr>
          <w:color w:val="000000"/>
        </w:rPr>
      </w:pPr>
      <w:r w:rsidRPr="000541A6">
        <w:rPr>
          <w:color w:val="000000"/>
        </w:rPr>
        <w:t>содержание публичного сервитута;</w:t>
      </w:r>
    </w:p>
    <w:p w:rsidR="00E8668A" w:rsidRPr="000541A6" w:rsidRDefault="00E8668A" w:rsidP="00E04FC4">
      <w:pPr>
        <w:pStyle w:val="BodyTextIndent"/>
        <w:numPr>
          <w:ilvl w:val="0"/>
          <w:numId w:val="10"/>
        </w:numPr>
        <w:tabs>
          <w:tab w:val="clear" w:pos="720"/>
          <w:tab w:val="left" w:pos="-540"/>
          <w:tab w:val="num" w:pos="0"/>
          <w:tab w:val="left" w:pos="993"/>
        </w:tabs>
        <w:spacing w:line="276" w:lineRule="auto"/>
        <w:ind w:left="0" w:firstLine="709"/>
        <w:rPr>
          <w:color w:val="000000"/>
        </w:rPr>
      </w:pPr>
      <w:r w:rsidRPr="000541A6">
        <w:rPr>
          <w:color w:val="000000"/>
        </w:rPr>
        <w:t>обоснование необходимости прекращения публичного сервитута;</w:t>
      </w:r>
    </w:p>
    <w:p w:rsidR="00E8668A" w:rsidRPr="000541A6" w:rsidRDefault="00E8668A" w:rsidP="00E04FC4">
      <w:pPr>
        <w:pStyle w:val="BodyTextIndent"/>
        <w:numPr>
          <w:ilvl w:val="0"/>
          <w:numId w:val="10"/>
        </w:numPr>
        <w:tabs>
          <w:tab w:val="clear" w:pos="720"/>
          <w:tab w:val="left" w:pos="-540"/>
          <w:tab w:val="num" w:pos="0"/>
          <w:tab w:val="left" w:pos="993"/>
        </w:tabs>
        <w:spacing w:line="276" w:lineRule="auto"/>
        <w:ind w:left="0" w:firstLine="709"/>
        <w:rPr>
          <w:color w:val="000000"/>
        </w:rPr>
      </w:pPr>
      <w:r w:rsidRPr="000541A6">
        <w:rPr>
          <w:color w:val="000000"/>
        </w:rPr>
        <w:t>сфера действия публичного сервитута;</w:t>
      </w:r>
    </w:p>
    <w:p w:rsidR="00E8668A" w:rsidRDefault="00E8668A" w:rsidP="00E04FC4">
      <w:pPr>
        <w:pStyle w:val="BodyTextIndent"/>
        <w:numPr>
          <w:ilvl w:val="0"/>
          <w:numId w:val="10"/>
        </w:numPr>
        <w:tabs>
          <w:tab w:val="clear" w:pos="720"/>
          <w:tab w:val="left" w:pos="-540"/>
          <w:tab w:val="num" w:pos="0"/>
          <w:tab w:val="left" w:pos="1134"/>
        </w:tabs>
        <w:spacing w:line="276" w:lineRule="auto"/>
        <w:ind w:left="0" w:firstLine="709"/>
        <w:rPr>
          <w:color w:val="000000"/>
        </w:rPr>
      </w:pPr>
      <w:r w:rsidRPr="000541A6">
        <w:rPr>
          <w:color w:val="000000"/>
        </w:rPr>
        <w:t>указание на бессрочность публичного сервитута.</w:t>
      </w:r>
    </w:p>
    <w:p w:rsidR="00E8668A" w:rsidRPr="005446DB" w:rsidRDefault="00E8668A" w:rsidP="00564E5E">
      <w:pPr>
        <w:spacing w:before="0" w:after="0"/>
        <w:ind w:firstLine="709"/>
        <w:rPr>
          <w:color w:val="000000"/>
        </w:rPr>
      </w:pPr>
      <w:r w:rsidRPr="000541A6">
        <w:rPr>
          <w:color w:val="000000"/>
        </w:rPr>
        <w:t xml:space="preserve">В постановлении главы Поселения о прекращении публичного сервитута (часть 9 </w:t>
      </w:r>
      <w:r w:rsidRPr="005446DB">
        <w:rPr>
          <w:color w:val="000000"/>
        </w:rPr>
        <w:t>настоящей статьи) должно быть указано:</w:t>
      </w:r>
    </w:p>
    <w:p w:rsidR="00E8668A" w:rsidRPr="005446DB" w:rsidRDefault="00E8668A" w:rsidP="00E04FC4">
      <w:pPr>
        <w:pStyle w:val="BodyTextIndent"/>
        <w:numPr>
          <w:ilvl w:val="0"/>
          <w:numId w:val="11"/>
        </w:numPr>
        <w:tabs>
          <w:tab w:val="clear" w:pos="900"/>
          <w:tab w:val="left" w:pos="-540"/>
          <w:tab w:val="num" w:pos="0"/>
          <w:tab w:val="left" w:pos="993"/>
          <w:tab w:val="num" w:pos="1070"/>
        </w:tabs>
        <w:spacing w:line="276" w:lineRule="auto"/>
        <w:ind w:left="0" w:firstLine="709"/>
        <w:rPr>
          <w:color w:val="000000"/>
        </w:rPr>
      </w:pPr>
      <w:r w:rsidRPr="005446DB">
        <w:rPr>
          <w:color w:val="000000"/>
        </w:rPr>
        <w:t>местонахождение земельного участка, в отношении которого установлен публичный сервитут;</w:t>
      </w:r>
    </w:p>
    <w:p w:rsidR="00E8668A" w:rsidRPr="005446DB" w:rsidRDefault="00E8668A" w:rsidP="00E04FC4">
      <w:pPr>
        <w:pStyle w:val="BodyTextIndent"/>
        <w:numPr>
          <w:ilvl w:val="0"/>
          <w:numId w:val="11"/>
        </w:numPr>
        <w:tabs>
          <w:tab w:val="clear" w:pos="900"/>
          <w:tab w:val="left" w:pos="-540"/>
          <w:tab w:val="num" w:pos="0"/>
          <w:tab w:val="left" w:pos="993"/>
          <w:tab w:val="num" w:pos="1070"/>
        </w:tabs>
        <w:spacing w:line="276" w:lineRule="auto"/>
        <w:ind w:left="0" w:firstLine="709"/>
        <w:rPr>
          <w:color w:val="000000"/>
        </w:rPr>
      </w:pPr>
      <w:r w:rsidRPr="005446DB">
        <w:rPr>
          <w:color w:val="000000"/>
        </w:rPr>
        <w:t>кадастровый план земельного участка (или проект границ земельного участка);</w:t>
      </w:r>
    </w:p>
    <w:p w:rsidR="00E8668A" w:rsidRPr="005446DB" w:rsidRDefault="00E8668A" w:rsidP="00E04FC4">
      <w:pPr>
        <w:pStyle w:val="BodyTextIndent"/>
        <w:numPr>
          <w:ilvl w:val="0"/>
          <w:numId w:val="11"/>
        </w:numPr>
        <w:tabs>
          <w:tab w:val="clear" w:pos="900"/>
          <w:tab w:val="left" w:pos="-540"/>
          <w:tab w:val="num" w:pos="0"/>
          <w:tab w:val="left" w:pos="993"/>
          <w:tab w:val="num" w:pos="1070"/>
        </w:tabs>
        <w:spacing w:line="276" w:lineRule="auto"/>
        <w:ind w:left="0" w:firstLine="709"/>
        <w:rPr>
          <w:color w:val="000000"/>
        </w:rPr>
      </w:pPr>
      <w:r w:rsidRPr="005446DB">
        <w:rPr>
          <w:color w:val="000000"/>
        </w:rPr>
        <w:t>реквизиты постановления главы об установлении публичного сервитута;</w:t>
      </w:r>
    </w:p>
    <w:p w:rsidR="00E8668A" w:rsidRPr="000541A6" w:rsidRDefault="00E8668A" w:rsidP="00E04FC4">
      <w:pPr>
        <w:pStyle w:val="BodyTextIndent"/>
        <w:numPr>
          <w:ilvl w:val="0"/>
          <w:numId w:val="11"/>
        </w:numPr>
        <w:tabs>
          <w:tab w:val="clear" w:pos="900"/>
          <w:tab w:val="left" w:pos="-540"/>
          <w:tab w:val="num" w:pos="0"/>
          <w:tab w:val="left" w:pos="993"/>
          <w:tab w:val="num" w:pos="1070"/>
        </w:tabs>
        <w:spacing w:line="276" w:lineRule="auto"/>
        <w:ind w:left="0" w:firstLine="709"/>
        <w:rPr>
          <w:color w:val="000000"/>
        </w:rPr>
      </w:pPr>
      <w:r w:rsidRPr="005446DB">
        <w:rPr>
          <w:color w:val="000000"/>
        </w:rPr>
        <w:t>сведения о собственнике (землевладельце, землепользователе) земельного участка, обременённого публичным</w:t>
      </w:r>
      <w:r w:rsidRPr="000541A6">
        <w:rPr>
          <w:color w:val="000000"/>
        </w:rPr>
        <w:t xml:space="preserve"> сервитутом;</w:t>
      </w:r>
    </w:p>
    <w:p w:rsidR="00E8668A" w:rsidRPr="000541A6" w:rsidRDefault="00E8668A" w:rsidP="00E04FC4">
      <w:pPr>
        <w:pStyle w:val="BodyTextIndent"/>
        <w:numPr>
          <w:ilvl w:val="0"/>
          <w:numId w:val="11"/>
        </w:numPr>
        <w:tabs>
          <w:tab w:val="clear" w:pos="900"/>
          <w:tab w:val="left" w:pos="-540"/>
          <w:tab w:val="num" w:pos="0"/>
          <w:tab w:val="left" w:pos="993"/>
          <w:tab w:val="num" w:pos="1070"/>
        </w:tabs>
        <w:spacing w:line="276" w:lineRule="auto"/>
        <w:ind w:left="0" w:firstLine="709"/>
        <w:rPr>
          <w:color w:val="000000"/>
        </w:rPr>
      </w:pPr>
      <w:r w:rsidRPr="000541A6">
        <w:rPr>
          <w:color w:val="000000"/>
        </w:rPr>
        <w:t>сведения об инициаторе установления публичного сервитута;</w:t>
      </w:r>
    </w:p>
    <w:p w:rsidR="00E8668A" w:rsidRPr="000541A6" w:rsidRDefault="00E8668A" w:rsidP="00E04FC4">
      <w:pPr>
        <w:pStyle w:val="BodyTextIndent"/>
        <w:numPr>
          <w:ilvl w:val="0"/>
          <w:numId w:val="11"/>
        </w:numPr>
        <w:tabs>
          <w:tab w:val="clear" w:pos="900"/>
          <w:tab w:val="left" w:pos="-540"/>
          <w:tab w:val="num" w:pos="0"/>
          <w:tab w:val="left" w:pos="993"/>
          <w:tab w:val="num" w:pos="1070"/>
        </w:tabs>
        <w:spacing w:line="276" w:lineRule="auto"/>
        <w:ind w:left="0" w:firstLine="709"/>
        <w:rPr>
          <w:color w:val="000000"/>
        </w:rPr>
      </w:pPr>
      <w:r w:rsidRPr="000541A6">
        <w:rPr>
          <w:color w:val="000000"/>
        </w:rPr>
        <w:t>сведения об инициаторе прекращения публичного сервитута;</w:t>
      </w:r>
    </w:p>
    <w:p w:rsidR="00E8668A" w:rsidRPr="000541A6" w:rsidRDefault="00E8668A" w:rsidP="00E04FC4">
      <w:pPr>
        <w:pStyle w:val="BodyTextIndent"/>
        <w:numPr>
          <w:ilvl w:val="0"/>
          <w:numId w:val="11"/>
        </w:numPr>
        <w:tabs>
          <w:tab w:val="clear" w:pos="900"/>
          <w:tab w:val="left" w:pos="-540"/>
          <w:tab w:val="num" w:pos="0"/>
          <w:tab w:val="left" w:pos="993"/>
          <w:tab w:val="num" w:pos="1070"/>
        </w:tabs>
        <w:spacing w:line="276" w:lineRule="auto"/>
        <w:ind w:left="0" w:firstLine="709"/>
        <w:rPr>
          <w:color w:val="000000"/>
        </w:rPr>
      </w:pPr>
      <w:r w:rsidRPr="000541A6">
        <w:rPr>
          <w:color w:val="000000"/>
        </w:rPr>
        <w:t>содержание публичного сервитута;</w:t>
      </w:r>
    </w:p>
    <w:p w:rsidR="00E8668A" w:rsidRPr="000541A6" w:rsidRDefault="00E8668A" w:rsidP="00E04FC4">
      <w:pPr>
        <w:pStyle w:val="BodyTextIndent"/>
        <w:numPr>
          <w:ilvl w:val="0"/>
          <w:numId w:val="11"/>
        </w:numPr>
        <w:tabs>
          <w:tab w:val="clear" w:pos="900"/>
          <w:tab w:val="left" w:pos="-540"/>
          <w:tab w:val="num" w:pos="0"/>
          <w:tab w:val="left" w:pos="993"/>
          <w:tab w:val="num" w:pos="1070"/>
        </w:tabs>
        <w:spacing w:line="276" w:lineRule="auto"/>
        <w:ind w:left="0" w:firstLine="709"/>
        <w:rPr>
          <w:color w:val="000000"/>
        </w:rPr>
      </w:pPr>
      <w:r w:rsidRPr="000541A6">
        <w:rPr>
          <w:color w:val="000000"/>
        </w:rPr>
        <w:t>сфера действия публичного сервитута;</w:t>
      </w:r>
    </w:p>
    <w:p w:rsidR="00E8668A" w:rsidRPr="000541A6" w:rsidRDefault="00E8668A" w:rsidP="00E04FC4">
      <w:pPr>
        <w:pStyle w:val="BodyTextIndent"/>
        <w:numPr>
          <w:ilvl w:val="0"/>
          <w:numId w:val="11"/>
        </w:numPr>
        <w:tabs>
          <w:tab w:val="clear" w:pos="900"/>
          <w:tab w:val="left" w:pos="-540"/>
          <w:tab w:val="num" w:pos="0"/>
          <w:tab w:val="left" w:pos="993"/>
          <w:tab w:val="num" w:pos="1070"/>
        </w:tabs>
        <w:spacing w:line="276" w:lineRule="auto"/>
        <w:ind w:left="0" w:firstLine="709"/>
        <w:rPr>
          <w:color w:val="000000"/>
        </w:rPr>
      </w:pPr>
      <w:r w:rsidRPr="000541A6">
        <w:rPr>
          <w:color w:val="000000"/>
        </w:rPr>
        <w:t>указание на бессрочность публичного сервитута;</w:t>
      </w:r>
    </w:p>
    <w:p w:rsidR="00E8668A" w:rsidRDefault="00E8668A" w:rsidP="00E04FC4">
      <w:pPr>
        <w:pStyle w:val="BodyTextIndent"/>
        <w:numPr>
          <w:ilvl w:val="0"/>
          <w:numId w:val="11"/>
        </w:numPr>
        <w:tabs>
          <w:tab w:val="clear" w:pos="900"/>
          <w:tab w:val="left" w:pos="-540"/>
          <w:tab w:val="num" w:pos="0"/>
          <w:tab w:val="left" w:pos="993"/>
          <w:tab w:val="num" w:pos="1070"/>
        </w:tabs>
        <w:spacing w:line="276" w:lineRule="auto"/>
        <w:ind w:left="0" w:firstLine="709"/>
        <w:rPr>
          <w:color w:val="000000"/>
        </w:rPr>
      </w:pPr>
      <w:r w:rsidRPr="000541A6">
        <w:rPr>
          <w:color w:val="000000"/>
        </w:rPr>
        <w:t>решение о прекращении действия публичного сервитута.</w:t>
      </w:r>
    </w:p>
    <w:p w:rsidR="00E8668A" w:rsidRPr="000541A6" w:rsidRDefault="00E8668A" w:rsidP="00564E5E">
      <w:pPr>
        <w:spacing w:before="0" w:after="0"/>
        <w:ind w:firstLine="709"/>
        <w:rPr>
          <w:color w:val="000000"/>
        </w:rPr>
      </w:pPr>
      <w:r>
        <w:rPr>
          <w:color w:val="000000"/>
        </w:rPr>
        <w:t>15</w:t>
      </w:r>
      <w:r w:rsidRPr="000541A6">
        <w:rPr>
          <w:color w:val="000000"/>
        </w:rPr>
        <w:t>. Осуществление публичного сервитута должно быть наименее обременительным для земельного участка, в отношении которого он установлен.</w:t>
      </w:r>
    </w:p>
    <w:p w:rsidR="00E8668A" w:rsidRPr="000541A6" w:rsidRDefault="00E8668A" w:rsidP="00564E5E">
      <w:pPr>
        <w:spacing w:before="0" w:after="0"/>
        <w:ind w:firstLine="709"/>
        <w:rPr>
          <w:color w:val="000000"/>
        </w:rPr>
      </w:pPr>
      <w:r>
        <w:rPr>
          <w:color w:val="000000"/>
        </w:rPr>
        <w:t>16</w:t>
      </w:r>
      <w:r w:rsidRPr="000541A6">
        <w:rPr>
          <w:color w:val="000000"/>
        </w:rPr>
        <w:t>.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Поселения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E8668A" w:rsidRPr="000541A6" w:rsidRDefault="00E8668A" w:rsidP="00564E5E">
      <w:pPr>
        <w:spacing w:before="0" w:after="0"/>
        <w:ind w:firstLine="709"/>
        <w:rPr>
          <w:color w:val="000000"/>
        </w:rPr>
      </w:pPr>
      <w:r>
        <w:rPr>
          <w:color w:val="000000"/>
        </w:rPr>
        <w:t>17</w:t>
      </w:r>
      <w:r w:rsidRPr="000541A6">
        <w:rPr>
          <w:color w:val="000000"/>
        </w:rPr>
        <w:t>.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Поселения убытков или предоставления равноценного земельного участка с возмещением убытков.</w:t>
      </w:r>
    </w:p>
    <w:p w:rsidR="00E8668A" w:rsidRPr="000541A6" w:rsidRDefault="00E8668A" w:rsidP="00564E5E">
      <w:pPr>
        <w:spacing w:before="0" w:after="0"/>
        <w:ind w:firstLine="709"/>
        <w:rPr>
          <w:color w:val="000000"/>
        </w:rPr>
      </w:pPr>
      <w:r>
        <w:rPr>
          <w:color w:val="000000"/>
        </w:rPr>
        <w:t>18</w:t>
      </w:r>
      <w:r w:rsidRPr="000541A6">
        <w:rPr>
          <w:color w:val="000000"/>
        </w:rPr>
        <w:t>.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8668A" w:rsidRDefault="00E8668A" w:rsidP="00564E5E">
      <w:pPr>
        <w:pStyle w:val="ConsNormal"/>
        <w:widowControl/>
        <w:spacing w:line="276" w:lineRule="auto"/>
        <w:ind w:right="0" w:firstLine="709"/>
        <w:jc w:val="both"/>
        <w:rPr>
          <w:rFonts w:ascii="Times New Roman" w:hAnsi="Times New Roman" w:cs="Times New Roman"/>
          <w:color w:val="000000"/>
          <w:sz w:val="24"/>
          <w:szCs w:val="24"/>
        </w:rPr>
      </w:pPr>
    </w:p>
    <w:p w:rsidR="00E8668A" w:rsidRPr="005446DB" w:rsidRDefault="00E8668A" w:rsidP="00564E5E">
      <w:pPr>
        <w:pStyle w:val="Heading3"/>
        <w:rPr>
          <w:color w:val="auto"/>
        </w:rPr>
      </w:pPr>
      <w:bookmarkStart w:id="90" w:name="_Toc415145655"/>
      <w:bookmarkStart w:id="91" w:name="_Toc419817028"/>
      <w:bookmarkStart w:id="92" w:name="_Toc421534992"/>
      <w:bookmarkStart w:id="93" w:name="_Toc468315742"/>
      <w:r w:rsidRPr="005446DB">
        <w:rPr>
          <w:color w:val="auto"/>
        </w:rPr>
        <w:t>Статья 30. Государственный земельный надзор, муниципальный земельный контроль, общественный земельный контроль</w:t>
      </w:r>
      <w:bookmarkEnd w:id="90"/>
      <w:bookmarkEnd w:id="91"/>
      <w:bookmarkEnd w:id="92"/>
      <w:bookmarkEnd w:id="93"/>
    </w:p>
    <w:p w:rsidR="00E8668A" w:rsidRPr="005446DB" w:rsidRDefault="00E8668A" w:rsidP="00564E5E">
      <w:pPr>
        <w:tabs>
          <w:tab w:val="left" w:pos="1080"/>
        </w:tabs>
        <w:ind w:firstLine="709"/>
        <w:rPr>
          <w:lang w:eastAsia="ru-RU"/>
        </w:rPr>
      </w:pPr>
      <w:r w:rsidRPr="005446DB">
        <w:rPr>
          <w:lang w:eastAsia="ru-RU"/>
        </w:rPr>
        <w:t>1.</w:t>
      </w:r>
      <w:r w:rsidRPr="005446DB">
        <w:rPr>
          <w:lang w:eastAsia="ru-RU"/>
        </w:rPr>
        <w:tab/>
        <w:t xml:space="preserve">На территории </w:t>
      </w:r>
      <w:r w:rsidRPr="005446DB">
        <w:t xml:space="preserve">Поселения </w:t>
      </w:r>
      <w:r w:rsidRPr="005446DB">
        <w:rPr>
          <w:lang w:eastAsia="ru-RU"/>
        </w:rPr>
        <w:t>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E8668A" w:rsidRPr="005446DB" w:rsidRDefault="00E8668A" w:rsidP="00564E5E">
      <w:pPr>
        <w:tabs>
          <w:tab w:val="left" w:pos="1080"/>
        </w:tabs>
        <w:ind w:firstLine="709"/>
        <w:rPr>
          <w:lang w:eastAsia="ru-RU"/>
        </w:rPr>
      </w:pPr>
      <w:r w:rsidRPr="005446DB">
        <w:rPr>
          <w:lang w:eastAsia="ru-RU"/>
        </w:rPr>
        <w:t>2.</w:t>
      </w:r>
      <w:r w:rsidRPr="005446DB">
        <w:rPr>
          <w:lang w:eastAsia="ru-RU"/>
        </w:rPr>
        <w:tab/>
        <w:t>Государственный земельный надзор и общественный земельный контроль осуществляются в соответствии с земельным законодательством РФ.</w:t>
      </w:r>
    </w:p>
    <w:p w:rsidR="00E8668A" w:rsidRPr="005446DB" w:rsidRDefault="00E8668A" w:rsidP="005446DB">
      <w:pPr>
        <w:tabs>
          <w:tab w:val="left" w:pos="1080"/>
        </w:tabs>
        <w:ind w:firstLine="709"/>
        <w:rPr>
          <w:lang w:eastAsia="ru-RU"/>
        </w:rPr>
      </w:pPr>
      <w:r w:rsidRPr="005446DB">
        <w:rPr>
          <w:lang w:eastAsia="ru-RU"/>
        </w:rPr>
        <w:t>3.</w:t>
      </w:r>
      <w:r w:rsidRPr="005446DB">
        <w:rPr>
          <w:lang w:eastAsia="ru-RU"/>
        </w:rPr>
        <w:tab/>
        <w:t xml:space="preserve">Муниципальный земельный контроль осуществляется в соответствии с законодательством РФ и в порядке, установленном муниципальными правовыми актами органов местного самоуправления </w:t>
      </w:r>
      <w:r w:rsidRPr="005446DB">
        <w:t>Поселения</w:t>
      </w:r>
      <w:r w:rsidRPr="005446DB">
        <w:rPr>
          <w:lang w:eastAsia="ru-RU"/>
        </w:rPr>
        <w:t>.</w:t>
      </w:r>
    </w:p>
    <w:p w:rsidR="00E8668A" w:rsidRDefault="00E8668A" w:rsidP="00564E5E">
      <w:pPr>
        <w:pStyle w:val="ConsNormal"/>
        <w:widowControl/>
        <w:spacing w:line="276" w:lineRule="auto"/>
        <w:ind w:right="0" w:firstLine="709"/>
        <w:jc w:val="both"/>
        <w:rPr>
          <w:rFonts w:ascii="Times New Roman" w:hAnsi="Times New Roman" w:cs="Times New Roman"/>
          <w:color w:val="000000"/>
          <w:sz w:val="24"/>
          <w:szCs w:val="24"/>
        </w:rPr>
      </w:pPr>
    </w:p>
    <w:p w:rsidR="00E8668A" w:rsidRPr="005446DB" w:rsidRDefault="00E8668A" w:rsidP="00564E5E">
      <w:pPr>
        <w:pStyle w:val="ConsNormal"/>
        <w:widowControl/>
        <w:spacing w:line="276" w:lineRule="auto"/>
        <w:ind w:right="0" w:firstLine="709"/>
        <w:jc w:val="both"/>
        <w:rPr>
          <w:rFonts w:ascii="Times New Roman" w:hAnsi="Times New Roman" w:cs="Times New Roman"/>
          <w:sz w:val="24"/>
          <w:szCs w:val="24"/>
        </w:rPr>
      </w:pPr>
    </w:p>
    <w:p w:rsidR="00E8668A" w:rsidRPr="005446DB" w:rsidRDefault="00E8668A" w:rsidP="002844AA">
      <w:pPr>
        <w:pStyle w:val="Heading3"/>
        <w:rPr>
          <w:color w:val="auto"/>
        </w:rPr>
      </w:pPr>
      <w:bookmarkStart w:id="94" w:name="_Toc468315743"/>
      <w:r w:rsidRPr="005446DB">
        <w:rPr>
          <w:color w:val="auto"/>
        </w:rPr>
        <w:t>Статья 31. Договоры о развитии застроенных территорий</w:t>
      </w:r>
      <w:bookmarkEnd w:id="94"/>
    </w:p>
    <w:p w:rsidR="00E8668A" w:rsidRPr="005446DB" w:rsidRDefault="00E8668A" w:rsidP="00564E5E">
      <w:pPr>
        <w:pStyle w:val="ConsPlusNormal"/>
        <w:widowControl/>
        <w:tabs>
          <w:tab w:val="left" w:pos="1140"/>
        </w:tabs>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ab/>
      </w:r>
    </w:p>
    <w:p w:rsidR="00E8668A" w:rsidRPr="00885A10" w:rsidRDefault="00E8668A" w:rsidP="00564E5E">
      <w:pPr>
        <w:rPr>
          <w:b/>
          <w:bCs/>
        </w:rPr>
      </w:pPr>
      <w:r w:rsidRPr="005446DB">
        <w:tab/>
        <w:t>Договор о развитии застроенной территории, договор о комплексном освоении территории, д</w:t>
      </w:r>
      <w:r w:rsidRPr="005446DB">
        <w:rPr>
          <w:lang w:eastAsia="ru-RU"/>
        </w:rPr>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w:t>
      </w:r>
      <w:r w:rsidRPr="00AF501B">
        <w:rPr>
          <w:lang w:eastAsia="ru-RU"/>
        </w:rPr>
        <w:t>, договор об освоении территории в целях строительства и эксплуатации наемного дома коммерческого использования заключаются в соответствии с градостроительным, гражданским и земельным законодательством РФ.</w:t>
      </w:r>
    </w:p>
    <w:p w:rsidR="00E8668A" w:rsidRPr="00885A10" w:rsidRDefault="00E8668A" w:rsidP="009913A0">
      <w:pPr>
        <w:spacing w:before="0" w:after="0"/>
        <w:ind w:firstLine="567"/>
        <w:rPr>
          <w:b/>
          <w:bCs/>
        </w:rPr>
      </w:pPr>
    </w:p>
    <w:p w:rsidR="00E8668A" w:rsidRPr="00885A10" w:rsidRDefault="00E8668A" w:rsidP="00520326">
      <w:pPr>
        <w:spacing w:before="0" w:after="0"/>
        <w:ind w:firstLine="567"/>
        <w:rPr>
          <w:b/>
          <w:bCs/>
        </w:rPr>
      </w:pPr>
    </w:p>
    <w:p w:rsidR="00E8668A" w:rsidRPr="00885A10" w:rsidRDefault="00E8668A" w:rsidP="00A04A64">
      <w:pPr>
        <w:pStyle w:val="Heading2"/>
      </w:pPr>
      <w:bookmarkStart w:id="95" w:name="_Toc468315744"/>
      <w:r w:rsidRPr="00885A10">
        <w:t xml:space="preserve">ГЛАВА 7. </w:t>
      </w:r>
      <w:r w:rsidRPr="004C00BF">
        <w:t>РАЗРЕШЕНИЕ НА УСЛОВНО РАЗРЕШЕННЫЙ ВИД ИСПОЛЬЗОВАНИЯ ЗЕМЕЛЬНОГО УЧАСТКА ИЛИ ОБЪЕКТА КАПИТАЛЬНОГО СТРОИТЕЛЬСТВА, НА ОТКЛОНЕНИЕ ОТ ПРЕДЕЛЬНЫХ ПАРАМЕТРОВ СТРОИТЕЛЬСТВА, РЕКОНСТРУКЦИИ ОБЪЕКТОВ КАПИТАЛЬНОГО СТРОИТЕЛЬСТВА</w:t>
      </w:r>
      <w:bookmarkEnd w:id="95"/>
    </w:p>
    <w:p w:rsidR="00E8668A" w:rsidRPr="00885A10" w:rsidRDefault="00E8668A" w:rsidP="00821FFB">
      <w:pPr>
        <w:pStyle w:val="ConsPlusNormal"/>
        <w:widowControl/>
        <w:ind w:firstLine="709"/>
        <w:jc w:val="both"/>
        <w:rPr>
          <w:rFonts w:ascii="Times New Roman" w:hAnsi="Times New Roman" w:cs="Times New Roman"/>
          <w:sz w:val="24"/>
          <w:szCs w:val="24"/>
        </w:rPr>
      </w:pPr>
    </w:p>
    <w:p w:rsidR="00E8668A" w:rsidRPr="000541A6" w:rsidRDefault="00E8668A" w:rsidP="004C00BF">
      <w:pPr>
        <w:pStyle w:val="Heading3"/>
      </w:pPr>
      <w:bookmarkStart w:id="96" w:name="_Toc468315745"/>
      <w:r w:rsidRPr="00885A10">
        <w:t xml:space="preserve">Статья </w:t>
      </w:r>
      <w:r>
        <w:t>32</w:t>
      </w:r>
      <w:r w:rsidRPr="00885A10">
        <w:t xml:space="preserve">.  </w:t>
      </w:r>
      <w:bookmarkEnd w:id="82"/>
      <w:bookmarkEnd w:id="83"/>
      <w:bookmarkEnd w:id="84"/>
      <w:r w:rsidRPr="000541A6">
        <w:t>Порядок предоставления разрешения на условно разрешённый вид использования земельного участка или объекта капитального строительства</w:t>
      </w:r>
      <w:bookmarkEnd w:id="96"/>
    </w:p>
    <w:p w:rsidR="00E8668A" w:rsidRDefault="00E8668A" w:rsidP="004C00BF">
      <w:pPr>
        <w:spacing w:before="0" w:after="0"/>
        <w:ind w:left="1985" w:hanging="1276"/>
        <w:rPr>
          <w:b/>
          <w:bCs/>
          <w:color w:val="000000"/>
        </w:rPr>
      </w:pPr>
    </w:p>
    <w:p w:rsidR="00E8668A" w:rsidRPr="005446DB" w:rsidRDefault="00E8668A" w:rsidP="004C00BF">
      <w:pPr>
        <w:spacing w:before="240"/>
        <w:ind w:firstLine="709"/>
        <w:rPr>
          <w:lang w:eastAsia="ru-RU"/>
        </w:rPr>
      </w:pPr>
      <w:r w:rsidRPr="005446DB">
        <w:rPr>
          <w:lang w:eastAsia="ru-RU"/>
        </w:rPr>
        <w:t>1.</w:t>
      </w:r>
      <w:r w:rsidRPr="005446DB">
        <w:rPr>
          <w:lang w:val="en-US" w:eastAsia="ru-RU"/>
        </w:rPr>
        <w:t> </w:t>
      </w:r>
      <w:r w:rsidRPr="005446DB">
        <w:rPr>
          <w:lang w:eastAsia="ru-RU"/>
        </w:rPr>
        <w:t>В случаях, определённых градостроительными регламентами в части 3 Правил застройки, строительные намерения физических и юридических лиц являются условно разрешёнными видами использования земельного участка или объекта капитального строительства.</w:t>
      </w:r>
    </w:p>
    <w:p w:rsidR="00E8668A" w:rsidRPr="005446DB" w:rsidRDefault="00E8668A" w:rsidP="004C00BF">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2.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администрацию Поселения.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3 Идентификационные сведения и материалы о земельном участке, в отношении которого подается заявление, включают:</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адрес расположения земельного участка, объекта капитального строительства;</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2) кадастровый номер земельного участка и его кадастровый план;</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3) свидетельство о государственной регистрации права на земельный участок и объекты капитального строительства;</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4. Обосновывающие материалы предъявляются в виде технико-экономического обоснования, архитектурной концепции (эскизного проекта) планируемого объекта капитального строительства (намеченного к реконструкции объекта капитального строительства), которую предлагается реализовать в случае предоставления разрешения на условно разрешенный вид использования.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Обосновывающие материалы включают:</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графические материалы, в том числе:</w:t>
      </w:r>
    </w:p>
    <w:p w:rsidR="00E8668A" w:rsidRPr="005446DB" w:rsidRDefault="00E8668A" w:rsidP="004C00BF">
      <w:pPr>
        <w:autoSpaceDE w:val="0"/>
        <w:autoSpaceDN w:val="0"/>
        <w:adjustRightInd w:val="0"/>
        <w:ind w:firstLine="709"/>
      </w:pPr>
      <w:r w:rsidRPr="005446DB">
        <w:t>ситуационный план (схему расположения земельного участка в окружении смежно расположенных земельных участков) с отображением на нем границ рассматриваемого земельного участка, границ смежных земельных участков (с указанием их кадастровых номеров), а также объектов капитального строительства, на них расположенных, объектов культурного наследия и границ их территорий, красных линий, линий застройки, границ зон с особыми условиями использования территорий,</w:t>
      </w:r>
      <w:r w:rsidRPr="005446DB">
        <w:rPr>
          <w:rFonts w:ascii="Calibri" w:hAnsi="Calibri" w:cs="Calibri"/>
        </w:rPr>
        <w:t xml:space="preserve"> </w:t>
      </w:r>
      <w:r w:rsidRPr="005446DB">
        <w:t>сетей инженерно-технического обеспечения и точек подключения (технологического присоединения) к ним с учетом размещения объекта капитального строительства;</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схему планировочной организации земельного участка объекта капитального строительства;</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схемы функционального зонирования (планов) этажей;</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схемы фасадов;</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2) пояснительную записку с информацией по намечаемому строительству зданий и строений на земельном участке: </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о планируемых общей площади, этажности,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3) иные материалы, обосновывающие целесообразность, возможность и допустимость реализации предложений.</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5.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E8668A" w:rsidRPr="000541A6" w:rsidRDefault="00E8668A" w:rsidP="004C00BF">
      <w:pPr>
        <w:pStyle w:val="ConsNormal"/>
        <w:widowControl/>
        <w:spacing w:line="276" w:lineRule="auto"/>
        <w:ind w:right="0" w:firstLine="709"/>
        <w:jc w:val="both"/>
        <w:rPr>
          <w:rFonts w:ascii="Times New Roman" w:hAnsi="Times New Roman" w:cs="Times New Roman"/>
          <w:color w:val="000000"/>
          <w:sz w:val="24"/>
          <w:szCs w:val="24"/>
        </w:rPr>
      </w:pPr>
      <w:r w:rsidRPr="005446DB">
        <w:rPr>
          <w:rFonts w:ascii="Times New Roman" w:hAnsi="Times New Roman" w:cs="Times New Roman"/>
          <w:sz w:val="24"/>
          <w:szCs w:val="24"/>
        </w:rPr>
        <w:t>6. Вопрос о предоставлении разрешения на условно разрешенный в</w:t>
      </w:r>
      <w:r w:rsidRPr="000541A6">
        <w:rPr>
          <w:rFonts w:ascii="Times New Roman" w:hAnsi="Times New Roman" w:cs="Times New Roman"/>
          <w:color w:val="000000"/>
          <w:sz w:val="24"/>
          <w:szCs w:val="24"/>
        </w:rPr>
        <w:t xml:space="preserve">ид использования подлежит обсуждению на публичных слушаниях в соответствии со </w:t>
      </w:r>
      <w:r w:rsidRPr="005446DB">
        <w:rPr>
          <w:rFonts w:ascii="Times New Roman" w:hAnsi="Times New Roman" w:cs="Times New Roman"/>
          <w:sz w:val="24"/>
          <w:szCs w:val="24"/>
        </w:rPr>
        <w:t>статьей 12 настоящих Правил.</w:t>
      </w:r>
    </w:p>
    <w:p w:rsidR="00E8668A" w:rsidRPr="000541A6" w:rsidRDefault="00E8668A" w:rsidP="004C00BF">
      <w:pPr>
        <w:pStyle w:val="ConsNormal"/>
        <w:widowControl/>
        <w:spacing w:line="276" w:lineRule="auto"/>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0541A6">
        <w:rPr>
          <w:rFonts w:ascii="Times New Roman" w:hAnsi="Times New Roman" w:cs="Times New Roman"/>
          <w:color w:val="000000"/>
          <w:sz w:val="24"/>
          <w:szCs w:val="24"/>
        </w:rPr>
        <w:t>. На основании заключения о результатах публичных слушаний по вопросу о предоставлении разрешения на условно разрешенный вид использования, администрация Поселения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Поселения.</w:t>
      </w:r>
    </w:p>
    <w:p w:rsidR="00E8668A" w:rsidRPr="005446DB" w:rsidRDefault="00E8668A" w:rsidP="004C00BF">
      <w:pPr>
        <w:pStyle w:val="ConsNormal"/>
        <w:widowControl/>
        <w:spacing w:line="276" w:lineRule="auto"/>
        <w:ind w:right="0" w:firstLine="709"/>
        <w:jc w:val="both"/>
        <w:rPr>
          <w:rFonts w:ascii="Times New Roman" w:hAnsi="Times New Roman" w:cs="Times New Roman"/>
          <w:b/>
          <w:bCs/>
          <w:sz w:val="24"/>
          <w:szCs w:val="24"/>
        </w:rPr>
      </w:pPr>
      <w:r>
        <w:rPr>
          <w:rFonts w:ascii="Times New Roman" w:hAnsi="Times New Roman" w:cs="Times New Roman"/>
          <w:color w:val="000000"/>
          <w:sz w:val="24"/>
          <w:szCs w:val="24"/>
        </w:rPr>
        <w:t>8</w:t>
      </w:r>
      <w:r w:rsidRPr="000541A6">
        <w:rPr>
          <w:rFonts w:ascii="Times New Roman" w:hAnsi="Times New Roman" w:cs="Times New Roman"/>
          <w:color w:val="000000"/>
          <w:sz w:val="24"/>
          <w:szCs w:val="24"/>
        </w:rPr>
        <w:t>. На основании указанных в части 3 настоящей статьи рекомендаций, глава Поселения</w:t>
      </w:r>
      <w:r>
        <w:rPr>
          <w:rFonts w:ascii="Times New Roman" w:hAnsi="Times New Roman" w:cs="Times New Roman"/>
          <w:color w:val="000000"/>
          <w:sz w:val="24"/>
          <w:szCs w:val="24"/>
        </w:rPr>
        <w:t xml:space="preserve"> в течение трех </w:t>
      </w:r>
      <w:r w:rsidRPr="000541A6">
        <w:rPr>
          <w:rFonts w:ascii="Times New Roman" w:hAnsi="Times New Roman" w:cs="Times New Roman"/>
          <w:color w:val="000000"/>
          <w:sz w:val="24"/>
          <w:szCs w:val="24"/>
        </w:rPr>
        <w:t xml:space="preserve">дней со дня поступления таких рекомендаций, принимает постановление о </w:t>
      </w:r>
      <w:r w:rsidRPr="005446DB">
        <w:rPr>
          <w:rFonts w:ascii="Times New Roman" w:hAnsi="Times New Roman" w:cs="Times New Roman"/>
          <w:sz w:val="24"/>
          <w:szCs w:val="24"/>
        </w:rPr>
        <w:t>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E8668A" w:rsidRPr="005446DB" w:rsidRDefault="00E8668A" w:rsidP="004C00BF">
      <w:pPr>
        <w:ind w:firstLine="709"/>
        <w:rPr>
          <w:lang w:eastAsia="ru-RU"/>
        </w:rPr>
      </w:pPr>
      <w:r w:rsidRPr="005446DB">
        <w:t xml:space="preserve">9. </w:t>
      </w:r>
      <w:r w:rsidRPr="005446DB">
        <w:rPr>
          <w:lang w:eastAsia="ru-RU"/>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E8668A" w:rsidRPr="005446DB" w:rsidRDefault="00E8668A" w:rsidP="004C00BF">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10. Физическое или юридическое лицо вправе оспорить в судебном порядке постановление о предоставлении</w:t>
      </w:r>
      <w:r w:rsidRPr="000541A6">
        <w:rPr>
          <w:rFonts w:ascii="Times New Roman" w:hAnsi="Times New Roman" w:cs="Times New Roman"/>
          <w:color w:val="000000"/>
          <w:sz w:val="24"/>
          <w:szCs w:val="24"/>
        </w:rPr>
        <w:t xml:space="preserve"> разрешения на условно разрешённый вид использования или об отказе </w:t>
      </w:r>
      <w:r w:rsidRPr="005446DB">
        <w:rPr>
          <w:rFonts w:ascii="Times New Roman" w:hAnsi="Times New Roman" w:cs="Times New Roman"/>
          <w:sz w:val="24"/>
          <w:szCs w:val="24"/>
        </w:rPr>
        <w:t>в предоставлении такого разрешения.</w:t>
      </w:r>
    </w:p>
    <w:p w:rsidR="00E8668A" w:rsidRPr="005446DB" w:rsidRDefault="00E8668A" w:rsidP="004C00BF">
      <w:pPr>
        <w:spacing w:before="0" w:after="0"/>
        <w:rPr>
          <w:b/>
          <w:bCs/>
        </w:rPr>
      </w:pPr>
    </w:p>
    <w:p w:rsidR="00E8668A" w:rsidRPr="005446DB" w:rsidRDefault="00E8668A" w:rsidP="004C00BF">
      <w:pPr>
        <w:pStyle w:val="Heading3"/>
        <w:rPr>
          <w:color w:val="auto"/>
        </w:rPr>
      </w:pPr>
      <w:bookmarkStart w:id="97" w:name="_Toc468315746"/>
      <w:r w:rsidRPr="005446DB">
        <w:rPr>
          <w:color w:val="auto"/>
        </w:rPr>
        <w:t>Статья 33.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97"/>
    </w:p>
    <w:p w:rsidR="00E8668A" w:rsidRPr="005446DB" w:rsidRDefault="00E8668A" w:rsidP="004C00BF">
      <w:pPr>
        <w:spacing w:before="0" w:after="0"/>
        <w:ind w:left="709"/>
        <w:jc w:val="left"/>
        <w:rPr>
          <w:b/>
          <w:bCs/>
        </w:rPr>
      </w:pPr>
    </w:p>
    <w:p w:rsidR="00E8668A" w:rsidRPr="000541A6" w:rsidRDefault="00E8668A" w:rsidP="004C00BF">
      <w:pPr>
        <w:pStyle w:val="ConsNormal"/>
        <w:widowControl/>
        <w:spacing w:line="276" w:lineRule="auto"/>
        <w:ind w:right="0" w:firstLine="709"/>
        <w:jc w:val="both"/>
        <w:rPr>
          <w:rFonts w:ascii="Times New Roman" w:hAnsi="Times New Roman" w:cs="Times New Roman"/>
          <w:color w:val="000000"/>
          <w:sz w:val="24"/>
          <w:szCs w:val="24"/>
        </w:rPr>
      </w:pPr>
      <w:r w:rsidRPr="005446DB">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w:t>
      </w:r>
      <w:r w:rsidRPr="000541A6">
        <w:rPr>
          <w:rFonts w:ascii="Times New Roman" w:hAnsi="Times New Roman" w:cs="Times New Roman"/>
          <w:color w:val="000000"/>
          <w:sz w:val="24"/>
          <w:szCs w:val="24"/>
        </w:rPr>
        <w:t>-геологические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
    <w:p w:rsidR="00E8668A" w:rsidRPr="005446DB" w:rsidRDefault="00E8668A" w:rsidP="004C00BF">
      <w:pPr>
        <w:pStyle w:val="ConsNormal"/>
        <w:widowControl/>
        <w:spacing w:line="276" w:lineRule="auto"/>
        <w:ind w:right="0" w:firstLine="709"/>
        <w:jc w:val="both"/>
        <w:rPr>
          <w:rFonts w:ascii="Times New Roman" w:hAnsi="Times New Roman" w:cs="Times New Roman"/>
          <w:sz w:val="24"/>
          <w:szCs w:val="24"/>
        </w:rPr>
      </w:pPr>
      <w:r w:rsidRPr="000541A6">
        <w:rPr>
          <w:rFonts w:ascii="Times New Roman" w:hAnsi="Times New Roman" w:cs="Times New Roman"/>
          <w:color w:val="000000"/>
          <w:sz w:val="24"/>
          <w:szCs w:val="24"/>
        </w:rPr>
        <w:t xml:space="preserve">2. </w:t>
      </w:r>
      <w:r w:rsidRPr="005446DB">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 учетом ограничений зон с особыми условиями использования территорий.</w:t>
      </w:r>
    </w:p>
    <w:p w:rsidR="00E8668A" w:rsidRPr="005446DB" w:rsidRDefault="00E8668A" w:rsidP="004C00BF">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3.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в администрацию Поселения.</w:t>
      </w:r>
    </w:p>
    <w:p w:rsidR="00E8668A" w:rsidRPr="005446DB" w:rsidRDefault="00E8668A" w:rsidP="004C00BF">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4. Идентификационные сведения и материалы о земельном участке, в отношении которого подается заявление, включают сведения, указанные в части 3 статьи 26 настоящих Правил.</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5. Обосновывающие материалы предъявляются в виде архитектурной концепции (эскизного проекта) планируемого объекта капитального строительства (намеченного к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и включают в том числе:</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2) расчеты и графические материалы (эскизные архитектурные решения объекта, включая схему планировочной организации земельного участка) как обоснование того, что предполагаемая постройка не превысит по объему (площади) аналогичную постройку, выполненную без отклонений.</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6.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E8668A" w:rsidRPr="005446DB" w:rsidRDefault="00E8668A" w:rsidP="004C00BF">
      <w:pPr>
        <w:pStyle w:val="ConsNormal"/>
        <w:widowControl/>
        <w:spacing w:line="276" w:lineRule="auto"/>
        <w:ind w:right="0" w:firstLine="709"/>
        <w:jc w:val="both"/>
        <w:rPr>
          <w:rFonts w:ascii="Times New Roman" w:hAnsi="Times New Roman" w:cs="Times New Roman"/>
          <w:sz w:val="24"/>
          <w:szCs w:val="24"/>
        </w:rPr>
      </w:pPr>
      <w:r w:rsidRPr="005446DB">
        <w:rPr>
          <w:rFonts w:ascii="Times New Roman" w:hAnsi="Times New Roman" w:cs="Times New Roman"/>
          <w:sz w:val="24"/>
          <w:szCs w:val="24"/>
        </w:rPr>
        <w:t>7. Вопрос о предоставлении такого разрешения подлежит обсуждению на публичных слушаниях в соответствии со статьёй 13 настоящих Правил.</w:t>
      </w:r>
    </w:p>
    <w:p w:rsidR="00E8668A" w:rsidRPr="000541A6" w:rsidRDefault="00E8668A" w:rsidP="004C00BF">
      <w:pPr>
        <w:pStyle w:val="ConsNormal"/>
        <w:widowControl/>
        <w:spacing w:line="276" w:lineRule="auto"/>
        <w:ind w:right="0" w:firstLine="709"/>
        <w:jc w:val="both"/>
        <w:rPr>
          <w:rFonts w:ascii="Times New Roman" w:hAnsi="Times New Roman" w:cs="Times New Roman"/>
          <w:color w:val="000000"/>
          <w:sz w:val="24"/>
          <w:szCs w:val="24"/>
        </w:rPr>
      </w:pPr>
      <w:r w:rsidRPr="005446DB">
        <w:rPr>
          <w:rFonts w:ascii="Times New Roman" w:hAnsi="Times New Roman" w:cs="Times New Roman"/>
          <w:sz w:val="24"/>
          <w:szCs w:val="24"/>
        </w:rPr>
        <w:t>8. На основании заключения о результатах</w:t>
      </w:r>
      <w:r w:rsidRPr="000541A6">
        <w:rPr>
          <w:rFonts w:ascii="Times New Roman" w:hAnsi="Times New Roman" w:cs="Times New Roman"/>
          <w:color w:val="000000"/>
          <w:sz w:val="24"/>
          <w:szCs w:val="24"/>
        </w:rPr>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администрация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w:t>
      </w:r>
      <w:r>
        <w:rPr>
          <w:rFonts w:ascii="Times New Roman" w:hAnsi="Times New Roman" w:cs="Times New Roman"/>
          <w:color w:val="000000"/>
          <w:sz w:val="24"/>
          <w:szCs w:val="24"/>
        </w:rPr>
        <w:t xml:space="preserve">лаве </w:t>
      </w:r>
      <w:r w:rsidRPr="000541A6">
        <w:rPr>
          <w:rFonts w:ascii="Times New Roman" w:hAnsi="Times New Roman" w:cs="Times New Roman"/>
          <w:color w:val="000000"/>
          <w:sz w:val="24"/>
          <w:szCs w:val="24"/>
        </w:rPr>
        <w:t>Поселения</w:t>
      </w:r>
    </w:p>
    <w:p w:rsidR="00E8668A" w:rsidRPr="000541A6" w:rsidRDefault="00E8668A" w:rsidP="004C00BF">
      <w:pPr>
        <w:pStyle w:val="ConsNormal"/>
        <w:widowControl/>
        <w:spacing w:line="276" w:lineRule="auto"/>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0541A6">
        <w:rPr>
          <w:rFonts w:ascii="Times New Roman" w:hAnsi="Times New Roman" w:cs="Times New Roman"/>
          <w:color w:val="000000"/>
          <w:sz w:val="24"/>
          <w:szCs w:val="24"/>
        </w:rPr>
        <w:t>. Глава Поселения в течение семи дней со дня поступления указанных в части 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8668A" w:rsidRPr="000541A6" w:rsidRDefault="00E8668A" w:rsidP="004C00BF">
      <w:pPr>
        <w:pStyle w:val="ConsNormal"/>
        <w:widowControl/>
        <w:spacing w:line="276" w:lineRule="auto"/>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0541A6">
        <w:rPr>
          <w:rFonts w:ascii="Times New Roman" w:hAnsi="Times New Roman" w:cs="Times New Roman"/>
          <w:color w:val="000000"/>
          <w:sz w:val="24"/>
          <w:szCs w:val="24"/>
        </w:rPr>
        <w:t>.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8668A" w:rsidRPr="00885A10" w:rsidRDefault="00E8668A" w:rsidP="004C00BF">
      <w:r>
        <w:tab/>
        <w:t>11</w:t>
      </w:r>
      <w:r w:rsidRPr="000541A6">
        <w:t>. Форма разрешения на отклонение от предельных параметров разрешённого строительства, реконструкции объектов капитального строительства утверждается администрацией Поселения.</w:t>
      </w:r>
    </w:p>
    <w:p w:rsidR="00E8668A" w:rsidRPr="00885A10" w:rsidRDefault="00E8668A" w:rsidP="007164C4">
      <w:pPr>
        <w:shd w:val="clear" w:color="auto" w:fill="FFFFFF"/>
        <w:ind w:firstLine="567"/>
      </w:pPr>
    </w:p>
    <w:p w:rsidR="00E8668A" w:rsidRPr="00885A10" w:rsidRDefault="00E8668A" w:rsidP="007164C4">
      <w:pPr>
        <w:shd w:val="clear" w:color="auto" w:fill="FFFFFF"/>
        <w:ind w:firstLine="567"/>
      </w:pPr>
    </w:p>
    <w:p w:rsidR="00E8668A" w:rsidRPr="005446DB" w:rsidRDefault="00E8668A" w:rsidP="004C00BF">
      <w:pPr>
        <w:pStyle w:val="Heading2"/>
      </w:pPr>
      <w:bookmarkStart w:id="98" w:name="_Toc248904672"/>
      <w:bookmarkStart w:id="99" w:name="_Toc248903533"/>
      <w:bookmarkStart w:id="100" w:name="_Toc468315747"/>
      <w:r w:rsidRPr="004C00BF">
        <w:t xml:space="preserve">ГЛАВА </w:t>
      </w:r>
      <w:bookmarkEnd w:id="98"/>
      <w:bookmarkEnd w:id="99"/>
      <w:r w:rsidRPr="004C00BF">
        <w:t xml:space="preserve">8. СТРОИТЕЛЬНЫЕ ИЗМЕНЕНИЯ ОБЪЕКТОВ КАПИТАЛЬНОГО </w:t>
      </w:r>
      <w:r w:rsidRPr="005446DB">
        <w:t>СТРОИТЕЛЬСТВА</w:t>
      </w:r>
      <w:bookmarkEnd w:id="100"/>
    </w:p>
    <w:p w:rsidR="00E8668A" w:rsidRPr="005446DB" w:rsidRDefault="00E8668A" w:rsidP="00224464">
      <w:pPr>
        <w:spacing w:before="0" w:after="0" w:line="240" w:lineRule="auto"/>
      </w:pPr>
    </w:p>
    <w:p w:rsidR="00E8668A" w:rsidRPr="005446DB" w:rsidRDefault="00E8668A" w:rsidP="004C00BF">
      <w:pPr>
        <w:pStyle w:val="Heading3"/>
        <w:rPr>
          <w:color w:val="auto"/>
        </w:rPr>
      </w:pPr>
      <w:bookmarkStart w:id="101" w:name="_Toc419817038"/>
      <w:bookmarkStart w:id="102" w:name="_Toc421535002"/>
      <w:bookmarkStart w:id="103" w:name="_Toc468315748"/>
      <w:r w:rsidRPr="005446DB">
        <w:rPr>
          <w:color w:val="auto"/>
        </w:rPr>
        <w:t>Статья 34. Действие норм настоящей главы</w:t>
      </w:r>
      <w:bookmarkEnd w:id="101"/>
      <w:bookmarkEnd w:id="102"/>
      <w:bookmarkEnd w:id="103"/>
    </w:p>
    <w:p w:rsidR="00E8668A" w:rsidRPr="005446DB" w:rsidRDefault="00E8668A" w:rsidP="004C00BF">
      <w:pPr>
        <w:pStyle w:val="ConsPlusNormal"/>
        <w:widowControl/>
        <w:ind w:firstLine="709"/>
        <w:jc w:val="both"/>
        <w:rPr>
          <w:rFonts w:ascii="Times New Roman" w:hAnsi="Times New Roman" w:cs="Times New Roman"/>
          <w:sz w:val="24"/>
          <w:szCs w:val="24"/>
        </w:rPr>
      </w:pPr>
    </w:p>
    <w:p w:rsidR="00E8668A" w:rsidRPr="005446DB" w:rsidRDefault="00E8668A" w:rsidP="004C00BF">
      <w:pPr>
        <w:pStyle w:val="ConsPlusNormal"/>
        <w:widowControl/>
        <w:ind w:firstLine="709"/>
        <w:jc w:val="both"/>
        <w:rPr>
          <w:rFonts w:ascii="Times New Roman" w:hAnsi="Times New Roman" w:cs="Times New Roman"/>
          <w:sz w:val="24"/>
          <w:szCs w:val="24"/>
        </w:rPr>
      </w:pPr>
      <w:r w:rsidRPr="005446DB">
        <w:rPr>
          <w:rFonts w:ascii="Times New Roman" w:hAnsi="Times New Roman" w:cs="Times New Roman"/>
          <w:sz w:val="24"/>
          <w:szCs w:val="24"/>
        </w:rPr>
        <w:t xml:space="preserve">1. В соответствии с Градостроительным </w:t>
      </w:r>
      <w:hyperlink r:id="rId9" w:history="1">
        <w:r w:rsidRPr="005446DB">
          <w:rPr>
            <w:rFonts w:ascii="Times New Roman" w:hAnsi="Times New Roman" w:cs="Times New Roman"/>
            <w:sz w:val="24"/>
            <w:szCs w:val="24"/>
          </w:rPr>
          <w:t>кодексом</w:t>
        </w:r>
      </w:hyperlink>
      <w:r w:rsidRPr="005446DB">
        <w:rPr>
          <w:rFonts w:ascii="Times New Roman" w:hAnsi="Times New Roman" w:cs="Times New Roman"/>
          <w:sz w:val="24"/>
          <w:szCs w:val="24"/>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E8668A" w:rsidRDefault="00E8668A" w:rsidP="004C00BF">
      <w:pPr>
        <w:pStyle w:val="ConsPlusNormal"/>
        <w:widowControl/>
        <w:ind w:firstLine="709"/>
        <w:jc w:val="both"/>
        <w:rPr>
          <w:rFonts w:ascii="Times New Roman" w:hAnsi="Times New Roman" w:cs="Times New Roman"/>
          <w:sz w:val="24"/>
          <w:szCs w:val="24"/>
        </w:rPr>
      </w:pPr>
      <w:r w:rsidRPr="005446DB">
        <w:rPr>
          <w:rFonts w:ascii="Times New Roman" w:hAnsi="Times New Roman" w:cs="Times New Roman"/>
          <w:sz w:val="24"/>
          <w:szCs w:val="24"/>
        </w:rPr>
        <w:t>2. 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E8668A" w:rsidRPr="005446DB" w:rsidRDefault="00E8668A" w:rsidP="004C00BF">
      <w:pPr>
        <w:pStyle w:val="ConsPlusNormal"/>
        <w:widowControl/>
        <w:ind w:firstLine="709"/>
        <w:jc w:val="both"/>
        <w:rPr>
          <w:rFonts w:ascii="Times New Roman" w:hAnsi="Times New Roman" w:cs="Times New Roman"/>
          <w:sz w:val="24"/>
          <w:szCs w:val="24"/>
        </w:rPr>
      </w:pPr>
    </w:p>
    <w:p w:rsidR="00E8668A" w:rsidRPr="005446DB" w:rsidRDefault="00E8668A" w:rsidP="004C00BF">
      <w:pPr>
        <w:pStyle w:val="Heading3"/>
        <w:rPr>
          <w:color w:val="auto"/>
        </w:rPr>
      </w:pPr>
      <w:bookmarkStart w:id="104" w:name="_Toc419817039"/>
      <w:bookmarkStart w:id="105" w:name="_Toc421535003"/>
      <w:bookmarkStart w:id="106" w:name="_Toc468315749"/>
      <w:r w:rsidRPr="005446DB">
        <w:rPr>
          <w:color w:val="auto"/>
        </w:rPr>
        <w:t>Статья 35.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104"/>
      <w:bookmarkEnd w:id="105"/>
      <w:bookmarkEnd w:id="106"/>
    </w:p>
    <w:p w:rsidR="00E8668A" w:rsidRPr="005446DB" w:rsidRDefault="00E8668A" w:rsidP="004C00BF">
      <w:pPr>
        <w:pStyle w:val="ConsPlusNormal"/>
        <w:widowControl/>
        <w:ind w:firstLine="709"/>
        <w:jc w:val="both"/>
        <w:rPr>
          <w:rFonts w:ascii="Times New Roman" w:hAnsi="Times New Roman" w:cs="Times New Roman"/>
          <w:sz w:val="24"/>
          <w:szCs w:val="24"/>
        </w:rPr>
      </w:pPr>
    </w:p>
    <w:p w:rsidR="00E8668A" w:rsidRPr="005446DB" w:rsidRDefault="00E8668A" w:rsidP="004C00BF">
      <w:pPr>
        <w:pStyle w:val="ConsPlusNormal"/>
        <w:widowControl/>
        <w:ind w:firstLine="709"/>
        <w:jc w:val="both"/>
        <w:rPr>
          <w:rFonts w:ascii="Times New Roman" w:hAnsi="Times New Roman" w:cs="Times New Roman"/>
          <w:sz w:val="24"/>
          <w:szCs w:val="24"/>
        </w:rPr>
      </w:pPr>
      <w:r w:rsidRPr="005446DB">
        <w:rPr>
          <w:rFonts w:ascii="Times New Roman" w:hAnsi="Times New Roman" w:cs="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w:t>
      </w:r>
    </w:p>
    <w:p w:rsidR="00E8668A" w:rsidRPr="005446DB" w:rsidRDefault="00E8668A" w:rsidP="004C00BF">
      <w:pPr>
        <w:pStyle w:val="ConsPlusNormal"/>
        <w:widowControl/>
        <w:ind w:firstLine="709"/>
        <w:jc w:val="both"/>
        <w:rPr>
          <w:rFonts w:ascii="Times New Roman" w:hAnsi="Times New Roman" w:cs="Times New Roman"/>
          <w:sz w:val="24"/>
          <w:szCs w:val="24"/>
        </w:rPr>
      </w:pPr>
      <w:r w:rsidRPr="005446DB">
        <w:rPr>
          <w:rFonts w:ascii="Times New Roman" w:hAnsi="Times New Roman" w:cs="Times New Roman"/>
          <w:sz w:val="24"/>
          <w:szCs w:val="24"/>
        </w:rPr>
        <w:t>2. 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w:t>
      </w:r>
    </w:p>
    <w:p w:rsidR="00E8668A" w:rsidRPr="005446DB" w:rsidRDefault="00E8668A" w:rsidP="004C00BF">
      <w:pPr>
        <w:pStyle w:val="ConsPlusNormal"/>
        <w:widowControl/>
        <w:spacing w:line="276" w:lineRule="auto"/>
        <w:ind w:firstLine="0"/>
        <w:jc w:val="both"/>
        <w:outlineLvl w:val="4"/>
        <w:rPr>
          <w:rFonts w:ascii="Times New Roman" w:hAnsi="Times New Roman" w:cs="Times New Roman"/>
          <w:sz w:val="24"/>
          <w:szCs w:val="24"/>
        </w:rPr>
      </w:pPr>
    </w:p>
    <w:p w:rsidR="00E8668A" w:rsidRPr="005446DB" w:rsidRDefault="00E8668A" w:rsidP="004C00BF">
      <w:pPr>
        <w:pStyle w:val="Heading3"/>
        <w:rPr>
          <w:color w:val="auto"/>
        </w:rPr>
      </w:pPr>
      <w:bookmarkStart w:id="107" w:name="_Toc468315750"/>
      <w:r w:rsidRPr="00FD1BE8">
        <w:t xml:space="preserve">Статья </w:t>
      </w:r>
      <w:r>
        <w:t>36</w:t>
      </w:r>
      <w:r w:rsidRPr="00FD1BE8">
        <w:t xml:space="preserve">. Порядок определения информации о технических условиях </w:t>
      </w:r>
      <w:r w:rsidRPr="005446DB">
        <w:rPr>
          <w:color w:val="auto"/>
        </w:rPr>
        <w:t>подключения к сетям инженерно-технического обеспечения планируемых к строительству, реконструкции объектов</w:t>
      </w:r>
      <w:bookmarkEnd w:id="107"/>
    </w:p>
    <w:p w:rsidR="00E8668A" w:rsidRPr="005446DB" w:rsidRDefault="00E8668A" w:rsidP="004C00BF">
      <w:pPr>
        <w:pStyle w:val="ConsPlusNormal"/>
        <w:widowControl/>
        <w:spacing w:line="276" w:lineRule="auto"/>
        <w:ind w:firstLine="0"/>
        <w:jc w:val="both"/>
        <w:outlineLvl w:val="4"/>
        <w:rPr>
          <w:rFonts w:ascii="Times New Roman" w:hAnsi="Times New Roman" w:cs="Times New Roman"/>
          <w:b/>
          <w:bCs/>
          <w:sz w:val="24"/>
          <w:szCs w:val="24"/>
        </w:rPr>
      </w:pP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Порядок определения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Поселения.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Технические условия определяются: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i/>
          <w:iCs/>
          <w:sz w:val="24"/>
          <w:szCs w:val="24"/>
        </w:rPr>
        <w:t xml:space="preserve">- </w:t>
      </w:r>
      <w:r w:rsidRPr="005446DB">
        <w:rPr>
          <w:rFonts w:ascii="Times New Roman" w:hAnsi="Times New Roman" w:cs="Times New Roman"/>
          <w:sz w:val="24"/>
          <w:szCs w:val="24"/>
        </w:rPr>
        <w:t>при подготовке органом местного самоуправления градостроительных планов земельных участков на основании заявлений физических и юридических лиц;</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а) администрации Поселения (в случае подготовки по инициативе администрации Поселения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Поселения.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Администрация Поселения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Предложения, направляемые в администрацию Поселения, о создании автономных систем внутриплощадочного инженерно-технического обеспечения применительно к конкретным случаям вправе подавать:</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Лица, указанные в пунктах 1, 2 настоящей части, направляют в администрацию Поселения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Администрация Поселения в срок не более 30 дней со дня поступления указанного обоснования подготавливает и направляет заявителю заключение, в котором:</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оцениваются последствия предлагаемых технических решений в части соблюдения прав третьих лиц на смежных земельных участках.</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В случае положительного заключения: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лица, указанные в пункте 1 настоящей части, учитывают содержащиеся в заключении рекомендации при подготовке проектной документации, а администрация Поселения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в организации, ответственные за их эксплуатацию;</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 в администрацию Поселения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Поселения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Администрация Поселения обеспечивает подготовку, согласование и предоставление заявителю технических условий.</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При подготовке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E8668A" w:rsidRPr="005446DB" w:rsidRDefault="00E8668A" w:rsidP="004C00BF">
      <w:pPr>
        <w:pStyle w:val="ConsPlusNormal"/>
        <w:widowControl/>
        <w:spacing w:line="276" w:lineRule="auto"/>
        <w:ind w:firstLine="709"/>
        <w:jc w:val="both"/>
        <w:rPr>
          <w:rFonts w:ascii="Times New Roman" w:hAnsi="Times New Roman" w:cs="Times New Roman"/>
          <w:sz w:val="24"/>
          <w:szCs w:val="24"/>
        </w:rPr>
      </w:pPr>
      <w:r w:rsidRPr="005446DB">
        <w:rPr>
          <w:rFonts w:ascii="Times New Roman" w:hAnsi="Times New Roman" w:cs="Times New Roman"/>
          <w:sz w:val="24"/>
          <w:szCs w:val="24"/>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E8668A" w:rsidRPr="005446DB" w:rsidRDefault="00E8668A" w:rsidP="004C00BF">
      <w:pPr>
        <w:spacing w:before="0" w:after="0"/>
        <w:ind w:firstLine="567"/>
        <w:rPr>
          <w:b/>
          <w:bCs/>
        </w:rPr>
      </w:pPr>
    </w:p>
    <w:p w:rsidR="00E8668A" w:rsidRPr="005446DB" w:rsidRDefault="00E8668A" w:rsidP="004C00BF">
      <w:pPr>
        <w:pStyle w:val="Heading3"/>
        <w:rPr>
          <w:color w:val="auto"/>
        </w:rPr>
      </w:pPr>
      <w:bookmarkStart w:id="108" w:name="_Toc468315751"/>
      <w:r w:rsidRPr="005446DB">
        <w:rPr>
          <w:color w:val="auto"/>
        </w:rPr>
        <w:t>Статья 37. Строительный контроль и государственный строительный надзор</w:t>
      </w:r>
      <w:bookmarkEnd w:id="108"/>
    </w:p>
    <w:p w:rsidR="00E8668A" w:rsidRPr="005446DB" w:rsidRDefault="00E8668A" w:rsidP="004C00BF">
      <w:pPr>
        <w:spacing w:before="0" w:after="0"/>
        <w:ind w:firstLine="567"/>
        <w:rPr>
          <w:b/>
          <w:bCs/>
        </w:rPr>
      </w:pPr>
    </w:p>
    <w:p w:rsidR="00E8668A" w:rsidRPr="005446DB" w:rsidRDefault="00E8668A" w:rsidP="004C00BF">
      <w:pPr>
        <w:spacing w:before="0" w:after="0"/>
        <w:ind w:firstLine="567"/>
      </w:pPr>
      <w:r w:rsidRPr="005446DB">
        <w:t>1. В процессе строительства, реконструкции, капитального ремонта объектов капитального строительства проводится строительный контроль, а также может осуществляться государственный строительный надзор.</w:t>
      </w:r>
    </w:p>
    <w:p w:rsidR="00E8668A" w:rsidRPr="005446DB" w:rsidRDefault="00E8668A" w:rsidP="004C00BF">
      <w:pPr>
        <w:spacing w:before="0" w:after="0"/>
        <w:ind w:firstLine="567"/>
      </w:pPr>
      <w:r w:rsidRPr="005446DB">
        <w:t>2. Порядок проведения строительного контроля и необходимость осуществления государственного строительного надзора определены статьями 53, 54 Градостроительного кодекса Российской Федерации.</w:t>
      </w:r>
    </w:p>
    <w:p w:rsidR="00E8668A" w:rsidRPr="005446DB" w:rsidRDefault="00E8668A" w:rsidP="004C00BF">
      <w:pPr>
        <w:spacing w:before="0" w:after="0"/>
        <w:ind w:firstLine="567"/>
      </w:pPr>
    </w:p>
    <w:p w:rsidR="00E8668A" w:rsidRPr="005446DB" w:rsidRDefault="00E8668A" w:rsidP="00743DC1">
      <w:pPr>
        <w:pStyle w:val="ConsPlusNormal"/>
        <w:widowControl/>
        <w:ind w:firstLine="567"/>
        <w:jc w:val="both"/>
        <w:outlineLvl w:val="3"/>
        <w:rPr>
          <w:rFonts w:ascii="Times New Roman" w:hAnsi="Times New Roman" w:cs="Times New Roman"/>
          <w:b/>
          <w:bCs/>
          <w:sz w:val="24"/>
          <w:szCs w:val="24"/>
        </w:rPr>
      </w:pPr>
    </w:p>
    <w:p w:rsidR="00E8668A" w:rsidRPr="00885A10" w:rsidRDefault="00E8668A" w:rsidP="00743DC1">
      <w:pPr>
        <w:pStyle w:val="ConsPlusNormal"/>
        <w:widowControl/>
        <w:ind w:firstLine="567"/>
        <w:jc w:val="both"/>
        <w:outlineLvl w:val="3"/>
        <w:rPr>
          <w:rFonts w:ascii="Times New Roman" w:hAnsi="Times New Roman" w:cs="Times New Roman"/>
          <w:b/>
          <w:bCs/>
          <w:sz w:val="24"/>
          <w:szCs w:val="24"/>
        </w:rPr>
      </w:pPr>
    </w:p>
    <w:p w:rsidR="00E8668A" w:rsidRPr="00885A10" w:rsidRDefault="00E8668A" w:rsidP="00743DC1">
      <w:pPr>
        <w:pStyle w:val="ConsPlusNormal"/>
        <w:widowControl/>
        <w:ind w:firstLine="567"/>
        <w:jc w:val="both"/>
        <w:outlineLvl w:val="3"/>
        <w:rPr>
          <w:rFonts w:ascii="Times New Roman" w:hAnsi="Times New Roman" w:cs="Times New Roman"/>
          <w:b/>
          <w:bCs/>
          <w:sz w:val="24"/>
          <w:szCs w:val="24"/>
        </w:rPr>
      </w:pPr>
    </w:p>
    <w:p w:rsidR="00E8668A" w:rsidRPr="00885A10" w:rsidRDefault="00E8668A" w:rsidP="00193552">
      <w:pPr>
        <w:pStyle w:val="Heading2"/>
        <w:ind w:firstLine="709"/>
        <w:jc w:val="center"/>
      </w:pPr>
      <w:bookmarkStart w:id="109" w:name="_Toc468315752"/>
      <w:r w:rsidRPr="00885A10">
        <w:t xml:space="preserve">ГЛАВА </w:t>
      </w:r>
      <w:r>
        <w:t>9</w:t>
      </w:r>
      <w:r w:rsidRPr="00885A10">
        <w:t>. ИНФОРМАЦИОННАЯ СИСТЕМА ОБЕСПЕЧЕНИЯ ГРАДОСТРОИТЕЛЬНОЙ ДЕЯТЕЛЬНОСТИ ХОЛМОГОРСКОГО МУНИЦИПАЛЬНОГО РАЙОНА</w:t>
      </w:r>
      <w:bookmarkEnd w:id="109"/>
    </w:p>
    <w:p w:rsidR="00E8668A" w:rsidRPr="00885A10" w:rsidRDefault="00E8668A" w:rsidP="00D01823">
      <w:pPr>
        <w:pStyle w:val="ConsPlusNormal"/>
        <w:widowControl/>
        <w:ind w:firstLine="709"/>
        <w:jc w:val="center"/>
        <w:rPr>
          <w:rFonts w:ascii="Times New Roman" w:hAnsi="Times New Roman" w:cs="Times New Roman"/>
          <w:b/>
          <w:bCs/>
          <w:sz w:val="24"/>
          <w:szCs w:val="24"/>
        </w:rPr>
      </w:pPr>
    </w:p>
    <w:p w:rsidR="00E8668A" w:rsidRPr="00885A10" w:rsidRDefault="00E8668A" w:rsidP="005C2941">
      <w:pPr>
        <w:pStyle w:val="Heading3"/>
      </w:pPr>
      <w:bookmarkStart w:id="110" w:name="_Toc468315753"/>
      <w:r w:rsidRPr="00885A10">
        <w:t>Статья 3</w:t>
      </w:r>
      <w:r>
        <w:t>8</w:t>
      </w:r>
      <w:r w:rsidRPr="00885A10">
        <w:t>. Общие положения об информационной системе обеспечения градостроительной деятельности</w:t>
      </w:r>
      <w:bookmarkEnd w:id="110"/>
    </w:p>
    <w:p w:rsidR="00E8668A" w:rsidRPr="00885A10" w:rsidRDefault="00E8668A" w:rsidP="00193552"/>
    <w:p w:rsidR="00E8668A" w:rsidRPr="00885A10" w:rsidRDefault="00E8668A" w:rsidP="004E4022">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1. В соответствии с градостроительным законодательством администрацией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E8668A" w:rsidRPr="00885A10" w:rsidRDefault="00E8668A" w:rsidP="004E4022">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E8668A" w:rsidRPr="00885A10" w:rsidRDefault="00E8668A" w:rsidP="004E4022">
      <w:pPr>
        <w:pStyle w:val="ConsPlusNormal"/>
        <w:widowControl/>
        <w:spacing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E8668A" w:rsidRPr="00885A10" w:rsidRDefault="00E8668A" w:rsidP="004E4022">
      <w:pPr>
        <w:pStyle w:val="ConsPlusNormal"/>
        <w:widowControl/>
        <w:spacing w:line="276" w:lineRule="auto"/>
        <w:ind w:firstLine="709"/>
        <w:jc w:val="both"/>
        <w:rPr>
          <w:rFonts w:ascii="Times New Roman" w:hAnsi="Times New Roman" w:cs="Times New Roman"/>
          <w:sz w:val="24"/>
          <w:szCs w:val="24"/>
        </w:rPr>
      </w:pPr>
    </w:p>
    <w:p w:rsidR="00E8668A" w:rsidRPr="00885A10" w:rsidRDefault="00E8668A" w:rsidP="005C2941">
      <w:pPr>
        <w:pStyle w:val="Heading3"/>
      </w:pPr>
      <w:bookmarkStart w:id="111" w:name="_Toc468315754"/>
      <w:r w:rsidRPr="00885A10">
        <w:t>Статья 3</w:t>
      </w:r>
      <w:r>
        <w:t>9</w:t>
      </w:r>
      <w:r w:rsidRPr="00885A10">
        <w:t>. Состав документов и материалов, направляемых в информационную систему обеспечения градостроительной деятельности и размещаемых в ней</w:t>
      </w:r>
      <w:bookmarkEnd w:id="111"/>
    </w:p>
    <w:p w:rsidR="00E8668A" w:rsidRPr="005446DB" w:rsidRDefault="00E8668A" w:rsidP="00193552"/>
    <w:p w:rsidR="00E8668A" w:rsidRPr="005446DB" w:rsidRDefault="00E8668A" w:rsidP="00E25713">
      <w:pPr>
        <w:ind w:firstLine="709"/>
      </w:pPr>
      <w:r w:rsidRPr="005446DB">
        <w:t>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Поселения направляются сведения, копии документов и материалов, установленных статьей 56 Градостроительного Кодекса Российской Федерации.</w:t>
      </w:r>
    </w:p>
    <w:p w:rsidR="00E8668A" w:rsidRDefault="00E8668A" w:rsidP="007164C4">
      <w:pPr>
        <w:pStyle w:val="ConsNormal"/>
        <w:widowControl/>
        <w:spacing w:line="276" w:lineRule="auto"/>
        <w:ind w:right="0" w:firstLine="709"/>
        <w:jc w:val="both"/>
        <w:rPr>
          <w:rFonts w:ascii="Times New Roman" w:hAnsi="Times New Roman" w:cs="Times New Roman"/>
          <w:sz w:val="24"/>
          <w:szCs w:val="24"/>
        </w:rPr>
      </w:pPr>
    </w:p>
    <w:p w:rsidR="00E8668A" w:rsidRPr="005446DB" w:rsidRDefault="00E8668A" w:rsidP="007164C4">
      <w:pPr>
        <w:pStyle w:val="ConsNormal"/>
        <w:widowControl/>
        <w:spacing w:line="276" w:lineRule="auto"/>
        <w:ind w:right="0" w:firstLine="709"/>
        <w:jc w:val="both"/>
        <w:rPr>
          <w:rFonts w:ascii="Times New Roman" w:hAnsi="Times New Roman" w:cs="Times New Roman"/>
          <w:sz w:val="24"/>
          <w:szCs w:val="24"/>
        </w:rPr>
      </w:pPr>
    </w:p>
    <w:p w:rsidR="00E8668A" w:rsidRPr="00885A10" w:rsidRDefault="00E8668A" w:rsidP="007164C4">
      <w:pPr>
        <w:pStyle w:val="ConsNormal"/>
        <w:widowControl/>
        <w:spacing w:line="276" w:lineRule="auto"/>
        <w:ind w:right="0" w:firstLine="709"/>
        <w:jc w:val="both"/>
        <w:rPr>
          <w:rFonts w:ascii="Times New Roman" w:hAnsi="Times New Roman" w:cs="Times New Roman"/>
          <w:sz w:val="24"/>
          <w:szCs w:val="24"/>
        </w:rPr>
      </w:pPr>
    </w:p>
    <w:p w:rsidR="00E8668A" w:rsidRPr="00885A10" w:rsidRDefault="00E8668A" w:rsidP="00193552">
      <w:pPr>
        <w:pStyle w:val="Heading2"/>
        <w:ind w:firstLine="709"/>
      </w:pPr>
      <w:bookmarkStart w:id="112" w:name="_Toc248903538"/>
      <w:bookmarkStart w:id="113" w:name="_Toc248904677"/>
      <w:bookmarkStart w:id="114" w:name="_Toc468315755"/>
      <w:r w:rsidRPr="00885A10">
        <w:t>ГЛАВА 1</w:t>
      </w:r>
      <w:r>
        <w:t>0</w:t>
      </w:r>
      <w:r w:rsidRPr="00885A10">
        <w:t xml:space="preserve">. </w:t>
      </w:r>
      <w:bookmarkEnd w:id="112"/>
      <w:bookmarkEnd w:id="113"/>
      <w:r w:rsidRPr="00E25713">
        <w:t>ВНЕСЕНИЕ ИЗМЕНЕНИЙ В ПРАВИЛА, ОТВЕТСТВЕННОСТЬ ЗА НАРУШЕНИЕ ПРАВИЛ</w:t>
      </w:r>
      <w:bookmarkEnd w:id="114"/>
    </w:p>
    <w:p w:rsidR="00E8668A" w:rsidRDefault="00E8668A" w:rsidP="00E25713">
      <w:pPr>
        <w:spacing w:before="0" w:after="0"/>
        <w:ind w:firstLine="567"/>
        <w:jc w:val="left"/>
        <w:rPr>
          <w:b/>
          <w:bCs/>
          <w:color w:val="000000"/>
        </w:rPr>
      </w:pPr>
    </w:p>
    <w:p w:rsidR="00E8668A" w:rsidRPr="000541A6" w:rsidRDefault="00E8668A" w:rsidP="00E25713">
      <w:pPr>
        <w:spacing w:before="0" w:after="0"/>
        <w:ind w:firstLine="567"/>
        <w:jc w:val="left"/>
        <w:rPr>
          <w:b/>
          <w:bCs/>
          <w:color w:val="000000"/>
        </w:rPr>
      </w:pPr>
      <w:r w:rsidRPr="000541A6">
        <w:rPr>
          <w:b/>
          <w:bCs/>
          <w:color w:val="000000"/>
        </w:rPr>
        <w:t xml:space="preserve">Статья </w:t>
      </w:r>
      <w:r>
        <w:rPr>
          <w:b/>
          <w:bCs/>
          <w:color w:val="000000"/>
        </w:rPr>
        <w:t>40</w:t>
      </w:r>
      <w:r w:rsidRPr="000541A6">
        <w:rPr>
          <w:b/>
          <w:bCs/>
          <w:color w:val="000000"/>
        </w:rPr>
        <w:t>. Порядок внесения изменений в Правила</w:t>
      </w:r>
    </w:p>
    <w:p w:rsidR="00E8668A" w:rsidRPr="000541A6" w:rsidRDefault="00E8668A" w:rsidP="00E25713">
      <w:pPr>
        <w:spacing w:before="0" w:after="0"/>
        <w:ind w:firstLine="567"/>
        <w:jc w:val="left"/>
        <w:rPr>
          <w:b/>
          <w:bCs/>
          <w:color w:val="000000"/>
        </w:rPr>
      </w:pP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 Предложения о внесении изменений в Правила направляются в администрацию Поселения:</w:t>
      </w:r>
    </w:p>
    <w:p w:rsidR="00E8668A" w:rsidRPr="000541A6" w:rsidRDefault="00E8668A" w:rsidP="00E04FC4">
      <w:pPr>
        <w:pStyle w:val="ConsNormal"/>
        <w:widowControl/>
        <w:numPr>
          <w:ilvl w:val="0"/>
          <w:numId w:val="12"/>
        </w:numPr>
        <w:tabs>
          <w:tab w:val="clear" w:pos="1714"/>
          <w:tab w:val="num" w:pos="567"/>
          <w:tab w:val="left" w:pos="851"/>
        </w:tabs>
        <w:spacing w:line="276" w:lineRule="auto"/>
        <w:ind w:left="567" w:right="0" w:firstLine="0"/>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8668A" w:rsidRPr="000541A6" w:rsidRDefault="00E8668A" w:rsidP="00E04FC4">
      <w:pPr>
        <w:pStyle w:val="ConsNormal"/>
        <w:widowControl/>
        <w:numPr>
          <w:ilvl w:val="0"/>
          <w:numId w:val="12"/>
        </w:numPr>
        <w:tabs>
          <w:tab w:val="clear" w:pos="1714"/>
          <w:tab w:val="num" w:pos="567"/>
          <w:tab w:val="left" w:pos="851"/>
          <w:tab w:val="num" w:pos="1440"/>
        </w:tabs>
        <w:spacing w:line="276" w:lineRule="auto"/>
        <w:ind w:left="567" w:right="0" w:firstLine="0"/>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исполнительными органами государственной власти Архангельск</w:t>
      </w:r>
      <w:r>
        <w:rPr>
          <w:rFonts w:ascii="Times New Roman" w:hAnsi="Times New Roman" w:cs="Times New Roman"/>
          <w:color w:val="000000"/>
          <w:sz w:val="24"/>
          <w:szCs w:val="24"/>
        </w:rPr>
        <w:t xml:space="preserve">ой области </w:t>
      </w:r>
      <w:r w:rsidRPr="000541A6">
        <w:rPr>
          <w:rFonts w:ascii="Times New Roman" w:hAnsi="Times New Roman" w:cs="Times New Roman"/>
          <w:color w:val="000000"/>
          <w:sz w:val="24"/>
          <w:szCs w:val="24"/>
        </w:rPr>
        <w:t>в случаях, если Правила могут воспрепятствовать функционированию, размещению объектов капитального строительства  областного значения;</w:t>
      </w:r>
    </w:p>
    <w:p w:rsidR="00E8668A" w:rsidRPr="000541A6" w:rsidRDefault="00E8668A" w:rsidP="00E04FC4">
      <w:pPr>
        <w:pStyle w:val="ConsNormal"/>
        <w:widowControl/>
        <w:numPr>
          <w:ilvl w:val="0"/>
          <w:numId w:val="12"/>
        </w:numPr>
        <w:tabs>
          <w:tab w:val="clear" w:pos="1714"/>
          <w:tab w:val="num" w:pos="567"/>
          <w:tab w:val="left" w:pos="851"/>
          <w:tab w:val="num" w:pos="1440"/>
        </w:tabs>
        <w:spacing w:line="276" w:lineRule="auto"/>
        <w:ind w:left="567" w:right="0" w:firstLine="0"/>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E8668A" w:rsidRPr="000541A6" w:rsidRDefault="00E8668A" w:rsidP="00E04FC4">
      <w:pPr>
        <w:pStyle w:val="ConsNormal"/>
        <w:widowControl/>
        <w:numPr>
          <w:ilvl w:val="0"/>
          <w:numId w:val="12"/>
        </w:numPr>
        <w:tabs>
          <w:tab w:val="clear" w:pos="1714"/>
          <w:tab w:val="left" w:pos="851"/>
          <w:tab w:val="num" w:pos="1440"/>
        </w:tabs>
        <w:spacing w:line="276" w:lineRule="auto"/>
        <w:ind w:left="0"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2.Администрация Поселения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3. Глава Поселения с учетом рекомендаций, содержащихся в заключении администрации, в течение тридцати дней принимает решение о подготовке проекта изменений в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В случае принятия решения о подготовке проекта изменений в Правила глава Поселения определяет срок, в течение которого проект должен быть подготовлен.</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4. Основаниями для рассмотрения главой Поселения вопроса о внесении изменений в Правила являются:</w:t>
      </w:r>
    </w:p>
    <w:p w:rsidR="00E8668A" w:rsidRPr="000541A6" w:rsidRDefault="00E8668A" w:rsidP="00E04FC4">
      <w:pPr>
        <w:pStyle w:val="ConsNormal"/>
        <w:widowControl/>
        <w:numPr>
          <w:ilvl w:val="0"/>
          <w:numId w:val="13"/>
        </w:numPr>
        <w:tabs>
          <w:tab w:val="clear" w:pos="1789"/>
          <w:tab w:val="num" w:pos="567"/>
          <w:tab w:val="left" w:pos="851"/>
        </w:tabs>
        <w:spacing w:line="276" w:lineRule="auto"/>
        <w:ind w:left="567" w:right="0" w:firstLine="0"/>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несоответствие Правил генеральному плану Поселения, возникшее в результате внесения изменений в генеральный план;</w:t>
      </w:r>
    </w:p>
    <w:p w:rsidR="00E8668A" w:rsidRPr="000541A6" w:rsidRDefault="00E8668A" w:rsidP="00E04FC4">
      <w:pPr>
        <w:pStyle w:val="ConsNormal"/>
        <w:widowControl/>
        <w:numPr>
          <w:ilvl w:val="0"/>
          <w:numId w:val="13"/>
        </w:numPr>
        <w:tabs>
          <w:tab w:val="clear" w:pos="1789"/>
          <w:tab w:val="num" w:pos="567"/>
          <w:tab w:val="left" w:pos="851"/>
        </w:tabs>
        <w:spacing w:line="276" w:lineRule="auto"/>
        <w:ind w:left="567" w:right="0" w:firstLine="0"/>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поступление предложений об изменении границ территориальных зон, изменении градостроительных регламентов.</w:t>
      </w:r>
    </w:p>
    <w:p w:rsidR="00E8668A" w:rsidRPr="000541A6" w:rsidRDefault="00E8668A" w:rsidP="00E25713">
      <w:pPr>
        <w:pStyle w:val="ConsNormal"/>
        <w:widowControl/>
        <w:tabs>
          <w:tab w:val="left" w:pos="1080"/>
        </w:tabs>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5. Глава Поселения, не позднее, чем по истечении десяти дней с даты принятия решения, указанного в абзаце 2 части 3 настоящей статьи, обеспечивает опубликование сообщения о принятии такого решения в порядке, установленном частью 6 статьи 8 настоящих Правил.</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6. Разработку проекта о внесении изменений в Правила землепользования и застройки обеспечивает администрация Поселения.</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7. Администрация Поселения в течение 30 дней готовит проект изменений в Правила на соответствие требованиям технических регламентов, генеральному плану Поселения, схем</w:t>
      </w:r>
      <w:r w:rsidRPr="00B4777E">
        <w:rPr>
          <w:rFonts w:ascii="Times New Roman" w:hAnsi="Times New Roman" w:cs="Times New Roman"/>
          <w:sz w:val="24"/>
          <w:szCs w:val="24"/>
        </w:rPr>
        <w:t>е</w:t>
      </w:r>
      <w:r w:rsidRPr="000541A6">
        <w:rPr>
          <w:rFonts w:ascii="Times New Roman" w:hAnsi="Times New Roman" w:cs="Times New Roman"/>
          <w:color w:val="000000"/>
          <w:sz w:val="24"/>
          <w:szCs w:val="24"/>
        </w:rPr>
        <w:t xml:space="preserve"> территориального планирования муниципального района, схемам территориального планирования Архангельской области, схемам территориального планирования Российской Федерации и направляет проект о внесении изменения в Правила застройки главе Поселения.</w:t>
      </w:r>
    </w:p>
    <w:p w:rsidR="00E8668A" w:rsidRPr="000541A6" w:rsidRDefault="00E8668A" w:rsidP="00E25713">
      <w:pPr>
        <w:pStyle w:val="BodyTextIndent"/>
        <w:spacing w:line="276" w:lineRule="auto"/>
        <w:ind w:firstLine="567"/>
        <w:rPr>
          <w:color w:val="000000"/>
        </w:rPr>
      </w:pPr>
      <w:r w:rsidRPr="000541A6">
        <w:rPr>
          <w:color w:val="000000"/>
        </w:rPr>
        <w:t xml:space="preserve">9. Глава Поселения при получении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E8668A" w:rsidRPr="005446DB" w:rsidRDefault="00E8668A" w:rsidP="00E25713">
      <w:pPr>
        <w:pStyle w:val="ConsNormal"/>
        <w:widowControl/>
        <w:spacing w:line="276" w:lineRule="auto"/>
        <w:ind w:right="0" w:firstLine="567"/>
        <w:jc w:val="both"/>
        <w:rPr>
          <w:rFonts w:ascii="Times New Roman" w:hAnsi="Times New Roman" w:cs="Times New Roman"/>
          <w:sz w:val="24"/>
          <w:szCs w:val="24"/>
        </w:rPr>
      </w:pPr>
      <w:r w:rsidRPr="000541A6">
        <w:rPr>
          <w:rFonts w:ascii="Times New Roman" w:hAnsi="Times New Roman" w:cs="Times New Roman"/>
          <w:color w:val="000000"/>
          <w:sz w:val="24"/>
          <w:szCs w:val="24"/>
        </w:rPr>
        <w:t xml:space="preserve">Одновременно с принятием </w:t>
      </w:r>
      <w:r w:rsidRPr="005446DB">
        <w:rPr>
          <w:rFonts w:ascii="Times New Roman" w:hAnsi="Times New Roman" w:cs="Times New Roman"/>
          <w:sz w:val="24"/>
          <w:szCs w:val="24"/>
        </w:rPr>
        <w:t xml:space="preserve">главой Поселения решения о проведении публичных слушаний, обеспечивается опубликование проекта изменений в Правила. </w:t>
      </w:r>
    </w:p>
    <w:p w:rsidR="00E8668A" w:rsidRPr="005446DB" w:rsidRDefault="00E8668A" w:rsidP="00E25713">
      <w:pPr>
        <w:pStyle w:val="ConsNormal"/>
        <w:widowControl/>
        <w:spacing w:line="276" w:lineRule="auto"/>
        <w:ind w:right="0" w:firstLine="567"/>
        <w:jc w:val="both"/>
        <w:rPr>
          <w:rFonts w:ascii="Times New Roman" w:hAnsi="Times New Roman" w:cs="Times New Roman"/>
          <w:sz w:val="24"/>
          <w:szCs w:val="24"/>
        </w:rPr>
      </w:pPr>
      <w:r w:rsidRPr="005446DB">
        <w:rPr>
          <w:rFonts w:ascii="Times New Roman" w:hAnsi="Times New Roman" w:cs="Times New Roman"/>
          <w:sz w:val="24"/>
          <w:szCs w:val="24"/>
        </w:rPr>
        <w:t>10. Публичные слушания по проекту изменений в Правила проводятся администрацией Полселения в порядке, определённом статьей 10 настоящих Правил.</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5446DB">
        <w:rPr>
          <w:rFonts w:ascii="Times New Roman" w:hAnsi="Times New Roman" w:cs="Times New Roman"/>
          <w:sz w:val="24"/>
          <w:szCs w:val="24"/>
        </w:rPr>
        <w:t>11. После завершения публичных слушаний по проекту изменений в Правила администрация Поселения, с учетом результатов таких публичных слушаний, обеспечивает внесение изменений в Правила и представляет</w:t>
      </w:r>
      <w:r w:rsidRPr="000541A6">
        <w:rPr>
          <w:rFonts w:ascii="Times New Roman" w:hAnsi="Times New Roman" w:cs="Times New Roman"/>
          <w:color w:val="000000"/>
          <w:sz w:val="24"/>
          <w:szCs w:val="24"/>
        </w:rPr>
        <w:t xml:space="preserve"> указанный проект главе Поселения.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 xml:space="preserve"> 12. Глава Поселения в течение десяти дней после представления ему проекта Правил и указанных в части 11 настоящей статьи обязательных приложений должен принять решение о направлении указанного проекта в Совет депутатов Поселения  или об отклонении проекта изменений в Правила и о направлении его на доработку с указанием даты его повторного представления.</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13. Проект изменений в Правила землепользования и застройки рассматривается Советом депутатов Поселения. Обязательными приложениями к проекту изменений в Правила являются протокол публичных слушаний по указанному проекту и заключение о результатах таких публичных слушаний.</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14. Совет депутатов Поселения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главе Поселения на доработку в соответствии с результатами публичных слушаний по указанному проекту.</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15. Изменения в Правила застройки подлежат опубликованию в установленном законом порядке.</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16. Физические и юридические лица вправе оспорить решение об утверждении изменений в Правила в судебном порядке.</w:t>
      </w:r>
    </w:p>
    <w:p w:rsidR="00E8668A" w:rsidRPr="000541A6" w:rsidRDefault="00E8668A" w:rsidP="00E25713">
      <w:pPr>
        <w:pStyle w:val="ConsNormal"/>
        <w:widowControl/>
        <w:spacing w:line="276" w:lineRule="auto"/>
        <w:ind w:right="0" w:firstLine="567"/>
        <w:jc w:val="both"/>
        <w:rPr>
          <w:rFonts w:ascii="Times New Roman" w:hAnsi="Times New Roman" w:cs="Times New Roman"/>
          <w:color w:val="000000"/>
          <w:sz w:val="24"/>
          <w:szCs w:val="24"/>
        </w:rPr>
      </w:pPr>
      <w:r w:rsidRPr="000541A6">
        <w:rPr>
          <w:rFonts w:ascii="Times New Roman" w:hAnsi="Times New Roman" w:cs="Times New Roman"/>
          <w:color w:val="000000"/>
          <w:sz w:val="24"/>
          <w:szCs w:val="24"/>
        </w:rPr>
        <w:t>17. Органы государственной власти Российской Федерации, органы государственной власти Архангельской области  вправе оспорить решение об утверждении изменений в Правила Поселения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Архангельской области, схеме территориального планирования муниципального района, утвержденным до утверждения изменений в Правила.</w:t>
      </w:r>
    </w:p>
    <w:p w:rsidR="00E8668A" w:rsidRPr="005446DB" w:rsidRDefault="00E8668A" w:rsidP="00E25713">
      <w:pPr>
        <w:spacing w:before="0" w:after="0"/>
        <w:ind w:firstLine="567"/>
        <w:rPr>
          <w:b/>
          <w:bCs/>
        </w:rPr>
      </w:pPr>
    </w:p>
    <w:p w:rsidR="00E8668A" w:rsidRPr="005446DB" w:rsidRDefault="00E8668A" w:rsidP="00E25713">
      <w:pPr>
        <w:spacing w:before="0" w:after="0"/>
        <w:ind w:firstLine="709"/>
        <w:rPr>
          <w:b/>
          <w:bCs/>
        </w:rPr>
      </w:pPr>
      <w:r w:rsidRPr="005446DB">
        <w:rPr>
          <w:b/>
          <w:bCs/>
        </w:rPr>
        <w:t>Статья 41. Ответственность за нарушение Правил</w:t>
      </w:r>
    </w:p>
    <w:p w:rsidR="00E8668A" w:rsidRPr="005446DB" w:rsidRDefault="00E8668A" w:rsidP="00E25713">
      <w:pPr>
        <w:spacing w:before="0" w:after="0"/>
        <w:ind w:firstLine="709"/>
        <w:rPr>
          <w:b/>
          <w:bCs/>
        </w:rPr>
      </w:pPr>
    </w:p>
    <w:p w:rsidR="00E8668A" w:rsidRPr="00885A10" w:rsidRDefault="00E8668A" w:rsidP="00E25713">
      <w:pPr>
        <w:ind w:left="567"/>
      </w:pPr>
      <w:r w:rsidRPr="005446DB">
        <w:t>За нарушение настоящих Правил физические и юридические</w:t>
      </w:r>
      <w:r w:rsidRPr="000541A6">
        <w:rPr>
          <w:color w:val="000000"/>
        </w:rPr>
        <w:t xml:space="preserve"> лица, предприниматели, а также должностные лица несут ответственность в соответствии с законодательством Российской Федерации  и законодательством Архангельской области.</w:t>
      </w:r>
    </w:p>
    <w:p w:rsidR="00E8668A" w:rsidRPr="00885A10" w:rsidRDefault="00E8668A" w:rsidP="00410855">
      <w:pPr>
        <w:pStyle w:val="Heading2"/>
        <w:spacing w:after="120"/>
        <w:ind w:firstLine="567"/>
        <w:jc w:val="left"/>
        <w:rPr>
          <w:b w:val="0"/>
          <w:bCs w:val="0"/>
        </w:rPr>
      </w:pPr>
      <w:bookmarkStart w:id="115" w:name="_Toc248903541"/>
      <w:bookmarkStart w:id="116" w:name="_Toc248904680"/>
    </w:p>
    <w:p w:rsidR="00E8668A" w:rsidRPr="00885A10" w:rsidRDefault="00E8668A" w:rsidP="00C819A9">
      <w:pPr>
        <w:pStyle w:val="Heading1"/>
      </w:pPr>
      <w:bookmarkStart w:id="117" w:name="_Toc248903544"/>
      <w:bookmarkStart w:id="118" w:name="_Toc248904683"/>
      <w:bookmarkStart w:id="119" w:name="_Toc468315756"/>
      <w:bookmarkEnd w:id="115"/>
      <w:bookmarkEnd w:id="116"/>
      <w:r w:rsidRPr="00885A10">
        <w:t>ЧАСТЬ 2. Карта градостроительного зонирования</w:t>
      </w:r>
      <w:bookmarkStart w:id="120" w:name="_Toc232234201"/>
      <w:bookmarkStart w:id="121" w:name="_Toc248903545"/>
      <w:bookmarkStart w:id="122" w:name="_Toc248904684"/>
      <w:bookmarkEnd w:id="117"/>
      <w:bookmarkEnd w:id="118"/>
      <w:bookmarkEnd w:id="119"/>
    </w:p>
    <w:p w:rsidR="00E8668A" w:rsidRPr="00885A10" w:rsidRDefault="00E8668A" w:rsidP="00744D56">
      <w:pPr>
        <w:spacing w:before="0" w:after="0"/>
      </w:pPr>
    </w:p>
    <w:p w:rsidR="00E8668A" w:rsidRPr="00885A10" w:rsidRDefault="00E8668A" w:rsidP="005C2941">
      <w:pPr>
        <w:pStyle w:val="Heading3"/>
      </w:pPr>
      <w:bookmarkStart w:id="123" w:name="_Toc468315757"/>
      <w:r w:rsidRPr="00885A10">
        <w:t>Статья 37.</w:t>
      </w:r>
      <w:bookmarkEnd w:id="120"/>
      <w:bookmarkEnd w:id="121"/>
      <w:bookmarkEnd w:id="122"/>
      <w:r w:rsidRPr="00885A10">
        <w:t xml:space="preserve"> Карта градостроительного зонирования  муниципального образования</w:t>
      </w:r>
      <w:bookmarkEnd w:id="123"/>
    </w:p>
    <w:p w:rsidR="00E8668A" w:rsidRPr="00885A10" w:rsidRDefault="00E8668A" w:rsidP="005C2941">
      <w:pPr>
        <w:pStyle w:val="Heading3"/>
      </w:pPr>
      <w:r w:rsidRPr="00885A10">
        <w:t xml:space="preserve"> </w:t>
      </w:r>
    </w:p>
    <w:p w:rsidR="00E8668A" w:rsidRPr="00885A10" w:rsidRDefault="00E8668A" w:rsidP="00A2739C">
      <w:pPr>
        <w:spacing w:before="0" w:after="0"/>
        <w:ind w:firstLine="709"/>
      </w:pPr>
      <w:r w:rsidRPr="00885A10">
        <w:t>1. Карта градостроительного зонирования Поселения, выполняется на основании генерального плана Поселения (в том числе – генеральных планов частей его территории).</w:t>
      </w:r>
    </w:p>
    <w:p w:rsidR="00E8668A" w:rsidRPr="0051175F" w:rsidRDefault="00E8668A" w:rsidP="00A2739C">
      <w:pPr>
        <w:spacing w:before="0" w:after="0"/>
        <w:ind w:firstLine="709"/>
        <w:rPr>
          <w:lang w:eastAsia="ru-RU"/>
        </w:rPr>
      </w:pPr>
      <w:r w:rsidRPr="00885A10">
        <w:rPr>
          <w:lang w:eastAsia="ru-RU"/>
        </w:rPr>
        <w:t xml:space="preserve">Карта градостроительного зонирования </w:t>
      </w:r>
      <w:r w:rsidRPr="00885A10">
        <w:t>Поселения</w:t>
      </w:r>
      <w:r w:rsidRPr="00885A10">
        <w:rPr>
          <w:lang w:eastAsia="ru-RU"/>
        </w:rPr>
        <w:t xml:space="preserve"> представляют собой чертеж </w:t>
      </w:r>
      <w:r w:rsidRPr="00885A10">
        <w:t>Поселения</w:t>
      </w:r>
      <w:r w:rsidRPr="00885A10">
        <w:rPr>
          <w:lang w:eastAsia="ru-RU"/>
        </w:rPr>
        <w:t xml:space="preserve"> (может включать также чертежи населенных пунктов в соответствующих масштабах) с отображением границ территории муниципального образования «</w:t>
      </w:r>
      <w:r>
        <w:rPr>
          <w:lang w:eastAsia="ru-RU"/>
        </w:rPr>
        <w:t>Матигор</w:t>
      </w:r>
      <w:r w:rsidRPr="00885A10">
        <w:rPr>
          <w:lang w:eastAsia="ru-RU"/>
        </w:rPr>
        <w:t xml:space="preserve">ское» и </w:t>
      </w:r>
      <w:r w:rsidRPr="0051175F">
        <w:rPr>
          <w:lang w:eastAsia="ru-RU"/>
        </w:rPr>
        <w:t>населенных пунктов, границ территориальных зон и границ зон с особыми условиями использования территорий.</w:t>
      </w:r>
    </w:p>
    <w:p w:rsidR="00E8668A" w:rsidRPr="0051175F" w:rsidRDefault="00E8668A" w:rsidP="00E6461A">
      <w:pPr>
        <w:ind w:firstLine="709"/>
        <w:rPr>
          <w:lang w:eastAsia="ru-RU"/>
        </w:rPr>
      </w:pPr>
      <w:r w:rsidRPr="0051175F">
        <w:rPr>
          <w:lang w:eastAsia="ru-RU"/>
        </w:rPr>
        <w:t xml:space="preserve">2. На карте градостроительного зонирования  муниципального образования масштаба </w:t>
      </w:r>
      <w:r w:rsidRPr="0051175F">
        <w:rPr>
          <w:lang w:eastAsia="ru-RU"/>
        </w:rPr>
        <w:br/>
        <w:t>1: 50000 выделены следующие территориальные зоны:</w:t>
      </w:r>
    </w:p>
    <w:p w:rsidR="00E8668A" w:rsidRPr="0051175F" w:rsidRDefault="00E8668A" w:rsidP="00795520">
      <w:pPr>
        <w:ind w:firstLine="709"/>
        <w:rPr>
          <w:lang w:eastAsia="ru-RU"/>
        </w:rPr>
      </w:pPr>
      <w:r w:rsidRPr="0051175F">
        <w:rPr>
          <w:lang w:eastAsia="ru-RU"/>
        </w:rPr>
        <w:t>Л – зона лесов;</w:t>
      </w:r>
    </w:p>
    <w:p w:rsidR="00E8668A" w:rsidRPr="0051175F" w:rsidRDefault="00E8668A" w:rsidP="00E6461A">
      <w:pPr>
        <w:ind w:firstLine="709"/>
        <w:rPr>
          <w:lang w:eastAsia="ru-RU"/>
        </w:rPr>
      </w:pPr>
      <w:r w:rsidRPr="0051175F">
        <w:rPr>
          <w:lang w:val="en-US" w:eastAsia="ru-RU"/>
        </w:rPr>
        <w:t>C</w:t>
      </w:r>
      <w:r w:rsidRPr="0051175F">
        <w:rPr>
          <w:lang w:eastAsia="ru-RU"/>
        </w:rPr>
        <w:t>хУ - зона сельскохозяйственных угодий;</w:t>
      </w:r>
    </w:p>
    <w:p w:rsidR="00E8668A" w:rsidRPr="0051175F" w:rsidRDefault="00E8668A" w:rsidP="00E6461A">
      <w:pPr>
        <w:ind w:firstLine="709"/>
        <w:rPr>
          <w:lang w:eastAsia="ru-RU"/>
        </w:rPr>
      </w:pPr>
      <w:r w:rsidRPr="0051175F">
        <w:rPr>
          <w:lang w:eastAsia="ru-RU"/>
        </w:rPr>
        <w:t>СхЖ - зона размещения объектов животноводства;</w:t>
      </w:r>
    </w:p>
    <w:p w:rsidR="00E8668A" w:rsidRPr="0051175F" w:rsidRDefault="00E8668A" w:rsidP="009371B2">
      <w:pPr>
        <w:ind w:firstLine="709"/>
        <w:rPr>
          <w:lang w:eastAsia="ru-RU"/>
        </w:rPr>
      </w:pPr>
      <w:r w:rsidRPr="0051175F">
        <w:rPr>
          <w:lang w:eastAsia="ru-RU"/>
        </w:rPr>
        <w:t>ЭС – зона объектов электросетевого хозяйства;</w:t>
      </w:r>
    </w:p>
    <w:p w:rsidR="00E8668A" w:rsidRPr="0051175F" w:rsidRDefault="00E8668A" w:rsidP="00795520">
      <w:pPr>
        <w:ind w:firstLine="709"/>
        <w:rPr>
          <w:lang w:eastAsia="ru-RU"/>
        </w:rPr>
      </w:pPr>
      <w:r w:rsidRPr="0051175F">
        <w:rPr>
          <w:lang w:eastAsia="ru-RU"/>
        </w:rPr>
        <w:t>ТА – зона автомобильного транспорта;</w:t>
      </w:r>
    </w:p>
    <w:p w:rsidR="00E8668A" w:rsidRPr="0051175F" w:rsidRDefault="00E8668A" w:rsidP="00795520">
      <w:pPr>
        <w:ind w:firstLine="709"/>
        <w:rPr>
          <w:lang w:eastAsia="ru-RU"/>
        </w:rPr>
      </w:pPr>
      <w:r w:rsidRPr="0051175F">
        <w:rPr>
          <w:lang w:eastAsia="ru-RU"/>
        </w:rPr>
        <w:t>ТТ – зона трубопроводного транспорта;</w:t>
      </w:r>
    </w:p>
    <w:p w:rsidR="00E8668A" w:rsidRPr="0051175F" w:rsidRDefault="00E8668A" w:rsidP="00795520">
      <w:pPr>
        <w:ind w:firstLine="709"/>
        <w:rPr>
          <w:lang w:eastAsia="ru-RU"/>
        </w:rPr>
      </w:pPr>
      <w:r w:rsidRPr="0051175F">
        <w:rPr>
          <w:lang w:eastAsia="ru-RU"/>
        </w:rPr>
        <w:t>СВ – зона связи;</w:t>
      </w:r>
    </w:p>
    <w:p w:rsidR="00E8668A" w:rsidRPr="0051175F" w:rsidRDefault="00E8668A" w:rsidP="00795520">
      <w:pPr>
        <w:ind w:firstLine="709"/>
        <w:rPr>
          <w:lang w:eastAsia="ru-RU"/>
        </w:rPr>
      </w:pPr>
      <w:r w:rsidRPr="0051175F">
        <w:rPr>
          <w:lang w:eastAsia="ru-RU"/>
        </w:rPr>
        <w:t xml:space="preserve">П </w:t>
      </w:r>
      <w:r w:rsidRPr="0051175F">
        <w:rPr>
          <w:lang w:val="en-US" w:eastAsia="ru-RU"/>
        </w:rPr>
        <w:t>I</w:t>
      </w:r>
      <w:r>
        <w:rPr>
          <w:lang w:val="en-US" w:eastAsia="ru-RU"/>
        </w:rPr>
        <w:t>V</w:t>
      </w:r>
      <w:r w:rsidRPr="0051175F">
        <w:rPr>
          <w:lang w:eastAsia="ru-RU"/>
        </w:rPr>
        <w:t xml:space="preserve">– зона производственно-коммунальных объектов </w:t>
      </w:r>
      <w:r>
        <w:rPr>
          <w:lang w:val="en-US" w:eastAsia="ru-RU"/>
        </w:rPr>
        <w:t>IV</w:t>
      </w:r>
      <w:r w:rsidRPr="0051175F">
        <w:rPr>
          <w:lang w:eastAsia="ru-RU"/>
        </w:rPr>
        <w:t xml:space="preserve"> класса </w:t>
      </w:r>
      <w:r>
        <w:rPr>
          <w:lang w:eastAsia="ru-RU"/>
        </w:rPr>
        <w:t>опасности</w:t>
      </w:r>
      <w:r w:rsidRPr="0051175F">
        <w:rPr>
          <w:lang w:eastAsia="ru-RU"/>
        </w:rPr>
        <w:t>;</w:t>
      </w:r>
    </w:p>
    <w:p w:rsidR="00E8668A" w:rsidRPr="0051175F" w:rsidRDefault="00E8668A" w:rsidP="009371B2">
      <w:pPr>
        <w:ind w:firstLine="709"/>
        <w:rPr>
          <w:lang w:eastAsia="ru-RU"/>
        </w:rPr>
      </w:pPr>
      <w:r w:rsidRPr="0051175F">
        <w:rPr>
          <w:lang w:eastAsia="ru-RU"/>
        </w:rPr>
        <w:t xml:space="preserve">П </w:t>
      </w:r>
      <w:r>
        <w:rPr>
          <w:lang w:val="en-US" w:eastAsia="ru-RU"/>
        </w:rPr>
        <w:t>V</w:t>
      </w:r>
      <w:r w:rsidRPr="0051175F">
        <w:rPr>
          <w:lang w:eastAsia="ru-RU"/>
        </w:rPr>
        <w:t xml:space="preserve">– зона производственно-коммунальных объектов </w:t>
      </w:r>
      <w:r>
        <w:rPr>
          <w:lang w:val="en-US" w:eastAsia="ru-RU"/>
        </w:rPr>
        <w:t>V</w:t>
      </w:r>
      <w:r w:rsidRPr="0051175F">
        <w:rPr>
          <w:lang w:eastAsia="ru-RU"/>
        </w:rPr>
        <w:t xml:space="preserve"> класса </w:t>
      </w:r>
      <w:r>
        <w:rPr>
          <w:lang w:eastAsia="ru-RU"/>
        </w:rPr>
        <w:t>опас</w:t>
      </w:r>
      <w:r w:rsidRPr="0051175F">
        <w:rPr>
          <w:lang w:eastAsia="ru-RU"/>
        </w:rPr>
        <w:t>ности;</w:t>
      </w:r>
    </w:p>
    <w:p w:rsidR="00E8668A" w:rsidRPr="0051175F" w:rsidRDefault="00E8668A" w:rsidP="00E6461A">
      <w:pPr>
        <w:ind w:firstLine="709"/>
        <w:rPr>
          <w:lang w:eastAsia="ru-RU"/>
        </w:rPr>
      </w:pPr>
      <w:r w:rsidRPr="0051175F">
        <w:rPr>
          <w:lang w:eastAsia="ru-RU"/>
        </w:rPr>
        <w:t>СК – зона специального назначения – кладбищ;</w:t>
      </w:r>
    </w:p>
    <w:p w:rsidR="00E8668A" w:rsidRPr="0051175F" w:rsidRDefault="00E8668A" w:rsidP="00E6461A">
      <w:pPr>
        <w:ind w:firstLine="709"/>
        <w:rPr>
          <w:lang w:eastAsia="ru-RU"/>
        </w:rPr>
      </w:pPr>
      <w:r w:rsidRPr="0051175F">
        <w:rPr>
          <w:lang w:eastAsia="ru-RU"/>
        </w:rPr>
        <w:t>СО – зона размещения отходов;</w:t>
      </w:r>
    </w:p>
    <w:p w:rsidR="00E8668A" w:rsidRPr="0051175F" w:rsidRDefault="00E8668A" w:rsidP="00E6461A">
      <w:pPr>
        <w:ind w:firstLine="709"/>
        <w:rPr>
          <w:lang w:eastAsia="ru-RU"/>
        </w:rPr>
      </w:pPr>
      <w:r w:rsidRPr="0051175F">
        <w:rPr>
          <w:lang w:eastAsia="ru-RU"/>
        </w:rPr>
        <w:t>И</w:t>
      </w:r>
      <w:r>
        <w:rPr>
          <w:lang w:eastAsia="ru-RU"/>
        </w:rPr>
        <w:t xml:space="preserve">НЖ - </w:t>
      </w:r>
      <w:r w:rsidRPr="0051175F">
        <w:rPr>
          <w:lang w:eastAsia="ru-RU"/>
        </w:rPr>
        <w:t xml:space="preserve"> </w:t>
      </w:r>
      <w:r w:rsidRPr="003300B5">
        <w:rPr>
          <w:lang w:eastAsia="ru-RU"/>
        </w:rPr>
        <w:t>зоны объектов коммунальной</w:t>
      </w:r>
      <w:r>
        <w:rPr>
          <w:lang w:eastAsia="ru-RU"/>
        </w:rPr>
        <w:t xml:space="preserve"> (инженерной)</w:t>
      </w:r>
      <w:r w:rsidRPr="003300B5">
        <w:rPr>
          <w:lang w:eastAsia="ru-RU"/>
        </w:rPr>
        <w:t xml:space="preserve"> инфраструктуры</w:t>
      </w:r>
      <w:r w:rsidRPr="0051175F">
        <w:rPr>
          <w:lang w:eastAsia="ru-RU"/>
        </w:rPr>
        <w:t>.</w:t>
      </w:r>
    </w:p>
    <w:p w:rsidR="00E8668A" w:rsidRPr="004107C6" w:rsidRDefault="00E8668A" w:rsidP="00E6461A">
      <w:pPr>
        <w:ind w:firstLine="709"/>
        <w:rPr>
          <w:lang w:eastAsia="ru-RU"/>
        </w:rPr>
      </w:pPr>
      <w:r w:rsidRPr="004107C6">
        <w:rPr>
          <w:lang w:eastAsia="ru-RU"/>
        </w:rPr>
        <w:t>3. В границах населенных пунктов территориальные зоны устанавливаются на картах масштабов 1:10000 – 1:2000, с учетом зон с особыми условиями использования территорий.</w:t>
      </w:r>
    </w:p>
    <w:p w:rsidR="00E8668A" w:rsidRPr="004107C6" w:rsidRDefault="00E8668A" w:rsidP="00EC2B99">
      <w:pPr>
        <w:tabs>
          <w:tab w:val="num" w:pos="0"/>
        </w:tabs>
        <w:ind w:firstLine="709"/>
        <w:rPr>
          <w:lang w:eastAsia="ru-RU"/>
        </w:rPr>
      </w:pPr>
      <w:r w:rsidRPr="004107C6">
        <w:t xml:space="preserve">4. </w:t>
      </w:r>
      <w:r w:rsidRPr="004107C6">
        <w:rPr>
          <w:lang w:eastAsia="ru-RU"/>
        </w:rPr>
        <w:t xml:space="preserve">На картах градостроительного зонирования </w:t>
      </w:r>
      <w:r w:rsidRPr="004107C6">
        <w:rPr>
          <w:b/>
          <w:bCs/>
          <w:lang w:eastAsia="ru-RU"/>
        </w:rPr>
        <w:t>населенных пунктов муниципального образования «</w:t>
      </w:r>
      <w:r>
        <w:rPr>
          <w:b/>
          <w:bCs/>
          <w:lang w:eastAsia="ru-RU"/>
        </w:rPr>
        <w:t>Мати</w:t>
      </w:r>
      <w:r w:rsidRPr="004107C6">
        <w:rPr>
          <w:b/>
          <w:bCs/>
          <w:lang w:eastAsia="ru-RU"/>
        </w:rPr>
        <w:t xml:space="preserve">горское» </w:t>
      </w:r>
      <w:r w:rsidRPr="004107C6">
        <w:rPr>
          <w:lang w:eastAsia="ru-RU"/>
        </w:rPr>
        <w:t>масштаба 1: 10000 выделены следующие территориальные зоны:</w:t>
      </w:r>
    </w:p>
    <w:p w:rsidR="00E8668A" w:rsidRPr="0051175F" w:rsidRDefault="00E8668A" w:rsidP="00D359BE">
      <w:pPr>
        <w:pStyle w:val="ListParagraph"/>
        <w:spacing w:before="0" w:after="0"/>
        <w:ind w:left="709"/>
        <w:rPr>
          <w:b/>
          <w:bCs/>
        </w:rPr>
      </w:pPr>
      <w:r>
        <w:rPr>
          <w:b/>
          <w:bCs/>
        </w:rPr>
        <w:t>Жилые зоны</w:t>
      </w:r>
      <w:r w:rsidRPr="0051175F">
        <w:rPr>
          <w:b/>
          <w:bCs/>
        </w:rPr>
        <w:t>:</w:t>
      </w:r>
    </w:p>
    <w:p w:rsidR="00E8668A" w:rsidRPr="0051175F" w:rsidRDefault="00E8668A" w:rsidP="00D359BE">
      <w:pPr>
        <w:pStyle w:val="ListParagraph"/>
        <w:spacing w:before="0" w:after="0"/>
        <w:ind w:left="0"/>
      </w:pPr>
      <w:r w:rsidRPr="0051175F">
        <w:t>ЖУ - зона усадебной жилой застройки ;</w:t>
      </w:r>
    </w:p>
    <w:p w:rsidR="00E8668A" w:rsidRPr="0051175F" w:rsidRDefault="00E8668A" w:rsidP="00F550F6">
      <w:pPr>
        <w:pStyle w:val="ListParagraph"/>
        <w:spacing w:before="0" w:after="0"/>
        <w:ind w:left="0"/>
        <w:rPr>
          <w:color w:val="000000"/>
        </w:rPr>
      </w:pPr>
      <w:r w:rsidRPr="0051175F">
        <w:t>ЖМ - зона застройки малоэтажными многоквартирными жилыми домами</w:t>
      </w:r>
      <w:r>
        <w:t xml:space="preserve"> (1-4 эт.)</w:t>
      </w:r>
      <w:r w:rsidRPr="0051175F">
        <w:t>;</w:t>
      </w:r>
      <w:r w:rsidRPr="0051175F">
        <w:rPr>
          <w:color w:val="000000"/>
        </w:rPr>
        <w:t xml:space="preserve"> </w:t>
      </w:r>
    </w:p>
    <w:p w:rsidR="00E8668A" w:rsidRPr="0051175F" w:rsidRDefault="00E8668A" w:rsidP="00D359BE">
      <w:pPr>
        <w:pStyle w:val="ListParagraph"/>
        <w:spacing w:before="0" w:after="0"/>
        <w:ind w:left="0"/>
      </w:pPr>
      <w:r w:rsidRPr="0051175F">
        <w:t xml:space="preserve">ЖС   - зона застройки </w:t>
      </w:r>
      <w:r>
        <w:t>среднеэтажными жилыми домами (</w:t>
      </w:r>
      <w:r w:rsidRPr="0051175F">
        <w:t>5 этажей);</w:t>
      </w:r>
    </w:p>
    <w:p w:rsidR="00E8668A" w:rsidRPr="0051175F" w:rsidRDefault="00E8668A" w:rsidP="00D359BE">
      <w:pPr>
        <w:pStyle w:val="ListParagraph"/>
        <w:spacing w:before="0" w:after="0"/>
        <w:ind w:left="0" w:firstLine="709"/>
      </w:pPr>
      <w:r w:rsidRPr="0051175F">
        <w:rPr>
          <w:b/>
          <w:bCs/>
        </w:rPr>
        <w:t>Зоны общественно-деловой застройки:</w:t>
      </w:r>
    </w:p>
    <w:p w:rsidR="00E8668A" w:rsidRPr="0051175F" w:rsidRDefault="00E8668A" w:rsidP="009371B2">
      <w:pPr>
        <w:pStyle w:val="ListParagraph"/>
        <w:spacing w:before="0" w:after="0"/>
        <w:ind w:left="0"/>
        <w:rPr>
          <w:color w:val="000000"/>
        </w:rPr>
      </w:pPr>
      <w:r w:rsidRPr="0051175F">
        <w:t>О</w:t>
      </w:r>
      <w:r>
        <w:t>З</w:t>
      </w:r>
      <w:r w:rsidRPr="0051175F">
        <w:t xml:space="preserve">   - Зона объектов здравоохранения;</w:t>
      </w:r>
      <w:r w:rsidRPr="0051175F">
        <w:rPr>
          <w:color w:val="000000"/>
        </w:rPr>
        <w:t xml:space="preserve"> </w:t>
      </w:r>
    </w:p>
    <w:p w:rsidR="00E8668A" w:rsidRPr="0051175F" w:rsidRDefault="00E8668A" w:rsidP="00D359BE">
      <w:pPr>
        <w:pStyle w:val="ListParagraph"/>
        <w:spacing w:before="0" w:after="0"/>
        <w:ind w:left="0"/>
        <w:rPr>
          <w:b/>
          <w:bCs/>
        </w:rPr>
      </w:pPr>
      <w:r w:rsidRPr="0051175F">
        <w:t>ШДС - зона размещения дошкольных образовательных и общеобразовательных учреждений;</w:t>
      </w:r>
    </w:p>
    <w:p w:rsidR="00E8668A" w:rsidRPr="0051175F" w:rsidRDefault="00E8668A" w:rsidP="00D359BE">
      <w:pPr>
        <w:pStyle w:val="ListParagraph"/>
        <w:spacing w:before="0" w:after="0"/>
        <w:ind w:left="0"/>
        <w:rPr>
          <w:lang w:eastAsia="ar-SA"/>
        </w:rPr>
      </w:pPr>
      <w:r w:rsidRPr="0051175F">
        <w:rPr>
          <w:lang w:eastAsia="ar-SA"/>
        </w:rPr>
        <w:t>ОД - зона делового, общественного и коммерческого назначения;</w:t>
      </w:r>
    </w:p>
    <w:p w:rsidR="00E8668A" w:rsidRPr="0051175F" w:rsidRDefault="00E8668A" w:rsidP="00F550F6">
      <w:pPr>
        <w:pStyle w:val="ListParagraph"/>
        <w:spacing w:before="0" w:after="0"/>
        <w:ind w:left="0"/>
      </w:pPr>
      <w:r w:rsidRPr="0051175F">
        <w:t>ОР - зона религиозных объектов,</w:t>
      </w:r>
    </w:p>
    <w:p w:rsidR="00E8668A" w:rsidRPr="0051175F" w:rsidRDefault="00E8668A" w:rsidP="00D359BE">
      <w:pPr>
        <w:pStyle w:val="ListParagraph"/>
        <w:spacing w:before="0" w:after="0"/>
        <w:ind w:left="0"/>
      </w:pPr>
    </w:p>
    <w:p w:rsidR="00E8668A" w:rsidRDefault="00E8668A" w:rsidP="00D359BE">
      <w:pPr>
        <w:pStyle w:val="ListParagraph"/>
        <w:spacing w:before="0" w:after="0"/>
        <w:ind w:left="709"/>
        <w:rPr>
          <w:b/>
          <w:bCs/>
        </w:rPr>
      </w:pPr>
      <w:r w:rsidRPr="0051175F">
        <w:rPr>
          <w:b/>
          <w:bCs/>
        </w:rPr>
        <w:t>Р</w:t>
      </w:r>
      <w:r>
        <w:rPr>
          <w:b/>
          <w:bCs/>
        </w:rPr>
        <w:t>екреационные</w:t>
      </w:r>
      <w:r w:rsidRPr="0051175F">
        <w:rPr>
          <w:b/>
          <w:bCs/>
        </w:rPr>
        <w:t xml:space="preserve"> зоны</w:t>
      </w:r>
      <w:r>
        <w:rPr>
          <w:b/>
          <w:bCs/>
        </w:rPr>
        <w:t>:</w:t>
      </w:r>
    </w:p>
    <w:p w:rsidR="00E8668A" w:rsidRPr="0051175F" w:rsidRDefault="00E8668A" w:rsidP="009371B2">
      <w:pPr>
        <w:pStyle w:val="ListParagraph"/>
        <w:spacing w:before="0" w:after="0"/>
        <w:ind w:left="0"/>
      </w:pPr>
      <w:r w:rsidRPr="0051175F">
        <w:t>С - зона спортивных объектов;</w:t>
      </w:r>
    </w:p>
    <w:p w:rsidR="00E8668A" w:rsidRPr="0051175F" w:rsidRDefault="00E8668A" w:rsidP="009371B2">
      <w:pPr>
        <w:pStyle w:val="ListParagraph"/>
        <w:spacing w:before="0" w:after="0"/>
        <w:ind w:left="0"/>
      </w:pPr>
      <w:r>
        <w:t>Р</w:t>
      </w:r>
      <w:r w:rsidRPr="0051175F">
        <w:t xml:space="preserve"> - зона </w:t>
      </w:r>
      <w:r>
        <w:t>зеленых насаждений общего пользования</w:t>
      </w:r>
      <w:r w:rsidRPr="0051175F">
        <w:t>;</w:t>
      </w:r>
    </w:p>
    <w:p w:rsidR="00E8668A" w:rsidRPr="0051175F" w:rsidRDefault="00E8668A" w:rsidP="009371B2">
      <w:pPr>
        <w:pStyle w:val="ListParagraph"/>
        <w:spacing w:before="0" w:after="0"/>
        <w:ind w:left="709"/>
        <w:rPr>
          <w:b/>
          <w:bCs/>
        </w:rPr>
      </w:pPr>
      <w:r w:rsidRPr="0051175F">
        <w:rPr>
          <w:b/>
          <w:bCs/>
        </w:rPr>
        <w:t>Зоны сельскохозяйственного использования:</w:t>
      </w:r>
    </w:p>
    <w:p w:rsidR="00E8668A" w:rsidRPr="0051175F" w:rsidRDefault="00E8668A" w:rsidP="009371B2">
      <w:pPr>
        <w:pStyle w:val="ListParagraph"/>
        <w:spacing w:before="0" w:after="0"/>
        <w:ind w:left="0"/>
      </w:pPr>
      <w:r w:rsidRPr="0051175F">
        <w:t>Сх</w:t>
      </w:r>
      <w:r>
        <w:t>Ог</w:t>
      </w:r>
      <w:r w:rsidRPr="0051175F">
        <w:t xml:space="preserve">– зона </w:t>
      </w:r>
      <w:r>
        <w:t>ведения огородничества;</w:t>
      </w:r>
    </w:p>
    <w:p w:rsidR="00E8668A" w:rsidRPr="0051175F" w:rsidRDefault="00E8668A" w:rsidP="009371B2">
      <w:pPr>
        <w:pStyle w:val="ListParagraph"/>
        <w:spacing w:before="0" w:after="0"/>
        <w:ind w:left="0"/>
      </w:pPr>
      <w:r w:rsidRPr="0051175F">
        <w:rPr>
          <w:lang w:val="en-US"/>
        </w:rPr>
        <w:t>C</w:t>
      </w:r>
      <w:r w:rsidRPr="0051175F">
        <w:t>хУ – зона сельскохозяйственных угодий</w:t>
      </w:r>
      <w:r>
        <w:t xml:space="preserve"> (пашни, сенокосы, пастбища)</w:t>
      </w:r>
      <w:r w:rsidRPr="0051175F">
        <w:t>;</w:t>
      </w:r>
    </w:p>
    <w:p w:rsidR="00E8668A" w:rsidRPr="0051175F" w:rsidRDefault="00E8668A" w:rsidP="009371B2">
      <w:pPr>
        <w:pStyle w:val="ListParagraph"/>
        <w:spacing w:before="0" w:after="0"/>
        <w:ind w:left="0"/>
      </w:pPr>
      <w:r w:rsidRPr="0051175F">
        <w:t>СхЖ – зона размещения объектов животноводства;</w:t>
      </w:r>
    </w:p>
    <w:p w:rsidR="00E8668A" w:rsidRPr="0051175F" w:rsidRDefault="00E8668A" w:rsidP="009371B2">
      <w:pPr>
        <w:pStyle w:val="ListParagraph"/>
        <w:spacing w:before="0" w:after="0"/>
        <w:ind w:left="709"/>
        <w:rPr>
          <w:b/>
          <w:bCs/>
        </w:rPr>
      </w:pPr>
      <w:r w:rsidRPr="0051175F">
        <w:rPr>
          <w:b/>
          <w:bCs/>
        </w:rPr>
        <w:t>Зоны инженерно</w:t>
      </w:r>
      <w:r>
        <w:rPr>
          <w:b/>
          <w:bCs/>
        </w:rPr>
        <w:t>-</w:t>
      </w:r>
      <w:r w:rsidRPr="0051175F">
        <w:rPr>
          <w:b/>
          <w:bCs/>
        </w:rPr>
        <w:t>коммунальной инфраструктуры:</w:t>
      </w:r>
    </w:p>
    <w:p w:rsidR="00E8668A" w:rsidRPr="0051175F" w:rsidRDefault="00E8668A" w:rsidP="009371B2">
      <w:pPr>
        <w:pStyle w:val="ListParagraph"/>
        <w:spacing w:before="0" w:after="0"/>
        <w:ind w:left="0"/>
      </w:pPr>
      <w:r w:rsidRPr="0051175F">
        <w:t>И</w:t>
      </w:r>
      <w:r>
        <w:t>НЖ</w:t>
      </w:r>
      <w:r w:rsidRPr="0051175F">
        <w:t xml:space="preserve"> – зоны объектов коммунальной</w:t>
      </w:r>
      <w:r>
        <w:t xml:space="preserve"> (инженерной)</w:t>
      </w:r>
      <w:r w:rsidRPr="0051175F">
        <w:t xml:space="preserve"> инфраструктуры.</w:t>
      </w:r>
    </w:p>
    <w:p w:rsidR="00E8668A" w:rsidRPr="0051175F" w:rsidRDefault="00E8668A" w:rsidP="00D359BE">
      <w:pPr>
        <w:pStyle w:val="ListParagraph"/>
        <w:spacing w:before="0" w:after="0"/>
        <w:ind w:left="709"/>
        <w:rPr>
          <w:b/>
          <w:bCs/>
        </w:rPr>
      </w:pPr>
      <w:r>
        <w:rPr>
          <w:b/>
          <w:bCs/>
        </w:rPr>
        <w:t>Зоны производственной деятельности</w:t>
      </w:r>
      <w:r w:rsidRPr="0051175F">
        <w:rPr>
          <w:b/>
          <w:bCs/>
        </w:rPr>
        <w:t>:</w:t>
      </w:r>
    </w:p>
    <w:p w:rsidR="00E8668A" w:rsidRPr="0051175F" w:rsidRDefault="00E8668A" w:rsidP="00CC0DA4">
      <w:pPr>
        <w:pStyle w:val="ListParagraph"/>
        <w:spacing w:before="0" w:after="0"/>
        <w:ind w:left="0"/>
      </w:pPr>
      <w:r w:rsidRPr="0051175F">
        <w:t xml:space="preserve">П </w:t>
      </w:r>
      <w:r w:rsidRPr="0051175F">
        <w:rPr>
          <w:lang w:val="en-US"/>
        </w:rPr>
        <w:t>III</w:t>
      </w:r>
      <w:r w:rsidRPr="0051175F">
        <w:t xml:space="preserve">– зона производственно-коммунальных объектов </w:t>
      </w:r>
      <w:r w:rsidRPr="0051175F">
        <w:rPr>
          <w:lang w:val="en-US"/>
        </w:rPr>
        <w:t>III</w:t>
      </w:r>
      <w:r w:rsidRPr="0051175F">
        <w:t xml:space="preserve"> класса </w:t>
      </w:r>
      <w:r>
        <w:t>опас</w:t>
      </w:r>
      <w:r w:rsidRPr="0051175F">
        <w:t>ности;</w:t>
      </w:r>
    </w:p>
    <w:p w:rsidR="00E8668A" w:rsidRPr="0051175F" w:rsidRDefault="00E8668A" w:rsidP="00CC0DA4">
      <w:pPr>
        <w:pStyle w:val="ListParagraph"/>
        <w:spacing w:before="0" w:after="0"/>
        <w:ind w:left="0"/>
      </w:pPr>
      <w:r w:rsidRPr="0051175F">
        <w:t xml:space="preserve">П </w:t>
      </w:r>
      <w:r w:rsidRPr="0051175F">
        <w:rPr>
          <w:lang w:val="en-US"/>
        </w:rPr>
        <w:t>I</w:t>
      </w:r>
      <w:r w:rsidRPr="0051175F">
        <w:t xml:space="preserve">V – зона производственно-складских объектов </w:t>
      </w:r>
      <w:r w:rsidRPr="0051175F">
        <w:rPr>
          <w:lang w:val="en-US"/>
        </w:rPr>
        <w:t>I</w:t>
      </w:r>
      <w:r w:rsidRPr="0051175F">
        <w:t>V класса опасности;</w:t>
      </w:r>
    </w:p>
    <w:p w:rsidR="00E8668A" w:rsidRPr="0051175F" w:rsidRDefault="00E8668A" w:rsidP="00D359BE">
      <w:pPr>
        <w:pStyle w:val="ListParagraph"/>
        <w:spacing w:before="0" w:after="0"/>
        <w:ind w:left="0"/>
      </w:pPr>
      <w:r w:rsidRPr="0051175F">
        <w:t>П V – зона производственно-складских объектов V класса опасности.</w:t>
      </w:r>
    </w:p>
    <w:p w:rsidR="00E8668A" w:rsidRPr="0051175F" w:rsidRDefault="00E8668A" w:rsidP="00482E60">
      <w:pPr>
        <w:pStyle w:val="ListParagraph"/>
        <w:spacing w:before="0" w:after="0"/>
        <w:ind w:left="0" w:firstLine="709"/>
        <w:rPr>
          <w:b/>
          <w:bCs/>
        </w:rPr>
      </w:pPr>
      <w:r w:rsidRPr="0051175F">
        <w:rPr>
          <w:b/>
          <w:bCs/>
        </w:rPr>
        <w:t>Зоны специального назначения:</w:t>
      </w:r>
    </w:p>
    <w:p w:rsidR="00E8668A" w:rsidRPr="0051175F" w:rsidRDefault="00E8668A" w:rsidP="00482E60">
      <w:pPr>
        <w:pStyle w:val="ListParagraph"/>
        <w:spacing w:before="0" w:after="0"/>
        <w:ind w:left="0"/>
      </w:pPr>
      <w:r w:rsidRPr="0051175F">
        <w:t>СК – зона кладбищ;</w:t>
      </w:r>
    </w:p>
    <w:p w:rsidR="00E8668A" w:rsidRDefault="00E8668A" w:rsidP="00F550F6">
      <w:pPr>
        <w:pStyle w:val="ListParagraph"/>
        <w:spacing w:before="0" w:after="0"/>
        <w:ind w:left="0"/>
        <w:jc w:val="left"/>
      </w:pPr>
      <w:r w:rsidRPr="0051175F">
        <w:t>ЗН – зоны защитных насаждений.</w:t>
      </w:r>
    </w:p>
    <w:p w:rsidR="00E8668A" w:rsidRPr="00B47CD5" w:rsidRDefault="00E8668A" w:rsidP="00B47CD5">
      <w:pPr>
        <w:pStyle w:val="ListParagraph"/>
        <w:spacing w:before="0" w:after="0"/>
        <w:ind w:left="0" w:firstLine="709"/>
        <w:rPr>
          <w:b/>
          <w:bCs/>
        </w:rPr>
      </w:pPr>
      <w:r w:rsidRPr="0051175F">
        <w:rPr>
          <w:b/>
          <w:bCs/>
        </w:rPr>
        <w:t xml:space="preserve">Зоны </w:t>
      </w:r>
      <w:r>
        <w:rPr>
          <w:b/>
          <w:bCs/>
        </w:rPr>
        <w:t>транспортной инфраструктуры</w:t>
      </w:r>
      <w:r w:rsidRPr="0051175F">
        <w:rPr>
          <w:b/>
          <w:bCs/>
        </w:rPr>
        <w:t>:</w:t>
      </w:r>
    </w:p>
    <w:p w:rsidR="00E8668A" w:rsidRDefault="00E8668A" w:rsidP="00B47CD5">
      <w:pPr>
        <w:pStyle w:val="ListParagraph"/>
        <w:spacing w:before="0" w:after="0"/>
        <w:ind w:left="0"/>
        <w:jc w:val="left"/>
      </w:pPr>
      <w:r w:rsidRPr="00C2664D">
        <w:t>ТОП – зона территорий общего пользования (улично дорожной сети населенных пунктов);</w:t>
      </w:r>
    </w:p>
    <w:p w:rsidR="00E8668A" w:rsidRPr="00885A10" w:rsidRDefault="00E8668A" w:rsidP="00B47CD5">
      <w:pPr>
        <w:pStyle w:val="ListParagraph"/>
        <w:spacing w:before="0" w:after="0"/>
        <w:ind w:left="0"/>
        <w:jc w:val="left"/>
      </w:pPr>
      <w:r w:rsidRPr="0051175F">
        <w:rPr>
          <w:lang w:eastAsia="ar-SA"/>
        </w:rPr>
        <w:t>Т</w:t>
      </w:r>
      <w:r>
        <w:rPr>
          <w:lang w:eastAsia="ar-SA"/>
        </w:rPr>
        <w:t>Т</w:t>
      </w:r>
      <w:r w:rsidRPr="0051175F">
        <w:rPr>
          <w:lang w:eastAsia="ar-SA"/>
        </w:rPr>
        <w:t xml:space="preserve"> –</w:t>
      </w:r>
      <w:r>
        <w:rPr>
          <w:lang w:eastAsia="ar-SA"/>
        </w:rPr>
        <w:t xml:space="preserve"> зоны трубопроводного транспорта</w:t>
      </w:r>
      <w:r w:rsidRPr="0051175F">
        <w:rPr>
          <w:lang w:eastAsia="ar-SA"/>
        </w:rPr>
        <w:t>.</w:t>
      </w:r>
    </w:p>
    <w:p w:rsidR="00E8668A" w:rsidRPr="00885A10" w:rsidRDefault="00E8668A" w:rsidP="00F05796">
      <w:pPr>
        <w:pStyle w:val="ListParagraph"/>
        <w:ind w:left="709"/>
        <w:jc w:val="left"/>
      </w:pPr>
    </w:p>
    <w:p w:rsidR="00E8668A" w:rsidRPr="00885A10" w:rsidRDefault="00E8668A" w:rsidP="00711F4A">
      <w:pPr>
        <w:pStyle w:val="ListParagraph"/>
        <w:spacing w:before="0" w:after="0"/>
        <w:ind w:left="709" w:hanging="709"/>
      </w:pPr>
    </w:p>
    <w:p w:rsidR="00E8668A" w:rsidRPr="00885A10" w:rsidRDefault="00E8668A" w:rsidP="00711F4A">
      <w:pPr>
        <w:pStyle w:val="ListParagraph"/>
        <w:spacing w:before="0" w:after="0"/>
        <w:ind w:left="709" w:hanging="709"/>
      </w:pPr>
    </w:p>
    <w:p w:rsidR="00E8668A" w:rsidRPr="00885A10" w:rsidRDefault="00E8668A" w:rsidP="005C2941">
      <w:pPr>
        <w:pStyle w:val="Heading1"/>
      </w:pPr>
      <w:bookmarkStart w:id="124" w:name="_Toc468315758"/>
      <w:r w:rsidRPr="00885A10">
        <w:t>ЧАСТЬ 3. ГРАДОСТРОИТЕЛЬНЫЕ РЕГЛАМЕНТЫ</w:t>
      </w:r>
      <w:bookmarkEnd w:id="124"/>
      <w:r w:rsidRPr="00885A10">
        <w:t xml:space="preserve"> </w:t>
      </w:r>
    </w:p>
    <w:p w:rsidR="00E8668A" w:rsidRPr="00885A10" w:rsidRDefault="00E8668A" w:rsidP="00711F4A">
      <w:pPr>
        <w:pStyle w:val="ListParagraph"/>
        <w:spacing w:before="0" w:after="0"/>
        <w:ind w:left="709" w:hanging="709"/>
      </w:pPr>
    </w:p>
    <w:p w:rsidR="00E8668A" w:rsidRPr="00885A10" w:rsidRDefault="00E8668A" w:rsidP="000E622E">
      <w:pPr>
        <w:pStyle w:val="Heading3"/>
      </w:pPr>
      <w:bookmarkStart w:id="125" w:name="_Toc468315759"/>
      <w:r w:rsidRPr="00885A10">
        <w:t>Статья 38. Действие и порядок применения градостроительных регламентов</w:t>
      </w:r>
      <w:bookmarkEnd w:id="125"/>
    </w:p>
    <w:p w:rsidR="00E8668A" w:rsidRPr="00885A10" w:rsidRDefault="00E8668A" w:rsidP="000B3E8D">
      <w:pPr>
        <w:ind w:firstLine="709"/>
        <w:rPr>
          <w:lang w:eastAsia="ru-RU"/>
        </w:rPr>
      </w:pPr>
    </w:p>
    <w:p w:rsidR="00E8668A" w:rsidRPr="00885A10" w:rsidRDefault="00E8668A" w:rsidP="000B3E8D">
      <w:pPr>
        <w:ind w:firstLine="709"/>
        <w:rPr>
          <w:lang w:eastAsia="ru-RU"/>
        </w:rPr>
      </w:pPr>
      <w:r w:rsidRPr="00885A10">
        <w:rPr>
          <w:lang w:eastAsia="ru-RU"/>
        </w:rPr>
        <w:t>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8668A" w:rsidRPr="00885A10" w:rsidRDefault="00E8668A" w:rsidP="000B3E8D">
      <w:pPr>
        <w:ind w:firstLine="709"/>
        <w:rPr>
          <w:lang w:eastAsia="ru-RU"/>
        </w:rPr>
      </w:pPr>
      <w:r w:rsidRPr="00885A10">
        <w:rPr>
          <w:lang w:eastAsia="ru-RU"/>
        </w:rPr>
        <w:t>2. Действие градостроительного регламента на территории Поселения не распространяется на земельные участки:</w:t>
      </w:r>
    </w:p>
    <w:p w:rsidR="00E8668A" w:rsidRPr="00885A10" w:rsidRDefault="00E8668A" w:rsidP="000B3E8D">
      <w:pPr>
        <w:ind w:firstLine="709"/>
        <w:rPr>
          <w:lang w:eastAsia="ru-RU"/>
        </w:rPr>
      </w:pPr>
      <w:r w:rsidRPr="00885A10">
        <w:rPr>
          <w:lang w:eastAsia="ru-RU"/>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tooltip="Федеральный закон от 25.06.2002 N 73-ФЗ(ред. от 08.03.2015)&quot;Об объектах культурного наследия (памятниках истории и культуры) народов Российской Федерации&quot;" w:history="1">
        <w:r w:rsidRPr="00885A10">
          <w:rPr>
            <w:lang w:eastAsia="ru-RU"/>
          </w:rPr>
          <w:t>законодательством</w:t>
        </w:r>
      </w:hyperlink>
      <w:r w:rsidRPr="00885A10">
        <w:rPr>
          <w:lang w:eastAsia="ru-RU"/>
        </w:rPr>
        <w:t xml:space="preserve"> Российской Федерации об охране объектов культурного наследия.</w:t>
      </w:r>
    </w:p>
    <w:p w:rsidR="00E8668A" w:rsidRPr="00885A10" w:rsidRDefault="00E8668A" w:rsidP="000B3E8D">
      <w:pPr>
        <w:ind w:firstLine="709"/>
        <w:rPr>
          <w:lang w:eastAsia="ru-RU"/>
        </w:rPr>
      </w:pPr>
      <w:r w:rsidRPr="00885A10">
        <w:rPr>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E8668A" w:rsidRPr="00885A10" w:rsidRDefault="00E8668A" w:rsidP="000B3E8D">
      <w:pPr>
        <w:ind w:firstLine="709"/>
        <w:rPr>
          <w:lang w:eastAsia="ru-RU"/>
        </w:rPr>
      </w:pPr>
      <w:r w:rsidRPr="00885A10">
        <w:rPr>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8668A" w:rsidRPr="00885A10" w:rsidRDefault="00E8668A" w:rsidP="000B3E8D">
      <w:pPr>
        <w:ind w:firstLine="709"/>
        <w:rPr>
          <w:lang w:eastAsia="ru-RU"/>
        </w:rPr>
      </w:pPr>
      <w:r w:rsidRPr="00885A10">
        <w:rPr>
          <w:lang w:eastAsia="ru-RU"/>
        </w:rPr>
        <w:t xml:space="preserve">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w:t>
      </w:r>
      <w:hyperlink r:id="rId11" w:anchor="block_1000" w:history="1">
        <w:r w:rsidRPr="00885A10">
          <w:rPr>
            <w:lang w:eastAsia="ru-RU"/>
          </w:rPr>
          <w:t>порядке</w:t>
        </w:r>
      </w:hyperlink>
      <w:r w:rsidRPr="00885A10">
        <w:rPr>
          <w:lang w:eastAsia="ru-RU"/>
        </w:rPr>
        <w:t>, установленном законодательством субъекта Российской Федерации.</w:t>
      </w:r>
    </w:p>
    <w:p w:rsidR="00E8668A" w:rsidRPr="00885A10" w:rsidRDefault="00E8668A" w:rsidP="000B3E8D">
      <w:pPr>
        <w:ind w:firstLine="709"/>
        <w:rPr>
          <w:lang w:eastAsia="ru-RU"/>
        </w:rPr>
      </w:pPr>
      <w:r w:rsidRPr="00885A10">
        <w:rPr>
          <w:lang w:eastAsia="ru-RU"/>
        </w:rP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rsidR="00E8668A" w:rsidRPr="00885A10" w:rsidRDefault="00E8668A" w:rsidP="000B3E8D">
      <w:pPr>
        <w:ind w:firstLine="709"/>
        <w:rPr>
          <w:lang w:eastAsia="ru-RU"/>
        </w:rPr>
      </w:pPr>
      <w:r w:rsidRPr="00885A10">
        <w:rPr>
          <w:lang w:eastAsia="ru-RU"/>
        </w:rPr>
        <w:t xml:space="preserve">2) в границах территорий общего пользования. </w:t>
      </w:r>
    </w:p>
    <w:p w:rsidR="00E8668A" w:rsidRPr="00885A10" w:rsidRDefault="00E8668A" w:rsidP="000B3E8D">
      <w:pPr>
        <w:ind w:firstLine="709"/>
        <w:rPr>
          <w:lang w:eastAsia="ru-RU"/>
        </w:rPr>
      </w:pPr>
      <w:r w:rsidRPr="00885A10">
        <w:rPr>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утверждёнными проектами планировки.</w:t>
      </w:r>
    </w:p>
    <w:p w:rsidR="00E8668A" w:rsidRPr="00885A10" w:rsidRDefault="00E8668A" w:rsidP="000B3E8D">
      <w:pPr>
        <w:ind w:firstLine="709"/>
        <w:rPr>
          <w:lang w:eastAsia="ru-RU"/>
        </w:rPr>
      </w:pPr>
      <w:r w:rsidRPr="00885A10">
        <w:rPr>
          <w:lang w:eastAsia="ru-RU"/>
        </w:rPr>
        <w:t>Порядок использования территорий общего пользования определяется органами местного самоуправления;</w:t>
      </w:r>
    </w:p>
    <w:p w:rsidR="00E8668A" w:rsidRPr="00885A10" w:rsidRDefault="00E8668A" w:rsidP="000B3E8D">
      <w:pPr>
        <w:ind w:firstLine="709"/>
        <w:rPr>
          <w:lang w:eastAsia="ru-RU"/>
        </w:rPr>
      </w:pPr>
      <w:r w:rsidRPr="00885A10">
        <w:rPr>
          <w:lang w:eastAsia="ru-RU"/>
        </w:rPr>
        <w:t>3) предназначенные для размещения линейных объектов и (или) занятые линейными объектами. К линейным объектам относятся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8668A" w:rsidRPr="00885A10" w:rsidRDefault="00E8668A" w:rsidP="000B3E8D">
      <w:pPr>
        <w:ind w:firstLine="709"/>
        <w:rPr>
          <w:lang w:eastAsia="ru-RU"/>
        </w:rPr>
      </w:pPr>
      <w:r w:rsidRPr="00885A10">
        <w:rPr>
          <w:lang w:eastAsia="ru-RU"/>
        </w:rPr>
        <w:t xml:space="preserve">Порядок использования земель, на которых установлены линейные объекты определены специальными законодательными и подзаконными актами, например,  Правила технической эксплуатации электроустановок потребителей, утвержденные приказом Министерства энергетики РФ от 13 января 2003 г. № 6, 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Правительства РФ «О правилах дорожного движения»от 23.10.1993 N 1090, Постановление Правительства РФ от 12 октября 2006 г. </w:t>
      </w:r>
      <w:r w:rsidRPr="00885A10">
        <w:rPr>
          <w:lang w:eastAsia="ru-RU"/>
        </w:rPr>
        <w:br/>
        <w:t>N 611 "О порядке установления и использования полос отвода и охранных зон железных дорог", Правила охраны газораспределительных сетей (утв. Постановлением Правительства РФ от 20.11.2000 г. № 878), Правилами охраны магистральных трубопроводов (утв. Минтопэнерго РФ 29.04.1992, Постановлением Госгортехнадзора РФ от 22.04.1992 N 9), Федеральный закон «О связи» от 07.07.2003 N 126-ФЗ;</w:t>
      </w:r>
    </w:p>
    <w:p w:rsidR="00E8668A" w:rsidRPr="00885A10" w:rsidRDefault="00E8668A" w:rsidP="000B3E8D">
      <w:pPr>
        <w:ind w:firstLine="709"/>
        <w:rPr>
          <w:lang w:eastAsia="ru-RU"/>
        </w:rPr>
      </w:pPr>
      <w:r w:rsidRPr="00885A10">
        <w:rPr>
          <w:lang w:eastAsia="ru-RU"/>
        </w:rPr>
        <w:t>4) предоставленные для добычи полезных ископаемых.</w:t>
      </w:r>
    </w:p>
    <w:p w:rsidR="00E8668A" w:rsidRPr="00885A10" w:rsidRDefault="00E8668A" w:rsidP="000B3E8D">
      <w:pPr>
        <w:ind w:firstLine="709"/>
        <w:rPr>
          <w:lang w:eastAsia="ru-RU"/>
        </w:rPr>
      </w:pPr>
      <w:r w:rsidRPr="00885A10">
        <w:rPr>
          <w:lang w:eastAsia="ru-RU"/>
        </w:rPr>
        <w:t>Порядок использования земельных участков, предоставленных для добычи полезных ископаемых, определяется Законом Российской Федерации от 21 февраля 1992 № 2395-1 «О недрах», «Инструкцией по оформлению горных отводов для разработки месторождений полезных ископаемых» (утв. МПР РФ 7 февраля 1998 года № 56, Госгортехнадзором РФ 31.12.1997 года № 58). РД 07-192-98, Постановлением Госгортехнадзора РФ от 11 сентября 1996 года №35 «Об утверждении Инструкции о порядке предоставления горных отводов для разработки газовых и нефтяных месторождений» РД 07-122-96.</w:t>
      </w:r>
    </w:p>
    <w:p w:rsidR="00E8668A" w:rsidRPr="00885A10" w:rsidRDefault="00E8668A" w:rsidP="000B3E8D">
      <w:pPr>
        <w:ind w:firstLine="709"/>
        <w:rPr>
          <w:lang w:eastAsia="ru-RU"/>
        </w:rPr>
      </w:pPr>
      <w:r w:rsidRPr="00885A10">
        <w:rPr>
          <w:lang w:eastAsia="ru-RU"/>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8668A" w:rsidRPr="00885A10" w:rsidRDefault="00E8668A" w:rsidP="000B3E8D">
      <w:pPr>
        <w:ind w:firstLine="709"/>
        <w:rPr>
          <w:lang w:eastAsia="ru-RU"/>
        </w:rPr>
      </w:pPr>
      <w:r w:rsidRPr="00885A10">
        <w:rPr>
          <w:lang w:eastAsia="ru-RU"/>
        </w:rPr>
        <w:t>Порядок использования указанных земель установлен Земельным кодексом Российской Федерации, а также соответственно Лесным кодексом Российской Федерации, Водным кодексом Российской Федерации, Федеральным законом  «Об особо охраняемых природных территориях» от 04.03.1995 г. N 33-ФЗ.</w:t>
      </w:r>
    </w:p>
    <w:p w:rsidR="00E8668A" w:rsidRPr="00885A10" w:rsidRDefault="00E8668A" w:rsidP="000B3E8D">
      <w:pPr>
        <w:ind w:firstLine="709"/>
        <w:rPr>
          <w:lang w:eastAsia="ru-RU"/>
        </w:rPr>
      </w:pPr>
      <w:r w:rsidRPr="00885A10">
        <w:rPr>
          <w:lang w:eastAsia="ru-RU"/>
        </w:rPr>
        <w:t>На карте градостроительного зонирования отображены территории, для которых градостроительный регламент не устанавливается:</w:t>
      </w:r>
    </w:p>
    <w:p w:rsidR="00E8668A" w:rsidRPr="00885A10" w:rsidRDefault="00E8668A" w:rsidP="000B3E8D">
      <w:pPr>
        <w:ind w:firstLine="709"/>
        <w:rPr>
          <w:lang w:eastAsia="ru-RU"/>
        </w:rPr>
      </w:pPr>
      <w:r w:rsidRPr="00885A10">
        <w:rPr>
          <w:lang w:eastAsia="ru-RU"/>
        </w:rPr>
        <w:t>земли лесного фонда;</w:t>
      </w:r>
    </w:p>
    <w:p w:rsidR="00E8668A" w:rsidRPr="00885A10" w:rsidRDefault="00E8668A" w:rsidP="000B3E8D">
      <w:pPr>
        <w:ind w:firstLine="709"/>
        <w:rPr>
          <w:lang w:eastAsia="ru-RU"/>
        </w:rPr>
      </w:pPr>
      <w:r w:rsidRPr="00885A10">
        <w:rPr>
          <w:lang w:eastAsia="ru-RU"/>
        </w:rPr>
        <w:t>земли, покрытые поверхностными водами.</w:t>
      </w:r>
    </w:p>
    <w:p w:rsidR="00E8668A" w:rsidRPr="00885A10" w:rsidRDefault="00E8668A" w:rsidP="000B3E8D">
      <w:pPr>
        <w:ind w:firstLine="708"/>
        <w:rPr>
          <w:lang w:eastAsia="ru-RU"/>
        </w:rPr>
      </w:pPr>
    </w:p>
    <w:p w:rsidR="00E8668A" w:rsidRPr="00885A10" w:rsidRDefault="00E8668A" w:rsidP="000B3E8D">
      <w:pPr>
        <w:ind w:firstLine="708"/>
        <w:rPr>
          <w:lang w:eastAsia="ru-RU"/>
        </w:rPr>
      </w:pPr>
    </w:p>
    <w:p w:rsidR="00E8668A" w:rsidRPr="00885A10" w:rsidRDefault="00E8668A" w:rsidP="000B3E8D">
      <w:pPr>
        <w:ind w:firstLine="708"/>
        <w:rPr>
          <w:lang w:eastAsia="ru-RU"/>
        </w:rPr>
      </w:pPr>
    </w:p>
    <w:p w:rsidR="00E8668A" w:rsidRPr="00885A10" w:rsidRDefault="00E8668A" w:rsidP="000E622E">
      <w:pPr>
        <w:pStyle w:val="Heading3"/>
        <w:rPr>
          <w:lang w:eastAsia="ru-RU"/>
        </w:rPr>
      </w:pPr>
      <w:bookmarkStart w:id="126" w:name="_Toc468315760"/>
      <w:r w:rsidRPr="00885A10">
        <w:rPr>
          <w:lang w:eastAsia="ru-RU"/>
        </w:rPr>
        <w:t>Статья 39. Градостроительные регламенты территориальных зон по основным, вспомогательным и условно разрешенным видам и предельным параметрам разрешенного строительства, реконструкции</w:t>
      </w:r>
      <w:bookmarkEnd w:id="126"/>
    </w:p>
    <w:p w:rsidR="00E8668A" w:rsidRPr="00885A10" w:rsidRDefault="00E8668A" w:rsidP="000B3E8D">
      <w:pPr>
        <w:ind w:firstLine="708"/>
        <w:rPr>
          <w:lang w:eastAsia="ru-RU"/>
        </w:rPr>
      </w:pPr>
    </w:p>
    <w:p w:rsidR="00E8668A" w:rsidRPr="00885A10" w:rsidRDefault="00E8668A" w:rsidP="000B3E8D">
      <w:pPr>
        <w:ind w:firstLine="709"/>
        <w:rPr>
          <w:lang w:eastAsia="ru-RU"/>
        </w:rPr>
      </w:pPr>
      <w:r w:rsidRPr="00885A10">
        <w:rPr>
          <w:lang w:eastAsia="ru-RU"/>
        </w:rPr>
        <w:t>1. Общие требования, касающиеся видов разрешённого использования земельных участков и объектов капитального строительства, установлены в статье 10 настоящих Правил застройки.</w:t>
      </w:r>
    </w:p>
    <w:p w:rsidR="00E8668A" w:rsidRPr="00885A10" w:rsidRDefault="00E8668A" w:rsidP="000B3E8D">
      <w:pPr>
        <w:tabs>
          <w:tab w:val="left" w:pos="900"/>
        </w:tabs>
        <w:ind w:firstLine="709"/>
        <w:rPr>
          <w:lang w:eastAsia="ru-RU"/>
        </w:rPr>
      </w:pPr>
      <w:r w:rsidRPr="00885A10">
        <w:rPr>
          <w:lang w:eastAsia="ru-RU"/>
        </w:rPr>
        <w:t>2.</w:t>
      </w:r>
      <w:r w:rsidRPr="00885A10">
        <w:rPr>
          <w:lang w:eastAsia="ru-RU"/>
        </w:rPr>
        <w:tab/>
        <w:t xml:space="preserve"> Общие требования, касающиеся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статье 12 настоящих Правил</w:t>
      </w:r>
    </w:p>
    <w:p w:rsidR="00E8668A" w:rsidRPr="00885A10" w:rsidRDefault="00E8668A" w:rsidP="00711F4A">
      <w:pPr>
        <w:pStyle w:val="ListParagraph"/>
        <w:spacing w:before="0" w:after="0"/>
        <w:ind w:left="709" w:hanging="709"/>
      </w:pPr>
    </w:p>
    <w:p w:rsidR="00E8668A" w:rsidRPr="00885A10" w:rsidRDefault="00E8668A" w:rsidP="00711F4A">
      <w:pPr>
        <w:pStyle w:val="ListParagraph"/>
        <w:spacing w:before="0" w:after="0"/>
        <w:ind w:left="709" w:hanging="709"/>
      </w:pPr>
    </w:p>
    <w:p w:rsidR="00E8668A" w:rsidRPr="00885A10" w:rsidRDefault="00E8668A" w:rsidP="00E6461A">
      <w:pPr>
        <w:pStyle w:val="ListParagraph"/>
        <w:spacing w:before="0" w:after="0" w:line="240" w:lineRule="auto"/>
        <w:ind w:left="709"/>
        <w:rPr>
          <w:b/>
          <w:bCs/>
        </w:rPr>
        <w:sectPr w:rsidR="00E8668A" w:rsidRPr="00885A10" w:rsidSect="003D3CC8">
          <w:headerReference w:type="default" r:id="rId12"/>
          <w:footerReference w:type="default" r:id="rId13"/>
          <w:pgSz w:w="11906" w:h="16838" w:code="9"/>
          <w:pgMar w:top="1247" w:right="991" w:bottom="1247" w:left="1077" w:header="709" w:footer="510" w:gutter="0"/>
          <w:cols w:space="708"/>
          <w:titlePg/>
          <w:docGrid w:linePitch="360"/>
        </w:sectPr>
      </w:pPr>
    </w:p>
    <w:p w:rsidR="00E8668A" w:rsidRPr="00885A10" w:rsidRDefault="00E8668A" w:rsidP="00DF21F9"/>
    <w:p w:rsidR="00E8668A" w:rsidRPr="0051175F" w:rsidRDefault="00E8668A" w:rsidP="005C2941">
      <w:pPr>
        <w:pStyle w:val="Heading3"/>
      </w:pPr>
      <w:bookmarkStart w:id="127" w:name="_Toc468315761"/>
      <w:r w:rsidRPr="00885A10">
        <w:t>Статья 40. Градостроительные регламенты использования территорий в части видов разрешенного использования земельных участков и объектов капитал</w:t>
      </w:r>
      <w:r w:rsidRPr="0051175F">
        <w:t>ьного строительства в территориальных зонах  муниципального образования  вне границ населенных пунктов</w:t>
      </w:r>
      <w:bookmarkEnd w:id="127"/>
    </w:p>
    <w:p w:rsidR="00E8668A" w:rsidRPr="0051175F" w:rsidRDefault="00E8668A" w:rsidP="00DF21F9">
      <w:pPr>
        <w:ind w:firstLine="709"/>
      </w:pPr>
    </w:p>
    <w:p w:rsidR="00E8668A" w:rsidRPr="0051175F" w:rsidRDefault="00E8668A" w:rsidP="000B3E8D">
      <w:pPr>
        <w:spacing w:before="0" w:after="0"/>
        <w:ind w:firstLine="709"/>
      </w:pPr>
      <w:bookmarkStart w:id="128" w:name="_Toc339985565"/>
      <w:bookmarkStart w:id="129" w:name="_Toc355789062"/>
      <w:bookmarkStart w:id="130" w:name="_Toc380405258"/>
      <w:r w:rsidRPr="0051175F">
        <w:t>1. Основные территориальные зоны и виды разрешенного использования земельных участков и объектов капитального строительства на территории Поселения вне границ населенных пунктов указаны в Таблице 1.</w:t>
      </w:r>
    </w:p>
    <w:p w:rsidR="00E8668A" w:rsidRPr="0051175F" w:rsidRDefault="00E8668A" w:rsidP="0051175F">
      <w:pPr>
        <w:ind w:firstLine="709"/>
        <w:jc w:val="left"/>
      </w:pPr>
      <w:r w:rsidRPr="0051175F">
        <w:t>Виды использования земельных участков и объектов капитального строительства установлены с учетом классификатора видов разрешенного использования земельных участков, утв. Приказом Минэкономразвития России от 01.09.2014 N 540, с изменениями от 03.11.2015.</w:t>
      </w:r>
    </w:p>
    <w:p w:rsidR="00E8668A" w:rsidRPr="0051175F" w:rsidRDefault="00E8668A" w:rsidP="00AF56E9">
      <w:pPr>
        <w:ind w:firstLine="709"/>
        <w:jc w:val="right"/>
        <w:rPr>
          <w:sz w:val="22"/>
          <w:szCs w:val="22"/>
        </w:rPr>
      </w:pPr>
      <w:r w:rsidRPr="0051175F">
        <w:rPr>
          <w:sz w:val="22"/>
          <w:szCs w:val="22"/>
        </w:rPr>
        <w:t>Таблица 1</w:t>
      </w:r>
    </w:p>
    <w:tbl>
      <w:tblPr>
        <w:tblW w:w="1584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2836"/>
        <w:gridCol w:w="3912"/>
        <w:gridCol w:w="56"/>
        <w:gridCol w:w="710"/>
        <w:gridCol w:w="3152"/>
        <w:gridCol w:w="27"/>
        <w:gridCol w:w="790"/>
        <w:gridCol w:w="3401"/>
      </w:tblGrid>
      <w:tr w:rsidR="00E8668A" w:rsidRPr="00FB0962">
        <w:tc>
          <w:tcPr>
            <w:tcW w:w="3795" w:type="dxa"/>
            <w:gridSpan w:val="2"/>
          </w:tcPr>
          <w:p w:rsidR="00E8668A" w:rsidRPr="002844AA" w:rsidRDefault="00E8668A" w:rsidP="00831D19">
            <w:pPr>
              <w:pStyle w:val="ConsPlusNormal"/>
              <w:widowControl/>
              <w:ind w:firstLine="0"/>
              <w:jc w:val="center"/>
              <w:rPr>
                <w:rFonts w:ascii="Times New Roman" w:hAnsi="Times New Roman" w:cs="Times New Roman"/>
                <w:b/>
                <w:bCs/>
                <w:sz w:val="22"/>
                <w:szCs w:val="22"/>
              </w:rPr>
            </w:pPr>
            <w:r w:rsidRPr="002844AA">
              <w:rPr>
                <w:rFonts w:ascii="Times New Roman" w:hAnsi="Times New Roman" w:cs="Times New Roman"/>
                <w:b/>
                <w:bCs/>
                <w:sz w:val="22"/>
                <w:szCs w:val="22"/>
              </w:rPr>
              <w:t>Вид</w:t>
            </w:r>
          </w:p>
          <w:p w:rsidR="00E8668A" w:rsidRPr="002844AA" w:rsidRDefault="00E8668A" w:rsidP="00831D19">
            <w:pPr>
              <w:pStyle w:val="ConsPlusNormal"/>
              <w:widowControl/>
              <w:ind w:left="-180" w:firstLine="0"/>
              <w:jc w:val="center"/>
              <w:rPr>
                <w:rFonts w:ascii="Times New Roman" w:hAnsi="Times New Roman" w:cs="Times New Roman"/>
                <w:b/>
                <w:bCs/>
                <w:sz w:val="22"/>
                <w:szCs w:val="22"/>
              </w:rPr>
            </w:pPr>
            <w:r w:rsidRPr="002844AA">
              <w:rPr>
                <w:rFonts w:ascii="Times New Roman" w:hAnsi="Times New Roman" w:cs="Times New Roman"/>
                <w:b/>
                <w:bCs/>
                <w:sz w:val="22"/>
                <w:szCs w:val="22"/>
              </w:rPr>
              <w:t>территориальной зоны</w:t>
            </w:r>
          </w:p>
        </w:tc>
        <w:tc>
          <w:tcPr>
            <w:tcW w:w="4678" w:type="dxa"/>
            <w:gridSpan w:val="3"/>
          </w:tcPr>
          <w:p w:rsidR="00E8668A" w:rsidRPr="002844AA" w:rsidRDefault="00E8668A" w:rsidP="00831D19">
            <w:pPr>
              <w:pStyle w:val="ConsPlusNormal"/>
              <w:widowControl/>
              <w:ind w:firstLine="0"/>
              <w:jc w:val="center"/>
              <w:rPr>
                <w:rFonts w:ascii="Times New Roman" w:hAnsi="Times New Roman" w:cs="Times New Roman"/>
                <w:b/>
                <w:bCs/>
                <w:sz w:val="22"/>
                <w:szCs w:val="22"/>
              </w:rPr>
            </w:pPr>
            <w:r w:rsidRPr="002844AA">
              <w:rPr>
                <w:rFonts w:ascii="Times New Roman" w:hAnsi="Times New Roman" w:cs="Times New Roman"/>
                <w:b/>
                <w:bCs/>
                <w:sz w:val="22"/>
                <w:szCs w:val="22"/>
              </w:rPr>
              <w:t>Основные виды разрешенного использования земельных участков и объектов капитального строительства</w:t>
            </w:r>
          </w:p>
        </w:tc>
        <w:tc>
          <w:tcPr>
            <w:tcW w:w="3969" w:type="dxa"/>
            <w:gridSpan w:val="3"/>
          </w:tcPr>
          <w:p w:rsidR="00E8668A" w:rsidRPr="002844AA" w:rsidRDefault="00E8668A" w:rsidP="00831D19">
            <w:pPr>
              <w:pStyle w:val="ConsPlusNormal"/>
              <w:widowControl/>
              <w:ind w:firstLine="0"/>
              <w:jc w:val="center"/>
              <w:rPr>
                <w:rFonts w:ascii="Times New Roman" w:hAnsi="Times New Roman" w:cs="Times New Roman"/>
                <w:b/>
                <w:bCs/>
                <w:sz w:val="22"/>
                <w:szCs w:val="22"/>
              </w:rPr>
            </w:pPr>
            <w:r w:rsidRPr="002844AA">
              <w:rPr>
                <w:rFonts w:ascii="Times New Roman" w:hAnsi="Times New Roman" w:cs="Times New Roman"/>
                <w:b/>
                <w:bCs/>
                <w:sz w:val="22"/>
                <w:szCs w:val="22"/>
              </w:rPr>
              <w:t>Условно разрешенные виды использования земельных участков и объектов капитального строительства</w:t>
            </w:r>
          </w:p>
        </w:tc>
        <w:tc>
          <w:tcPr>
            <w:tcW w:w="3401" w:type="dxa"/>
          </w:tcPr>
          <w:p w:rsidR="00E8668A" w:rsidRPr="002844AA" w:rsidRDefault="00E8668A" w:rsidP="00831D19">
            <w:pPr>
              <w:pStyle w:val="ConsPlusNormal"/>
              <w:widowControl/>
              <w:ind w:firstLine="0"/>
              <w:jc w:val="center"/>
              <w:rPr>
                <w:rFonts w:ascii="Times New Roman" w:hAnsi="Times New Roman" w:cs="Times New Roman"/>
                <w:b/>
                <w:bCs/>
                <w:sz w:val="22"/>
                <w:szCs w:val="22"/>
              </w:rPr>
            </w:pPr>
            <w:r w:rsidRPr="002844AA">
              <w:rPr>
                <w:rFonts w:ascii="Times New Roman" w:hAnsi="Times New Roman" w:cs="Times New Roman"/>
                <w:b/>
                <w:bCs/>
                <w:sz w:val="22"/>
                <w:szCs w:val="22"/>
              </w:rPr>
              <w:t>Вспомогательные виды использования земельных участков и объектов капитального строительства</w:t>
            </w:r>
          </w:p>
        </w:tc>
      </w:tr>
      <w:tr w:rsidR="00E8668A" w:rsidRPr="00FB0962">
        <w:tc>
          <w:tcPr>
            <w:tcW w:w="3795" w:type="dxa"/>
            <w:gridSpan w:val="2"/>
          </w:tcPr>
          <w:p w:rsidR="00E8668A" w:rsidRPr="002844AA" w:rsidRDefault="00E8668A" w:rsidP="00831D19">
            <w:pPr>
              <w:pStyle w:val="ConsPlusNormal"/>
              <w:widowControl/>
              <w:ind w:firstLine="0"/>
              <w:jc w:val="center"/>
              <w:rPr>
                <w:rFonts w:ascii="Times New Roman" w:hAnsi="Times New Roman" w:cs="Times New Roman"/>
                <w:b/>
                <w:bCs/>
                <w:sz w:val="22"/>
                <w:szCs w:val="22"/>
              </w:rPr>
            </w:pPr>
          </w:p>
        </w:tc>
        <w:tc>
          <w:tcPr>
            <w:tcW w:w="3912" w:type="dxa"/>
            <w:tcBorders>
              <w:right w:val="single" w:sz="4" w:space="0" w:color="auto"/>
            </w:tcBorders>
          </w:tcPr>
          <w:p w:rsidR="00E8668A" w:rsidRPr="002844AA" w:rsidRDefault="00E8668A" w:rsidP="00CD3242">
            <w:pPr>
              <w:pStyle w:val="ConsPlusNormal"/>
              <w:spacing w:line="276" w:lineRule="auto"/>
              <w:ind w:firstLine="0"/>
              <w:jc w:val="center"/>
              <w:rPr>
                <w:rFonts w:ascii="Times New Roman" w:hAnsi="Times New Roman" w:cs="Times New Roman"/>
                <w:sz w:val="24"/>
                <w:szCs w:val="24"/>
              </w:rPr>
            </w:pPr>
            <w:r w:rsidRPr="002844AA">
              <w:rPr>
                <w:rFonts w:ascii="Times New Roman" w:hAnsi="Times New Roman" w:cs="Times New Roman"/>
                <w:sz w:val="24"/>
                <w:szCs w:val="24"/>
              </w:rPr>
              <w:t xml:space="preserve">Наименование </w:t>
            </w:r>
          </w:p>
        </w:tc>
        <w:tc>
          <w:tcPr>
            <w:tcW w:w="766" w:type="dxa"/>
            <w:gridSpan w:val="2"/>
            <w:tcBorders>
              <w:left w:val="single" w:sz="4" w:space="0" w:color="auto"/>
            </w:tcBorders>
          </w:tcPr>
          <w:p w:rsidR="00E8668A" w:rsidRPr="002844AA" w:rsidRDefault="00E8668A" w:rsidP="00CD3242">
            <w:pPr>
              <w:pStyle w:val="ConsPlusNormal"/>
              <w:tabs>
                <w:tab w:val="left" w:pos="34"/>
              </w:tabs>
              <w:spacing w:line="276" w:lineRule="auto"/>
              <w:ind w:left="-250" w:firstLine="0"/>
              <w:jc w:val="center"/>
              <w:rPr>
                <w:rFonts w:ascii="Times New Roman" w:hAnsi="Times New Roman" w:cs="Times New Roman"/>
                <w:sz w:val="24"/>
                <w:szCs w:val="24"/>
              </w:rPr>
            </w:pPr>
            <w:r w:rsidRPr="002844AA">
              <w:rPr>
                <w:rFonts w:ascii="Times New Roman" w:hAnsi="Times New Roman" w:cs="Times New Roman"/>
                <w:sz w:val="24"/>
                <w:szCs w:val="24"/>
              </w:rPr>
              <w:t>Код</w:t>
            </w:r>
          </w:p>
        </w:tc>
        <w:tc>
          <w:tcPr>
            <w:tcW w:w="3179" w:type="dxa"/>
            <w:gridSpan w:val="2"/>
            <w:tcBorders>
              <w:right w:val="single" w:sz="4" w:space="0" w:color="auto"/>
            </w:tcBorders>
          </w:tcPr>
          <w:p w:rsidR="00E8668A" w:rsidRPr="002844AA" w:rsidRDefault="00E8668A" w:rsidP="00CD3242">
            <w:pPr>
              <w:pStyle w:val="ConsPlusNormal"/>
              <w:spacing w:line="276" w:lineRule="auto"/>
              <w:ind w:firstLine="0"/>
              <w:jc w:val="center"/>
              <w:rPr>
                <w:rFonts w:ascii="Times New Roman" w:hAnsi="Times New Roman" w:cs="Times New Roman"/>
                <w:sz w:val="24"/>
                <w:szCs w:val="24"/>
              </w:rPr>
            </w:pPr>
            <w:r w:rsidRPr="002844AA">
              <w:rPr>
                <w:rFonts w:ascii="Times New Roman" w:hAnsi="Times New Roman" w:cs="Times New Roman"/>
                <w:sz w:val="24"/>
                <w:szCs w:val="24"/>
              </w:rPr>
              <w:t xml:space="preserve">Наименование </w:t>
            </w:r>
          </w:p>
        </w:tc>
        <w:tc>
          <w:tcPr>
            <w:tcW w:w="790" w:type="dxa"/>
            <w:tcBorders>
              <w:left w:val="single" w:sz="4" w:space="0" w:color="auto"/>
            </w:tcBorders>
          </w:tcPr>
          <w:p w:rsidR="00E8668A" w:rsidRPr="002844AA" w:rsidRDefault="00E8668A" w:rsidP="00CD3242">
            <w:pPr>
              <w:pStyle w:val="ConsPlusNormal"/>
              <w:tabs>
                <w:tab w:val="left" w:pos="34"/>
              </w:tabs>
              <w:spacing w:line="276" w:lineRule="auto"/>
              <w:ind w:left="-250" w:firstLine="0"/>
              <w:jc w:val="center"/>
              <w:rPr>
                <w:rFonts w:ascii="Times New Roman" w:hAnsi="Times New Roman" w:cs="Times New Roman"/>
                <w:sz w:val="24"/>
                <w:szCs w:val="24"/>
              </w:rPr>
            </w:pPr>
            <w:r w:rsidRPr="002844AA">
              <w:rPr>
                <w:rFonts w:ascii="Times New Roman" w:hAnsi="Times New Roman" w:cs="Times New Roman"/>
                <w:sz w:val="24"/>
                <w:szCs w:val="24"/>
              </w:rPr>
              <w:t>Код</w:t>
            </w:r>
          </w:p>
        </w:tc>
        <w:tc>
          <w:tcPr>
            <w:tcW w:w="3401" w:type="dxa"/>
          </w:tcPr>
          <w:p w:rsidR="00E8668A" w:rsidRPr="002844AA" w:rsidRDefault="00E8668A" w:rsidP="00831D19">
            <w:pPr>
              <w:pStyle w:val="ConsPlusNormal"/>
              <w:widowControl/>
              <w:ind w:firstLine="0"/>
              <w:jc w:val="center"/>
              <w:rPr>
                <w:rFonts w:ascii="Times New Roman" w:hAnsi="Times New Roman" w:cs="Times New Roman"/>
                <w:b/>
                <w:bCs/>
                <w:sz w:val="22"/>
                <w:szCs w:val="22"/>
              </w:rPr>
            </w:pPr>
          </w:p>
        </w:tc>
      </w:tr>
      <w:tr w:rsidR="00E8668A" w:rsidRPr="00FB0962">
        <w:trPr>
          <w:trHeight w:val="151"/>
        </w:trPr>
        <w:tc>
          <w:tcPr>
            <w:tcW w:w="959" w:type="dxa"/>
            <w:tcBorders>
              <w:bottom w:val="single" w:sz="4" w:space="0" w:color="auto"/>
            </w:tcBorders>
          </w:tcPr>
          <w:p w:rsidR="00E8668A" w:rsidRPr="002844AA" w:rsidRDefault="00E8668A" w:rsidP="00831D19">
            <w:pPr>
              <w:pStyle w:val="ConsPlusNormal"/>
              <w:widowControl/>
              <w:ind w:left="92" w:firstLine="0"/>
              <w:jc w:val="center"/>
              <w:rPr>
                <w:rFonts w:ascii="Times New Roman" w:hAnsi="Times New Roman" w:cs="Times New Roman"/>
                <w:sz w:val="22"/>
                <w:szCs w:val="22"/>
              </w:rPr>
            </w:pPr>
            <w:r w:rsidRPr="002844AA">
              <w:rPr>
                <w:rFonts w:ascii="Times New Roman" w:hAnsi="Times New Roman" w:cs="Times New Roman"/>
                <w:sz w:val="22"/>
                <w:szCs w:val="22"/>
              </w:rPr>
              <w:t>1</w:t>
            </w:r>
          </w:p>
        </w:tc>
        <w:tc>
          <w:tcPr>
            <w:tcW w:w="2836" w:type="dxa"/>
            <w:tcBorders>
              <w:bottom w:val="single" w:sz="4" w:space="0" w:color="auto"/>
            </w:tcBorders>
          </w:tcPr>
          <w:p w:rsidR="00E8668A" w:rsidRPr="002844AA" w:rsidRDefault="00E8668A" w:rsidP="00831D19">
            <w:pPr>
              <w:pStyle w:val="ConsPlusNormal"/>
              <w:widowControl/>
              <w:ind w:left="92" w:firstLine="0"/>
              <w:jc w:val="center"/>
              <w:rPr>
                <w:rFonts w:ascii="Times New Roman" w:hAnsi="Times New Roman" w:cs="Times New Roman"/>
                <w:sz w:val="22"/>
                <w:szCs w:val="22"/>
              </w:rPr>
            </w:pPr>
            <w:r w:rsidRPr="002844AA">
              <w:rPr>
                <w:rFonts w:ascii="Times New Roman" w:hAnsi="Times New Roman" w:cs="Times New Roman"/>
                <w:sz w:val="22"/>
                <w:szCs w:val="22"/>
              </w:rPr>
              <w:t>2</w:t>
            </w:r>
          </w:p>
        </w:tc>
        <w:tc>
          <w:tcPr>
            <w:tcW w:w="3912" w:type="dxa"/>
            <w:tcBorders>
              <w:bottom w:val="single" w:sz="4" w:space="0" w:color="auto"/>
              <w:right w:val="single" w:sz="4" w:space="0" w:color="auto"/>
            </w:tcBorders>
          </w:tcPr>
          <w:p w:rsidR="00E8668A" w:rsidRPr="002844AA" w:rsidRDefault="00E8668A" w:rsidP="00831D19">
            <w:pPr>
              <w:pStyle w:val="ConsPlusNormal"/>
              <w:widowControl/>
              <w:ind w:left="92" w:firstLine="0"/>
              <w:jc w:val="center"/>
              <w:rPr>
                <w:rFonts w:ascii="Times New Roman" w:hAnsi="Times New Roman" w:cs="Times New Roman"/>
                <w:sz w:val="22"/>
                <w:szCs w:val="22"/>
              </w:rPr>
            </w:pPr>
            <w:r w:rsidRPr="002844AA">
              <w:rPr>
                <w:rFonts w:ascii="Times New Roman" w:hAnsi="Times New Roman" w:cs="Times New Roman"/>
                <w:sz w:val="22"/>
                <w:szCs w:val="22"/>
              </w:rPr>
              <w:t>3</w:t>
            </w:r>
          </w:p>
        </w:tc>
        <w:tc>
          <w:tcPr>
            <w:tcW w:w="766" w:type="dxa"/>
            <w:gridSpan w:val="2"/>
            <w:tcBorders>
              <w:left w:val="single" w:sz="4" w:space="0" w:color="auto"/>
              <w:bottom w:val="single" w:sz="4" w:space="0" w:color="auto"/>
            </w:tcBorders>
          </w:tcPr>
          <w:p w:rsidR="00E8668A" w:rsidRPr="002844AA" w:rsidRDefault="00E8668A" w:rsidP="000B3E8D">
            <w:pPr>
              <w:pStyle w:val="ConsPlusNormal"/>
              <w:widowControl/>
              <w:ind w:firstLine="0"/>
              <w:jc w:val="center"/>
              <w:rPr>
                <w:rFonts w:ascii="Times New Roman" w:hAnsi="Times New Roman" w:cs="Times New Roman"/>
                <w:sz w:val="22"/>
                <w:szCs w:val="22"/>
              </w:rPr>
            </w:pPr>
            <w:r w:rsidRPr="002844AA">
              <w:rPr>
                <w:rFonts w:ascii="Times New Roman" w:hAnsi="Times New Roman" w:cs="Times New Roman"/>
                <w:sz w:val="22"/>
                <w:szCs w:val="22"/>
              </w:rPr>
              <w:t>4</w:t>
            </w:r>
          </w:p>
        </w:tc>
        <w:tc>
          <w:tcPr>
            <w:tcW w:w="3179" w:type="dxa"/>
            <w:gridSpan w:val="2"/>
            <w:tcBorders>
              <w:bottom w:val="single" w:sz="4" w:space="0" w:color="auto"/>
              <w:right w:val="single" w:sz="4" w:space="0" w:color="auto"/>
            </w:tcBorders>
          </w:tcPr>
          <w:p w:rsidR="00E8668A" w:rsidRPr="002844AA" w:rsidRDefault="00E8668A" w:rsidP="00831D19">
            <w:pPr>
              <w:pStyle w:val="ConsPlusNormal"/>
              <w:widowControl/>
              <w:ind w:left="92" w:firstLine="0"/>
              <w:jc w:val="center"/>
              <w:rPr>
                <w:rFonts w:ascii="Times New Roman" w:hAnsi="Times New Roman" w:cs="Times New Roman"/>
                <w:sz w:val="22"/>
                <w:szCs w:val="22"/>
              </w:rPr>
            </w:pPr>
            <w:r w:rsidRPr="002844AA">
              <w:rPr>
                <w:rFonts w:ascii="Times New Roman" w:hAnsi="Times New Roman" w:cs="Times New Roman"/>
                <w:sz w:val="22"/>
                <w:szCs w:val="22"/>
              </w:rPr>
              <w:t>5</w:t>
            </w:r>
          </w:p>
        </w:tc>
        <w:tc>
          <w:tcPr>
            <w:tcW w:w="790" w:type="dxa"/>
            <w:tcBorders>
              <w:left w:val="single" w:sz="4" w:space="0" w:color="auto"/>
              <w:bottom w:val="single" w:sz="4" w:space="0" w:color="auto"/>
            </w:tcBorders>
          </w:tcPr>
          <w:p w:rsidR="00E8668A" w:rsidRPr="002844AA" w:rsidRDefault="00E8668A" w:rsidP="00CD3242">
            <w:pPr>
              <w:pStyle w:val="ConsPlusNormal"/>
              <w:widowControl/>
              <w:spacing w:line="276" w:lineRule="auto"/>
              <w:ind w:firstLine="0"/>
              <w:jc w:val="center"/>
              <w:rPr>
                <w:rFonts w:ascii="Times New Roman" w:hAnsi="Times New Roman" w:cs="Times New Roman"/>
                <w:sz w:val="24"/>
                <w:szCs w:val="24"/>
              </w:rPr>
            </w:pPr>
            <w:r w:rsidRPr="002844AA">
              <w:rPr>
                <w:rFonts w:ascii="Times New Roman" w:hAnsi="Times New Roman" w:cs="Times New Roman"/>
                <w:sz w:val="24"/>
                <w:szCs w:val="24"/>
              </w:rPr>
              <w:t>6</w:t>
            </w:r>
          </w:p>
        </w:tc>
        <w:tc>
          <w:tcPr>
            <w:tcW w:w="3401" w:type="dxa"/>
            <w:tcBorders>
              <w:bottom w:val="single" w:sz="4" w:space="0" w:color="auto"/>
            </w:tcBorders>
          </w:tcPr>
          <w:p w:rsidR="00E8668A" w:rsidRPr="002844AA" w:rsidRDefault="00E8668A" w:rsidP="00CD3242">
            <w:pPr>
              <w:pStyle w:val="ConsPlusNormal"/>
              <w:widowControl/>
              <w:spacing w:line="276" w:lineRule="auto"/>
              <w:ind w:left="92" w:firstLine="0"/>
              <w:jc w:val="center"/>
              <w:rPr>
                <w:rFonts w:ascii="Times New Roman" w:hAnsi="Times New Roman" w:cs="Times New Roman"/>
                <w:sz w:val="24"/>
                <w:szCs w:val="24"/>
              </w:rPr>
            </w:pPr>
            <w:r w:rsidRPr="002844AA">
              <w:rPr>
                <w:rFonts w:ascii="Times New Roman" w:hAnsi="Times New Roman" w:cs="Times New Roman"/>
                <w:sz w:val="24"/>
                <w:szCs w:val="24"/>
              </w:rPr>
              <w:t>7</w:t>
            </w:r>
          </w:p>
        </w:tc>
      </w:tr>
      <w:tr w:rsidR="00E8668A" w:rsidRPr="00FB0962">
        <w:tc>
          <w:tcPr>
            <w:tcW w:w="959" w:type="dxa"/>
          </w:tcPr>
          <w:p w:rsidR="00E8668A" w:rsidRPr="00FB0962" w:rsidRDefault="00E8668A" w:rsidP="002844AA">
            <w:pPr>
              <w:spacing w:before="0" w:after="0" w:line="240" w:lineRule="auto"/>
              <w:ind w:left="284"/>
              <w:jc w:val="left"/>
            </w:pPr>
            <w:r w:rsidRPr="00FB0962">
              <w:rPr>
                <w:sz w:val="22"/>
                <w:szCs w:val="22"/>
              </w:rPr>
              <w:t>СхУ</w:t>
            </w:r>
          </w:p>
        </w:tc>
        <w:tc>
          <w:tcPr>
            <w:tcW w:w="2836" w:type="dxa"/>
          </w:tcPr>
          <w:p w:rsidR="00E8668A" w:rsidRPr="00FB0962" w:rsidRDefault="00E8668A" w:rsidP="002844AA">
            <w:pPr>
              <w:spacing w:before="0" w:after="0" w:line="240" w:lineRule="auto"/>
              <w:ind w:left="34"/>
              <w:jc w:val="left"/>
            </w:pPr>
            <w:r w:rsidRPr="00FB0962">
              <w:rPr>
                <w:sz w:val="22"/>
                <w:szCs w:val="22"/>
              </w:rPr>
              <w:t>Зона сельскохозяйственных угодий</w:t>
            </w:r>
          </w:p>
        </w:tc>
        <w:tc>
          <w:tcPr>
            <w:tcW w:w="12048" w:type="dxa"/>
            <w:gridSpan w:val="7"/>
          </w:tcPr>
          <w:p w:rsidR="00E8668A" w:rsidRPr="00FB0962" w:rsidRDefault="00E8668A" w:rsidP="002844AA">
            <w:pPr>
              <w:spacing w:before="0" w:after="0" w:line="240" w:lineRule="auto"/>
              <w:ind w:left="92"/>
              <w:jc w:val="left"/>
            </w:pPr>
            <w:r w:rsidRPr="00FB0962">
              <w:rPr>
                <w:sz w:val="22"/>
                <w:szCs w:val="22"/>
              </w:rPr>
              <w:t>Градостроительный регламент не устанавливается (часть 6 статьи 36 Градостроительного кодекса Российской Федерации)</w:t>
            </w:r>
          </w:p>
        </w:tc>
      </w:tr>
      <w:tr w:rsidR="00E8668A" w:rsidRPr="00FB0962">
        <w:tc>
          <w:tcPr>
            <w:tcW w:w="959" w:type="dxa"/>
          </w:tcPr>
          <w:p w:rsidR="00E8668A" w:rsidRPr="00FB0962" w:rsidRDefault="00E8668A" w:rsidP="00B47CD5">
            <w:pPr>
              <w:spacing w:before="0" w:after="0"/>
              <w:jc w:val="center"/>
              <w:rPr>
                <w:b/>
                <w:bCs/>
              </w:rPr>
            </w:pPr>
            <w:r w:rsidRPr="00FB0962">
              <w:t>Сх</w:t>
            </w:r>
          </w:p>
        </w:tc>
        <w:tc>
          <w:tcPr>
            <w:tcW w:w="2836" w:type="dxa"/>
          </w:tcPr>
          <w:p w:rsidR="00E8668A" w:rsidRPr="00FB0962" w:rsidRDefault="00E8668A" w:rsidP="002844AA">
            <w:pPr>
              <w:spacing w:before="0" w:after="0" w:line="240" w:lineRule="auto"/>
              <w:ind w:left="34"/>
              <w:jc w:val="left"/>
            </w:pPr>
            <w:r w:rsidRPr="00FB0962">
              <w:t xml:space="preserve">Зона </w:t>
            </w:r>
          </w:p>
          <w:p w:rsidR="00E8668A" w:rsidRPr="00FB0962" w:rsidRDefault="00E8668A" w:rsidP="002844AA">
            <w:pPr>
              <w:spacing w:before="0" w:after="0" w:line="240" w:lineRule="auto"/>
              <w:ind w:left="34"/>
              <w:jc w:val="left"/>
              <w:rPr>
                <w:b/>
                <w:bCs/>
              </w:rPr>
            </w:pPr>
            <w:r w:rsidRPr="00FB0962">
              <w:rPr>
                <w:lang w:eastAsia="ru-RU"/>
              </w:rPr>
              <w:t>сельскохозяйственного использования</w:t>
            </w:r>
          </w:p>
        </w:tc>
        <w:tc>
          <w:tcPr>
            <w:tcW w:w="3968" w:type="dxa"/>
            <w:gridSpan w:val="2"/>
            <w:tcBorders>
              <w:right w:val="single" w:sz="4" w:space="0" w:color="auto"/>
            </w:tcBorders>
          </w:tcPr>
          <w:p w:rsidR="00E8668A" w:rsidRPr="00FB0962" w:rsidRDefault="00E8668A" w:rsidP="002844AA">
            <w:pPr>
              <w:spacing w:before="0" w:after="0" w:line="240" w:lineRule="auto"/>
              <w:ind w:left="34"/>
              <w:jc w:val="left"/>
              <w:rPr>
                <w:b/>
                <w:bCs/>
              </w:rPr>
            </w:pPr>
            <w:r w:rsidRPr="00FB0962">
              <w:t>Ведение сельского хозяйства, за исключением размещения садоводческих, дачных объединений граждан</w:t>
            </w:r>
          </w:p>
          <w:p w:rsidR="00E8668A" w:rsidRPr="00FB0962" w:rsidRDefault="00E8668A" w:rsidP="002844AA">
            <w:pPr>
              <w:spacing w:before="0" w:after="0" w:line="240" w:lineRule="auto"/>
              <w:ind w:left="34"/>
              <w:jc w:val="left"/>
              <w:rPr>
                <w:b/>
                <w:bCs/>
              </w:rPr>
            </w:pPr>
          </w:p>
        </w:tc>
        <w:tc>
          <w:tcPr>
            <w:tcW w:w="710" w:type="dxa"/>
            <w:tcBorders>
              <w:left w:val="single" w:sz="4" w:space="0" w:color="auto"/>
            </w:tcBorders>
          </w:tcPr>
          <w:p w:rsidR="00E8668A" w:rsidRPr="00FB0962" w:rsidRDefault="00E8668A" w:rsidP="002844AA">
            <w:pPr>
              <w:spacing w:before="0" w:after="0" w:line="240" w:lineRule="auto"/>
              <w:jc w:val="center"/>
              <w:rPr>
                <w:b/>
                <w:bCs/>
              </w:rPr>
            </w:pPr>
            <w:r w:rsidRPr="00FB0962">
              <w:t>1.0</w:t>
            </w:r>
          </w:p>
          <w:p w:rsidR="00E8668A" w:rsidRPr="00FB0962" w:rsidRDefault="00E8668A" w:rsidP="002844AA">
            <w:pPr>
              <w:spacing w:before="0" w:after="0" w:line="240" w:lineRule="auto"/>
              <w:jc w:val="center"/>
              <w:rPr>
                <w:b/>
                <w:bCs/>
              </w:rPr>
            </w:pPr>
          </w:p>
          <w:p w:rsidR="00E8668A" w:rsidRPr="00FB0962" w:rsidRDefault="00E8668A" w:rsidP="002844AA">
            <w:pPr>
              <w:spacing w:before="0" w:after="0" w:line="240" w:lineRule="auto"/>
              <w:jc w:val="center"/>
              <w:rPr>
                <w:b/>
                <w:bCs/>
              </w:rPr>
            </w:pPr>
          </w:p>
          <w:p w:rsidR="00E8668A" w:rsidRPr="00FB0962" w:rsidRDefault="00E8668A" w:rsidP="002844AA">
            <w:pPr>
              <w:spacing w:before="0" w:after="0" w:line="240" w:lineRule="auto"/>
              <w:jc w:val="center"/>
              <w:rPr>
                <w:b/>
                <w:bCs/>
              </w:rPr>
            </w:pPr>
          </w:p>
          <w:p w:rsidR="00E8668A" w:rsidRPr="00FB0962" w:rsidRDefault="00E8668A" w:rsidP="002844AA">
            <w:pPr>
              <w:spacing w:before="0" w:after="0" w:line="240" w:lineRule="auto"/>
              <w:jc w:val="center"/>
              <w:rPr>
                <w:b/>
                <w:bCs/>
              </w:rPr>
            </w:pPr>
          </w:p>
          <w:p w:rsidR="00E8668A" w:rsidRPr="00FB0962" w:rsidRDefault="00E8668A" w:rsidP="002844AA">
            <w:pPr>
              <w:spacing w:before="0" w:after="0" w:line="240" w:lineRule="auto"/>
              <w:ind w:left="34"/>
              <w:jc w:val="center"/>
              <w:rPr>
                <w:b/>
                <w:bCs/>
              </w:rPr>
            </w:pPr>
          </w:p>
        </w:tc>
        <w:tc>
          <w:tcPr>
            <w:tcW w:w="3152" w:type="dxa"/>
            <w:tcBorders>
              <w:right w:val="single" w:sz="4" w:space="0" w:color="auto"/>
            </w:tcBorders>
          </w:tcPr>
          <w:p w:rsidR="00E8668A" w:rsidRPr="00FB0962" w:rsidRDefault="00E8668A" w:rsidP="002844AA">
            <w:pPr>
              <w:spacing w:before="0" w:after="0" w:line="240" w:lineRule="auto"/>
              <w:ind w:left="34"/>
              <w:jc w:val="left"/>
            </w:pPr>
            <w:r w:rsidRPr="00FB0962">
              <w:t>Садоводство (садоводческие, огороднические, дачные объединения граждан</w:t>
            </w:r>
            <w:r w:rsidRPr="00FB0962">
              <w:rPr>
                <w:lang w:eastAsia="ru-RU"/>
              </w:rPr>
              <w:t xml:space="preserve"> без права регистрации </w:t>
            </w:r>
            <w:r w:rsidRPr="00FB0962">
              <w:t>проживания в дачном (садовом) доме)</w:t>
            </w:r>
          </w:p>
        </w:tc>
        <w:tc>
          <w:tcPr>
            <w:tcW w:w="817" w:type="dxa"/>
            <w:gridSpan w:val="2"/>
            <w:tcBorders>
              <w:left w:val="single" w:sz="4" w:space="0" w:color="auto"/>
            </w:tcBorders>
          </w:tcPr>
          <w:p w:rsidR="00E8668A" w:rsidRPr="002844AA" w:rsidRDefault="00E8668A" w:rsidP="002844AA">
            <w:pPr>
              <w:pStyle w:val="ConsPlusNormal"/>
              <w:widowControl/>
              <w:spacing w:line="276" w:lineRule="auto"/>
              <w:ind w:left="92" w:firstLine="0"/>
              <w:jc w:val="center"/>
              <w:rPr>
                <w:rFonts w:ascii="Times New Roman" w:hAnsi="Times New Roman" w:cs="Times New Roman"/>
                <w:sz w:val="24"/>
                <w:szCs w:val="24"/>
              </w:rPr>
            </w:pPr>
            <w:r w:rsidRPr="002844AA">
              <w:rPr>
                <w:rFonts w:ascii="Times New Roman" w:hAnsi="Times New Roman" w:cs="Times New Roman"/>
                <w:sz w:val="24"/>
                <w:szCs w:val="24"/>
              </w:rPr>
              <w:t>1,5</w:t>
            </w:r>
          </w:p>
          <w:p w:rsidR="00E8668A" w:rsidRPr="002844AA" w:rsidRDefault="00E8668A" w:rsidP="002844AA">
            <w:pPr>
              <w:pStyle w:val="ConsPlusNormal"/>
              <w:widowControl/>
              <w:spacing w:line="276" w:lineRule="auto"/>
              <w:ind w:left="92" w:firstLine="0"/>
              <w:jc w:val="center"/>
              <w:rPr>
                <w:rFonts w:ascii="Times New Roman" w:hAnsi="Times New Roman" w:cs="Times New Roman"/>
                <w:sz w:val="24"/>
                <w:szCs w:val="24"/>
              </w:rPr>
            </w:pPr>
            <w:r w:rsidRPr="002844AA">
              <w:rPr>
                <w:rFonts w:ascii="Times New Roman" w:hAnsi="Times New Roman" w:cs="Times New Roman"/>
                <w:sz w:val="24"/>
                <w:szCs w:val="24"/>
              </w:rPr>
              <w:t>13.1,13.2,</w:t>
            </w:r>
          </w:p>
          <w:p w:rsidR="00E8668A" w:rsidRPr="002844AA" w:rsidRDefault="00E8668A" w:rsidP="002844AA">
            <w:pPr>
              <w:pStyle w:val="ConsPlusNormal"/>
              <w:widowControl/>
              <w:spacing w:line="276" w:lineRule="auto"/>
              <w:ind w:left="92" w:firstLine="0"/>
              <w:jc w:val="center"/>
              <w:rPr>
                <w:rFonts w:ascii="Times New Roman" w:hAnsi="Times New Roman" w:cs="Times New Roman"/>
                <w:sz w:val="24"/>
                <w:szCs w:val="24"/>
              </w:rPr>
            </w:pPr>
            <w:r w:rsidRPr="002844AA">
              <w:rPr>
                <w:rFonts w:ascii="Times New Roman" w:hAnsi="Times New Roman" w:cs="Times New Roman"/>
                <w:sz w:val="24"/>
                <w:szCs w:val="24"/>
              </w:rPr>
              <w:t>13.3</w:t>
            </w:r>
          </w:p>
        </w:tc>
        <w:tc>
          <w:tcPr>
            <w:tcW w:w="3401" w:type="dxa"/>
          </w:tcPr>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размещение временных сооружений, не являющихся объектами недвижимости;</w:t>
            </w:r>
          </w:p>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устройство автомобильных дорог с грунтовым или твердым покрытием;</w:t>
            </w:r>
          </w:p>
          <w:p w:rsidR="00E8668A" w:rsidRPr="00FB0962" w:rsidRDefault="00E8668A" w:rsidP="002844AA">
            <w:pPr>
              <w:spacing w:before="0" w:after="0"/>
              <w:jc w:val="left"/>
            </w:pPr>
            <w:r w:rsidRPr="00FB0962">
              <w:t>- благоустройство территории</w:t>
            </w:r>
          </w:p>
        </w:tc>
      </w:tr>
      <w:tr w:rsidR="00E8668A" w:rsidRPr="00FB0962">
        <w:tc>
          <w:tcPr>
            <w:tcW w:w="959" w:type="dxa"/>
          </w:tcPr>
          <w:p w:rsidR="00E8668A" w:rsidRPr="00FB0962" w:rsidRDefault="00E8668A" w:rsidP="00B47CD5">
            <w:pPr>
              <w:spacing w:before="0" w:after="0" w:line="240" w:lineRule="auto"/>
              <w:jc w:val="center"/>
            </w:pPr>
            <w:r w:rsidRPr="00FB0962">
              <w:t>СхОг</w:t>
            </w:r>
          </w:p>
        </w:tc>
        <w:tc>
          <w:tcPr>
            <w:tcW w:w="2836" w:type="dxa"/>
          </w:tcPr>
          <w:p w:rsidR="00E8668A" w:rsidRPr="00FB0962" w:rsidRDefault="00E8668A" w:rsidP="003300B5">
            <w:pPr>
              <w:spacing w:before="0" w:after="0"/>
              <w:ind w:left="34"/>
              <w:jc w:val="left"/>
              <w:rPr>
                <w:lang w:eastAsia="ru-RU"/>
              </w:rPr>
            </w:pPr>
            <w:r w:rsidRPr="00FB0962">
              <w:rPr>
                <w:lang w:eastAsia="ru-RU"/>
              </w:rPr>
              <w:t xml:space="preserve">Зона ведения огородничества </w:t>
            </w:r>
          </w:p>
        </w:tc>
        <w:tc>
          <w:tcPr>
            <w:tcW w:w="3968" w:type="dxa"/>
            <w:gridSpan w:val="2"/>
            <w:tcBorders>
              <w:right w:val="single" w:sz="4" w:space="0" w:color="auto"/>
            </w:tcBorders>
          </w:tcPr>
          <w:p w:rsidR="00E8668A" w:rsidRPr="00FB0962" w:rsidRDefault="00E8668A" w:rsidP="002844AA">
            <w:pPr>
              <w:pStyle w:val="ListParagraph"/>
              <w:widowControl w:val="0"/>
              <w:spacing w:before="0" w:after="0" w:line="240" w:lineRule="auto"/>
              <w:ind w:left="34"/>
              <w:jc w:val="left"/>
            </w:pPr>
            <w:r w:rsidRPr="00FB0962">
              <w:t>Садоводство (без права регистрации проживания в дачном (садовом) доме), огородничество</w:t>
            </w:r>
          </w:p>
        </w:tc>
        <w:tc>
          <w:tcPr>
            <w:tcW w:w="710" w:type="dxa"/>
            <w:tcBorders>
              <w:left w:val="single" w:sz="4" w:space="0" w:color="auto"/>
            </w:tcBorders>
          </w:tcPr>
          <w:p w:rsidR="00E8668A" w:rsidRPr="00FB0962" w:rsidRDefault="00E8668A" w:rsidP="002844AA">
            <w:pPr>
              <w:widowControl w:val="0"/>
              <w:spacing w:before="0" w:after="0" w:line="240" w:lineRule="auto"/>
              <w:ind w:left="34"/>
            </w:pPr>
            <w:r w:rsidRPr="00FB0962">
              <w:t>1.5</w:t>
            </w:r>
          </w:p>
        </w:tc>
        <w:tc>
          <w:tcPr>
            <w:tcW w:w="3152" w:type="dxa"/>
            <w:tcBorders>
              <w:right w:val="single" w:sz="4" w:space="0" w:color="auto"/>
            </w:tcBorders>
          </w:tcPr>
          <w:p w:rsidR="00E8668A" w:rsidRPr="002844AA" w:rsidRDefault="00E8668A" w:rsidP="002844AA">
            <w:pPr>
              <w:pStyle w:val="ConsPlusNormal"/>
              <w:widowControl/>
              <w:spacing w:line="276" w:lineRule="auto"/>
              <w:ind w:left="92" w:firstLine="0"/>
              <w:rPr>
                <w:rFonts w:ascii="Times New Roman" w:hAnsi="Times New Roman" w:cs="Times New Roman"/>
                <w:sz w:val="24"/>
                <w:szCs w:val="24"/>
              </w:rPr>
            </w:pPr>
            <w:r w:rsidRPr="002844AA">
              <w:rPr>
                <w:rFonts w:ascii="Times New Roman" w:hAnsi="Times New Roman" w:cs="Times New Roman"/>
                <w:sz w:val="24"/>
                <w:szCs w:val="24"/>
              </w:rPr>
              <w:t>Не установлены</w:t>
            </w:r>
          </w:p>
        </w:tc>
        <w:tc>
          <w:tcPr>
            <w:tcW w:w="817" w:type="dxa"/>
            <w:gridSpan w:val="2"/>
            <w:tcBorders>
              <w:left w:val="single" w:sz="4" w:space="0" w:color="auto"/>
            </w:tcBorders>
          </w:tcPr>
          <w:p w:rsidR="00E8668A" w:rsidRPr="002844AA" w:rsidRDefault="00E8668A" w:rsidP="002844AA">
            <w:pPr>
              <w:pStyle w:val="ConsPlusNormal"/>
              <w:widowControl/>
              <w:spacing w:line="276" w:lineRule="auto"/>
              <w:ind w:firstLine="0"/>
              <w:jc w:val="center"/>
              <w:rPr>
                <w:rFonts w:ascii="Times New Roman" w:hAnsi="Times New Roman" w:cs="Times New Roman"/>
                <w:b/>
                <w:bCs/>
                <w:sz w:val="24"/>
                <w:szCs w:val="24"/>
              </w:rPr>
            </w:pPr>
          </w:p>
        </w:tc>
        <w:tc>
          <w:tcPr>
            <w:tcW w:w="3401" w:type="dxa"/>
          </w:tcPr>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размещение хозяйственных построек;</w:t>
            </w:r>
          </w:p>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устройство автомобильных дорог с грунтовым или твердым покрытием;</w:t>
            </w:r>
          </w:p>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благоустройство территории</w:t>
            </w:r>
          </w:p>
        </w:tc>
      </w:tr>
      <w:tr w:rsidR="00E8668A" w:rsidRPr="00FB0962">
        <w:tc>
          <w:tcPr>
            <w:tcW w:w="959" w:type="dxa"/>
          </w:tcPr>
          <w:p w:rsidR="00E8668A" w:rsidRPr="00FB0962" w:rsidRDefault="00E8668A" w:rsidP="00B47CD5">
            <w:pPr>
              <w:tabs>
                <w:tab w:val="right" w:pos="886"/>
              </w:tabs>
              <w:spacing w:before="0" w:after="0" w:line="240" w:lineRule="auto"/>
              <w:jc w:val="center"/>
              <w:rPr>
                <w:lang w:eastAsia="ru-RU"/>
              </w:rPr>
            </w:pPr>
            <w:r w:rsidRPr="00FB0962">
              <w:rPr>
                <w:sz w:val="22"/>
                <w:szCs w:val="22"/>
                <w:lang w:eastAsia="ru-RU"/>
              </w:rPr>
              <w:t>СхЖ</w:t>
            </w:r>
          </w:p>
        </w:tc>
        <w:tc>
          <w:tcPr>
            <w:tcW w:w="2836" w:type="dxa"/>
          </w:tcPr>
          <w:p w:rsidR="00E8668A" w:rsidRPr="00FB0962" w:rsidRDefault="00E8668A" w:rsidP="002844AA">
            <w:pPr>
              <w:spacing w:before="0" w:after="0"/>
              <w:ind w:left="34"/>
              <w:jc w:val="left"/>
              <w:rPr>
                <w:lang w:eastAsia="ru-RU"/>
              </w:rPr>
            </w:pPr>
            <w:r w:rsidRPr="00FB0962">
              <w:rPr>
                <w:lang w:eastAsia="ru-RU"/>
              </w:rPr>
              <w:t>Зона размещения объектов сельскохозяйствен-ного производства</w:t>
            </w:r>
          </w:p>
        </w:tc>
        <w:tc>
          <w:tcPr>
            <w:tcW w:w="3968" w:type="dxa"/>
            <w:gridSpan w:val="2"/>
            <w:tcBorders>
              <w:right w:val="single" w:sz="4" w:space="0" w:color="auto"/>
            </w:tcBorders>
          </w:tcPr>
          <w:p w:rsidR="00E8668A" w:rsidRPr="00FB0962" w:rsidRDefault="00E8668A" w:rsidP="002844AA">
            <w:pPr>
              <w:pStyle w:val="ListParagraph"/>
              <w:widowControl w:val="0"/>
              <w:spacing w:before="0" w:after="0" w:line="240" w:lineRule="auto"/>
              <w:ind w:left="34"/>
              <w:jc w:val="left"/>
            </w:pPr>
            <w:r w:rsidRPr="00FB0962">
              <w:t>- животноводство;</w:t>
            </w:r>
          </w:p>
          <w:p w:rsidR="00E8668A" w:rsidRPr="00FB0962" w:rsidRDefault="00E8668A" w:rsidP="002844AA">
            <w:pPr>
              <w:pStyle w:val="ListParagraph"/>
              <w:widowControl w:val="0"/>
              <w:spacing w:before="0" w:after="0" w:line="240" w:lineRule="auto"/>
              <w:ind w:left="34"/>
            </w:pPr>
            <w:r w:rsidRPr="00FB0962">
              <w:t>- пчеловодство.</w:t>
            </w:r>
          </w:p>
          <w:p w:rsidR="00E8668A" w:rsidRPr="00FB0962" w:rsidRDefault="00E8668A" w:rsidP="002844AA">
            <w:pPr>
              <w:pStyle w:val="ListParagraph"/>
              <w:widowControl w:val="0"/>
              <w:spacing w:before="0" w:after="0" w:line="240" w:lineRule="auto"/>
              <w:ind w:left="34"/>
            </w:pPr>
            <w:r w:rsidRPr="00FB0962">
              <w:t>- рыбоводство;</w:t>
            </w:r>
          </w:p>
          <w:p w:rsidR="00E8668A" w:rsidRPr="00FB0962" w:rsidRDefault="00E8668A" w:rsidP="002844AA">
            <w:pPr>
              <w:pStyle w:val="ListParagraph"/>
              <w:widowControl w:val="0"/>
              <w:spacing w:before="0" w:after="0" w:line="240" w:lineRule="auto"/>
              <w:ind w:left="34"/>
            </w:pPr>
            <w:r w:rsidRPr="00FB0962">
              <w:t>- хранение и переработка сельскохозяйственной продукции;</w:t>
            </w:r>
          </w:p>
          <w:p w:rsidR="00E8668A" w:rsidRPr="00FB0962" w:rsidRDefault="00E8668A" w:rsidP="002844AA">
            <w:pPr>
              <w:pStyle w:val="ListParagraph"/>
              <w:widowControl w:val="0"/>
              <w:spacing w:before="0" w:after="0" w:line="240" w:lineRule="auto"/>
              <w:ind w:left="34"/>
              <w:jc w:val="left"/>
            </w:pPr>
            <w:r w:rsidRPr="00FB0962">
              <w:t>- обеспечение сельскохозяйственного производства</w:t>
            </w:r>
          </w:p>
          <w:p w:rsidR="00E8668A" w:rsidRPr="00FB0962" w:rsidRDefault="00E8668A" w:rsidP="002844AA">
            <w:pPr>
              <w:pStyle w:val="ListParagraph"/>
              <w:widowControl w:val="0"/>
              <w:spacing w:before="0" w:after="0" w:line="240" w:lineRule="auto"/>
              <w:ind w:left="34"/>
            </w:pPr>
          </w:p>
        </w:tc>
        <w:tc>
          <w:tcPr>
            <w:tcW w:w="710" w:type="dxa"/>
            <w:tcBorders>
              <w:left w:val="single" w:sz="4" w:space="0" w:color="auto"/>
            </w:tcBorders>
          </w:tcPr>
          <w:p w:rsidR="00E8668A" w:rsidRPr="00FB0962" w:rsidRDefault="00E8668A" w:rsidP="002844AA">
            <w:pPr>
              <w:widowControl w:val="0"/>
              <w:spacing w:before="0" w:after="0" w:line="240" w:lineRule="auto"/>
              <w:ind w:left="34"/>
            </w:pPr>
            <w:r w:rsidRPr="00FB0962">
              <w:t>1.7</w:t>
            </w:r>
          </w:p>
          <w:p w:rsidR="00E8668A" w:rsidRPr="00FB0962" w:rsidRDefault="00E8668A" w:rsidP="002844AA">
            <w:pPr>
              <w:widowControl w:val="0"/>
              <w:spacing w:before="0" w:after="0" w:line="240" w:lineRule="auto"/>
              <w:ind w:left="34"/>
            </w:pPr>
            <w:r w:rsidRPr="00FB0962">
              <w:t>1.12</w:t>
            </w:r>
          </w:p>
          <w:p w:rsidR="00E8668A" w:rsidRPr="00FB0962" w:rsidRDefault="00E8668A" w:rsidP="002844AA">
            <w:pPr>
              <w:widowControl w:val="0"/>
              <w:spacing w:before="0" w:after="0" w:line="240" w:lineRule="auto"/>
              <w:ind w:left="34"/>
            </w:pPr>
            <w:r w:rsidRPr="00FB0962">
              <w:t>1.13</w:t>
            </w:r>
          </w:p>
          <w:p w:rsidR="00E8668A" w:rsidRPr="00FB0962" w:rsidRDefault="00E8668A" w:rsidP="002844AA">
            <w:pPr>
              <w:widowControl w:val="0"/>
              <w:spacing w:before="0" w:after="0" w:line="240" w:lineRule="auto"/>
              <w:ind w:left="34"/>
            </w:pPr>
            <w:r w:rsidRPr="00FB0962">
              <w:t>1.15</w:t>
            </w:r>
          </w:p>
          <w:p w:rsidR="00E8668A" w:rsidRPr="00FB0962" w:rsidRDefault="00E8668A" w:rsidP="002844AA">
            <w:pPr>
              <w:widowControl w:val="0"/>
              <w:spacing w:before="0" w:after="0" w:line="240" w:lineRule="auto"/>
              <w:ind w:left="34"/>
            </w:pPr>
          </w:p>
          <w:p w:rsidR="00E8668A" w:rsidRPr="00FB0962" w:rsidRDefault="00E8668A" w:rsidP="002844AA">
            <w:pPr>
              <w:widowControl w:val="0"/>
              <w:spacing w:before="0" w:after="0" w:line="240" w:lineRule="auto"/>
              <w:ind w:left="34"/>
            </w:pPr>
          </w:p>
          <w:p w:rsidR="00E8668A" w:rsidRPr="00FB0962" w:rsidRDefault="00E8668A" w:rsidP="002844AA">
            <w:pPr>
              <w:widowControl w:val="0"/>
              <w:spacing w:before="0" w:after="0" w:line="240" w:lineRule="auto"/>
              <w:ind w:left="34"/>
            </w:pPr>
            <w:r w:rsidRPr="00FB0962">
              <w:t>1.18</w:t>
            </w:r>
          </w:p>
          <w:p w:rsidR="00E8668A" w:rsidRPr="00FB0962" w:rsidRDefault="00E8668A" w:rsidP="002844AA">
            <w:pPr>
              <w:widowControl w:val="0"/>
              <w:spacing w:before="0" w:after="0" w:line="240" w:lineRule="auto"/>
              <w:ind w:left="34"/>
            </w:pPr>
          </w:p>
        </w:tc>
        <w:tc>
          <w:tcPr>
            <w:tcW w:w="3152" w:type="dxa"/>
            <w:tcBorders>
              <w:right w:val="single" w:sz="4" w:space="0" w:color="auto"/>
            </w:tcBorders>
          </w:tcPr>
          <w:p w:rsidR="00E8668A" w:rsidRPr="002844AA" w:rsidRDefault="00E8668A" w:rsidP="002844AA">
            <w:pPr>
              <w:pStyle w:val="ConsPlusNormal"/>
              <w:widowControl/>
              <w:spacing w:line="276" w:lineRule="auto"/>
              <w:ind w:left="92" w:firstLine="0"/>
              <w:rPr>
                <w:rFonts w:ascii="Times New Roman" w:hAnsi="Times New Roman" w:cs="Times New Roman"/>
                <w:b/>
                <w:bCs/>
                <w:sz w:val="24"/>
                <w:szCs w:val="24"/>
              </w:rPr>
            </w:pPr>
            <w:r w:rsidRPr="002844AA">
              <w:rPr>
                <w:rFonts w:ascii="Times New Roman" w:hAnsi="Times New Roman" w:cs="Times New Roman"/>
                <w:sz w:val="24"/>
                <w:szCs w:val="24"/>
              </w:rPr>
              <w:t>Не установлены</w:t>
            </w:r>
          </w:p>
        </w:tc>
        <w:tc>
          <w:tcPr>
            <w:tcW w:w="817" w:type="dxa"/>
            <w:gridSpan w:val="2"/>
            <w:tcBorders>
              <w:left w:val="single" w:sz="4" w:space="0" w:color="auto"/>
            </w:tcBorders>
          </w:tcPr>
          <w:p w:rsidR="00E8668A" w:rsidRPr="002844AA" w:rsidRDefault="00E8668A" w:rsidP="002844AA">
            <w:pPr>
              <w:pStyle w:val="ConsPlusNormal"/>
              <w:widowControl/>
              <w:spacing w:line="276" w:lineRule="auto"/>
              <w:ind w:firstLine="0"/>
              <w:jc w:val="center"/>
              <w:rPr>
                <w:rFonts w:ascii="Times New Roman" w:hAnsi="Times New Roman" w:cs="Times New Roman"/>
                <w:b/>
                <w:bCs/>
                <w:sz w:val="24"/>
                <w:szCs w:val="24"/>
              </w:rPr>
            </w:pPr>
          </w:p>
        </w:tc>
        <w:tc>
          <w:tcPr>
            <w:tcW w:w="3401" w:type="dxa"/>
          </w:tcPr>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размещение временных сооружений, не являющихся объектами недвижимости;</w:t>
            </w:r>
          </w:p>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устройство автомобильных дорог с грунтовым или твердым покрытием;</w:t>
            </w:r>
          </w:p>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благоустройство территории</w:t>
            </w:r>
          </w:p>
        </w:tc>
      </w:tr>
      <w:tr w:rsidR="00E8668A" w:rsidRPr="00FB0962">
        <w:tc>
          <w:tcPr>
            <w:tcW w:w="959" w:type="dxa"/>
          </w:tcPr>
          <w:p w:rsidR="00E8668A" w:rsidRPr="00FB0962" w:rsidRDefault="00E8668A" w:rsidP="002844AA">
            <w:pPr>
              <w:spacing w:before="0" w:after="0" w:line="240" w:lineRule="auto"/>
              <w:jc w:val="center"/>
              <w:rPr>
                <w:lang w:eastAsia="ru-RU"/>
              </w:rPr>
            </w:pPr>
            <w:r w:rsidRPr="00FB0962">
              <w:rPr>
                <w:sz w:val="22"/>
                <w:szCs w:val="22"/>
                <w:lang w:eastAsia="ru-RU"/>
              </w:rPr>
              <w:t>ЭС</w:t>
            </w:r>
          </w:p>
        </w:tc>
        <w:tc>
          <w:tcPr>
            <w:tcW w:w="2836" w:type="dxa"/>
          </w:tcPr>
          <w:p w:rsidR="00E8668A" w:rsidRPr="00FB0962" w:rsidRDefault="00E8668A" w:rsidP="002844AA">
            <w:pPr>
              <w:spacing w:before="0" w:after="0" w:line="240" w:lineRule="auto"/>
              <w:ind w:left="34"/>
              <w:jc w:val="left"/>
              <w:rPr>
                <w:lang w:eastAsia="ru-RU"/>
              </w:rPr>
            </w:pPr>
            <w:r w:rsidRPr="00FB0962">
              <w:rPr>
                <w:sz w:val="22"/>
                <w:szCs w:val="22"/>
                <w:lang w:eastAsia="ru-RU"/>
              </w:rPr>
              <w:t>Зона объектов электросетевого хозяйства</w:t>
            </w:r>
          </w:p>
        </w:tc>
        <w:tc>
          <w:tcPr>
            <w:tcW w:w="3968" w:type="dxa"/>
            <w:gridSpan w:val="2"/>
            <w:tcBorders>
              <w:right w:val="single" w:sz="4" w:space="0" w:color="auto"/>
            </w:tcBorders>
          </w:tcPr>
          <w:p w:rsidR="00E8668A" w:rsidRPr="00FB0962" w:rsidRDefault="00E8668A" w:rsidP="002844AA">
            <w:pPr>
              <w:spacing w:before="0" w:after="0" w:line="240" w:lineRule="auto"/>
              <w:ind w:left="34"/>
              <w:jc w:val="left"/>
              <w:rPr>
                <w:rStyle w:val="dash041e0431044b0447043d044b0439char"/>
              </w:rPr>
            </w:pPr>
            <w:r w:rsidRPr="00FB0962">
              <w:rPr>
                <w:sz w:val="22"/>
                <w:szCs w:val="22"/>
              </w:rPr>
              <w:t>Энергетики (строительство и эксплуатация объектов электросетевого хозяйства)</w:t>
            </w:r>
          </w:p>
        </w:tc>
        <w:tc>
          <w:tcPr>
            <w:tcW w:w="710" w:type="dxa"/>
            <w:tcBorders>
              <w:left w:val="single" w:sz="4" w:space="0" w:color="auto"/>
            </w:tcBorders>
          </w:tcPr>
          <w:p w:rsidR="00E8668A" w:rsidRPr="00FB0962" w:rsidRDefault="00E8668A" w:rsidP="002844AA">
            <w:pPr>
              <w:spacing w:before="0" w:after="0" w:line="240" w:lineRule="auto"/>
              <w:jc w:val="left"/>
              <w:rPr>
                <w:rStyle w:val="dash041e0431044b0447043d044b0439char"/>
              </w:rPr>
            </w:pPr>
            <w:r w:rsidRPr="00FB0962">
              <w:rPr>
                <w:rStyle w:val="dash041e0431044b0447043d044b0439char"/>
                <w:sz w:val="22"/>
                <w:szCs w:val="22"/>
              </w:rPr>
              <w:t>3.1,</w:t>
            </w:r>
          </w:p>
          <w:p w:rsidR="00E8668A" w:rsidRPr="00FB0962" w:rsidRDefault="00E8668A" w:rsidP="002844AA">
            <w:pPr>
              <w:spacing w:before="0" w:after="0" w:line="240" w:lineRule="auto"/>
              <w:jc w:val="left"/>
              <w:rPr>
                <w:rStyle w:val="dash041e0431044b0447043d044b0439char"/>
              </w:rPr>
            </w:pPr>
            <w:r w:rsidRPr="00FB0962">
              <w:rPr>
                <w:rStyle w:val="dash041e0431044b0447043d044b0439char"/>
                <w:sz w:val="22"/>
                <w:szCs w:val="22"/>
              </w:rPr>
              <w:t>6.7</w:t>
            </w:r>
          </w:p>
          <w:p w:rsidR="00E8668A" w:rsidRPr="00FB0962" w:rsidRDefault="00E8668A" w:rsidP="002844AA">
            <w:pPr>
              <w:spacing w:before="0" w:after="0" w:line="240" w:lineRule="auto"/>
              <w:ind w:left="34"/>
              <w:jc w:val="left"/>
              <w:rPr>
                <w:rStyle w:val="dash041e0431044b0447043d044b0439char"/>
              </w:rPr>
            </w:pPr>
          </w:p>
        </w:tc>
        <w:tc>
          <w:tcPr>
            <w:tcW w:w="3152" w:type="dxa"/>
            <w:tcBorders>
              <w:right w:val="single" w:sz="4" w:space="0" w:color="auto"/>
            </w:tcBorders>
          </w:tcPr>
          <w:p w:rsidR="00E8668A" w:rsidRPr="00FB0962" w:rsidRDefault="00E8668A" w:rsidP="002844AA">
            <w:pPr>
              <w:rPr>
                <w:b/>
                <w:bCs/>
              </w:rPr>
            </w:pPr>
            <w:r w:rsidRPr="00FB0962">
              <w:rPr>
                <w:sz w:val="22"/>
                <w:szCs w:val="22"/>
              </w:rPr>
              <w:t>Линии связи</w:t>
            </w:r>
          </w:p>
        </w:tc>
        <w:tc>
          <w:tcPr>
            <w:tcW w:w="817" w:type="dxa"/>
            <w:gridSpan w:val="2"/>
            <w:tcBorders>
              <w:left w:val="single" w:sz="4" w:space="0" w:color="auto"/>
            </w:tcBorders>
          </w:tcPr>
          <w:p w:rsidR="00E8668A" w:rsidRPr="00FB0962" w:rsidRDefault="00E8668A" w:rsidP="002844AA">
            <w:pPr>
              <w:rPr>
                <w:b/>
                <w:bCs/>
              </w:rPr>
            </w:pPr>
            <w:r w:rsidRPr="00FB0962">
              <w:rPr>
                <w:sz w:val="22"/>
                <w:szCs w:val="22"/>
              </w:rPr>
              <w:t>6.8</w:t>
            </w:r>
          </w:p>
        </w:tc>
        <w:tc>
          <w:tcPr>
            <w:tcW w:w="3401" w:type="dxa"/>
          </w:tcPr>
          <w:p w:rsidR="00E8668A" w:rsidRPr="00FB0962" w:rsidRDefault="00E8668A" w:rsidP="002844AA">
            <w:pPr>
              <w:spacing w:before="0" w:after="0" w:line="240" w:lineRule="auto"/>
              <w:ind w:left="33" w:hanging="33"/>
              <w:jc w:val="left"/>
            </w:pPr>
            <w:r w:rsidRPr="00FB0962">
              <w:rPr>
                <w:sz w:val="22"/>
                <w:szCs w:val="22"/>
              </w:rPr>
              <w:t>- размещение парковок для автомобилей обслуживающего персонала ;</w:t>
            </w:r>
          </w:p>
          <w:p w:rsidR="00E8668A" w:rsidRPr="00FB0962" w:rsidRDefault="00E8668A" w:rsidP="002844AA">
            <w:pPr>
              <w:spacing w:before="0" w:after="0" w:line="240" w:lineRule="auto"/>
              <w:ind w:left="33" w:hanging="33"/>
              <w:jc w:val="left"/>
            </w:pPr>
            <w:r w:rsidRPr="00FB0962">
              <w:rPr>
                <w:sz w:val="22"/>
                <w:szCs w:val="22"/>
              </w:rPr>
              <w:t>- размещение вспомогательных, подсобных строений и сооружений;</w:t>
            </w:r>
          </w:p>
          <w:p w:rsidR="00E8668A" w:rsidRPr="00FB0962" w:rsidRDefault="00E8668A" w:rsidP="002844AA">
            <w:pPr>
              <w:spacing w:before="0" w:after="0" w:line="240" w:lineRule="auto"/>
              <w:ind w:left="92"/>
              <w:jc w:val="left"/>
            </w:pPr>
            <w:r w:rsidRPr="00FB0962">
              <w:rPr>
                <w:sz w:val="22"/>
                <w:szCs w:val="22"/>
              </w:rPr>
              <w:t>- благоустройство территории</w:t>
            </w:r>
          </w:p>
        </w:tc>
      </w:tr>
      <w:tr w:rsidR="00E8668A" w:rsidRPr="00FB0962">
        <w:tc>
          <w:tcPr>
            <w:tcW w:w="959" w:type="dxa"/>
          </w:tcPr>
          <w:p w:rsidR="00E8668A" w:rsidRPr="00FB0962" w:rsidRDefault="00E8668A" w:rsidP="002844AA">
            <w:pPr>
              <w:spacing w:before="0" w:after="0" w:line="240" w:lineRule="auto"/>
              <w:jc w:val="center"/>
              <w:rPr>
                <w:lang w:eastAsia="ru-RU"/>
              </w:rPr>
            </w:pPr>
            <w:r w:rsidRPr="00FB0962">
              <w:rPr>
                <w:sz w:val="22"/>
                <w:szCs w:val="22"/>
                <w:lang w:eastAsia="ru-RU"/>
              </w:rPr>
              <w:t>ТТ</w:t>
            </w:r>
          </w:p>
        </w:tc>
        <w:tc>
          <w:tcPr>
            <w:tcW w:w="2836" w:type="dxa"/>
          </w:tcPr>
          <w:p w:rsidR="00E8668A" w:rsidRPr="00FB0962" w:rsidRDefault="00E8668A" w:rsidP="002844AA">
            <w:pPr>
              <w:spacing w:before="0" w:after="0" w:line="240" w:lineRule="auto"/>
              <w:ind w:left="34"/>
              <w:jc w:val="left"/>
              <w:rPr>
                <w:lang w:eastAsia="ru-RU"/>
              </w:rPr>
            </w:pPr>
            <w:r w:rsidRPr="00FB0962">
              <w:rPr>
                <w:sz w:val="22"/>
                <w:szCs w:val="22"/>
                <w:lang w:eastAsia="ru-RU"/>
              </w:rPr>
              <w:t>Зона трубопроводного транспорта</w:t>
            </w:r>
          </w:p>
        </w:tc>
        <w:tc>
          <w:tcPr>
            <w:tcW w:w="3968" w:type="dxa"/>
            <w:gridSpan w:val="2"/>
            <w:tcBorders>
              <w:right w:val="single" w:sz="4" w:space="0" w:color="auto"/>
            </w:tcBorders>
          </w:tcPr>
          <w:p w:rsidR="00E8668A" w:rsidRPr="00FB0962" w:rsidRDefault="00E8668A" w:rsidP="002844AA">
            <w:pPr>
              <w:spacing w:before="0" w:after="0" w:line="240" w:lineRule="auto"/>
              <w:ind w:left="34"/>
              <w:jc w:val="left"/>
              <w:rPr>
                <w:rStyle w:val="dash041e0431044b0447043d044b0439char"/>
              </w:rPr>
            </w:pPr>
            <w:r w:rsidRPr="00FB0962">
              <w:rPr>
                <w:sz w:val="22"/>
                <w:szCs w:val="22"/>
              </w:rPr>
              <w:t>Трубопроводный транспорт</w:t>
            </w:r>
          </w:p>
        </w:tc>
        <w:tc>
          <w:tcPr>
            <w:tcW w:w="710" w:type="dxa"/>
            <w:tcBorders>
              <w:left w:val="single" w:sz="4" w:space="0" w:color="auto"/>
            </w:tcBorders>
          </w:tcPr>
          <w:p w:rsidR="00E8668A" w:rsidRPr="00FB0962" w:rsidRDefault="00E8668A" w:rsidP="002844AA">
            <w:pPr>
              <w:spacing w:before="0" w:after="0" w:line="240" w:lineRule="auto"/>
              <w:jc w:val="left"/>
              <w:rPr>
                <w:rStyle w:val="dash041e0431044b0447043d044b0439char"/>
              </w:rPr>
            </w:pPr>
            <w:r w:rsidRPr="00FB0962">
              <w:rPr>
                <w:rStyle w:val="dash041e0431044b0447043d044b0439char"/>
                <w:sz w:val="22"/>
                <w:szCs w:val="22"/>
              </w:rPr>
              <w:t>7.5</w:t>
            </w:r>
          </w:p>
        </w:tc>
        <w:tc>
          <w:tcPr>
            <w:tcW w:w="3152" w:type="dxa"/>
            <w:tcBorders>
              <w:right w:val="single" w:sz="4" w:space="0" w:color="auto"/>
            </w:tcBorders>
          </w:tcPr>
          <w:p w:rsidR="00E8668A" w:rsidRPr="00FB0962" w:rsidRDefault="00E8668A" w:rsidP="002844AA">
            <w:pPr>
              <w:jc w:val="center"/>
              <w:rPr>
                <w:b/>
                <w:bCs/>
              </w:rPr>
            </w:pPr>
            <w:r w:rsidRPr="00FB0962">
              <w:rPr>
                <w:sz w:val="22"/>
                <w:szCs w:val="22"/>
              </w:rPr>
              <w:t>Не установлены</w:t>
            </w:r>
          </w:p>
        </w:tc>
        <w:tc>
          <w:tcPr>
            <w:tcW w:w="817" w:type="dxa"/>
            <w:gridSpan w:val="2"/>
            <w:tcBorders>
              <w:left w:val="single" w:sz="4" w:space="0" w:color="auto"/>
            </w:tcBorders>
          </w:tcPr>
          <w:p w:rsidR="00E8668A" w:rsidRPr="00FB0962" w:rsidRDefault="00E8668A" w:rsidP="002844AA">
            <w:pPr>
              <w:rPr>
                <w:b/>
                <w:bCs/>
              </w:rPr>
            </w:pPr>
          </w:p>
        </w:tc>
        <w:tc>
          <w:tcPr>
            <w:tcW w:w="3401" w:type="dxa"/>
          </w:tcPr>
          <w:p w:rsidR="00E8668A" w:rsidRPr="00FB0962" w:rsidRDefault="00E8668A" w:rsidP="00ED7052">
            <w:pPr>
              <w:spacing w:before="0" w:after="0" w:line="240" w:lineRule="auto"/>
              <w:ind w:left="33" w:hanging="33"/>
              <w:jc w:val="left"/>
            </w:pPr>
            <w:r w:rsidRPr="00FB0962">
              <w:t>- размещение парковок для автомобилей обслуживающего персонала и посетителей;</w:t>
            </w:r>
          </w:p>
          <w:p w:rsidR="00E8668A" w:rsidRPr="00FB0962" w:rsidRDefault="00E8668A" w:rsidP="00ED7052">
            <w:pPr>
              <w:spacing w:before="0" w:after="0" w:line="240" w:lineRule="auto"/>
              <w:ind w:left="33" w:hanging="33"/>
              <w:jc w:val="left"/>
            </w:pPr>
            <w:r w:rsidRPr="00FB0962">
              <w:t>- размещение вспомогательных, подсобных строений и сооружений</w:t>
            </w:r>
          </w:p>
          <w:p w:rsidR="00E8668A" w:rsidRPr="00FB0962" w:rsidRDefault="00E8668A" w:rsidP="00ED7052">
            <w:pPr>
              <w:spacing w:before="0" w:after="0" w:line="240" w:lineRule="auto"/>
              <w:ind w:left="92"/>
              <w:jc w:val="left"/>
            </w:pPr>
            <w:r w:rsidRPr="00FB0962">
              <w:t>- благоустройство территории</w:t>
            </w:r>
          </w:p>
        </w:tc>
      </w:tr>
      <w:tr w:rsidR="00E8668A" w:rsidRPr="00FB0962">
        <w:tc>
          <w:tcPr>
            <w:tcW w:w="959" w:type="dxa"/>
          </w:tcPr>
          <w:p w:rsidR="00E8668A" w:rsidRPr="00FB0962" w:rsidRDefault="00E8668A" w:rsidP="002844AA">
            <w:pPr>
              <w:spacing w:before="0" w:after="0" w:line="240" w:lineRule="auto"/>
              <w:jc w:val="center"/>
              <w:rPr>
                <w:lang w:eastAsia="ru-RU"/>
              </w:rPr>
            </w:pPr>
            <w:r w:rsidRPr="00FB0962">
              <w:rPr>
                <w:sz w:val="22"/>
                <w:szCs w:val="22"/>
                <w:lang w:eastAsia="ru-RU"/>
              </w:rPr>
              <w:t>СВ</w:t>
            </w:r>
          </w:p>
        </w:tc>
        <w:tc>
          <w:tcPr>
            <w:tcW w:w="2836" w:type="dxa"/>
          </w:tcPr>
          <w:p w:rsidR="00E8668A" w:rsidRPr="00FB0962" w:rsidRDefault="00E8668A" w:rsidP="002844AA">
            <w:pPr>
              <w:spacing w:before="0" w:after="0" w:line="240" w:lineRule="auto"/>
              <w:ind w:left="34"/>
              <w:jc w:val="left"/>
              <w:rPr>
                <w:lang w:eastAsia="ru-RU"/>
              </w:rPr>
            </w:pPr>
            <w:r w:rsidRPr="00FB0962">
              <w:rPr>
                <w:sz w:val="22"/>
                <w:szCs w:val="22"/>
                <w:lang w:eastAsia="ru-RU"/>
              </w:rPr>
              <w:t>Зона связи</w:t>
            </w:r>
          </w:p>
        </w:tc>
        <w:tc>
          <w:tcPr>
            <w:tcW w:w="3968" w:type="dxa"/>
            <w:gridSpan w:val="2"/>
            <w:tcBorders>
              <w:right w:val="single" w:sz="4" w:space="0" w:color="auto"/>
            </w:tcBorders>
          </w:tcPr>
          <w:p w:rsidR="00E8668A" w:rsidRPr="00FB0962" w:rsidRDefault="00E8668A" w:rsidP="002844AA">
            <w:pPr>
              <w:spacing w:before="0" w:after="0" w:line="240" w:lineRule="auto"/>
              <w:ind w:left="34"/>
              <w:jc w:val="left"/>
              <w:rPr>
                <w:rStyle w:val="dash041e0431044b0447043d044b0439char"/>
              </w:rPr>
            </w:pPr>
            <w:r w:rsidRPr="00FB0962">
              <w:rPr>
                <w:sz w:val="22"/>
                <w:szCs w:val="22"/>
              </w:rPr>
              <w:t>Связь</w:t>
            </w:r>
          </w:p>
        </w:tc>
        <w:tc>
          <w:tcPr>
            <w:tcW w:w="710" w:type="dxa"/>
            <w:tcBorders>
              <w:left w:val="single" w:sz="4" w:space="0" w:color="auto"/>
            </w:tcBorders>
          </w:tcPr>
          <w:p w:rsidR="00E8668A" w:rsidRPr="00FB0962" w:rsidRDefault="00E8668A" w:rsidP="002844AA">
            <w:pPr>
              <w:spacing w:before="0" w:after="0" w:line="240" w:lineRule="auto"/>
              <w:jc w:val="left"/>
              <w:rPr>
                <w:rStyle w:val="dash041e0431044b0447043d044b0439char"/>
              </w:rPr>
            </w:pPr>
            <w:r w:rsidRPr="00FB0962">
              <w:rPr>
                <w:rStyle w:val="dash041e0431044b0447043d044b0439char"/>
                <w:sz w:val="22"/>
                <w:szCs w:val="22"/>
              </w:rPr>
              <w:t>6.8</w:t>
            </w:r>
          </w:p>
        </w:tc>
        <w:tc>
          <w:tcPr>
            <w:tcW w:w="3152" w:type="dxa"/>
            <w:tcBorders>
              <w:right w:val="single" w:sz="4" w:space="0" w:color="auto"/>
            </w:tcBorders>
          </w:tcPr>
          <w:p w:rsidR="00E8668A" w:rsidRPr="00FB0962" w:rsidRDefault="00E8668A" w:rsidP="002844AA">
            <w:pPr>
              <w:rPr>
                <w:b/>
                <w:bCs/>
              </w:rPr>
            </w:pPr>
            <w:r w:rsidRPr="00FB0962">
              <w:rPr>
                <w:sz w:val="22"/>
                <w:szCs w:val="22"/>
              </w:rPr>
              <w:t>Линии электропередачи</w:t>
            </w:r>
          </w:p>
        </w:tc>
        <w:tc>
          <w:tcPr>
            <w:tcW w:w="817" w:type="dxa"/>
            <w:gridSpan w:val="2"/>
            <w:tcBorders>
              <w:left w:val="single" w:sz="4" w:space="0" w:color="auto"/>
            </w:tcBorders>
          </w:tcPr>
          <w:p w:rsidR="00E8668A" w:rsidRPr="00FB0962" w:rsidRDefault="00E8668A" w:rsidP="002844AA">
            <w:r w:rsidRPr="00FB0962">
              <w:rPr>
                <w:sz w:val="22"/>
                <w:szCs w:val="22"/>
              </w:rPr>
              <w:t>3.1</w:t>
            </w:r>
          </w:p>
        </w:tc>
        <w:tc>
          <w:tcPr>
            <w:tcW w:w="3401" w:type="dxa"/>
          </w:tcPr>
          <w:p w:rsidR="00E8668A" w:rsidRPr="00FB0962" w:rsidRDefault="00E8668A" w:rsidP="002844AA">
            <w:pPr>
              <w:spacing w:before="0" w:after="0" w:line="240" w:lineRule="auto"/>
              <w:ind w:left="33" w:hanging="33"/>
              <w:jc w:val="left"/>
            </w:pPr>
            <w:r w:rsidRPr="00FB0962">
              <w:rPr>
                <w:sz w:val="22"/>
                <w:szCs w:val="22"/>
              </w:rPr>
              <w:t>- размещение парковок для автомобилей обслуживающего персонала ;</w:t>
            </w:r>
          </w:p>
          <w:p w:rsidR="00E8668A" w:rsidRPr="00FB0962" w:rsidRDefault="00E8668A" w:rsidP="002844AA">
            <w:pPr>
              <w:spacing w:before="0" w:after="0" w:line="240" w:lineRule="auto"/>
              <w:ind w:left="33" w:hanging="33"/>
              <w:jc w:val="left"/>
            </w:pPr>
            <w:r w:rsidRPr="00FB0962">
              <w:rPr>
                <w:sz w:val="22"/>
                <w:szCs w:val="22"/>
              </w:rPr>
              <w:t>- размещение вспомогательных, подсобных строений и сооружений;</w:t>
            </w:r>
          </w:p>
          <w:p w:rsidR="00E8668A" w:rsidRPr="00FB0962" w:rsidRDefault="00E8668A" w:rsidP="002844AA">
            <w:pPr>
              <w:spacing w:before="0" w:after="0" w:line="240" w:lineRule="auto"/>
              <w:ind w:left="92"/>
              <w:jc w:val="left"/>
            </w:pPr>
            <w:r w:rsidRPr="00FB0962">
              <w:rPr>
                <w:sz w:val="22"/>
                <w:szCs w:val="22"/>
              </w:rPr>
              <w:t>- благоустройство территории</w:t>
            </w:r>
          </w:p>
        </w:tc>
      </w:tr>
      <w:tr w:rsidR="00E8668A" w:rsidRPr="00FB0962">
        <w:tc>
          <w:tcPr>
            <w:tcW w:w="959" w:type="dxa"/>
          </w:tcPr>
          <w:p w:rsidR="00E8668A" w:rsidRPr="00FB0962" w:rsidRDefault="00E8668A" w:rsidP="002844AA">
            <w:pPr>
              <w:spacing w:before="0" w:after="0"/>
              <w:jc w:val="center"/>
              <w:rPr>
                <w:lang w:eastAsia="ru-RU"/>
              </w:rPr>
            </w:pPr>
            <w:r w:rsidRPr="00FB0962">
              <w:rPr>
                <w:sz w:val="22"/>
                <w:szCs w:val="22"/>
                <w:lang w:eastAsia="ru-RU"/>
              </w:rPr>
              <w:t>ТА</w:t>
            </w:r>
          </w:p>
        </w:tc>
        <w:tc>
          <w:tcPr>
            <w:tcW w:w="2836" w:type="dxa"/>
          </w:tcPr>
          <w:p w:rsidR="00E8668A" w:rsidRPr="00FB0962" w:rsidRDefault="00E8668A" w:rsidP="002844AA">
            <w:pPr>
              <w:spacing w:before="0" w:after="0"/>
              <w:ind w:left="34"/>
              <w:jc w:val="left"/>
              <w:rPr>
                <w:lang w:eastAsia="ru-RU"/>
              </w:rPr>
            </w:pPr>
            <w:r w:rsidRPr="00FB0962">
              <w:rPr>
                <w:sz w:val="22"/>
                <w:szCs w:val="22"/>
                <w:lang w:eastAsia="ru-RU"/>
              </w:rPr>
              <w:t>Зона автомобильного транспорта</w:t>
            </w:r>
          </w:p>
        </w:tc>
        <w:tc>
          <w:tcPr>
            <w:tcW w:w="3968" w:type="dxa"/>
            <w:gridSpan w:val="2"/>
            <w:tcBorders>
              <w:right w:val="single" w:sz="4" w:space="0" w:color="auto"/>
            </w:tcBorders>
          </w:tcPr>
          <w:p w:rsidR="00E8668A" w:rsidRPr="00FB0962" w:rsidRDefault="00E8668A" w:rsidP="002844AA">
            <w:pPr>
              <w:spacing w:before="0" w:after="0"/>
              <w:ind w:left="34"/>
              <w:jc w:val="left"/>
              <w:rPr>
                <w:rStyle w:val="dash041e0431044b0447043d044b0439char"/>
              </w:rPr>
            </w:pPr>
            <w:r w:rsidRPr="00FB0962">
              <w:rPr>
                <w:sz w:val="22"/>
                <w:szCs w:val="22"/>
              </w:rPr>
              <w:t>Автомобильный транспорт</w:t>
            </w:r>
          </w:p>
        </w:tc>
        <w:tc>
          <w:tcPr>
            <w:tcW w:w="710" w:type="dxa"/>
            <w:tcBorders>
              <w:left w:val="single" w:sz="4" w:space="0" w:color="auto"/>
            </w:tcBorders>
          </w:tcPr>
          <w:p w:rsidR="00E8668A" w:rsidRPr="00FB0962" w:rsidRDefault="00E8668A" w:rsidP="002844AA">
            <w:pPr>
              <w:spacing w:before="0" w:after="0"/>
              <w:jc w:val="left"/>
              <w:rPr>
                <w:rStyle w:val="dash041e0431044b0447043d044b0439char"/>
              </w:rPr>
            </w:pPr>
            <w:r w:rsidRPr="00FB0962">
              <w:rPr>
                <w:rStyle w:val="dash041e0431044b0447043d044b0439char"/>
                <w:sz w:val="22"/>
                <w:szCs w:val="22"/>
              </w:rPr>
              <w:t>7.2</w:t>
            </w:r>
          </w:p>
        </w:tc>
        <w:tc>
          <w:tcPr>
            <w:tcW w:w="3152" w:type="dxa"/>
            <w:tcBorders>
              <w:right w:val="single" w:sz="4" w:space="0" w:color="auto"/>
            </w:tcBorders>
          </w:tcPr>
          <w:p w:rsidR="00E8668A" w:rsidRPr="002844AA" w:rsidRDefault="00E8668A" w:rsidP="002844AA">
            <w:pPr>
              <w:pStyle w:val="ConsPlusNormal"/>
              <w:widowControl/>
              <w:spacing w:line="276" w:lineRule="auto"/>
              <w:ind w:left="92" w:firstLine="0"/>
              <w:rPr>
                <w:rFonts w:ascii="Times New Roman" w:hAnsi="Times New Roman" w:cs="Times New Roman"/>
                <w:sz w:val="22"/>
                <w:szCs w:val="22"/>
              </w:rPr>
            </w:pPr>
            <w:r w:rsidRPr="002844AA">
              <w:rPr>
                <w:rFonts w:ascii="Times New Roman" w:hAnsi="Times New Roman" w:cs="Times New Roman"/>
                <w:sz w:val="22"/>
                <w:szCs w:val="22"/>
              </w:rPr>
              <w:t>- Линии связи.</w:t>
            </w:r>
          </w:p>
          <w:p w:rsidR="00E8668A" w:rsidRPr="002844AA" w:rsidRDefault="00E8668A" w:rsidP="002844AA">
            <w:pPr>
              <w:pStyle w:val="ConsPlusNormal"/>
              <w:widowControl/>
              <w:spacing w:line="276" w:lineRule="auto"/>
              <w:ind w:left="92" w:firstLine="0"/>
              <w:rPr>
                <w:rFonts w:ascii="Times New Roman" w:hAnsi="Times New Roman" w:cs="Times New Roman"/>
                <w:b/>
                <w:bCs/>
                <w:sz w:val="22"/>
                <w:szCs w:val="22"/>
              </w:rPr>
            </w:pPr>
            <w:r w:rsidRPr="002844AA">
              <w:rPr>
                <w:rFonts w:ascii="Times New Roman" w:hAnsi="Times New Roman" w:cs="Times New Roman"/>
                <w:sz w:val="22"/>
                <w:szCs w:val="22"/>
              </w:rPr>
              <w:t>- Линии электропередачи.</w:t>
            </w:r>
          </w:p>
        </w:tc>
        <w:tc>
          <w:tcPr>
            <w:tcW w:w="817" w:type="dxa"/>
            <w:gridSpan w:val="2"/>
            <w:tcBorders>
              <w:left w:val="single" w:sz="4" w:space="0" w:color="auto"/>
            </w:tcBorders>
          </w:tcPr>
          <w:p w:rsidR="00E8668A" w:rsidRPr="00FB0962" w:rsidRDefault="00E8668A" w:rsidP="002844AA">
            <w:pPr>
              <w:spacing w:before="0" w:after="0" w:line="240" w:lineRule="auto"/>
              <w:jc w:val="left"/>
              <w:rPr>
                <w:lang w:eastAsia="ru-RU"/>
              </w:rPr>
            </w:pPr>
            <w:r w:rsidRPr="00FB0962">
              <w:rPr>
                <w:sz w:val="22"/>
                <w:szCs w:val="22"/>
                <w:lang w:eastAsia="ru-RU"/>
              </w:rPr>
              <w:t>6.8</w:t>
            </w:r>
          </w:p>
          <w:p w:rsidR="00E8668A" w:rsidRPr="00FB0962" w:rsidRDefault="00E8668A" w:rsidP="002844AA">
            <w:pPr>
              <w:spacing w:before="0" w:after="0" w:line="240" w:lineRule="auto"/>
              <w:jc w:val="left"/>
              <w:rPr>
                <w:lang w:eastAsia="ru-RU"/>
              </w:rPr>
            </w:pPr>
            <w:r w:rsidRPr="00FB0962">
              <w:rPr>
                <w:sz w:val="22"/>
                <w:szCs w:val="22"/>
                <w:lang w:eastAsia="ru-RU"/>
              </w:rPr>
              <w:t>3.1</w:t>
            </w:r>
          </w:p>
          <w:p w:rsidR="00E8668A" w:rsidRPr="002844AA" w:rsidRDefault="00E8668A" w:rsidP="002844AA">
            <w:pPr>
              <w:pStyle w:val="ConsPlusNormal"/>
              <w:widowControl/>
              <w:spacing w:line="276" w:lineRule="auto"/>
              <w:ind w:firstLine="0"/>
              <w:rPr>
                <w:rFonts w:ascii="Times New Roman" w:hAnsi="Times New Roman" w:cs="Times New Roman"/>
                <w:b/>
                <w:bCs/>
                <w:sz w:val="22"/>
                <w:szCs w:val="22"/>
              </w:rPr>
            </w:pPr>
          </w:p>
        </w:tc>
        <w:tc>
          <w:tcPr>
            <w:tcW w:w="3401" w:type="dxa"/>
          </w:tcPr>
          <w:p w:rsidR="00E8668A" w:rsidRPr="00FB0962" w:rsidRDefault="00E8668A" w:rsidP="002844AA">
            <w:pPr>
              <w:spacing w:before="0" w:after="0" w:line="240" w:lineRule="auto"/>
              <w:ind w:left="33" w:hanging="33"/>
              <w:jc w:val="left"/>
            </w:pPr>
            <w:r w:rsidRPr="00FB0962">
              <w:rPr>
                <w:sz w:val="22"/>
                <w:szCs w:val="22"/>
              </w:rPr>
              <w:t>- размещение парковок для автомобилей обслуживающего персонала и посетителей;</w:t>
            </w:r>
          </w:p>
          <w:p w:rsidR="00E8668A" w:rsidRPr="00FB0962" w:rsidRDefault="00E8668A" w:rsidP="002844AA">
            <w:pPr>
              <w:spacing w:before="0" w:after="0" w:line="240" w:lineRule="auto"/>
              <w:ind w:left="33" w:hanging="33"/>
              <w:jc w:val="left"/>
            </w:pPr>
            <w:r w:rsidRPr="00FB0962">
              <w:rPr>
                <w:sz w:val="22"/>
                <w:szCs w:val="22"/>
              </w:rPr>
              <w:t>- размещение вспомогательных, - подсобных строений и сооружений</w:t>
            </w:r>
          </w:p>
          <w:p w:rsidR="00E8668A" w:rsidRPr="00FB0962" w:rsidRDefault="00E8668A" w:rsidP="002844AA">
            <w:pPr>
              <w:spacing w:before="0" w:after="0" w:line="240" w:lineRule="auto"/>
              <w:ind w:left="92"/>
              <w:jc w:val="left"/>
            </w:pPr>
            <w:r w:rsidRPr="00FB0962">
              <w:rPr>
                <w:sz w:val="22"/>
                <w:szCs w:val="22"/>
              </w:rPr>
              <w:t>- благоустройство территории</w:t>
            </w:r>
          </w:p>
        </w:tc>
      </w:tr>
      <w:tr w:rsidR="00E8668A" w:rsidRPr="00FB0962">
        <w:tc>
          <w:tcPr>
            <w:tcW w:w="959" w:type="dxa"/>
          </w:tcPr>
          <w:p w:rsidR="00E8668A" w:rsidRPr="00FB0962" w:rsidRDefault="00E8668A" w:rsidP="00B47CD5">
            <w:pPr>
              <w:tabs>
                <w:tab w:val="left" w:pos="203"/>
                <w:tab w:val="right" w:pos="886"/>
              </w:tabs>
              <w:spacing w:line="240" w:lineRule="auto"/>
              <w:jc w:val="center"/>
              <w:rPr>
                <w:lang w:val="en-US" w:eastAsia="ru-RU"/>
              </w:rPr>
            </w:pPr>
            <w:r w:rsidRPr="00FB0962">
              <w:rPr>
                <w:sz w:val="22"/>
                <w:szCs w:val="22"/>
                <w:lang w:eastAsia="ru-RU"/>
              </w:rPr>
              <w:t xml:space="preserve">П </w:t>
            </w:r>
            <w:r w:rsidRPr="00FB0962">
              <w:rPr>
                <w:sz w:val="22"/>
                <w:szCs w:val="22"/>
                <w:lang w:val="en-US" w:eastAsia="ru-RU"/>
              </w:rPr>
              <w:t>IV</w:t>
            </w:r>
          </w:p>
        </w:tc>
        <w:tc>
          <w:tcPr>
            <w:tcW w:w="2836" w:type="dxa"/>
          </w:tcPr>
          <w:p w:rsidR="00E8668A" w:rsidRPr="00FB0962" w:rsidRDefault="00E8668A" w:rsidP="002046D6">
            <w:pPr>
              <w:spacing w:line="240" w:lineRule="auto"/>
              <w:ind w:left="34"/>
              <w:jc w:val="left"/>
              <w:rPr>
                <w:lang w:eastAsia="ru-RU"/>
              </w:rPr>
            </w:pPr>
            <w:r w:rsidRPr="00FB0962">
              <w:rPr>
                <w:sz w:val="22"/>
                <w:szCs w:val="22"/>
                <w:lang w:eastAsia="ru-RU"/>
              </w:rPr>
              <w:t>Зона производственно-коммунальных объектов I</w:t>
            </w:r>
            <w:r w:rsidRPr="00FB0962">
              <w:rPr>
                <w:sz w:val="22"/>
                <w:szCs w:val="22"/>
                <w:lang w:val="en-US" w:eastAsia="ru-RU"/>
              </w:rPr>
              <w:t>V</w:t>
            </w:r>
            <w:r w:rsidRPr="00FB0962">
              <w:rPr>
                <w:sz w:val="22"/>
                <w:szCs w:val="22"/>
                <w:lang w:eastAsia="ru-RU"/>
              </w:rPr>
              <w:t xml:space="preserve"> класса опасности</w:t>
            </w:r>
          </w:p>
          <w:p w:rsidR="00E8668A" w:rsidRPr="00FB0962" w:rsidRDefault="00E8668A" w:rsidP="002046D6">
            <w:pPr>
              <w:spacing w:line="240" w:lineRule="auto"/>
              <w:ind w:left="34"/>
              <w:jc w:val="left"/>
              <w:rPr>
                <w:lang w:eastAsia="ru-RU"/>
              </w:rPr>
            </w:pPr>
          </w:p>
        </w:tc>
        <w:tc>
          <w:tcPr>
            <w:tcW w:w="3968" w:type="dxa"/>
            <w:gridSpan w:val="2"/>
            <w:tcBorders>
              <w:right w:val="single" w:sz="4" w:space="0" w:color="auto"/>
            </w:tcBorders>
          </w:tcPr>
          <w:p w:rsidR="00E8668A" w:rsidRPr="00FB0962" w:rsidRDefault="00E8668A" w:rsidP="00FD0286">
            <w:pPr>
              <w:spacing w:before="0" w:after="0"/>
              <w:ind w:left="34"/>
              <w:jc w:val="left"/>
            </w:pPr>
            <w:r w:rsidRPr="00FB0962">
              <w:rPr>
                <w:sz w:val="22"/>
                <w:szCs w:val="22"/>
              </w:rPr>
              <w:t>Производственная деятельность с учетом класса опасности и видов использования смежной территории</w:t>
            </w:r>
          </w:p>
          <w:p w:rsidR="00E8668A" w:rsidRPr="00FB0962" w:rsidRDefault="00E8668A" w:rsidP="00940E00">
            <w:pPr>
              <w:spacing w:line="240" w:lineRule="auto"/>
              <w:ind w:left="34"/>
            </w:pPr>
          </w:p>
        </w:tc>
        <w:tc>
          <w:tcPr>
            <w:tcW w:w="710" w:type="dxa"/>
            <w:tcBorders>
              <w:left w:val="single" w:sz="4" w:space="0" w:color="auto"/>
            </w:tcBorders>
          </w:tcPr>
          <w:p w:rsidR="00E8668A" w:rsidRPr="00FB0962" w:rsidRDefault="00E8668A" w:rsidP="00FD0286">
            <w:pPr>
              <w:spacing w:before="0" w:after="0" w:line="240" w:lineRule="auto"/>
              <w:jc w:val="left"/>
            </w:pPr>
            <w:r w:rsidRPr="00FB0962">
              <w:rPr>
                <w:sz w:val="22"/>
                <w:szCs w:val="22"/>
              </w:rPr>
              <w:t>6,0</w:t>
            </w:r>
          </w:p>
          <w:p w:rsidR="00E8668A" w:rsidRPr="00FB0962" w:rsidRDefault="00E8668A" w:rsidP="00FD0286">
            <w:pPr>
              <w:spacing w:before="0" w:after="0" w:line="240" w:lineRule="auto"/>
              <w:jc w:val="left"/>
            </w:pPr>
          </w:p>
          <w:p w:rsidR="00E8668A" w:rsidRPr="00FB0962" w:rsidRDefault="00E8668A" w:rsidP="00FD0286">
            <w:pPr>
              <w:spacing w:before="0" w:after="0" w:line="240" w:lineRule="auto"/>
              <w:jc w:val="left"/>
            </w:pPr>
          </w:p>
          <w:p w:rsidR="00E8668A" w:rsidRPr="00FB0962" w:rsidRDefault="00E8668A" w:rsidP="00FD0286">
            <w:pPr>
              <w:spacing w:before="0" w:after="0" w:line="240" w:lineRule="auto"/>
              <w:jc w:val="left"/>
            </w:pPr>
          </w:p>
          <w:p w:rsidR="00E8668A" w:rsidRPr="00FB0962" w:rsidRDefault="00E8668A" w:rsidP="00FD0286">
            <w:pPr>
              <w:spacing w:before="0" w:after="0" w:line="240" w:lineRule="auto"/>
              <w:jc w:val="left"/>
            </w:pPr>
          </w:p>
          <w:p w:rsidR="00E8668A" w:rsidRPr="00FB0962" w:rsidRDefault="00E8668A" w:rsidP="00FD0286">
            <w:pPr>
              <w:spacing w:before="0" w:after="0" w:line="240" w:lineRule="auto"/>
              <w:jc w:val="left"/>
            </w:pPr>
          </w:p>
          <w:p w:rsidR="00E8668A" w:rsidRPr="00FB0962" w:rsidRDefault="00E8668A" w:rsidP="00FD0286">
            <w:pPr>
              <w:spacing w:before="0" w:after="0" w:line="240" w:lineRule="auto"/>
              <w:jc w:val="left"/>
            </w:pPr>
          </w:p>
          <w:p w:rsidR="00E8668A" w:rsidRPr="00FB0962" w:rsidRDefault="00E8668A" w:rsidP="00FD0286">
            <w:pPr>
              <w:spacing w:before="0" w:after="0" w:line="240" w:lineRule="auto"/>
              <w:jc w:val="left"/>
            </w:pPr>
          </w:p>
          <w:p w:rsidR="00E8668A" w:rsidRPr="00FB0962" w:rsidRDefault="00E8668A" w:rsidP="00FD0286">
            <w:pPr>
              <w:spacing w:before="0" w:after="0" w:line="240" w:lineRule="auto"/>
            </w:pPr>
          </w:p>
        </w:tc>
        <w:tc>
          <w:tcPr>
            <w:tcW w:w="3152" w:type="dxa"/>
            <w:tcBorders>
              <w:right w:val="single" w:sz="4" w:space="0" w:color="auto"/>
            </w:tcBorders>
          </w:tcPr>
          <w:p w:rsidR="00E8668A" w:rsidRPr="002844AA" w:rsidRDefault="00E8668A" w:rsidP="00FD0286">
            <w:pPr>
              <w:pStyle w:val="ConsPlusNormal"/>
              <w:ind w:left="92" w:firstLine="82"/>
              <w:rPr>
                <w:rFonts w:ascii="Times New Roman" w:hAnsi="Times New Roman" w:cs="Times New Roman"/>
                <w:b/>
                <w:bCs/>
                <w:sz w:val="22"/>
                <w:szCs w:val="22"/>
              </w:rPr>
            </w:pPr>
            <w:r w:rsidRPr="002844AA">
              <w:rPr>
                <w:rFonts w:ascii="Times New Roman" w:hAnsi="Times New Roman" w:cs="Times New Roman"/>
                <w:sz w:val="22"/>
                <w:szCs w:val="22"/>
              </w:rPr>
              <w:t>Не установлены</w:t>
            </w:r>
          </w:p>
        </w:tc>
        <w:tc>
          <w:tcPr>
            <w:tcW w:w="817" w:type="dxa"/>
            <w:gridSpan w:val="2"/>
            <w:tcBorders>
              <w:left w:val="single" w:sz="4" w:space="0" w:color="auto"/>
            </w:tcBorders>
          </w:tcPr>
          <w:p w:rsidR="00E8668A" w:rsidRPr="002844AA" w:rsidRDefault="00E8668A" w:rsidP="00803F9B">
            <w:pPr>
              <w:pStyle w:val="ConsPlusNormal"/>
              <w:ind w:left="92" w:firstLine="82"/>
              <w:rPr>
                <w:rFonts w:ascii="Times New Roman" w:hAnsi="Times New Roman" w:cs="Times New Roman"/>
                <w:b/>
                <w:bCs/>
                <w:sz w:val="22"/>
                <w:szCs w:val="22"/>
              </w:rPr>
            </w:pPr>
          </w:p>
        </w:tc>
        <w:tc>
          <w:tcPr>
            <w:tcW w:w="3401" w:type="dxa"/>
          </w:tcPr>
          <w:p w:rsidR="00E8668A" w:rsidRPr="00FB0962" w:rsidRDefault="00E8668A" w:rsidP="002046D6">
            <w:pPr>
              <w:spacing w:before="0" w:after="0" w:line="240" w:lineRule="auto"/>
              <w:ind w:left="33" w:hanging="33"/>
              <w:jc w:val="left"/>
            </w:pPr>
            <w:r w:rsidRPr="00FB0962">
              <w:rPr>
                <w:sz w:val="22"/>
                <w:szCs w:val="22"/>
              </w:rPr>
              <w:t>-гостиницы;</w:t>
            </w:r>
          </w:p>
          <w:p w:rsidR="00E8668A" w:rsidRPr="00FB0962" w:rsidRDefault="00E8668A" w:rsidP="002046D6">
            <w:pPr>
              <w:spacing w:before="0" w:after="0" w:line="240" w:lineRule="auto"/>
              <w:ind w:left="33" w:hanging="33"/>
              <w:jc w:val="left"/>
            </w:pPr>
            <w:r w:rsidRPr="00FB0962">
              <w:rPr>
                <w:sz w:val="22"/>
                <w:szCs w:val="22"/>
              </w:rPr>
              <w:t>- магазины;</w:t>
            </w:r>
          </w:p>
          <w:p w:rsidR="00E8668A" w:rsidRPr="00FB0962" w:rsidRDefault="00E8668A" w:rsidP="002046D6">
            <w:pPr>
              <w:spacing w:before="0" w:after="0" w:line="240" w:lineRule="auto"/>
              <w:ind w:left="33" w:hanging="33"/>
              <w:jc w:val="left"/>
            </w:pPr>
            <w:r w:rsidRPr="00FB0962">
              <w:rPr>
                <w:sz w:val="22"/>
                <w:szCs w:val="22"/>
              </w:rPr>
              <w:t>- общественное питание;</w:t>
            </w:r>
          </w:p>
          <w:p w:rsidR="00E8668A" w:rsidRPr="00FB0962" w:rsidRDefault="00E8668A" w:rsidP="002046D6">
            <w:pPr>
              <w:spacing w:before="0" w:after="0" w:line="240" w:lineRule="auto"/>
              <w:ind w:left="33" w:hanging="33"/>
              <w:jc w:val="left"/>
            </w:pPr>
            <w:r w:rsidRPr="00FB0962">
              <w:rPr>
                <w:sz w:val="22"/>
                <w:szCs w:val="22"/>
              </w:rPr>
              <w:t>- размещение парковок для автомобилей обслуживающего персонала и посетителей;</w:t>
            </w:r>
          </w:p>
          <w:p w:rsidR="00E8668A" w:rsidRPr="00FB0962" w:rsidRDefault="00E8668A" w:rsidP="002046D6">
            <w:pPr>
              <w:spacing w:before="0" w:after="0" w:line="240" w:lineRule="auto"/>
              <w:ind w:left="33" w:hanging="33"/>
              <w:jc w:val="left"/>
            </w:pPr>
            <w:r w:rsidRPr="00FB0962">
              <w:rPr>
                <w:sz w:val="22"/>
                <w:szCs w:val="22"/>
              </w:rPr>
              <w:t>- размещение вспомогательных, подсобных строений и сооружений;</w:t>
            </w:r>
          </w:p>
          <w:p w:rsidR="00E8668A" w:rsidRPr="00FB0962" w:rsidRDefault="00E8668A" w:rsidP="002046D6">
            <w:pPr>
              <w:spacing w:before="0" w:after="0" w:line="240" w:lineRule="auto"/>
              <w:ind w:left="33" w:hanging="33"/>
              <w:jc w:val="left"/>
            </w:pPr>
            <w:r w:rsidRPr="00FB0962">
              <w:rPr>
                <w:sz w:val="22"/>
                <w:szCs w:val="22"/>
              </w:rPr>
              <w:t>- благоустройство территории</w:t>
            </w:r>
          </w:p>
        </w:tc>
      </w:tr>
      <w:tr w:rsidR="00E8668A" w:rsidRPr="00FB0962">
        <w:tc>
          <w:tcPr>
            <w:tcW w:w="959" w:type="dxa"/>
          </w:tcPr>
          <w:p w:rsidR="00E8668A" w:rsidRPr="00FB0962" w:rsidRDefault="00E8668A" w:rsidP="00B47CD5">
            <w:pPr>
              <w:tabs>
                <w:tab w:val="left" w:pos="203"/>
                <w:tab w:val="right" w:pos="886"/>
              </w:tabs>
              <w:spacing w:line="240" w:lineRule="auto"/>
              <w:jc w:val="center"/>
              <w:rPr>
                <w:lang w:val="en-US" w:eastAsia="ru-RU"/>
              </w:rPr>
            </w:pPr>
            <w:r w:rsidRPr="00FB0962">
              <w:rPr>
                <w:sz w:val="22"/>
                <w:szCs w:val="22"/>
                <w:lang w:eastAsia="ru-RU"/>
              </w:rPr>
              <w:t xml:space="preserve">П </w:t>
            </w:r>
            <w:r w:rsidRPr="00FB0962">
              <w:rPr>
                <w:sz w:val="22"/>
                <w:szCs w:val="22"/>
                <w:lang w:val="en-US" w:eastAsia="ru-RU"/>
              </w:rPr>
              <w:t>V</w:t>
            </w:r>
          </w:p>
        </w:tc>
        <w:tc>
          <w:tcPr>
            <w:tcW w:w="2836" w:type="dxa"/>
          </w:tcPr>
          <w:p w:rsidR="00E8668A" w:rsidRPr="00FB0962" w:rsidRDefault="00E8668A" w:rsidP="009F6751">
            <w:pPr>
              <w:spacing w:line="240" w:lineRule="auto"/>
              <w:ind w:left="34"/>
              <w:jc w:val="left"/>
              <w:rPr>
                <w:lang w:eastAsia="ru-RU"/>
              </w:rPr>
            </w:pPr>
            <w:r w:rsidRPr="00FB0962">
              <w:rPr>
                <w:sz w:val="22"/>
                <w:szCs w:val="22"/>
                <w:lang w:eastAsia="ru-RU"/>
              </w:rPr>
              <w:t xml:space="preserve">Зона производственно-коммунальных объектов </w:t>
            </w:r>
            <w:r w:rsidRPr="00FB0962">
              <w:rPr>
                <w:sz w:val="22"/>
                <w:szCs w:val="22"/>
                <w:lang w:val="en-US" w:eastAsia="ru-RU"/>
              </w:rPr>
              <w:t>V</w:t>
            </w:r>
            <w:r w:rsidRPr="00FB0962">
              <w:rPr>
                <w:sz w:val="22"/>
                <w:szCs w:val="22"/>
                <w:lang w:eastAsia="ru-RU"/>
              </w:rPr>
              <w:t xml:space="preserve"> класса опасности</w:t>
            </w:r>
          </w:p>
          <w:p w:rsidR="00E8668A" w:rsidRPr="00FB0962" w:rsidRDefault="00E8668A" w:rsidP="009F6751">
            <w:pPr>
              <w:spacing w:line="240" w:lineRule="auto"/>
              <w:ind w:left="34"/>
              <w:jc w:val="left"/>
              <w:rPr>
                <w:lang w:eastAsia="ru-RU"/>
              </w:rPr>
            </w:pPr>
          </w:p>
        </w:tc>
        <w:tc>
          <w:tcPr>
            <w:tcW w:w="3968" w:type="dxa"/>
            <w:gridSpan w:val="2"/>
            <w:tcBorders>
              <w:right w:val="single" w:sz="4" w:space="0" w:color="auto"/>
            </w:tcBorders>
          </w:tcPr>
          <w:p w:rsidR="00E8668A" w:rsidRPr="00FB0962" w:rsidRDefault="00E8668A" w:rsidP="009F6751">
            <w:pPr>
              <w:spacing w:before="0" w:after="0"/>
              <w:ind w:left="34"/>
              <w:jc w:val="left"/>
            </w:pPr>
            <w:r w:rsidRPr="00FB0962">
              <w:rPr>
                <w:sz w:val="22"/>
                <w:szCs w:val="22"/>
              </w:rPr>
              <w:t>Производственная деятельность с учетом класса опасности и видов использования смежной территории</w:t>
            </w:r>
          </w:p>
          <w:p w:rsidR="00E8668A" w:rsidRPr="00FB0962" w:rsidRDefault="00E8668A" w:rsidP="009F6751">
            <w:pPr>
              <w:spacing w:line="240" w:lineRule="auto"/>
              <w:ind w:left="34"/>
            </w:pPr>
          </w:p>
        </w:tc>
        <w:tc>
          <w:tcPr>
            <w:tcW w:w="710" w:type="dxa"/>
            <w:tcBorders>
              <w:left w:val="single" w:sz="4" w:space="0" w:color="auto"/>
            </w:tcBorders>
          </w:tcPr>
          <w:p w:rsidR="00E8668A" w:rsidRPr="00FB0962" w:rsidRDefault="00E8668A" w:rsidP="009F6751">
            <w:pPr>
              <w:spacing w:before="0" w:after="0" w:line="240" w:lineRule="auto"/>
              <w:jc w:val="left"/>
            </w:pPr>
            <w:r w:rsidRPr="00FB0962">
              <w:rPr>
                <w:sz w:val="22"/>
                <w:szCs w:val="22"/>
              </w:rPr>
              <w:t>6,0</w:t>
            </w:r>
          </w:p>
          <w:p w:rsidR="00E8668A" w:rsidRPr="00FB0962" w:rsidRDefault="00E8668A" w:rsidP="009F6751">
            <w:pPr>
              <w:spacing w:before="0" w:after="0" w:line="240" w:lineRule="auto"/>
              <w:jc w:val="left"/>
            </w:pPr>
          </w:p>
          <w:p w:rsidR="00E8668A" w:rsidRPr="00FB0962" w:rsidRDefault="00E8668A" w:rsidP="009F6751">
            <w:pPr>
              <w:spacing w:before="0" w:after="0" w:line="240" w:lineRule="auto"/>
              <w:jc w:val="left"/>
            </w:pPr>
          </w:p>
          <w:p w:rsidR="00E8668A" w:rsidRPr="00FB0962" w:rsidRDefault="00E8668A" w:rsidP="009F6751">
            <w:pPr>
              <w:spacing w:before="0" w:after="0" w:line="240" w:lineRule="auto"/>
              <w:jc w:val="left"/>
            </w:pPr>
          </w:p>
          <w:p w:rsidR="00E8668A" w:rsidRPr="00FB0962" w:rsidRDefault="00E8668A" w:rsidP="009F6751">
            <w:pPr>
              <w:spacing w:before="0" w:after="0" w:line="240" w:lineRule="auto"/>
              <w:jc w:val="left"/>
            </w:pPr>
          </w:p>
          <w:p w:rsidR="00E8668A" w:rsidRPr="00FB0962" w:rsidRDefault="00E8668A" w:rsidP="009F6751">
            <w:pPr>
              <w:spacing w:before="0" w:after="0" w:line="240" w:lineRule="auto"/>
              <w:jc w:val="left"/>
            </w:pPr>
          </w:p>
          <w:p w:rsidR="00E8668A" w:rsidRPr="00FB0962" w:rsidRDefault="00E8668A" w:rsidP="009F6751">
            <w:pPr>
              <w:spacing w:before="0" w:after="0" w:line="240" w:lineRule="auto"/>
              <w:jc w:val="left"/>
            </w:pPr>
          </w:p>
          <w:p w:rsidR="00E8668A" w:rsidRPr="00FB0962" w:rsidRDefault="00E8668A" w:rsidP="009F6751">
            <w:pPr>
              <w:spacing w:before="0" w:after="0" w:line="240" w:lineRule="auto"/>
              <w:jc w:val="left"/>
            </w:pPr>
          </w:p>
          <w:p w:rsidR="00E8668A" w:rsidRPr="00FB0962" w:rsidRDefault="00E8668A" w:rsidP="009F6751">
            <w:pPr>
              <w:spacing w:before="0" w:after="0" w:line="240" w:lineRule="auto"/>
            </w:pPr>
          </w:p>
        </w:tc>
        <w:tc>
          <w:tcPr>
            <w:tcW w:w="3152" w:type="dxa"/>
            <w:tcBorders>
              <w:right w:val="single" w:sz="4" w:space="0" w:color="auto"/>
            </w:tcBorders>
          </w:tcPr>
          <w:p w:rsidR="00E8668A" w:rsidRPr="002844AA" w:rsidRDefault="00E8668A" w:rsidP="009F6751">
            <w:pPr>
              <w:pStyle w:val="ConsPlusNormal"/>
              <w:ind w:left="92" w:firstLine="82"/>
              <w:rPr>
                <w:rFonts w:ascii="Times New Roman" w:hAnsi="Times New Roman" w:cs="Times New Roman"/>
                <w:b/>
                <w:bCs/>
                <w:sz w:val="22"/>
                <w:szCs w:val="22"/>
              </w:rPr>
            </w:pPr>
            <w:r w:rsidRPr="002844AA">
              <w:rPr>
                <w:rFonts w:ascii="Times New Roman" w:hAnsi="Times New Roman" w:cs="Times New Roman"/>
                <w:sz w:val="22"/>
                <w:szCs w:val="22"/>
              </w:rPr>
              <w:t>Не установлены</w:t>
            </w:r>
          </w:p>
        </w:tc>
        <w:tc>
          <w:tcPr>
            <w:tcW w:w="817" w:type="dxa"/>
            <w:gridSpan w:val="2"/>
            <w:tcBorders>
              <w:left w:val="single" w:sz="4" w:space="0" w:color="auto"/>
            </w:tcBorders>
          </w:tcPr>
          <w:p w:rsidR="00E8668A" w:rsidRPr="002844AA" w:rsidRDefault="00E8668A" w:rsidP="009F6751">
            <w:pPr>
              <w:pStyle w:val="ConsPlusNormal"/>
              <w:ind w:left="92" w:firstLine="82"/>
              <w:rPr>
                <w:rFonts w:ascii="Times New Roman" w:hAnsi="Times New Roman" w:cs="Times New Roman"/>
                <w:b/>
                <w:bCs/>
                <w:sz w:val="22"/>
                <w:szCs w:val="22"/>
              </w:rPr>
            </w:pPr>
          </w:p>
        </w:tc>
        <w:tc>
          <w:tcPr>
            <w:tcW w:w="3401" w:type="dxa"/>
          </w:tcPr>
          <w:p w:rsidR="00E8668A" w:rsidRPr="00FB0962" w:rsidRDefault="00E8668A" w:rsidP="009F6751">
            <w:pPr>
              <w:spacing w:before="0" w:after="0" w:line="240" w:lineRule="auto"/>
              <w:ind w:left="33" w:hanging="33"/>
              <w:jc w:val="left"/>
            </w:pPr>
            <w:r w:rsidRPr="00FB0962">
              <w:rPr>
                <w:sz w:val="22"/>
                <w:szCs w:val="22"/>
              </w:rPr>
              <w:t>-гостиницы;</w:t>
            </w:r>
          </w:p>
          <w:p w:rsidR="00E8668A" w:rsidRPr="00FB0962" w:rsidRDefault="00E8668A" w:rsidP="009F6751">
            <w:pPr>
              <w:spacing w:before="0" w:after="0" w:line="240" w:lineRule="auto"/>
              <w:ind w:left="33" w:hanging="33"/>
              <w:jc w:val="left"/>
            </w:pPr>
            <w:r w:rsidRPr="00FB0962">
              <w:rPr>
                <w:sz w:val="22"/>
                <w:szCs w:val="22"/>
              </w:rPr>
              <w:t>- магазины;</w:t>
            </w:r>
          </w:p>
          <w:p w:rsidR="00E8668A" w:rsidRPr="00FB0962" w:rsidRDefault="00E8668A" w:rsidP="009F6751">
            <w:pPr>
              <w:spacing w:before="0" w:after="0" w:line="240" w:lineRule="auto"/>
              <w:ind w:left="33" w:hanging="33"/>
              <w:jc w:val="left"/>
            </w:pPr>
            <w:r w:rsidRPr="00FB0962">
              <w:rPr>
                <w:sz w:val="22"/>
                <w:szCs w:val="22"/>
              </w:rPr>
              <w:t>- общественное питание;</w:t>
            </w:r>
          </w:p>
          <w:p w:rsidR="00E8668A" w:rsidRPr="00FB0962" w:rsidRDefault="00E8668A" w:rsidP="009F6751">
            <w:pPr>
              <w:spacing w:before="0" w:after="0" w:line="240" w:lineRule="auto"/>
              <w:ind w:left="33" w:hanging="33"/>
              <w:jc w:val="left"/>
            </w:pPr>
            <w:r w:rsidRPr="00FB0962">
              <w:rPr>
                <w:sz w:val="22"/>
                <w:szCs w:val="22"/>
              </w:rPr>
              <w:t>- размещение парковок для автомобилей обслуживающего персонала и посетителей;</w:t>
            </w:r>
          </w:p>
          <w:p w:rsidR="00E8668A" w:rsidRPr="00FB0962" w:rsidRDefault="00E8668A" w:rsidP="009F6751">
            <w:pPr>
              <w:spacing w:before="0" w:after="0" w:line="240" w:lineRule="auto"/>
              <w:ind w:left="33" w:hanging="33"/>
              <w:jc w:val="left"/>
            </w:pPr>
            <w:r w:rsidRPr="00FB0962">
              <w:rPr>
                <w:sz w:val="22"/>
                <w:szCs w:val="22"/>
              </w:rPr>
              <w:t>- размещение вспомогательных, подсобных строений и сооружений;</w:t>
            </w:r>
          </w:p>
          <w:p w:rsidR="00E8668A" w:rsidRPr="00FB0962" w:rsidRDefault="00E8668A" w:rsidP="009F6751">
            <w:pPr>
              <w:spacing w:before="0" w:after="0" w:line="240" w:lineRule="auto"/>
              <w:ind w:left="33" w:hanging="33"/>
              <w:jc w:val="left"/>
            </w:pPr>
            <w:r w:rsidRPr="00FB0962">
              <w:rPr>
                <w:sz w:val="22"/>
                <w:szCs w:val="22"/>
              </w:rPr>
              <w:t>- благоустройство территории</w:t>
            </w:r>
          </w:p>
        </w:tc>
      </w:tr>
      <w:tr w:rsidR="00E8668A" w:rsidRPr="00FB0962">
        <w:tc>
          <w:tcPr>
            <w:tcW w:w="959" w:type="dxa"/>
          </w:tcPr>
          <w:p w:rsidR="00E8668A" w:rsidRPr="00FB0962" w:rsidRDefault="00E8668A" w:rsidP="002844AA">
            <w:pPr>
              <w:tabs>
                <w:tab w:val="right" w:pos="886"/>
              </w:tabs>
              <w:spacing w:before="0" w:after="0" w:line="240" w:lineRule="auto"/>
              <w:jc w:val="center"/>
              <w:rPr>
                <w:lang w:eastAsia="ru-RU"/>
              </w:rPr>
            </w:pPr>
            <w:r w:rsidRPr="00FB0962">
              <w:rPr>
                <w:sz w:val="22"/>
                <w:szCs w:val="22"/>
                <w:lang w:eastAsia="ru-RU"/>
              </w:rPr>
              <w:t>СК</w:t>
            </w:r>
          </w:p>
        </w:tc>
        <w:tc>
          <w:tcPr>
            <w:tcW w:w="2836" w:type="dxa"/>
          </w:tcPr>
          <w:p w:rsidR="00E8668A" w:rsidRPr="00FB0962" w:rsidRDefault="00E8668A" w:rsidP="002844AA">
            <w:pPr>
              <w:spacing w:line="240" w:lineRule="auto"/>
              <w:ind w:left="34"/>
              <w:jc w:val="left"/>
              <w:rPr>
                <w:lang w:eastAsia="ru-RU"/>
              </w:rPr>
            </w:pPr>
            <w:r w:rsidRPr="00FB0962">
              <w:rPr>
                <w:sz w:val="22"/>
                <w:szCs w:val="22"/>
                <w:lang w:eastAsia="ru-RU"/>
              </w:rPr>
              <w:t>Зона кладбищ</w:t>
            </w:r>
          </w:p>
        </w:tc>
        <w:tc>
          <w:tcPr>
            <w:tcW w:w="3968" w:type="dxa"/>
            <w:gridSpan w:val="2"/>
            <w:tcBorders>
              <w:right w:val="single" w:sz="4" w:space="0" w:color="auto"/>
            </w:tcBorders>
          </w:tcPr>
          <w:p w:rsidR="00E8668A" w:rsidRPr="00FB0962" w:rsidRDefault="00E8668A" w:rsidP="002844AA">
            <w:pPr>
              <w:spacing w:before="0" w:after="0" w:line="240" w:lineRule="auto"/>
              <w:ind w:left="34"/>
              <w:jc w:val="left"/>
              <w:rPr>
                <w:lang w:eastAsia="ru-RU"/>
              </w:rPr>
            </w:pPr>
            <w:r w:rsidRPr="00FB0962">
              <w:rPr>
                <w:lang w:eastAsia="ru-RU"/>
              </w:rPr>
              <w:t>Ритуальная деятельность</w:t>
            </w:r>
          </w:p>
          <w:p w:rsidR="00E8668A" w:rsidRPr="00FB0962" w:rsidRDefault="00E8668A" w:rsidP="002844AA">
            <w:pPr>
              <w:spacing w:before="0" w:after="0" w:line="240" w:lineRule="auto"/>
              <w:ind w:left="34"/>
              <w:jc w:val="left"/>
            </w:pPr>
          </w:p>
        </w:tc>
        <w:tc>
          <w:tcPr>
            <w:tcW w:w="710" w:type="dxa"/>
            <w:tcBorders>
              <w:left w:val="single" w:sz="4" w:space="0" w:color="auto"/>
            </w:tcBorders>
          </w:tcPr>
          <w:p w:rsidR="00E8668A" w:rsidRPr="00FB0962" w:rsidRDefault="00E8668A" w:rsidP="002844AA">
            <w:pPr>
              <w:spacing w:before="0" w:after="0" w:line="240" w:lineRule="auto"/>
              <w:jc w:val="left"/>
            </w:pPr>
            <w:r w:rsidRPr="00FB0962">
              <w:t>12.1</w:t>
            </w:r>
          </w:p>
          <w:p w:rsidR="00E8668A" w:rsidRPr="00FB0962" w:rsidRDefault="00E8668A" w:rsidP="002844AA">
            <w:pPr>
              <w:spacing w:before="0" w:after="0" w:line="240" w:lineRule="auto"/>
              <w:jc w:val="left"/>
            </w:pPr>
          </w:p>
          <w:p w:rsidR="00E8668A" w:rsidRPr="00FB0962" w:rsidRDefault="00E8668A" w:rsidP="002844AA">
            <w:pPr>
              <w:spacing w:before="0" w:after="0" w:line="240" w:lineRule="auto"/>
              <w:jc w:val="left"/>
            </w:pPr>
          </w:p>
        </w:tc>
        <w:tc>
          <w:tcPr>
            <w:tcW w:w="3152" w:type="dxa"/>
            <w:tcBorders>
              <w:right w:val="single" w:sz="4" w:space="0" w:color="auto"/>
            </w:tcBorders>
          </w:tcPr>
          <w:p w:rsidR="00E8668A" w:rsidRPr="002844AA" w:rsidRDefault="00E8668A" w:rsidP="002844AA">
            <w:pPr>
              <w:pStyle w:val="ConsPlusNormal"/>
              <w:widowControl/>
              <w:spacing w:line="276" w:lineRule="auto"/>
              <w:ind w:left="92" w:firstLine="0"/>
              <w:rPr>
                <w:rFonts w:ascii="Times New Roman" w:hAnsi="Times New Roman" w:cs="Times New Roman"/>
                <w:b/>
                <w:bCs/>
                <w:sz w:val="24"/>
                <w:szCs w:val="24"/>
              </w:rPr>
            </w:pPr>
            <w:r w:rsidRPr="002844AA">
              <w:rPr>
                <w:rFonts w:ascii="Times New Roman" w:hAnsi="Times New Roman" w:cs="Times New Roman"/>
                <w:sz w:val="24"/>
                <w:szCs w:val="24"/>
              </w:rPr>
              <w:t>Магазины</w:t>
            </w:r>
          </w:p>
        </w:tc>
        <w:tc>
          <w:tcPr>
            <w:tcW w:w="817" w:type="dxa"/>
            <w:gridSpan w:val="2"/>
            <w:tcBorders>
              <w:left w:val="single" w:sz="4" w:space="0" w:color="auto"/>
            </w:tcBorders>
          </w:tcPr>
          <w:p w:rsidR="00E8668A" w:rsidRPr="002844AA" w:rsidRDefault="00E8668A" w:rsidP="002844AA">
            <w:pPr>
              <w:pStyle w:val="ConsPlusNormal"/>
              <w:widowControl/>
              <w:spacing w:line="276" w:lineRule="auto"/>
              <w:ind w:firstLine="0"/>
              <w:jc w:val="center"/>
              <w:rPr>
                <w:rFonts w:ascii="Times New Roman" w:hAnsi="Times New Roman" w:cs="Times New Roman"/>
                <w:sz w:val="24"/>
                <w:szCs w:val="24"/>
              </w:rPr>
            </w:pPr>
            <w:r w:rsidRPr="002844AA">
              <w:rPr>
                <w:rFonts w:ascii="Times New Roman" w:hAnsi="Times New Roman" w:cs="Times New Roman"/>
                <w:sz w:val="24"/>
                <w:szCs w:val="24"/>
              </w:rPr>
              <w:t>4.4</w:t>
            </w:r>
          </w:p>
        </w:tc>
        <w:tc>
          <w:tcPr>
            <w:tcW w:w="3401" w:type="dxa"/>
          </w:tcPr>
          <w:p w:rsidR="00E8668A" w:rsidRPr="00FB0962" w:rsidRDefault="00E8668A" w:rsidP="002844AA">
            <w:pPr>
              <w:spacing w:before="0" w:after="0"/>
              <w:ind w:left="33" w:hanging="33"/>
              <w:jc w:val="left"/>
            </w:pPr>
            <w:r w:rsidRPr="00FB0962">
              <w:t>- размещение парковок для автомобилей обслуживающего персонала и посетителей;</w:t>
            </w:r>
          </w:p>
          <w:p w:rsidR="00E8668A" w:rsidRPr="00FB0962" w:rsidRDefault="00E8668A" w:rsidP="002844AA">
            <w:pPr>
              <w:spacing w:before="0" w:after="0"/>
              <w:ind w:left="33" w:hanging="33"/>
              <w:jc w:val="left"/>
            </w:pPr>
            <w:r w:rsidRPr="00FB0962">
              <w:t>- размещение вспомогательных, подсобных строений и сооружений, в том числе общественных туалетов, резервуаров для хранения воды;</w:t>
            </w:r>
          </w:p>
          <w:p w:rsidR="00E8668A" w:rsidRPr="00FB0962" w:rsidRDefault="00E8668A" w:rsidP="002844AA">
            <w:pPr>
              <w:spacing w:before="0" w:after="0"/>
              <w:ind w:left="33" w:hanging="33"/>
              <w:jc w:val="left"/>
            </w:pPr>
            <w:r w:rsidRPr="00FB0962">
              <w:t>- благоустройство территории;</w:t>
            </w:r>
          </w:p>
          <w:p w:rsidR="00E8668A" w:rsidRPr="00FB0962" w:rsidRDefault="00E8668A" w:rsidP="002844AA">
            <w:pPr>
              <w:spacing w:before="0" w:after="0"/>
              <w:ind w:left="33" w:hanging="33"/>
              <w:jc w:val="left"/>
            </w:pPr>
            <w:r w:rsidRPr="00FB0962">
              <w:t>- размещение киосков, временных павильонов розничной торговли;</w:t>
            </w:r>
          </w:p>
        </w:tc>
      </w:tr>
      <w:tr w:rsidR="00E8668A" w:rsidRPr="00FB0962">
        <w:tc>
          <w:tcPr>
            <w:tcW w:w="959" w:type="dxa"/>
          </w:tcPr>
          <w:p w:rsidR="00E8668A" w:rsidRPr="00FB0962" w:rsidRDefault="00E8668A" w:rsidP="002844AA">
            <w:pPr>
              <w:tabs>
                <w:tab w:val="right" w:pos="886"/>
              </w:tabs>
              <w:spacing w:line="240" w:lineRule="auto"/>
              <w:jc w:val="center"/>
              <w:rPr>
                <w:lang w:eastAsia="ru-RU"/>
              </w:rPr>
            </w:pPr>
            <w:r w:rsidRPr="00FB0962">
              <w:rPr>
                <w:sz w:val="22"/>
                <w:szCs w:val="22"/>
                <w:lang w:eastAsia="ru-RU"/>
              </w:rPr>
              <w:t>СО</w:t>
            </w:r>
          </w:p>
        </w:tc>
        <w:tc>
          <w:tcPr>
            <w:tcW w:w="2836" w:type="dxa"/>
          </w:tcPr>
          <w:p w:rsidR="00E8668A" w:rsidRPr="00FB0962" w:rsidRDefault="00E8668A" w:rsidP="002844AA">
            <w:pPr>
              <w:spacing w:line="240" w:lineRule="auto"/>
              <w:ind w:left="34"/>
              <w:jc w:val="left"/>
              <w:rPr>
                <w:lang w:eastAsia="ru-RU"/>
              </w:rPr>
            </w:pPr>
            <w:r w:rsidRPr="00FB0962">
              <w:rPr>
                <w:sz w:val="22"/>
                <w:szCs w:val="22"/>
                <w:lang w:eastAsia="ru-RU"/>
              </w:rPr>
              <w:t>Зона размещения отходов</w:t>
            </w:r>
          </w:p>
        </w:tc>
        <w:tc>
          <w:tcPr>
            <w:tcW w:w="3968" w:type="dxa"/>
            <w:gridSpan w:val="2"/>
            <w:tcBorders>
              <w:right w:val="single" w:sz="4" w:space="0" w:color="auto"/>
            </w:tcBorders>
          </w:tcPr>
          <w:p w:rsidR="00E8668A" w:rsidRPr="00FB0962" w:rsidRDefault="00E8668A" w:rsidP="002844AA">
            <w:pPr>
              <w:spacing w:before="0" w:after="0" w:line="240" w:lineRule="auto"/>
              <w:ind w:left="34"/>
              <w:jc w:val="left"/>
            </w:pPr>
            <w:r w:rsidRPr="00FB0962">
              <w:t>специальная (захоронение отходов)</w:t>
            </w:r>
          </w:p>
          <w:p w:rsidR="00E8668A" w:rsidRPr="00FB0962" w:rsidRDefault="00E8668A" w:rsidP="002844AA">
            <w:pPr>
              <w:spacing w:before="0" w:after="0" w:line="240" w:lineRule="auto"/>
              <w:ind w:left="34"/>
              <w:jc w:val="left"/>
            </w:pPr>
          </w:p>
        </w:tc>
        <w:tc>
          <w:tcPr>
            <w:tcW w:w="710" w:type="dxa"/>
            <w:tcBorders>
              <w:left w:val="single" w:sz="4" w:space="0" w:color="auto"/>
            </w:tcBorders>
          </w:tcPr>
          <w:p w:rsidR="00E8668A" w:rsidRPr="00FB0962" w:rsidRDefault="00E8668A" w:rsidP="002844AA">
            <w:pPr>
              <w:spacing w:before="0" w:after="0" w:line="240" w:lineRule="auto"/>
              <w:jc w:val="left"/>
            </w:pPr>
            <w:r w:rsidRPr="00FB0962">
              <w:t>12.2</w:t>
            </w:r>
          </w:p>
          <w:p w:rsidR="00E8668A" w:rsidRPr="00FB0962" w:rsidRDefault="00E8668A" w:rsidP="002844AA">
            <w:pPr>
              <w:spacing w:before="0" w:after="0" w:line="240" w:lineRule="auto"/>
              <w:jc w:val="left"/>
            </w:pPr>
          </w:p>
          <w:p w:rsidR="00E8668A" w:rsidRPr="00FB0962" w:rsidRDefault="00E8668A" w:rsidP="002844AA">
            <w:pPr>
              <w:spacing w:before="0" w:after="0" w:line="240" w:lineRule="auto"/>
              <w:jc w:val="left"/>
            </w:pPr>
          </w:p>
          <w:p w:rsidR="00E8668A" w:rsidRPr="00FB0962" w:rsidRDefault="00E8668A" w:rsidP="002844AA">
            <w:pPr>
              <w:spacing w:before="0" w:after="0" w:line="240" w:lineRule="auto"/>
              <w:jc w:val="left"/>
            </w:pPr>
          </w:p>
        </w:tc>
        <w:tc>
          <w:tcPr>
            <w:tcW w:w="3152" w:type="dxa"/>
            <w:tcBorders>
              <w:right w:val="single" w:sz="4" w:space="0" w:color="auto"/>
            </w:tcBorders>
          </w:tcPr>
          <w:p w:rsidR="00E8668A" w:rsidRPr="002844AA" w:rsidRDefault="00E8668A" w:rsidP="002844AA">
            <w:pPr>
              <w:pStyle w:val="ConsPlusNormal"/>
              <w:widowControl/>
              <w:spacing w:line="276" w:lineRule="auto"/>
              <w:ind w:left="92" w:firstLine="0"/>
              <w:rPr>
                <w:rFonts w:ascii="Times New Roman" w:hAnsi="Times New Roman" w:cs="Times New Roman"/>
                <w:b/>
                <w:bCs/>
                <w:sz w:val="24"/>
                <w:szCs w:val="24"/>
              </w:rPr>
            </w:pPr>
            <w:r w:rsidRPr="002844AA">
              <w:rPr>
                <w:rFonts w:ascii="Times New Roman" w:hAnsi="Times New Roman" w:cs="Times New Roman"/>
                <w:sz w:val="24"/>
                <w:szCs w:val="24"/>
              </w:rPr>
              <w:t>Не установлены</w:t>
            </w:r>
          </w:p>
        </w:tc>
        <w:tc>
          <w:tcPr>
            <w:tcW w:w="817" w:type="dxa"/>
            <w:gridSpan w:val="2"/>
            <w:tcBorders>
              <w:left w:val="single" w:sz="4" w:space="0" w:color="auto"/>
            </w:tcBorders>
          </w:tcPr>
          <w:p w:rsidR="00E8668A" w:rsidRPr="002844AA" w:rsidRDefault="00E8668A" w:rsidP="002844AA">
            <w:pPr>
              <w:pStyle w:val="ConsPlusNormal"/>
              <w:widowControl/>
              <w:spacing w:line="276" w:lineRule="auto"/>
              <w:ind w:firstLine="0"/>
              <w:jc w:val="center"/>
              <w:rPr>
                <w:rFonts w:ascii="Times New Roman" w:hAnsi="Times New Roman" w:cs="Times New Roman"/>
                <w:b/>
                <w:bCs/>
                <w:sz w:val="24"/>
                <w:szCs w:val="24"/>
              </w:rPr>
            </w:pPr>
          </w:p>
        </w:tc>
        <w:tc>
          <w:tcPr>
            <w:tcW w:w="3401" w:type="dxa"/>
          </w:tcPr>
          <w:p w:rsidR="00E8668A" w:rsidRPr="00FB0962" w:rsidRDefault="00E8668A" w:rsidP="002844AA">
            <w:pPr>
              <w:spacing w:before="0" w:after="0"/>
              <w:ind w:left="33" w:hanging="33"/>
              <w:jc w:val="left"/>
            </w:pPr>
            <w:r w:rsidRPr="00FB0962">
              <w:t>- размещение парковок для автомобилей обслуживающего персонала и посетителей,</w:t>
            </w:r>
          </w:p>
          <w:p w:rsidR="00E8668A" w:rsidRPr="00FB0962" w:rsidRDefault="00E8668A" w:rsidP="002844AA">
            <w:pPr>
              <w:spacing w:before="0" w:after="0"/>
              <w:ind w:left="33" w:hanging="33"/>
              <w:jc w:val="left"/>
            </w:pPr>
            <w:r w:rsidRPr="00FB0962">
              <w:t>- размещение вспомогательных, подсобных строений и сооружений</w:t>
            </w:r>
          </w:p>
          <w:p w:rsidR="00E8668A" w:rsidRPr="00FB0962" w:rsidRDefault="00E8668A" w:rsidP="002844AA">
            <w:pPr>
              <w:spacing w:before="0" w:after="0"/>
              <w:ind w:left="33" w:hanging="33"/>
              <w:jc w:val="left"/>
            </w:pPr>
            <w:r w:rsidRPr="00FB0962">
              <w:t>- благоустройство территории</w:t>
            </w:r>
          </w:p>
        </w:tc>
      </w:tr>
      <w:tr w:rsidR="00E8668A" w:rsidRPr="00FB0962">
        <w:tc>
          <w:tcPr>
            <w:tcW w:w="959" w:type="dxa"/>
          </w:tcPr>
          <w:p w:rsidR="00E8668A" w:rsidRPr="00FB0962" w:rsidRDefault="00E8668A" w:rsidP="00B47CD5">
            <w:pPr>
              <w:spacing w:before="0" w:after="0" w:line="240" w:lineRule="auto"/>
              <w:jc w:val="center"/>
              <w:rPr>
                <w:lang w:eastAsia="ru-RU"/>
              </w:rPr>
            </w:pPr>
            <w:r w:rsidRPr="00FB0962">
              <w:rPr>
                <w:sz w:val="22"/>
                <w:szCs w:val="22"/>
                <w:lang w:eastAsia="ru-RU"/>
              </w:rPr>
              <w:t>Л</w:t>
            </w:r>
          </w:p>
        </w:tc>
        <w:tc>
          <w:tcPr>
            <w:tcW w:w="2836" w:type="dxa"/>
          </w:tcPr>
          <w:p w:rsidR="00E8668A" w:rsidRPr="00FB0962" w:rsidRDefault="00E8668A" w:rsidP="00831D19">
            <w:pPr>
              <w:spacing w:before="0" w:after="0" w:line="240" w:lineRule="auto"/>
              <w:ind w:left="34"/>
              <w:jc w:val="left"/>
              <w:rPr>
                <w:lang w:eastAsia="ru-RU"/>
              </w:rPr>
            </w:pPr>
            <w:r w:rsidRPr="00FB0962">
              <w:rPr>
                <w:sz w:val="22"/>
                <w:szCs w:val="22"/>
                <w:lang w:eastAsia="ru-RU"/>
              </w:rPr>
              <w:t>Зона лесов</w:t>
            </w:r>
          </w:p>
        </w:tc>
        <w:tc>
          <w:tcPr>
            <w:tcW w:w="12048" w:type="dxa"/>
            <w:gridSpan w:val="7"/>
          </w:tcPr>
          <w:p w:rsidR="00E8668A" w:rsidRPr="00FB0962" w:rsidRDefault="00E8668A" w:rsidP="00831D19">
            <w:pPr>
              <w:spacing w:before="0" w:after="0" w:line="240" w:lineRule="auto"/>
              <w:ind w:left="34"/>
              <w:jc w:val="left"/>
            </w:pPr>
            <w:r w:rsidRPr="00FB0962">
              <w:rPr>
                <w:sz w:val="22"/>
                <w:szCs w:val="22"/>
              </w:rPr>
              <w:t>Градостроительный регламент не устанавливается (часть 6 статьи 36 Градостроительного кодекса Российской Федерации)</w:t>
            </w:r>
          </w:p>
        </w:tc>
      </w:tr>
      <w:tr w:rsidR="00E8668A" w:rsidRPr="00FB0962">
        <w:trPr>
          <w:trHeight w:val="420"/>
        </w:trPr>
        <w:tc>
          <w:tcPr>
            <w:tcW w:w="959" w:type="dxa"/>
            <w:vMerge w:val="restart"/>
          </w:tcPr>
          <w:p w:rsidR="00E8668A" w:rsidRPr="00FB0962" w:rsidRDefault="00E8668A" w:rsidP="00505DF5">
            <w:pPr>
              <w:spacing w:before="0" w:after="0" w:line="240" w:lineRule="auto"/>
              <w:jc w:val="center"/>
              <w:rPr>
                <w:lang w:eastAsia="ru-RU"/>
              </w:rPr>
            </w:pPr>
            <w:r w:rsidRPr="00FB0962">
              <w:rPr>
                <w:sz w:val="22"/>
                <w:szCs w:val="22"/>
                <w:lang w:eastAsia="ru-RU"/>
              </w:rPr>
              <w:t>ИНЖ</w:t>
            </w:r>
          </w:p>
        </w:tc>
        <w:tc>
          <w:tcPr>
            <w:tcW w:w="2836" w:type="dxa"/>
            <w:vMerge w:val="restart"/>
          </w:tcPr>
          <w:p w:rsidR="00E8668A" w:rsidRPr="00FB0962" w:rsidRDefault="00E8668A" w:rsidP="00FD0286">
            <w:pPr>
              <w:jc w:val="left"/>
            </w:pPr>
            <w:r w:rsidRPr="00FB0962">
              <w:rPr>
                <w:sz w:val="22"/>
                <w:szCs w:val="22"/>
              </w:rPr>
              <w:t>Зоны объектов коммунальной (инженерной) инфраструктуры</w:t>
            </w:r>
          </w:p>
        </w:tc>
        <w:tc>
          <w:tcPr>
            <w:tcW w:w="3968" w:type="dxa"/>
            <w:gridSpan w:val="2"/>
            <w:tcBorders>
              <w:bottom w:val="single" w:sz="4" w:space="0" w:color="auto"/>
              <w:right w:val="single" w:sz="4" w:space="0" w:color="auto"/>
            </w:tcBorders>
          </w:tcPr>
          <w:p w:rsidR="00E8668A" w:rsidRPr="002844AA" w:rsidRDefault="00E8668A" w:rsidP="00AA2757">
            <w:pPr>
              <w:widowControl w:val="0"/>
              <w:spacing w:before="0" w:after="0" w:line="240" w:lineRule="auto"/>
              <w:jc w:val="left"/>
              <w:rPr>
                <w:lang w:eastAsia="ru-RU"/>
              </w:rPr>
            </w:pPr>
            <w:r w:rsidRPr="002844AA">
              <w:rPr>
                <w:sz w:val="22"/>
                <w:szCs w:val="22"/>
                <w:lang w:eastAsia="ru-RU"/>
              </w:rPr>
              <w:t>Обслуживание жилой застройки</w:t>
            </w:r>
          </w:p>
        </w:tc>
        <w:tc>
          <w:tcPr>
            <w:tcW w:w="710" w:type="dxa"/>
            <w:tcBorders>
              <w:left w:val="single" w:sz="4" w:space="0" w:color="auto"/>
              <w:bottom w:val="single" w:sz="4" w:space="0" w:color="auto"/>
            </w:tcBorders>
          </w:tcPr>
          <w:p w:rsidR="00E8668A" w:rsidRPr="002844AA" w:rsidRDefault="00E8668A" w:rsidP="00AA2757">
            <w:pPr>
              <w:spacing w:before="200" w:after="200"/>
              <w:jc w:val="left"/>
              <w:rPr>
                <w:lang w:eastAsia="ru-RU"/>
              </w:rPr>
            </w:pPr>
            <w:r w:rsidRPr="002844AA">
              <w:rPr>
                <w:lang w:eastAsia="ru-RU"/>
              </w:rPr>
              <w:t>2.7</w:t>
            </w:r>
          </w:p>
        </w:tc>
        <w:tc>
          <w:tcPr>
            <w:tcW w:w="3152" w:type="dxa"/>
            <w:vMerge w:val="restart"/>
            <w:tcBorders>
              <w:right w:val="single" w:sz="4" w:space="0" w:color="auto"/>
            </w:tcBorders>
          </w:tcPr>
          <w:p w:rsidR="00E8668A" w:rsidRPr="00FB0962" w:rsidRDefault="00E8668A" w:rsidP="00FD0286">
            <w:pPr>
              <w:jc w:val="left"/>
            </w:pPr>
            <w:r w:rsidRPr="00FB0962">
              <w:rPr>
                <w:sz w:val="22"/>
                <w:szCs w:val="22"/>
              </w:rPr>
              <w:t>Не установлены</w:t>
            </w:r>
          </w:p>
        </w:tc>
        <w:tc>
          <w:tcPr>
            <w:tcW w:w="817" w:type="dxa"/>
            <w:gridSpan w:val="2"/>
            <w:vMerge w:val="restart"/>
            <w:tcBorders>
              <w:left w:val="single" w:sz="4" w:space="0" w:color="auto"/>
            </w:tcBorders>
          </w:tcPr>
          <w:p w:rsidR="00E8668A" w:rsidRPr="00FB0962" w:rsidRDefault="00E8668A" w:rsidP="00CD3242"/>
        </w:tc>
        <w:tc>
          <w:tcPr>
            <w:tcW w:w="3401" w:type="dxa"/>
            <w:vMerge w:val="restart"/>
          </w:tcPr>
          <w:p w:rsidR="00E8668A" w:rsidRPr="00FB0962" w:rsidRDefault="00E8668A" w:rsidP="003C71E3">
            <w:pPr>
              <w:spacing w:before="0" w:after="0" w:line="240" w:lineRule="auto"/>
              <w:ind w:left="92"/>
              <w:jc w:val="left"/>
            </w:pPr>
            <w:r w:rsidRPr="00FB0962">
              <w:rPr>
                <w:sz w:val="22"/>
                <w:szCs w:val="22"/>
              </w:rPr>
              <w:t>- благоустройство территории, в том числе размещение парковок для автомобилей обслуживающего персонала и посетителей;</w:t>
            </w:r>
          </w:p>
          <w:p w:rsidR="00E8668A" w:rsidRPr="00FB0962" w:rsidRDefault="00E8668A" w:rsidP="008B093D">
            <w:pPr>
              <w:spacing w:before="0" w:after="0" w:line="240" w:lineRule="auto"/>
              <w:ind w:left="92"/>
              <w:jc w:val="left"/>
            </w:pPr>
            <w:r w:rsidRPr="00FB0962">
              <w:rPr>
                <w:sz w:val="22"/>
                <w:szCs w:val="22"/>
              </w:rPr>
              <w:t xml:space="preserve">- размещение вспомогательных, подсобных строений и сооружений; </w:t>
            </w:r>
          </w:p>
        </w:tc>
      </w:tr>
      <w:tr w:rsidR="00E8668A" w:rsidRPr="00FB0962">
        <w:trPr>
          <w:trHeight w:val="465"/>
        </w:trPr>
        <w:tc>
          <w:tcPr>
            <w:tcW w:w="959" w:type="dxa"/>
            <w:vMerge/>
          </w:tcPr>
          <w:p w:rsidR="00E8668A" w:rsidRPr="00FB0962" w:rsidRDefault="00E8668A" w:rsidP="00505DF5">
            <w:pPr>
              <w:spacing w:before="0" w:after="0" w:line="240" w:lineRule="auto"/>
              <w:jc w:val="center"/>
              <w:rPr>
                <w:lang w:eastAsia="ru-RU"/>
              </w:rPr>
            </w:pPr>
          </w:p>
        </w:tc>
        <w:tc>
          <w:tcPr>
            <w:tcW w:w="2836" w:type="dxa"/>
            <w:vMerge/>
          </w:tcPr>
          <w:p w:rsidR="00E8668A" w:rsidRPr="00FB0962" w:rsidRDefault="00E8668A" w:rsidP="00FD0286">
            <w:pPr>
              <w:jc w:val="left"/>
            </w:pPr>
          </w:p>
        </w:tc>
        <w:tc>
          <w:tcPr>
            <w:tcW w:w="3968" w:type="dxa"/>
            <w:gridSpan w:val="2"/>
            <w:tcBorders>
              <w:top w:val="single" w:sz="4" w:space="0" w:color="auto"/>
              <w:bottom w:val="single" w:sz="4" w:space="0" w:color="auto"/>
              <w:right w:val="single" w:sz="4" w:space="0" w:color="auto"/>
            </w:tcBorders>
          </w:tcPr>
          <w:p w:rsidR="00E8668A" w:rsidRPr="002844AA" w:rsidRDefault="00E8668A" w:rsidP="00AA2757">
            <w:pPr>
              <w:widowControl w:val="0"/>
              <w:spacing w:before="0" w:after="0" w:line="240" w:lineRule="auto"/>
              <w:jc w:val="left"/>
              <w:rPr>
                <w:lang w:eastAsia="ru-RU"/>
              </w:rPr>
            </w:pPr>
            <w:r w:rsidRPr="002844AA">
              <w:rPr>
                <w:sz w:val="22"/>
                <w:szCs w:val="22"/>
                <w:lang w:eastAsia="ru-RU"/>
              </w:rPr>
              <w:t>Объекты гаражного назначения</w:t>
            </w:r>
            <w:r>
              <w:rPr>
                <w:sz w:val="22"/>
                <w:szCs w:val="22"/>
                <w:lang w:eastAsia="ru-RU"/>
              </w:rPr>
              <w:t>, отдельные группы хоз.строений,</w:t>
            </w:r>
            <w:r w:rsidRPr="004505AE">
              <w:rPr>
                <w:sz w:val="22"/>
                <w:szCs w:val="22"/>
                <w:lang w:eastAsia="ru-RU"/>
              </w:rPr>
              <w:t xml:space="preserve"> гаражи, бани</w:t>
            </w:r>
          </w:p>
        </w:tc>
        <w:tc>
          <w:tcPr>
            <w:tcW w:w="710" w:type="dxa"/>
            <w:tcBorders>
              <w:top w:val="single" w:sz="4" w:space="0" w:color="auto"/>
              <w:left w:val="single" w:sz="4" w:space="0" w:color="auto"/>
              <w:bottom w:val="single" w:sz="4" w:space="0" w:color="auto"/>
            </w:tcBorders>
          </w:tcPr>
          <w:p w:rsidR="00E8668A" w:rsidRPr="002844AA" w:rsidRDefault="00E8668A" w:rsidP="00AA2757">
            <w:pPr>
              <w:jc w:val="left"/>
              <w:rPr>
                <w:lang w:eastAsia="ru-RU"/>
              </w:rPr>
            </w:pPr>
            <w:r w:rsidRPr="002844AA">
              <w:rPr>
                <w:lang w:eastAsia="ru-RU"/>
              </w:rPr>
              <w:t>2.7.1</w:t>
            </w:r>
          </w:p>
        </w:tc>
        <w:tc>
          <w:tcPr>
            <w:tcW w:w="3152" w:type="dxa"/>
            <w:vMerge/>
            <w:tcBorders>
              <w:right w:val="single" w:sz="4" w:space="0" w:color="auto"/>
            </w:tcBorders>
          </w:tcPr>
          <w:p w:rsidR="00E8668A" w:rsidRPr="00FB0962" w:rsidRDefault="00E8668A" w:rsidP="00FD0286">
            <w:pPr>
              <w:jc w:val="left"/>
            </w:pPr>
          </w:p>
        </w:tc>
        <w:tc>
          <w:tcPr>
            <w:tcW w:w="817" w:type="dxa"/>
            <w:gridSpan w:val="2"/>
            <w:vMerge/>
            <w:tcBorders>
              <w:left w:val="single" w:sz="4" w:space="0" w:color="auto"/>
            </w:tcBorders>
          </w:tcPr>
          <w:p w:rsidR="00E8668A" w:rsidRPr="00FB0962" w:rsidRDefault="00E8668A" w:rsidP="00CD3242"/>
        </w:tc>
        <w:tc>
          <w:tcPr>
            <w:tcW w:w="3401" w:type="dxa"/>
            <w:vMerge/>
          </w:tcPr>
          <w:p w:rsidR="00E8668A" w:rsidRPr="00FB0962" w:rsidRDefault="00E8668A" w:rsidP="008B093D">
            <w:pPr>
              <w:spacing w:before="0" w:after="0" w:line="240" w:lineRule="auto"/>
              <w:ind w:left="92"/>
              <w:jc w:val="left"/>
            </w:pPr>
          </w:p>
        </w:tc>
      </w:tr>
      <w:tr w:rsidR="00E8668A" w:rsidRPr="00FB0962">
        <w:trPr>
          <w:trHeight w:val="405"/>
        </w:trPr>
        <w:tc>
          <w:tcPr>
            <w:tcW w:w="959" w:type="dxa"/>
            <w:vMerge/>
          </w:tcPr>
          <w:p w:rsidR="00E8668A" w:rsidRPr="00FB0962" w:rsidRDefault="00E8668A" w:rsidP="00505DF5">
            <w:pPr>
              <w:spacing w:before="0" w:after="0" w:line="240" w:lineRule="auto"/>
              <w:jc w:val="center"/>
              <w:rPr>
                <w:lang w:eastAsia="ru-RU"/>
              </w:rPr>
            </w:pPr>
          </w:p>
        </w:tc>
        <w:tc>
          <w:tcPr>
            <w:tcW w:w="2836" w:type="dxa"/>
            <w:vMerge/>
          </w:tcPr>
          <w:p w:rsidR="00E8668A" w:rsidRPr="00FB0962" w:rsidRDefault="00E8668A" w:rsidP="00FD0286">
            <w:pPr>
              <w:jc w:val="left"/>
            </w:pPr>
          </w:p>
        </w:tc>
        <w:tc>
          <w:tcPr>
            <w:tcW w:w="3968" w:type="dxa"/>
            <w:gridSpan w:val="2"/>
            <w:tcBorders>
              <w:top w:val="single" w:sz="4" w:space="0" w:color="auto"/>
              <w:right w:val="single" w:sz="4" w:space="0" w:color="auto"/>
            </w:tcBorders>
          </w:tcPr>
          <w:p w:rsidR="00E8668A" w:rsidRPr="002844AA" w:rsidRDefault="00E8668A" w:rsidP="00AA2757">
            <w:pPr>
              <w:pStyle w:val="12"/>
              <w:widowControl w:val="0"/>
              <w:ind w:left="35"/>
              <w:rPr>
                <w:b/>
                <w:bCs/>
              </w:rPr>
            </w:pPr>
            <w:r w:rsidRPr="002844AA">
              <w:t>Коммунальное обслуживание</w:t>
            </w:r>
          </w:p>
        </w:tc>
        <w:tc>
          <w:tcPr>
            <w:tcW w:w="710" w:type="dxa"/>
            <w:tcBorders>
              <w:top w:val="single" w:sz="4" w:space="0" w:color="auto"/>
              <w:left w:val="single" w:sz="4" w:space="0" w:color="auto"/>
            </w:tcBorders>
          </w:tcPr>
          <w:p w:rsidR="00E8668A" w:rsidRPr="002844AA" w:rsidRDefault="00E8668A" w:rsidP="00AA2757">
            <w:pPr>
              <w:pStyle w:val="12"/>
              <w:widowControl w:val="0"/>
              <w:ind w:left="35"/>
            </w:pPr>
            <w:r w:rsidRPr="002844AA">
              <w:t>3.1</w:t>
            </w:r>
          </w:p>
        </w:tc>
        <w:tc>
          <w:tcPr>
            <w:tcW w:w="3152" w:type="dxa"/>
            <w:vMerge/>
            <w:tcBorders>
              <w:right w:val="single" w:sz="4" w:space="0" w:color="auto"/>
            </w:tcBorders>
          </w:tcPr>
          <w:p w:rsidR="00E8668A" w:rsidRPr="00FB0962" w:rsidRDefault="00E8668A" w:rsidP="00FD0286">
            <w:pPr>
              <w:jc w:val="left"/>
            </w:pPr>
          </w:p>
        </w:tc>
        <w:tc>
          <w:tcPr>
            <w:tcW w:w="817" w:type="dxa"/>
            <w:gridSpan w:val="2"/>
            <w:vMerge/>
            <w:tcBorders>
              <w:left w:val="single" w:sz="4" w:space="0" w:color="auto"/>
            </w:tcBorders>
          </w:tcPr>
          <w:p w:rsidR="00E8668A" w:rsidRPr="00FB0962" w:rsidRDefault="00E8668A" w:rsidP="00CD3242"/>
        </w:tc>
        <w:tc>
          <w:tcPr>
            <w:tcW w:w="3401" w:type="dxa"/>
            <w:vMerge/>
          </w:tcPr>
          <w:p w:rsidR="00E8668A" w:rsidRPr="00FB0962" w:rsidRDefault="00E8668A" w:rsidP="008B093D">
            <w:pPr>
              <w:spacing w:before="0" w:after="0" w:line="240" w:lineRule="auto"/>
              <w:ind w:left="92"/>
              <w:jc w:val="left"/>
            </w:pPr>
          </w:p>
        </w:tc>
      </w:tr>
      <w:tr w:rsidR="00E8668A" w:rsidRPr="00FB0962">
        <w:tc>
          <w:tcPr>
            <w:tcW w:w="959" w:type="dxa"/>
          </w:tcPr>
          <w:p w:rsidR="00E8668A" w:rsidRPr="00FB0962" w:rsidRDefault="00E8668A" w:rsidP="00B47CD5">
            <w:pPr>
              <w:spacing w:before="0" w:after="0" w:line="240" w:lineRule="auto"/>
              <w:jc w:val="center"/>
              <w:rPr>
                <w:lang w:eastAsia="ru-RU"/>
              </w:rPr>
            </w:pPr>
          </w:p>
        </w:tc>
        <w:tc>
          <w:tcPr>
            <w:tcW w:w="2836" w:type="dxa"/>
          </w:tcPr>
          <w:p w:rsidR="00E8668A" w:rsidRPr="00FB0962" w:rsidRDefault="00E8668A" w:rsidP="00FD0286">
            <w:pPr>
              <w:jc w:val="left"/>
            </w:pPr>
          </w:p>
        </w:tc>
        <w:tc>
          <w:tcPr>
            <w:tcW w:w="3968" w:type="dxa"/>
            <w:gridSpan w:val="2"/>
            <w:tcBorders>
              <w:right w:val="single" w:sz="4" w:space="0" w:color="auto"/>
            </w:tcBorders>
          </w:tcPr>
          <w:p w:rsidR="00E8668A" w:rsidRPr="00FB0962" w:rsidRDefault="00E8668A" w:rsidP="00BE7942">
            <w:pPr>
              <w:jc w:val="left"/>
            </w:pPr>
          </w:p>
        </w:tc>
        <w:tc>
          <w:tcPr>
            <w:tcW w:w="710" w:type="dxa"/>
            <w:tcBorders>
              <w:left w:val="single" w:sz="4" w:space="0" w:color="auto"/>
            </w:tcBorders>
          </w:tcPr>
          <w:p w:rsidR="00E8668A" w:rsidRPr="00FB0962" w:rsidRDefault="00E8668A" w:rsidP="000B3E8D">
            <w:pPr>
              <w:jc w:val="left"/>
            </w:pPr>
          </w:p>
        </w:tc>
        <w:tc>
          <w:tcPr>
            <w:tcW w:w="3152" w:type="dxa"/>
            <w:tcBorders>
              <w:right w:val="single" w:sz="4" w:space="0" w:color="auto"/>
            </w:tcBorders>
          </w:tcPr>
          <w:p w:rsidR="00E8668A" w:rsidRPr="00FB0962" w:rsidRDefault="00E8668A" w:rsidP="00FD0286">
            <w:pPr>
              <w:jc w:val="left"/>
              <w:rPr>
                <w:b/>
                <w:bCs/>
              </w:rPr>
            </w:pPr>
          </w:p>
        </w:tc>
        <w:tc>
          <w:tcPr>
            <w:tcW w:w="817" w:type="dxa"/>
            <w:gridSpan w:val="2"/>
            <w:tcBorders>
              <w:left w:val="single" w:sz="4" w:space="0" w:color="auto"/>
            </w:tcBorders>
          </w:tcPr>
          <w:p w:rsidR="00E8668A" w:rsidRPr="00FB0962" w:rsidRDefault="00E8668A" w:rsidP="00CD3242">
            <w:pPr>
              <w:rPr>
                <w:b/>
                <w:bCs/>
              </w:rPr>
            </w:pPr>
          </w:p>
        </w:tc>
        <w:tc>
          <w:tcPr>
            <w:tcW w:w="3401" w:type="dxa"/>
          </w:tcPr>
          <w:p w:rsidR="00E8668A" w:rsidRPr="00FB0962" w:rsidRDefault="00E8668A" w:rsidP="00C25B8F">
            <w:pPr>
              <w:spacing w:before="0" w:after="0" w:line="240" w:lineRule="auto"/>
              <w:ind w:left="92"/>
              <w:jc w:val="left"/>
            </w:pPr>
          </w:p>
        </w:tc>
      </w:tr>
      <w:bookmarkEnd w:id="128"/>
      <w:bookmarkEnd w:id="129"/>
      <w:bookmarkEnd w:id="130"/>
    </w:tbl>
    <w:p w:rsidR="00E8668A" w:rsidRPr="00E22DC2" w:rsidRDefault="00E8668A" w:rsidP="00FE42CA">
      <w:pPr>
        <w:rPr>
          <w:b/>
          <w:bCs/>
          <w:highlight w:val="yellow"/>
        </w:rPr>
      </w:pPr>
    </w:p>
    <w:p w:rsidR="00E8668A" w:rsidRPr="00E22DC2" w:rsidRDefault="00E8668A" w:rsidP="00FE42CA">
      <w:pPr>
        <w:rPr>
          <w:b/>
          <w:bCs/>
          <w:highlight w:val="yellow"/>
        </w:rPr>
      </w:pPr>
    </w:p>
    <w:p w:rsidR="00E8668A" w:rsidRDefault="00E8668A" w:rsidP="00FE42CA">
      <w:pPr>
        <w:rPr>
          <w:b/>
          <w:bCs/>
        </w:rPr>
      </w:pPr>
    </w:p>
    <w:p w:rsidR="00E8668A" w:rsidRDefault="00E8668A" w:rsidP="00FE42CA">
      <w:pPr>
        <w:rPr>
          <w:b/>
          <w:bCs/>
        </w:rPr>
      </w:pPr>
    </w:p>
    <w:p w:rsidR="00E8668A" w:rsidRDefault="00E8668A" w:rsidP="00FE42CA">
      <w:pPr>
        <w:rPr>
          <w:b/>
          <w:bCs/>
        </w:rPr>
      </w:pPr>
    </w:p>
    <w:p w:rsidR="00E8668A" w:rsidRPr="0051175F" w:rsidRDefault="00E8668A" w:rsidP="00FE42CA">
      <w:pPr>
        <w:rPr>
          <w:b/>
          <w:bCs/>
        </w:rPr>
      </w:pPr>
    </w:p>
    <w:p w:rsidR="00E8668A" w:rsidRPr="0051175F" w:rsidRDefault="00E8668A" w:rsidP="000E622E">
      <w:pPr>
        <w:pStyle w:val="Heading3"/>
      </w:pPr>
      <w:bookmarkStart w:id="131" w:name="_Toc468315762"/>
      <w:r w:rsidRPr="0051175F">
        <w:t>Статья 41.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населенных пунктов</w:t>
      </w:r>
      <w:bookmarkEnd w:id="131"/>
    </w:p>
    <w:p w:rsidR="00E8668A" w:rsidRPr="0051175F" w:rsidRDefault="00E8668A" w:rsidP="0010478F">
      <w:pPr>
        <w:widowControl w:val="0"/>
        <w:tabs>
          <w:tab w:val="left" w:pos="180"/>
        </w:tabs>
        <w:overflowPunct w:val="0"/>
        <w:adjustRightInd w:val="0"/>
        <w:spacing w:before="0" w:after="0"/>
        <w:ind w:left="1418" w:hanging="1418"/>
        <w:rPr>
          <w:b/>
          <w:bCs/>
          <w:sz w:val="26"/>
          <w:szCs w:val="26"/>
        </w:rPr>
      </w:pPr>
    </w:p>
    <w:p w:rsidR="00E8668A" w:rsidRPr="0051175F" w:rsidRDefault="00E8668A" w:rsidP="0010478F">
      <w:pPr>
        <w:widowControl w:val="0"/>
        <w:tabs>
          <w:tab w:val="left" w:pos="0"/>
        </w:tabs>
        <w:overflowPunct w:val="0"/>
        <w:adjustRightInd w:val="0"/>
        <w:ind w:firstLine="709"/>
        <w:rPr>
          <w:sz w:val="26"/>
          <w:szCs w:val="26"/>
        </w:rPr>
      </w:pPr>
      <w:r w:rsidRPr="0051175F">
        <w:rPr>
          <w:sz w:val="26"/>
          <w:szCs w:val="26"/>
        </w:rPr>
        <w:t>1. Основные территориальные зоны и виды разрешенного использования земельных участков и объектов капитального строительства на территории населенных пунктов указаны в Таблице 2.</w:t>
      </w:r>
    </w:p>
    <w:p w:rsidR="00E8668A" w:rsidRPr="0051175F" w:rsidRDefault="00E8668A" w:rsidP="0010478F">
      <w:pPr>
        <w:widowControl w:val="0"/>
        <w:tabs>
          <w:tab w:val="left" w:pos="0"/>
        </w:tabs>
        <w:overflowPunct w:val="0"/>
        <w:adjustRightInd w:val="0"/>
        <w:ind w:firstLine="709"/>
        <w:rPr>
          <w:sz w:val="26"/>
          <w:szCs w:val="26"/>
        </w:rPr>
      </w:pPr>
      <w:r w:rsidRPr="0051175F">
        <w:rPr>
          <w:sz w:val="26"/>
          <w:szCs w:val="26"/>
        </w:rPr>
        <w:t>Виды использования земельных участков и объектов капитального строительства установлены с учетом классификатора видов разрешенного использования земельных участков, утв. Приказом Минэкономразвития России от 01.09.2014 N 540, с изменениями от 03.11.2015.</w:t>
      </w:r>
    </w:p>
    <w:p w:rsidR="00E8668A" w:rsidRPr="0051175F" w:rsidRDefault="00E8668A" w:rsidP="00807A32">
      <w:pPr>
        <w:widowControl w:val="0"/>
        <w:tabs>
          <w:tab w:val="left" w:pos="180"/>
        </w:tabs>
        <w:overflowPunct w:val="0"/>
        <w:adjustRightInd w:val="0"/>
        <w:spacing w:before="0" w:after="0" w:line="240" w:lineRule="auto"/>
        <w:jc w:val="right"/>
        <w:rPr>
          <w:sz w:val="22"/>
          <w:szCs w:val="22"/>
        </w:rPr>
      </w:pPr>
      <w:r w:rsidRPr="0051175F">
        <w:rPr>
          <w:sz w:val="22"/>
          <w:szCs w:val="22"/>
        </w:rPr>
        <w:t>Таблица 2</w:t>
      </w:r>
    </w:p>
    <w:tbl>
      <w:tblPr>
        <w:tblW w:w="502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410"/>
        <w:gridCol w:w="2931"/>
        <w:gridCol w:w="35"/>
        <w:gridCol w:w="10"/>
        <w:gridCol w:w="16"/>
        <w:gridCol w:w="26"/>
        <w:gridCol w:w="668"/>
        <w:gridCol w:w="3545"/>
        <w:gridCol w:w="10"/>
        <w:gridCol w:w="13"/>
        <w:gridCol w:w="102"/>
        <w:gridCol w:w="601"/>
        <w:gridCol w:w="4217"/>
        <w:gridCol w:w="16"/>
      </w:tblGrid>
      <w:tr w:rsidR="00E8668A" w:rsidRPr="00FB0962">
        <w:trPr>
          <w:trHeight w:val="20"/>
        </w:trPr>
        <w:tc>
          <w:tcPr>
            <w:tcW w:w="1187" w:type="pct"/>
            <w:gridSpan w:val="2"/>
          </w:tcPr>
          <w:p w:rsidR="00E8668A" w:rsidRPr="002844AA" w:rsidRDefault="00E8668A" w:rsidP="00806B67">
            <w:pPr>
              <w:autoSpaceDE w:val="0"/>
              <w:autoSpaceDN w:val="0"/>
              <w:adjustRightInd w:val="0"/>
              <w:spacing w:before="0" w:after="0" w:line="240" w:lineRule="auto"/>
              <w:jc w:val="center"/>
              <w:rPr>
                <w:b/>
                <w:bCs/>
                <w:lang w:eastAsia="ru-RU"/>
              </w:rPr>
            </w:pPr>
            <w:r w:rsidRPr="002844AA">
              <w:rPr>
                <w:b/>
                <w:bCs/>
                <w:sz w:val="22"/>
                <w:szCs w:val="22"/>
                <w:lang w:eastAsia="ru-RU"/>
              </w:rPr>
              <w:t>Вид</w:t>
            </w:r>
          </w:p>
          <w:p w:rsidR="00E8668A" w:rsidRPr="002844AA" w:rsidRDefault="00E8668A" w:rsidP="00806B67">
            <w:pPr>
              <w:autoSpaceDE w:val="0"/>
              <w:autoSpaceDN w:val="0"/>
              <w:adjustRightInd w:val="0"/>
              <w:spacing w:before="0" w:after="0" w:line="240" w:lineRule="auto"/>
              <w:ind w:left="-180"/>
              <w:jc w:val="center"/>
              <w:rPr>
                <w:b/>
                <w:bCs/>
                <w:lang w:eastAsia="ru-RU"/>
              </w:rPr>
            </w:pPr>
            <w:r w:rsidRPr="002844AA">
              <w:rPr>
                <w:b/>
                <w:bCs/>
                <w:sz w:val="22"/>
                <w:szCs w:val="22"/>
                <w:lang w:eastAsia="ru-RU"/>
              </w:rPr>
              <w:t>территориальной зоны</w:t>
            </w:r>
          </w:p>
        </w:tc>
        <w:tc>
          <w:tcPr>
            <w:tcW w:w="1153" w:type="pct"/>
            <w:gridSpan w:val="6"/>
          </w:tcPr>
          <w:p w:rsidR="00E8668A" w:rsidRPr="002844AA" w:rsidRDefault="00E8668A" w:rsidP="00806B67">
            <w:pPr>
              <w:autoSpaceDE w:val="0"/>
              <w:autoSpaceDN w:val="0"/>
              <w:adjustRightInd w:val="0"/>
              <w:spacing w:before="0" w:after="0" w:line="240" w:lineRule="auto"/>
              <w:jc w:val="center"/>
              <w:rPr>
                <w:b/>
                <w:bCs/>
                <w:lang w:eastAsia="ru-RU"/>
              </w:rPr>
            </w:pPr>
            <w:r w:rsidRPr="002844AA">
              <w:rPr>
                <w:b/>
                <w:bCs/>
                <w:sz w:val="22"/>
                <w:szCs w:val="22"/>
                <w:lang w:eastAsia="ru-RU"/>
              </w:rPr>
              <w:t>Основные виды разрешенного использования земельных участков и объектов капитального строительства</w:t>
            </w:r>
          </w:p>
        </w:tc>
        <w:tc>
          <w:tcPr>
            <w:tcW w:w="1336" w:type="pct"/>
            <w:gridSpan w:val="5"/>
          </w:tcPr>
          <w:p w:rsidR="00E8668A" w:rsidRPr="002844AA" w:rsidRDefault="00E8668A" w:rsidP="00806B67">
            <w:pPr>
              <w:autoSpaceDE w:val="0"/>
              <w:autoSpaceDN w:val="0"/>
              <w:adjustRightInd w:val="0"/>
              <w:spacing w:before="0" w:after="0" w:line="240" w:lineRule="auto"/>
              <w:jc w:val="center"/>
              <w:rPr>
                <w:b/>
                <w:bCs/>
                <w:lang w:eastAsia="ru-RU"/>
              </w:rPr>
            </w:pPr>
            <w:r w:rsidRPr="002844AA">
              <w:rPr>
                <w:b/>
                <w:bCs/>
                <w:sz w:val="22"/>
                <w:szCs w:val="22"/>
                <w:lang w:eastAsia="ru-RU"/>
              </w:rPr>
              <w:t>Условно разрешенные виды использования земельных участков и объектов капитального строительства</w:t>
            </w:r>
          </w:p>
        </w:tc>
        <w:tc>
          <w:tcPr>
            <w:tcW w:w="1324" w:type="pct"/>
            <w:gridSpan w:val="2"/>
          </w:tcPr>
          <w:p w:rsidR="00E8668A" w:rsidRPr="002844AA" w:rsidRDefault="00E8668A" w:rsidP="00806B67">
            <w:pPr>
              <w:autoSpaceDE w:val="0"/>
              <w:autoSpaceDN w:val="0"/>
              <w:adjustRightInd w:val="0"/>
              <w:spacing w:before="0" w:after="0" w:line="240" w:lineRule="auto"/>
              <w:jc w:val="center"/>
              <w:rPr>
                <w:b/>
                <w:bCs/>
                <w:lang w:eastAsia="ru-RU"/>
              </w:rPr>
            </w:pPr>
            <w:r w:rsidRPr="002844AA">
              <w:rPr>
                <w:b/>
                <w:bCs/>
                <w:sz w:val="22"/>
                <w:szCs w:val="22"/>
                <w:lang w:eastAsia="ru-RU"/>
              </w:rPr>
              <w:t>Вспомогательные виды использования земельных участков и объектов капитального строительства</w:t>
            </w:r>
          </w:p>
        </w:tc>
      </w:tr>
      <w:tr w:rsidR="00E8668A" w:rsidRPr="00FB0962">
        <w:trPr>
          <w:trHeight w:val="20"/>
        </w:trPr>
        <w:tc>
          <w:tcPr>
            <w:tcW w:w="1187" w:type="pct"/>
            <w:gridSpan w:val="2"/>
          </w:tcPr>
          <w:p w:rsidR="00E8668A" w:rsidRPr="002844AA" w:rsidRDefault="00E8668A" w:rsidP="00806B67">
            <w:pPr>
              <w:autoSpaceDE w:val="0"/>
              <w:autoSpaceDN w:val="0"/>
              <w:adjustRightInd w:val="0"/>
              <w:spacing w:before="0" w:after="0" w:line="240" w:lineRule="auto"/>
              <w:jc w:val="center"/>
              <w:rPr>
                <w:b/>
                <w:bCs/>
                <w:lang w:eastAsia="ru-RU"/>
              </w:rPr>
            </w:pPr>
          </w:p>
        </w:tc>
        <w:tc>
          <w:tcPr>
            <w:tcW w:w="917" w:type="pct"/>
          </w:tcPr>
          <w:p w:rsidR="00E8668A" w:rsidRPr="002844AA" w:rsidRDefault="00E8668A" w:rsidP="00CD3242">
            <w:pPr>
              <w:pStyle w:val="ConsPlusNormal"/>
              <w:ind w:firstLine="34"/>
              <w:jc w:val="center"/>
              <w:rPr>
                <w:rFonts w:ascii="Times New Roman" w:hAnsi="Times New Roman" w:cs="Times New Roman"/>
                <w:sz w:val="24"/>
                <w:szCs w:val="24"/>
              </w:rPr>
            </w:pPr>
            <w:r w:rsidRPr="002844AA">
              <w:rPr>
                <w:rFonts w:ascii="Times New Roman" w:hAnsi="Times New Roman" w:cs="Times New Roman"/>
                <w:sz w:val="24"/>
                <w:szCs w:val="24"/>
              </w:rPr>
              <w:t>Наименование</w:t>
            </w:r>
          </w:p>
        </w:tc>
        <w:tc>
          <w:tcPr>
            <w:tcW w:w="236" w:type="pct"/>
            <w:gridSpan w:val="5"/>
          </w:tcPr>
          <w:p w:rsidR="00E8668A" w:rsidRPr="002844AA" w:rsidRDefault="00E8668A" w:rsidP="00CD3242">
            <w:pPr>
              <w:pStyle w:val="ConsPlusNormal"/>
              <w:tabs>
                <w:tab w:val="left" w:pos="38"/>
              </w:tabs>
              <w:ind w:firstLine="0"/>
              <w:jc w:val="center"/>
              <w:rPr>
                <w:rFonts w:ascii="Times New Roman" w:hAnsi="Times New Roman" w:cs="Times New Roman"/>
                <w:sz w:val="24"/>
                <w:szCs w:val="24"/>
              </w:rPr>
            </w:pPr>
            <w:r w:rsidRPr="002844AA">
              <w:rPr>
                <w:rFonts w:ascii="Times New Roman" w:hAnsi="Times New Roman" w:cs="Times New Roman"/>
                <w:sz w:val="24"/>
                <w:szCs w:val="24"/>
              </w:rPr>
              <w:t>Код</w:t>
            </w:r>
          </w:p>
        </w:tc>
        <w:tc>
          <w:tcPr>
            <w:tcW w:w="1112" w:type="pct"/>
            <w:gridSpan w:val="2"/>
          </w:tcPr>
          <w:p w:rsidR="00E8668A" w:rsidRPr="002844AA" w:rsidRDefault="00E8668A" w:rsidP="00CD3242">
            <w:pPr>
              <w:pStyle w:val="ConsPlusNormal"/>
              <w:ind w:firstLine="34"/>
              <w:jc w:val="center"/>
              <w:rPr>
                <w:rFonts w:ascii="Times New Roman" w:hAnsi="Times New Roman" w:cs="Times New Roman"/>
                <w:sz w:val="24"/>
                <w:szCs w:val="24"/>
              </w:rPr>
            </w:pPr>
            <w:r w:rsidRPr="002844AA">
              <w:rPr>
                <w:rFonts w:ascii="Times New Roman" w:hAnsi="Times New Roman" w:cs="Times New Roman"/>
                <w:sz w:val="24"/>
                <w:szCs w:val="24"/>
              </w:rPr>
              <w:t>Наименование</w:t>
            </w:r>
          </w:p>
        </w:tc>
        <w:tc>
          <w:tcPr>
            <w:tcW w:w="224" w:type="pct"/>
            <w:gridSpan w:val="3"/>
          </w:tcPr>
          <w:p w:rsidR="00E8668A" w:rsidRPr="002844AA" w:rsidRDefault="00E8668A" w:rsidP="00CD3242">
            <w:pPr>
              <w:pStyle w:val="ConsPlusNormal"/>
              <w:tabs>
                <w:tab w:val="left" w:pos="38"/>
              </w:tabs>
              <w:ind w:firstLine="0"/>
              <w:jc w:val="center"/>
              <w:rPr>
                <w:rFonts w:ascii="Times New Roman" w:hAnsi="Times New Roman" w:cs="Times New Roman"/>
                <w:sz w:val="24"/>
                <w:szCs w:val="24"/>
              </w:rPr>
            </w:pPr>
            <w:r w:rsidRPr="002844AA">
              <w:rPr>
                <w:rFonts w:ascii="Times New Roman" w:hAnsi="Times New Roman" w:cs="Times New Roman"/>
                <w:sz w:val="24"/>
                <w:szCs w:val="24"/>
              </w:rPr>
              <w:t>Код</w:t>
            </w:r>
          </w:p>
        </w:tc>
        <w:tc>
          <w:tcPr>
            <w:tcW w:w="1324" w:type="pct"/>
            <w:gridSpan w:val="2"/>
          </w:tcPr>
          <w:p w:rsidR="00E8668A" w:rsidRPr="002844AA" w:rsidRDefault="00E8668A" w:rsidP="00806B67">
            <w:pPr>
              <w:autoSpaceDE w:val="0"/>
              <w:autoSpaceDN w:val="0"/>
              <w:adjustRightInd w:val="0"/>
              <w:spacing w:before="0" w:after="0" w:line="240" w:lineRule="auto"/>
              <w:jc w:val="center"/>
              <w:rPr>
                <w:b/>
                <w:bCs/>
                <w:lang w:eastAsia="ru-RU"/>
              </w:rPr>
            </w:pPr>
          </w:p>
        </w:tc>
      </w:tr>
      <w:tr w:rsidR="00E8668A" w:rsidRPr="00FB0962">
        <w:trPr>
          <w:trHeight w:val="20"/>
        </w:trPr>
        <w:tc>
          <w:tcPr>
            <w:tcW w:w="433" w:type="pct"/>
          </w:tcPr>
          <w:p w:rsidR="00E8668A" w:rsidRPr="002844AA" w:rsidRDefault="00E8668A" w:rsidP="00806B67">
            <w:pPr>
              <w:autoSpaceDE w:val="0"/>
              <w:autoSpaceDN w:val="0"/>
              <w:adjustRightInd w:val="0"/>
              <w:spacing w:before="0" w:after="0" w:line="240" w:lineRule="auto"/>
              <w:ind w:left="92"/>
              <w:jc w:val="center"/>
              <w:rPr>
                <w:lang w:eastAsia="ru-RU"/>
              </w:rPr>
            </w:pPr>
            <w:r w:rsidRPr="002844AA">
              <w:rPr>
                <w:sz w:val="22"/>
                <w:szCs w:val="22"/>
                <w:lang w:eastAsia="ru-RU"/>
              </w:rPr>
              <w:t>1</w:t>
            </w:r>
          </w:p>
        </w:tc>
        <w:tc>
          <w:tcPr>
            <w:tcW w:w="754" w:type="pct"/>
          </w:tcPr>
          <w:p w:rsidR="00E8668A" w:rsidRPr="002844AA" w:rsidRDefault="00E8668A" w:rsidP="00806B67">
            <w:pPr>
              <w:autoSpaceDE w:val="0"/>
              <w:autoSpaceDN w:val="0"/>
              <w:adjustRightInd w:val="0"/>
              <w:spacing w:before="0" w:after="0" w:line="240" w:lineRule="auto"/>
              <w:ind w:left="92"/>
              <w:jc w:val="center"/>
              <w:rPr>
                <w:lang w:eastAsia="ru-RU"/>
              </w:rPr>
            </w:pPr>
            <w:r w:rsidRPr="002844AA">
              <w:rPr>
                <w:sz w:val="22"/>
                <w:szCs w:val="22"/>
                <w:lang w:eastAsia="ru-RU"/>
              </w:rPr>
              <w:t>2</w:t>
            </w:r>
          </w:p>
        </w:tc>
        <w:tc>
          <w:tcPr>
            <w:tcW w:w="917" w:type="pct"/>
          </w:tcPr>
          <w:p w:rsidR="00E8668A" w:rsidRPr="002844AA" w:rsidRDefault="00E8668A" w:rsidP="00806B67">
            <w:pPr>
              <w:autoSpaceDE w:val="0"/>
              <w:autoSpaceDN w:val="0"/>
              <w:adjustRightInd w:val="0"/>
              <w:spacing w:before="0" w:after="0" w:line="240" w:lineRule="auto"/>
              <w:ind w:left="92"/>
              <w:jc w:val="center"/>
              <w:rPr>
                <w:lang w:eastAsia="ru-RU"/>
              </w:rPr>
            </w:pPr>
            <w:r w:rsidRPr="002844AA">
              <w:rPr>
                <w:sz w:val="22"/>
                <w:szCs w:val="22"/>
                <w:lang w:eastAsia="ru-RU"/>
              </w:rPr>
              <w:t>3</w:t>
            </w:r>
          </w:p>
        </w:tc>
        <w:tc>
          <w:tcPr>
            <w:tcW w:w="236" w:type="pct"/>
            <w:gridSpan w:val="5"/>
          </w:tcPr>
          <w:p w:rsidR="00E8668A" w:rsidRPr="002844AA" w:rsidRDefault="00E8668A" w:rsidP="00FB13EB">
            <w:pPr>
              <w:autoSpaceDE w:val="0"/>
              <w:autoSpaceDN w:val="0"/>
              <w:adjustRightInd w:val="0"/>
              <w:spacing w:before="0" w:after="0" w:line="240" w:lineRule="auto"/>
              <w:jc w:val="center"/>
              <w:rPr>
                <w:lang w:eastAsia="ru-RU"/>
              </w:rPr>
            </w:pPr>
            <w:r w:rsidRPr="002844AA">
              <w:rPr>
                <w:sz w:val="22"/>
                <w:szCs w:val="22"/>
                <w:lang w:eastAsia="ru-RU"/>
              </w:rPr>
              <w:t>4</w:t>
            </w:r>
          </w:p>
        </w:tc>
        <w:tc>
          <w:tcPr>
            <w:tcW w:w="1112" w:type="pct"/>
            <w:gridSpan w:val="2"/>
          </w:tcPr>
          <w:p w:rsidR="00E8668A" w:rsidRPr="002844AA" w:rsidRDefault="00E8668A" w:rsidP="00806B67">
            <w:pPr>
              <w:autoSpaceDE w:val="0"/>
              <w:autoSpaceDN w:val="0"/>
              <w:adjustRightInd w:val="0"/>
              <w:spacing w:before="0" w:after="0" w:line="240" w:lineRule="auto"/>
              <w:ind w:left="92"/>
              <w:jc w:val="center"/>
              <w:rPr>
                <w:lang w:eastAsia="ru-RU"/>
              </w:rPr>
            </w:pPr>
            <w:r w:rsidRPr="002844AA">
              <w:rPr>
                <w:sz w:val="22"/>
                <w:szCs w:val="22"/>
                <w:lang w:eastAsia="ru-RU"/>
              </w:rPr>
              <w:t>5</w:t>
            </w:r>
          </w:p>
        </w:tc>
        <w:tc>
          <w:tcPr>
            <w:tcW w:w="224" w:type="pct"/>
            <w:gridSpan w:val="3"/>
          </w:tcPr>
          <w:p w:rsidR="00E8668A" w:rsidRPr="002844AA" w:rsidRDefault="00E8668A" w:rsidP="00FB13EB">
            <w:pPr>
              <w:autoSpaceDE w:val="0"/>
              <w:autoSpaceDN w:val="0"/>
              <w:adjustRightInd w:val="0"/>
              <w:spacing w:before="0" w:after="0" w:line="240" w:lineRule="auto"/>
              <w:jc w:val="center"/>
              <w:rPr>
                <w:lang w:eastAsia="ru-RU"/>
              </w:rPr>
            </w:pPr>
            <w:r w:rsidRPr="002844AA">
              <w:rPr>
                <w:lang w:eastAsia="ru-RU"/>
              </w:rPr>
              <w:t>6</w:t>
            </w:r>
          </w:p>
        </w:tc>
        <w:tc>
          <w:tcPr>
            <w:tcW w:w="1324" w:type="pct"/>
            <w:gridSpan w:val="2"/>
          </w:tcPr>
          <w:p w:rsidR="00E8668A" w:rsidRPr="002844AA" w:rsidRDefault="00E8668A" w:rsidP="00806B67">
            <w:pPr>
              <w:autoSpaceDE w:val="0"/>
              <w:autoSpaceDN w:val="0"/>
              <w:adjustRightInd w:val="0"/>
              <w:spacing w:before="0" w:after="0" w:line="240" w:lineRule="auto"/>
              <w:ind w:left="92"/>
              <w:jc w:val="center"/>
              <w:rPr>
                <w:lang w:eastAsia="ru-RU"/>
              </w:rPr>
            </w:pPr>
            <w:r w:rsidRPr="002844AA">
              <w:rPr>
                <w:lang w:eastAsia="ru-RU"/>
              </w:rPr>
              <w:t>7</w:t>
            </w:r>
          </w:p>
        </w:tc>
      </w:tr>
      <w:tr w:rsidR="00E8668A" w:rsidRPr="00FB0962">
        <w:trPr>
          <w:trHeight w:val="20"/>
        </w:trPr>
        <w:tc>
          <w:tcPr>
            <w:tcW w:w="433" w:type="pct"/>
            <w:vMerge w:val="restart"/>
          </w:tcPr>
          <w:p w:rsidR="00E8668A" w:rsidRPr="002844AA" w:rsidRDefault="00E8668A" w:rsidP="00ED7052">
            <w:pPr>
              <w:tabs>
                <w:tab w:val="left" w:pos="0"/>
              </w:tabs>
              <w:spacing w:before="0" w:after="0"/>
              <w:ind w:right="34"/>
              <w:jc w:val="center"/>
              <w:rPr>
                <w:lang w:eastAsia="ru-RU"/>
              </w:rPr>
            </w:pPr>
            <w:r w:rsidRPr="002844AA">
              <w:rPr>
                <w:sz w:val="22"/>
                <w:szCs w:val="22"/>
                <w:lang w:eastAsia="ru-RU"/>
              </w:rPr>
              <w:t>ЖУ</w:t>
            </w:r>
          </w:p>
        </w:tc>
        <w:tc>
          <w:tcPr>
            <w:tcW w:w="754" w:type="pct"/>
            <w:vMerge w:val="restart"/>
          </w:tcPr>
          <w:p w:rsidR="00E8668A" w:rsidRPr="002844AA" w:rsidRDefault="00E8668A" w:rsidP="00806B67">
            <w:pPr>
              <w:spacing w:before="0" w:after="0" w:line="240" w:lineRule="auto"/>
              <w:jc w:val="left"/>
              <w:rPr>
                <w:lang w:eastAsia="ru-RU"/>
              </w:rPr>
            </w:pPr>
            <w:r w:rsidRPr="00FB0962">
              <w:t>Зона индивидуальной (усадебной</w:t>
            </w:r>
            <w:r w:rsidRPr="00FB0962">
              <w:rPr>
                <w:i/>
                <w:iCs/>
              </w:rPr>
              <w:t>)</w:t>
            </w:r>
            <w:r w:rsidRPr="00FB0962">
              <w:t xml:space="preserve"> жилой застройки (этажностью 1-2 надземных этажа)</w:t>
            </w:r>
          </w:p>
        </w:tc>
        <w:tc>
          <w:tcPr>
            <w:tcW w:w="917" w:type="pct"/>
          </w:tcPr>
          <w:p w:rsidR="00E8668A" w:rsidRPr="002844AA" w:rsidRDefault="00E8668A" w:rsidP="00806B67">
            <w:pPr>
              <w:spacing w:before="0" w:after="0" w:line="240" w:lineRule="auto"/>
              <w:jc w:val="left"/>
              <w:rPr>
                <w:lang w:eastAsia="ru-RU"/>
              </w:rPr>
            </w:pPr>
            <w:r w:rsidRPr="00FB0962">
              <w:t>Индивидуальное жилищное строительство</w:t>
            </w:r>
          </w:p>
        </w:tc>
        <w:tc>
          <w:tcPr>
            <w:tcW w:w="236" w:type="pct"/>
            <w:gridSpan w:val="5"/>
          </w:tcPr>
          <w:p w:rsidR="00E8668A" w:rsidRPr="002844AA" w:rsidRDefault="00E8668A" w:rsidP="00806B67">
            <w:pPr>
              <w:spacing w:before="0" w:after="0" w:line="240" w:lineRule="auto"/>
              <w:jc w:val="left"/>
              <w:rPr>
                <w:lang w:eastAsia="ru-RU"/>
              </w:rPr>
            </w:pPr>
            <w:r w:rsidRPr="00FB0962">
              <w:t>2.1</w:t>
            </w:r>
          </w:p>
        </w:tc>
        <w:tc>
          <w:tcPr>
            <w:tcW w:w="1112" w:type="pct"/>
            <w:gridSpan w:val="2"/>
            <w:vMerge w:val="restart"/>
          </w:tcPr>
          <w:p w:rsidR="00E8668A" w:rsidRPr="002844AA" w:rsidRDefault="00E8668A" w:rsidP="002844AA">
            <w:pPr>
              <w:pStyle w:val="12"/>
              <w:widowControl w:val="0"/>
              <w:ind w:left="0"/>
            </w:pPr>
            <w:r w:rsidRPr="002844AA">
              <w:t>Обслуживание жилой застройки (учреждения общественного назначения повседневного пользования), в их числе:</w:t>
            </w:r>
          </w:p>
          <w:p w:rsidR="00E8668A" w:rsidRPr="002844AA" w:rsidRDefault="00E8668A" w:rsidP="002844AA">
            <w:pPr>
              <w:pStyle w:val="12"/>
              <w:widowControl w:val="0"/>
              <w:ind w:left="0"/>
            </w:pPr>
            <w:r w:rsidRPr="002844AA">
              <w:rPr>
                <w:sz w:val="22"/>
                <w:szCs w:val="22"/>
              </w:rPr>
              <w:t>- магазины продовольственных и непродовольственных товаров;</w:t>
            </w:r>
          </w:p>
          <w:p w:rsidR="00E8668A" w:rsidRPr="002844AA" w:rsidRDefault="00E8668A" w:rsidP="002844AA">
            <w:pPr>
              <w:pStyle w:val="12"/>
              <w:widowControl w:val="0"/>
              <w:ind w:left="0"/>
            </w:pPr>
            <w:r w:rsidRPr="002844AA">
              <w:rPr>
                <w:sz w:val="22"/>
                <w:szCs w:val="22"/>
              </w:rPr>
              <w:t>- аптеки;</w:t>
            </w:r>
          </w:p>
          <w:p w:rsidR="00E8668A" w:rsidRPr="002844AA" w:rsidRDefault="00E8668A" w:rsidP="002844AA">
            <w:pPr>
              <w:pStyle w:val="12"/>
              <w:widowControl w:val="0"/>
              <w:ind w:left="0"/>
            </w:pPr>
            <w:r w:rsidRPr="002844AA">
              <w:rPr>
                <w:sz w:val="22"/>
                <w:szCs w:val="22"/>
              </w:rPr>
              <w:t xml:space="preserve">- кафе дневного обслуживания, </w:t>
            </w:r>
          </w:p>
          <w:p w:rsidR="00E8668A" w:rsidRPr="002844AA" w:rsidRDefault="00E8668A" w:rsidP="002844AA">
            <w:pPr>
              <w:pStyle w:val="12"/>
              <w:widowControl w:val="0"/>
              <w:ind w:left="0"/>
            </w:pPr>
            <w:r w:rsidRPr="002844AA">
              <w:rPr>
                <w:sz w:val="22"/>
                <w:szCs w:val="22"/>
              </w:rPr>
              <w:t>- парикмахерские;</w:t>
            </w:r>
          </w:p>
          <w:p w:rsidR="00E8668A" w:rsidRPr="002844AA" w:rsidRDefault="00E8668A" w:rsidP="002844AA">
            <w:pPr>
              <w:pStyle w:val="12"/>
              <w:widowControl w:val="0"/>
              <w:ind w:left="0"/>
            </w:pPr>
            <w:r w:rsidRPr="002844AA">
              <w:rPr>
                <w:sz w:val="22"/>
                <w:szCs w:val="22"/>
              </w:rPr>
              <w:t>- конторы ЖЭК (РЭП);</w:t>
            </w:r>
          </w:p>
          <w:p w:rsidR="00E8668A" w:rsidRPr="002844AA" w:rsidRDefault="00E8668A" w:rsidP="002844AA">
            <w:pPr>
              <w:pStyle w:val="12"/>
              <w:widowControl w:val="0"/>
              <w:ind w:left="0"/>
            </w:pPr>
            <w:r w:rsidRPr="002844AA">
              <w:rPr>
                <w:sz w:val="22"/>
                <w:szCs w:val="22"/>
              </w:rPr>
              <w:t>- отделения связи;</w:t>
            </w:r>
          </w:p>
          <w:p w:rsidR="00E8668A" w:rsidRPr="002844AA" w:rsidRDefault="00E8668A" w:rsidP="002844AA">
            <w:pPr>
              <w:pStyle w:val="12"/>
              <w:widowControl w:val="0"/>
              <w:ind w:left="0"/>
            </w:pPr>
            <w:r w:rsidRPr="002844AA">
              <w:rPr>
                <w:sz w:val="22"/>
                <w:szCs w:val="22"/>
              </w:rPr>
              <w:t>- мастерские по ремонту обуви и бытовой техники.</w:t>
            </w:r>
          </w:p>
          <w:p w:rsidR="00E8668A" w:rsidRPr="002844AA" w:rsidRDefault="00E8668A" w:rsidP="002844AA">
            <w:pPr>
              <w:pStyle w:val="12"/>
              <w:widowControl w:val="0"/>
              <w:ind w:left="0"/>
            </w:pPr>
          </w:p>
        </w:tc>
        <w:tc>
          <w:tcPr>
            <w:tcW w:w="224" w:type="pct"/>
            <w:gridSpan w:val="3"/>
            <w:vMerge w:val="restart"/>
          </w:tcPr>
          <w:p w:rsidR="00E8668A" w:rsidRPr="002844AA" w:rsidRDefault="00E8668A" w:rsidP="002844AA">
            <w:pPr>
              <w:pStyle w:val="12"/>
              <w:widowControl w:val="0"/>
              <w:ind w:left="0"/>
            </w:pPr>
            <w:r w:rsidRPr="002844AA">
              <w:t>2.7</w:t>
            </w:r>
          </w:p>
        </w:tc>
        <w:tc>
          <w:tcPr>
            <w:tcW w:w="1324" w:type="pct"/>
            <w:gridSpan w:val="2"/>
            <w:vMerge w:val="restart"/>
          </w:tcPr>
          <w:p w:rsidR="00E8668A" w:rsidRPr="002844AA" w:rsidRDefault="00E8668A" w:rsidP="002844AA">
            <w:pPr>
              <w:pStyle w:val="ConsPlusNormal"/>
              <w:widowControl/>
              <w:ind w:firstLine="173"/>
              <w:rPr>
                <w:rFonts w:ascii="Times New Roman" w:hAnsi="Times New Roman" w:cs="Times New Roman"/>
                <w:sz w:val="24"/>
                <w:szCs w:val="24"/>
              </w:rPr>
            </w:pPr>
            <w:r w:rsidRPr="002844AA">
              <w:rPr>
                <w:rFonts w:ascii="Times New Roman" w:hAnsi="Times New Roman" w:cs="Times New Roman"/>
                <w:sz w:val="24"/>
                <w:szCs w:val="24"/>
              </w:rPr>
              <w:t>Выращивание плодовых, ягодных, декоративных растений, ягодных, овощных культур.</w:t>
            </w:r>
          </w:p>
          <w:p w:rsidR="00E8668A" w:rsidRPr="002844AA" w:rsidRDefault="00E8668A" w:rsidP="002844AA">
            <w:pPr>
              <w:pStyle w:val="ConsPlusNormal"/>
              <w:widowControl/>
              <w:ind w:firstLine="173"/>
              <w:rPr>
                <w:rFonts w:ascii="Times New Roman" w:hAnsi="Times New Roman" w:cs="Times New Roman"/>
                <w:sz w:val="24"/>
                <w:szCs w:val="24"/>
              </w:rPr>
            </w:pPr>
            <w:r w:rsidRPr="002844AA">
              <w:rPr>
                <w:rFonts w:ascii="Times New Roman" w:hAnsi="Times New Roman" w:cs="Times New Roman"/>
                <w:sz w:val="24"/>
                <w:szCs w:val="24"/>
              </w:rPr>
              <w:t>Содержание и разведение домашнего скота и птицы.</w:t>
            </w:r>
          </w:p>
          <w:p w:rsidR="00E8668A" w:rsidRPr="002844AA" w:rsidRDefault="00E8668A" w:rsidP="002844AA">
            <w:pPr>
              <w:pStyle w:val="ConsPlusNormal"/>
              <w:widowControl/>
              <w:ind w:firstLine="173"/>
              <w:rPr>
                <w:rFonts w:ascii="Times New Roman" w:hAnsi="Times New Roman" w:cs="Times New Roman"/>
                <w:sz w:val="24"/>
                <w:szCs w:val="24"/>
              </w:rPr>
            </w:pPr>
            <w:r w:rsidRPr="002844AA">
              <w:rPr>
                <w:rFonts w:ascii="Times New Roman" w:hAnsi="Times New Roman" w:cs="Times New Roman"/>
                <w:sz w:val="24"/>
                <w:szCs w:val="24"/>
              </w:rPr>
              <w:t>Размещение хозяйственных построек (бань, построек для содержания домашнего скота и птицы, сараев на приусадебном участке).</w:t>
            </w:r>
          </w:p>
          <w:p w:rsidR="00E8668A" w:rsidRPr="002844AA" w:rsidRDefault="00E8668A" w:rsidP="002844AA">
            <w:pPr>
              <w:pStyle w:val="12"/>
              <w:widowControl w:val="0"/>
              <w:ind w:left="0" w:firstLine="173"/>
            </w:pPr>
            <w:r w:rsidRPr="002844AA">
              <w:t>Размещение гаражей для личного легкового автомототранспорта не более чем на 2 машины на территории приусадебного участка.</w:t>
            </w:r>
          </w:p>
          <w:p w:rsidR="00E8668A" w:rsidRPr="002844AA" w:rsidRDefault="00E8668A" w:rsidP="002844AA">
            <w:pPr>
              <w:pStyle w:val="12"/>
              <w:widowControl w:val="0"/>
              <w:ind w:left="0" w:firstLine="173"/>
            </w:pPr>
            <w:r w:rsidRPr="002844AA">
              <w:t>Благоустройство территории , в том числе:</w:t>
            </w:r>
          </w:p>
          <w:p w:rsidR="00E8668A" w:rsidRPr="002844AA" w:rsidRDefault="00E8668A" w:rsidP="002844AA">
            <w:pPr>
              <w:pStyle w:val="12"/>
              <w:widowControl w:val="0"/>
              <w:ind w:left="0" w:firstLine="173"/>
            </w:pPr>
            <w:r w:rsidRPr="002844AA">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E8668A" w:rsidRPr="002844AA" w:rsidRDefault="00E8668A" w:rsidP="002844AA">
            <w:pPr>
              <w:pStyle w:val="12"/>
              <w:widowControl w:val="0"/>
              <w:ind w:left="0"/>
            </w:pPr>
            <w:r w:rsidRPr="002844AA">
              <w:t>- размещение детских игровых и спортивных площадок;</w:t>
            </w:r>
          </w:p>
          <w:p w:rsidR="00E8668A" w:rsidRPr="002844AA" w:rsidRDefault="00E8668A" w:rsidP="002844AA">
            <w:pPr>
              <w:pStyle w:val="12"/>
              <w:widowControl w:val="0"/>
              <w:ind w:left="0"/>
            </w:pPr>
            <w:r w:rsidRPr="002844AA">
              <w:t>- размещение гостевых парковок (стоянок) учреждений общественного назначения.</w:t>
            </w:r>
          </w:p>
          <w:p w:rsidR="00E8668A" w:rsidRPr="002844AA" w:rsidRDefault="00E8668A" w:rsidP="00ED7052">
            <w:pPr>
              <w:pStyle w:val="12"/>
              <w:widowControl w:val="0"/>
              <w:ind w:left="0"/>
            </w:pPr>
          </w:p>
        </w:tc>
      </w:tr>
      <w:tr w:rsidR="00E8668A" w:rsidRPr="00FB0962">
        <w:trPr>
          <w:trHeight w:val="20"/>
        </w:trPr>
        <w:tc>
          <w:tcPr>
            <w:tcW w:w="433" w:type="pct"/>
            <w:vMerge/>
          </w:tcPr>
          <w:p w:rsidR="00E8668A" w:rsidRPr="002844AA" w:rsidRDefault="00E8668A" w:rsidP="00ED7052">
            <w:pPr>
              <w:tabs>
                <w:tab w:val="left" w:pos="0"/>
              </w:tabs>
              <w:spacing w:before="0" w:after="0"/>
              <w:ind w:right="34"/>
              <w:jc w:val="center"/>
              <w:rPr>
                <w:lang w:eastAsia="ru-RU"/>
              </w:rPr>
            </w:pPr>
          </w:p>
        </w:tc>
        <w:tc>
          <w:tcPr>
            <w:tcW w:w="754" w:type="pct"/>
            <w:vMerge/>
          </w:tcPr>
          <w:p w:rsidR="00E8668A" w:rsidRPr="002844AA" w:rsidRDefault="00E8668A" w:rsidP="00806B67">
            <w:pPr>
              <w:spacing w:before="0" w:after="200"/>
              <w:ind w:hanging="423"/>
              <w:jc w:val="left"/>
              <w:rPr>
                <w:lang w:eastAsia="ru-RU"/>
              </w:rPr>
            </w:pPr>
          </w:p>
        </w:tc>
        <w:tc>
          <w:tcPr>
            <w:tcW w:w="917" w:type="pct"/>
          </w:tcPr>
          <w:p w:rsidR="00E8668A" w:rsidRPr="002844AA" w:rsidRDefault="00E8668A" w:rsidP="009F6751">
            <w:pPr>
              <w:spacing w:before="0" w:after="200" w:line="240" w:lineRule="auto"/>
              <w:jc w:val="left"/>
              <w:rPr>
                <w:lang w:eastAsia="ru-RU"/>
              </w:rPr>
            </w:pPr>
            <w:r w:rsidRPr="00FB0962">
              <w:t>Приусадебный участок личного подсобного хозяйства</w:t>
            </w:r>
          </w:p>
        </w:tc>
        <w:tc>
          <w:tcPr>
            <w:tcW w:w="236" w:type="pct"/>
            <w:gridSpan w:val="5"/>
          </w:tcPr>
          <w:p w:rsidR="00E8668A" w:rsidRPr="00FB0962" w:rsidRDefault="00E8668A" w:rsidP="009F6751">
            <w:pPr>
              <w:spacing w:before="0" w:after="0" w:line="240" w:lineRule="auto"/>
              <w:ind w:left="35"/>
              <w:jc w:val="left"/>
            </w:pPr>
            <w:r w:rsidRPr="00FB0962">
              <w:t>2.2</w:t>
            </w:r>
          </w:p>
        </w:tc>
        <w:tc>
          <w:tcPr>
            <w:tcW w:w="1112" w:type="pct"/>
            <w:gridSpan w:val="2"/>
            <w:vMerge/>
          </w:tcPr>
          <w:p w:rsidR="00E8668A" w:rsidRPr="002844AA" w:rsidRDefault="00E8668A" w:rsidP="00FC08D5">
            <w:pPr>
              <w:widowControl w:val="0"/>
              <w:spacing w:before="0" w:after="0" w:line="240" w:lineRule="auto"/>
              <w:jc w:val="left"/>
              <w:rPr>
                <w:lang w:eastAsia="ru-RU"/>
              </w:rPr>
            </w:pPr>
          </w:p>
        </w:tc>
        <w:tc>
          <w:tcPr>
            <w:tcW w:w="224" w:type="pct"/>
            <w:gridSpan w:val="3"/>
            <w:vMerge/>
          </w:tcPr>
          <w:p w:rsidR="00E8668A" w:rsidRPr="002844AA" w:rsidRDefault="00E8668A" w:rsidP="00FC08D5">
            <w:pPr>
              <w:widowControl w:val="0"/>
              <w:spacing w:before="0" w:after="0" w:line="240" w:lineRule="auto"/>
              <w:jc w:val="left"/>
              <w:rPr>
                <w:lang w:eastAsia="ru-RU"/>
              </w:rPr>
            </w:pPr>
          </w:p>
        </w:tc>
        <w:tc>
          <w:tcPr>
            <w:tcW w:w="1324" w:type="pct"/>
            <w:gridSpan w:val="2"/>
            <w:vMerge/>
          </w:tcPr>
          <w:p w:rsidR="00E8668A" w:rsidRPr="002844AA" w:rsidRDefault="00E8668A" w:rsidP="00806B67">
            <w:pPr>
              <w:autoSpaceDE w:val="0"/>
              <w:autoSpaceDN w:val="0"/>
              <w:adjustRightInd w:val="0"/>
              <w:spacing w:before="0" w:after="0" w:line="240" w:lineRule="auto"/>
              <w:ind w:hanging="423"/>
              <w:jc w:val="left"/>
              <w:rPr>
                <w:lang w:eastAsia="ru-RU"/>
              </w:rPr>
            </w:pPr>
          </w:p>
        </w:tc>
      </w:tr>
      <w:tr w:rsidR="00E8668A" w:rsidRPr="00FB0962">
        <w:trPr>
          <w:trHeight w:val="20"/>
        </w:trPr>
        <w:tc>
          <w:tcPr>
            <w:tcW w:w="433" w:type="pct"/>
            <w:vMerge/>
          </w:tcPr>
          <w:p w:rsidR="00E8668A" w:rsidRPr="002844AA" w:rsidRDefault="00E8668A" w:rsidP="00ED7052">
            <w:pPr>
              <w:tabs>
                <w:tab w:val="left" w:pos="0"/>
              </w:tabs>
              <w:spacing w:before="0" w:after="0"/>
              <w:ind w:right="34"/>
              <w:jc w:val="center"/>
              <w:rPr>
                <w:lang w:eastAsia="ru-RU"/>
              </w:rPr>
            </w:pPr>
          </w:p>
        </w:tc>
        <w:tc>
          <w:tcPr>
            <w:tcW w:w="754" w:type="pct"/>
            <w:vMerge/>
          </w:tcPr>
          <w:p w:rsidR="00E8668A" w:rsidRPr="002844AA" w:rsidRDefault="00E8668A" w:rsidP="00806B67">
            <w:pPr>
              <w:spacing w:before="0" w:after="200"/>
              <w:ind w:hanging="423"/>
              <w:jc w:val="left"/>
              <w:rPr>
                <w:lang w:eastAsia="ru-RU"/>
              </w:rPr>
            </w:pPr>
          </w:p>
        </w:tc>
        <w:tc>
          <w:tcPr>
            <w:tcW w:w="917" w:type="pct"/>
            <w:vAlign w:val="center"/>
          </w:tcPr>
          <w:p w:rsidR="00E8668A" w:rsidRPr="002844AA" w:rsidRDefault="00E8668A" w:rsidP="00ED7052">
            <w:pPr>
              <w:pStyle w:val="12"/>
              <w:widowControl w:val="0"/>
              <w:ind w:left="35" w:right="-90"/>
            </w:pPr>
            <w:r w:rsidRPr="002844AA">
              <w:t>Блокированные малоэтажные дома с приусадебными (приквартирными) участками</w:t>
            </w:r>
          </w:p>
          <w:p w:rsidR="00E8668A" w:rsidRPr="002844AA" w:rsidRDefault="00E8668A" w:rsidP="009F6751">
            <w:pPr>
              <w:widowControl w:val="0"/>
              <w:spacing w:before="0" w:after="0" w:line="240" w:lineRule="auto"/>
              <w:ind w:right="-90"/>
              <w:jc w:val="left"/>
              <w:rPr>
                <w:lang w:eastAsia="ru-RU"/>
              </w:rPr>
            </w:pPr>
          </w:p>
        </w:tc>
        <w:tc>
          <w:tcPr>
            <w:tcW w:w="236" w:type="pct"/>
            <w:gridSpan w:val="5"/>
          </w:tcPr>
          <w:p w:rsidR="00E8668A" w:rsidRPr="002844AA" w:rsidRDefault="00E8668A" w:rsidP="009F6751">
            <w:pPr>
              <w:pStyle w:val="12"/>
              <w:widowControl w:val="0"/>
              <w:ind w:left="35" w:right="-90"/>
            </w:pPr>
            <w:r w:rsidRPr="002844AA">
              <w:t>2.3</w:t>
            </w:r>
          </w:p>
        </w:tc>
        <w:tc>
          <w:tcPr>
            <w:tcW w:w="1112" w:type="pct"/>
            <w:gridSpan w:val="2"/>
            <w:vMerge/>
          </w:tcPr>
          <w:p w:rsidR="00E8668A" w:rsidRPr="002844AA" w:rsidRDefault="00E8668A" w:rsidP="00FC08D5">
            <w:pPr>
              <w:widowControl w:val="0"/>
              <w:spacing w:before="0" w:after="0" w:line="240" w:lineRule="auto"/>
              <w:jc w:val="left"/>
              <w:rPr>
                <w:lang w:eastAsia="ru-RU"/>
              </w:rPr>
            </w:pPr>
          </w:p>
        </w:tc>
        <w:tc>
          <w:tcPr>
            <w:tcW w:w="224" w:type="pct"/>
            <w:gridSpan w:val="3"/>
            <w:vMerge/>
          </w:tcPr>
          <w:p w:rsidR="00E8668A" w:rsidRPr="002844AA" w:rsidRDefault="00E8668A" w:rsidP="00FC08D5">
            <w:pPr>
              <w:widowControl w:val="0"/>
              <w:spacing w:before="0" w:after="0" w:line="240" w:lineRule="auto"/>
              <w:jc w:val="left"/>
              <w:rPr>
                <w:lang w:eastAsia="ru-RU"/>
              </w:rPr>
            </w:pPr>
          </w:p>
        </w:tc>
        <w:tc>
          <w:tcPr>
            <w:tcW w:w="1324" w:type="pct"/>
            <w:gridSpan w:val="2"/>
            <w:vMerge/>
          </w:tcPr>
          <w:p w:rsidR="00E8668A" w:rsidRPr="002844AA" w:rsidRDefault="00E8668A" w:rsidP="00806B67">
            <w:pPr>
              <w:autoSpaceDE w:val="0"/>
              <w:autoSpaceDN w:val="0"/>
              <w:adjustRightInd w:val="0"/>
              <w:spacing w:before="0" w:after="0" w:line="240" w:lineRule="auto"/>
              <w:ind w:hanging="423"/>
              <w:jc w:val="left"/>
              <w:rPr>
                <w:lang w:eastAsia="ru-RU"/>
              </w:rPr>
            </w:pPr>
          </w:p>
        </w:tc>
      </w:tr>
      <w:tr w:rsidR="00E8668A" w:rsidRPr="00FB0962">
        <w:trPr>
          <w:trHeight w:val="224"/>
        </w:trPr>
        <w:tc>
          <w:tcPr>
            <w:tcW w:w="433" w:type="pct"/>
            <w:vMerge/>
          </w:tcPr>
          <w:p w:rsidR="00E8668A" w:rsidRPr="002844AA" w:rsidRDefault="00E8668A" w:rsidP="00ED7052">
            <w:pPr>
              <w:tabs>
                <w:tab w:val="left" w:pos="0"/>
              </w:tabs>
              <w:spacing w:before="0" w:after="200"/>
              <w:ind w:right="34"/>
              <w:jc w:val="center"/>
              <w:rPr>
                <w:lang w:eastAsia="ru-RU"/>
              </w:rPr>
            </w:pPr>
          </w:p>
        </w:tc>
        <w:tc>
          <w:tcPr>
            <w:tcW w:w="754" w:type="pct"/>
            <w:vMerge/>
          </w:tcPr>
          <w:p w:rsidR="00E8668A" w:rsidRPr="002844AA" w:rsidRDefault="00E8668A" w:rsidP="00806B67">
            <w:pPr>
              <w:spacing w:before="0" w:after="200"/>
              <w:ind w:hanging="423"/>
              <w:jc w:val="left"/>
              <w:rPr>
                <w:lang w:eastAsia="ru-RU"/>
              </w:rPr>
            </w:pPr>
          </w:p>
        </w:tc>
        <w:tc>
          <w:tcPr>
            <w:tcW w:w="917" w:type="pct"/>
          </w:tcPr>
          <w:p w:rsidR="00E8668A" w:rsidRPr="002844AA" w:rsidRDefault="00E8668A" w:rsidP="009F6751">
            <w:pPr>
              <w:widowControl w:val="0"/>
              <w:spacing w:before="0" w:after="0" w:line="240" w:lineRule="auto"/>
              <w:ind w:right="-90"/>
              <w:jc w:val="left"/>
              <w:rPr>
                <w:lang w:eastAsia="ru-RU"/>
              </w:rPr>
            </w:pPr>
            <w:r w:rsidRPr="002844AA">
              <w:rPr>
                <w:sz w:val="22"/>
                <w:szCs w:val="22"/>
                <w:lang w:eastAsia="ru-RU"/>
              </w:rPr>
              <w:t xml:space="preserve">Учреждения общественного назначения повседневного пользования: </w:t>
            </w:r>
          </w:p>
          <w:p w:rsidR="00E8668A" w:rsidRPr="002844AA" w:rsidRDefault="00E8668A" w:rsidP="009F6751">
            <w:pPr>
              <w:pStyle w:val="12"/>
              <w:widowControl w:val="0"/>
              <w:ind w:left="35"/>
            </w:pPr>
            <w:r w:rsidRPr="002844AA">
              <w:t>- детские ясли, детские сады;</w:t>
            </w:r>
          </w:p>
          <w:p w:rsidR="00E8668A" w:rsidRPr="002844AA" w:rsidRDefault="00E8668A" w:rsidP="009F6751">
            <w:pPr>
              <w:pStyle w:val="12"/>
              <w:widowControl w:val="0"/>
              <w:ind w:left="35"/>
            </w:pPr>
            <w:r w:rsidRPr="002844AA">
              <w:t>- общеобразовательные школы,</w:t>
            </w:r>
          </w:p>
          <w:p w:rsidR="00E8668A" w:rsidRPr="002844AA" w:rsidRDefault="00E8668A" w:rsidP="009F6751">
            <w:pPr>
              <w:widowControl w:val="0"/>
              <w:spacing w:before="0" w:after="0" w:line="240" w:lineRule="auto"/>
              <w:ind w:right="-90"/>
              <w:jc w:val="left"/>
              <w:rPr>
                <w:lang w:eastAsia="ru-RU"/>
              </w:rPr>
            </w:pPr>
          </w:p>
        </w:tc>
        <w:tc>
          <w:tcPr>
            <w:tcW w:w="236" w:type="pct"/>
            <w:gridSpan w:val="5"/>
          </w:tcPr>
          <w:p w:rsidR="00E8668A" w:rsidRPr="002844AA" w:rsidRDefault="00E8668A" w:rsidP="009F6751">
            <w:pPr>
              <w:widowControl w:val="0"/>
              <w:spacing w:before="0" w:after="0" w:line="240" w:lineRule="auto"/>
              <w:ind w:right="-90"/>
              <w:jc w:val="left"/>
              <w:rPr>
                <w:lang w:eastAsia="ru-RU"/>
              </w:rPr>
            </w:pPr>
            <w:r w:rsidRPr="00FB0962">
              <w:t>3.5</w:t>
            </w:r>
          </w:p>
        </w:tc>
        <w:tc>
          <w:tcPr>
            <w:tcW w:w="1112" w:type="pct"/>
            <w:gridSpan w:val="2"/>
            <w:vMerge/>
          </w:tcPr>
          <w:p w:rsidR="00E8668A" w:rsidRPr="002844AA" w:rsidRDefault="00E8668A" w:rsidP="00455F4D">
            <w:pPr>
              <w:widowControl w:val="0"/>
              <w:spacing w:before="0" w:after="0" w:line="240" w:lineRule="auto"/>
              <w:rPr>
                <w:lang w:eastAsia="ru-RU"/>
              </w:rPr>
            </w:pPr>
          </w:p>
        </w:tc>
        <w:tc>
          <w:tcPr>
            <w:tcW w:w="224" w:type="pct"/>
            <w:gridSpan w:val="3"/>
            <w:vMerge/>
          </w:tcPr>
          <w:p w:rsidR="00E8668A" w:rsidRPr="002844AA" w:rsidRDefault="00E8668A" w:rsidP="00455F4D">
            <w:pPr>
              <w:widowControl w:val="0"/>
              <w:spacing w:before="0" w:after="0" w:line="240" w:lineRule="auto"/>
              <w:rPr>
                <w:lang w:eastAsia="ru-RU"/>
              </w:rPr>
            </w:pPr>
          </w:p>
        </w:tc>
        <w:tc>
          <w:tcPr>
            <w:tcW w:w="1324" w:type="pct"/>
            <w:gridSpan w:val="2"/>
            <w:vMerge/>
          </w:tcPr>
          <w:p w:rsidR="00E8668A" w:rsidRPr="002844AA" w:rsidRDefault="00E8668A" w:rsidP="00806B67">
            <w:pPr>
              <w:autoSpaceDE w:val="0"/>
              <w:autoSpaceDN w:val="0"/>
              <w:adjustRightInd w:val="0"/>
              <w:spacing w:before="0" w:after="0" w:line="240" w:lineRule="auto"/>
              <w:ind w:hanging="423"/>
              <w:jc w:val="left"/>
              <w:rPr>
                <w:lang w:eastAsia="ru-RU"/>
              </w:rPr>
            </w:pPr>
          </w:p>
        </w:tc>
      </w:tr>
      <w:tr w:rsidR="00E8668A" w:rsidRPr="00FB0962">
        <w:trPr>
          <w:trHeight w:val="3235"/>
        </w:trPr>
        <w:tc>
          <w:tcPr>
            <w:tcW w:w="433" w:type="pct"/>
            <w:vMerge/>
          </w:tcPr>
          <w:p w:rsidR="00E8668A" w:rsidRPr="002844AA" w:rsidRDefault="00E8668A" w:rsidP="00ED7052">
            <w:pPr>
              <w:tabs>
                <w:tab w:val="left" w:pos="0"/>
              </w:tabs>
              <w:spacing w:before="0" w:after="200"/>
              <w:ind w:right="34"/>
              <w:jc w:val="center"/>
              <w:rPr>
                <w:lang w:eastAsia="ru-RU"/>
              </w:rPr>
            </w:pPr>
          </w:p>
        </w:tc>
        <w:tc>
          <w:tcPr>
            <w:tcW w:w="754" w:type="pct"/>
            <w:vMerge/>
          </w:tcPr>
          <w:p w:rsidR="00E8668A" w:rsidRPr="002844AA" w:rsidRDefault="00E8668A" w:rsidP="00806B67">
            <w:pPr>
              <w:spacing w:before="0" w:after="200"/>
              <w:ind w:hanging="423"/>
              <w:jc w:val="left"/>
              <w:rPr>
                <w:lang w:eastAsia="ru-RU"/>
              </w:rPr>
            </w:pPr>
          </w:p>
        </w:tc>
        <w:tc>
          <w:tcPr>
            <w:tcW w:w="931" w:type="pct"/>
            <w:gridSpan w:val="3"/>
          </w:tcPr>
          <w:p w:rsidR="00E8668A" w:rsidRPr="002844AA" w:rsidRDefault="00E8668A" w:rsidP="00FB13EB">
            <w:pPr>
              <w:widowControl w:val="0"/>
              <w:spacing w:before="0" w:after="0" w:line="240" w:lineRule="auto"/>
              <w:ind w:right="-90"/>
              <w:jc w:val="left"/>
              <w:rPr>
                <w:lang w:eastAsia="ru-RU"/>
              </w:rPr>
            </w:pPr>
          </w:p>
        </w:tc>
        <w:tc>
          <w:tcPr>
            <w:tcW w:w="222" w:type="pct"/>
            <w:gridSpan w:val="3"/>
          </w:tcPr>
          <w:p w:rsidR="00E8668A" w:rsidRPr="002844AA" w:rsidRDefault="00E8668A" w:rsidP="00FB13EB">
            <w:pPr>
              <w:widowControl w:val="0"/>
              <w:spacing w:before="0" w:after="0" w:line="240" w:lineRule="auto"/>
              <w:ind w:right="-90"/>
              <w:jc w:val="left"/>
              <w:rPr>
                <w:lang w:eastAsia="ru-RU"/>
              </w:rPr>
            </w:pPr>
          </w:p>
        </w:tc>
        <w:tc>
          <w:tcPr>
            <w:tcW w:w="1112" w:type="pct"/>
            <w:gridSpan w:val="2"/>
            <w:vMerge/>
          </w:tcPr>
          <w:p w:rsidR="00E8668A" w:rsidRPr="002844AA" w:rsidRDefault="00E8668A" w:rsidP="00455F4D">
            <w:pPr>
              <w:widowControl w:val="0"/>
              <w:spacing w:before="0" w:after="0" w:line="240" w:lineRule="auto"/>
              <w:rPr>
                <w:lang w:eastAsia="ru-RU"/>
              </w:rPr>
            </w:pPr>
          </w:p>
        </w:tc>
        <w:tc>
          <w:tcPr>
            <w:tcW w:w="224" w:type="pct"/>
            <w:gridSpan w:val="3"/>
            <w:vMerge/>
          </w:tcPr>
          <w:p w:rsidR="00E8668A" w:rsidRPr="002844AA" w:rsidRDefault="00E8668A" w:rsidP="00455F4D">
            <w:pPr>
              <w:widowControl w:val="0"/>
              <w:spacing w:before="0" w:after="0" w:line="240" w:lineRule="auto"/>
              <w:rPr>
                <w:lang w:eastAsia="ru-RU"/>
              </w:rPr>
            </w:pPr>
          </w:p>
        </w:tc>
        <w:tc>
          <w:tcPr>
            <w:tcW w:w="1324" w:type="pct"/>
            <w:gridSpan w:val="2"/>
            <w:vMerge/>
          </w:tcPr>
          <w:p w:rsidR="00E8668A" w:rsidRPr="002844AA" w:rsidRDefault="00E8668A" w:rsidP="00806B67">
            <w:pPr>
              <w:autoSpaceDE w:val="0"/>
              <w:autoSpaceDN w:val="0"/>
              <w:adjustRightInd w:val="0"/>
              <w:spacing w:before="0" w:after="0" w:line="240" w:lineRule="auto"/>
              <w:ind w:hanging="423"/>
              <w:jc w:val="left"/>
              <w:rPr>
                <w:lang w:eastAsia="ru-RU"/>
              </w:rPr>
            </w:pPr>
          </w:p>
        </w:tc>
      </w:tr>
      <w:tr w:rsidR="00E8668A" w:rsidRPr="00FB0962">
        <w:trPr>
          <w:trHeight w:val="20"/>
        </w:trPr>
        <w:tc>
          <w:tcPr>
            <w:tcW w:w="433" w:type="pct"/>
            <w:vMerge w:val="restart"/>
          </w:tcPr>
          <w:p w:rsidR="00E8668A" w:rsidRPr="002844AA" w:rsidRDefault="00E8668A" w:rsidP="00ED7052">
            <w:pPr>
              <w:tabs>
                <w:tab w:val="left" w:pos="0"/>
              </w:tabs>
              <w:spacing w:before="0" w:after="0"/>
              <w:ind w:right="34"/>
              <w:jc w:val="center"/>
              <w:rPr>
                <w:lang w:eastAsia="ru-RU"/>
              </w:rPr>
            </w:pPr>
            <w:r w:rsidRPr="002844AA">
              <w:rPr>
                <w:sz w:val="22"/>
                <w:szCs w:val="22"/>
                <w:lang w:eastAsia="ru-RU"/>
              </w:rPr>
              <w:t>ЖМ</w:t>
            </w:r>
          </w:p>
        </w:tc>
        <w:tc>
          <w:tcPr>
            <w:tcW w:w="754" w:type="pct"/>
            <w:vMerge w:val="restart"/>
          </w:tcPr>
          <w:p w:rsidR="00E8668A" w:rsidRPr="002844AA" w:rsidRDefault="00E8668A" w:rsidP="00806B67">
            <w:pPr>
              <w:spacing w:before="0" w:after="0" w:line="240" w:lineRule="auto"/>
              <w:jc w:val="left"/>
              <w:rPr>
                <w:lang w:eastAsia="ru-RU"/>
              </w:rPr>
            </w:pPr>
            <w:r w:rsidRPr="002844AA">
              <w:rPr>
                <w:sz w:val="22"/>
                <w:szCs w:val="22"/>
                <w:lang w:eastAsia="ru-RU"/>
              </w:rPr>
              <w:t>зона застройки малоэтажными многоквартирными жилыми домами</w:t>
            </w:r>
          </w:p>
          <w:p w:rsidR="00E8668A" w:rsidRPr="002844AA" w:rsidRDefault="00E8668A" w:rsidP="00806B67">
            <w:pPr>
              <w:spacing w:before="0" w:after="0" w:line="240" w:lineRule="auto"/>
              <w:jc w:val="left"/>
              <w:rPr>
                <w:lang w:eastAsia="ru-RU"/>
              </w:rPr>
            </w:pPr>
            <w:r w:rsidRPr="002844AA">
              <w:rPr>
                <w:lang w:eastAsia="ru-RU"/>
              </w:rPr>
              <w:t>(этажностью 1- 4 надземных этажа)</w:t>
            </w:r>
          </w:p>
          <w:p w:rsidR="00E8668A" w:rsidRPr="002844AA" w:rsidRDefault="00E8668A" w:rsidP="0051175F">
            <w:pPr>
              <w:spacing w:before="0" w:after="0" w:line="240" w:lineRule="auto"/>
              <w:jc w:val="left"/>
              <w:rPr>
                <w:lang w:eastAsia="ru-RU"/>
              </w:rPr>
            </w:pPr>
          </w:p>
        </w:tc>
        <w:tc>
          <w:tcPr>
            <w:tcW w:w="931" w:type="pct"/>
            <w:gridSpan w:val="3"/>
          </w:tcPr>
          <w:p w:rsidR="00E8668A" w:rsidRPr="002844AA" w:rsidRDefault="00E8668A" w:rsidP="004F135B">
            <w:pPr>
              <w:spacing w:before="0" w:after="0" w:line="240" w:lineRule="auto"/>
              <w:jc w:val="left"/>
              <w:rPr>
                <w:lang w:eastAsia="ru-RU"/>
              </w:rPr>
            </w:pPr>
            <w:r w:rsidRPr="002844AA">
              <w:rPr>
                <w:sz w:val="22"/>
                <w:szCs w:val="22"/>
                <w:lang w:eastAsia="ru-RU"/>
              </w:rPr>
              <w:t>Малоэтажная многоквартирная жилая застройка</w:t>
            </w:r>
          </w:p>
        </w:tc>
        <w:tc>
          <w:tcPr>
            <w:tcW w:w="222" w:type="pct"/>
            <w:gridSpan w:val="3"/>
          </w:tcPr>
          <w:p w:rsidR="00E8668A" w:rsidRPr="002844AA" w:rsidRDefault="00E8668A" w:rsidP="00806B67">
            <w:pPr>
              <w:spacing w:before="0" w:after="0" w:line="240" w:lineRule="auto"/>
              <w:jc w:val="left"/>
              <w:rPr>
                <w:lang w:eastAsia="ru-RU"/>
              </w:rPr>
            </w:pPr>
            <w:r w:rsidRPr="002844AA">
              <w:rPr>
                <w:lang w:eastAsia="ru-RU"/>
              </w:rPr>
              <w:t>2.1.1</w:t>
            </w:r>
          </w:p>
        </w:tc>
        <w:tc>
          <w:tcPr>
            <w:tcW w:w="1116" w:type="pct"/>
            <w:gridSpan w:val="3"/>
            <w:vMerge w:val="restart"/>
          </w:tcPr>
          <w:p w:rsidR="00E8668A" w:rsidRPr="002844AA" w:rsidRDefault="00E8668A" w:rsidP="004F135B">
            <w:pPr>
              <w:pStyle w:val="12"/>
              <w:widowControl w:val="0"/>
              <w:ind w:left="0"/>
            </w:pPr>
            <w:r w:rsidRPr="002844AA">
              <w:rPr>
                <w:sz w:val="22"/>
                <w:szCs w:val="22"/>
              </w:rPr>
              <w:t>- Обслуживание жилой застройки (учреждения общественного назначения повседневного пользования).</w:t>
            </w:r>
          </w:p>
          <w:p w:rsidR="00E8668A" w:rsidRPr="002844AA" w:rsidRDefault="00E8668A" w:rsidP="00806B67">
            <w:pPr>
              <w:widowControl w:val="0"/>
              <w:spacing w:before="0" w:after="0" w:line="240" w:lineRule="auto"/>
              <w:jc w:val="left"/>
              <w:rPr>
                <w:lang w:eastAsia="ru-RU"/>
              </w:rPr>
            </w:pPr>
            <w:r w:rsidRPr="002844AA">
              <w:rPr>
                <w:sz w:val="22"/>
                <w:szCs w:val="22"/>
                <w:lang w:eastAsia="ru-RU"/>
              </w:rPr>
              <w:t>- Среднеэтажная  жилая застройка</w:t>
            </w:r>
          </w:p>
        </w:tc>
        <w:tc>
          <w:tcPr>
            <w:tcW w:w="220" w:type="pct"/>
            <w:gridSpan w:val="2"/>
            <w:vMerge w:val="restart"/>
          </w:tcPr>
          <w:p w:rsidR="00E8668A" w:rsidRPr="002844AA" w:rsidRDefault="00E8668A" w:rsidP="00806B67">
            <w:pPr>
              <w:widowControl w:val="0"/>
              <w:spacing w:before="0" w:after="0" w:line="240" w:lineRule="auto"/>
              <w:jc w:val="left"/>
              <w:rPr>
                <w:lang w:eastAsia="ru-RU"/>
              </w:rPr>
            </w:pPr>
            <w:r w:rsidRPr="002844AA">
              <w:rPr>
                <w:sz w:val="22"/>
                <w:szCs w:val="22"/>
                <w:lang w:eastAsia="ru-RU"/>
              </w:rPr>
              <w:t>2.7</w:t>
            </w:r>
          </w:p>
          <w:p w:rsidR="00E8668A" w:rsidRPr="002844AA" w:rsidRDefault="00E8668A" w:rsidP="00806B67">
            <w:pPr>
              <w:widowControl w:val="0"/>
              <w:spacing w:before="0" w:after="0" w:line="240" w:lineRule="auto"/>
              <w:jc w:val="left"/>
              <w:rPr>
                <w:lang w:eastAsia="ru-RU"/>
              </w:rPr>
            </w:pPr>
          </w:p>
          <w:p w:rsidR="00E8668A" w:rsidRPr="002844AA" w:rsidRDefault="00E8668A" w:rsidP="00806B67">
            <w:pPr>
              <w:widowControl w:val="0"/>
              <w:spacing w:before="0" w:after="0" w:line="240" w:lineRule="auto"/>
              <w:jc w:val="left"/>
              <w:rPr>
                <w:lang w:eastAsia="ru-RU"/>
              </w:rPr>
            </w:pPr>
          </w:p>
          <w:p w:rsidR="00E8668A" w:rsidRPr="002844AA" w:rsidRDefault="00E8668A" w:rsidP="00806B67">
            <w:pPr>
              <w:widowControl w:val="0"/>
              <w:spacing w:before="0" w:after="0" w:line="240" w:lineRule="auto"/>
              <w:jc w:val="left"/>
              <w:rPr>
                <w:lang w:eastAsia="ru-RU"/>
              </w:rPr>
            </w:pPr>
          </w:p>
          <w:p w:rsidR="00E8668A" w:rsidRPr="002844AA" w:rsidRDefault="00E8668A" w:rsidP="00806B67">
            <w:pPr>
              <w:widowControl w:val="0"/>
              <w:spacing w:before="0" w:after="0" w:line="240" w:lineRule="auto"/>
              <w:jc w:val="left"/>
              <w:rPr>
                <w:lang w:eastAsia="ru-RU"/>
              </w:rPr>
            </w:pPr>
            <w:r w:rsidRPr="002844AA">
              <w:rPr>
                <w:lang w:eastAsia="ru-RU"/>
              </w:rPr>
              <w:t>2.5</w:t>
            </w:r>
          </w:p>
        </w:tc>
        <w:tc>
          <w:tcPr>
            <w:tcW w:w="1324" w:type="pct"/>
            <w:gridSpan w:val="2"/>
            <w:vMerge w:val="restart"/>
          </w:tcPr>
          <w:p w:rsidR="00E8668A" w:rsidRPr="002844AA" w:rsidRDefault="00E8668A" w:rsidP="004F135B">
            <w:pPr>
              <w:pStyle w:val="ConsPlusNormal"/>
              <w:widowControl/>
              <w:ind w:firstLine="173"/>
              <w:rPr>
                <w:rFonts w:ascii="Times New Roman" w:hAnsi="Times New Roman" w:cs="Times New Roman"/>
                <w:sz w:val="22"/>
                <w:szCs w:val="22"/>
              </w:rPr>
            </w:pPr>
            <w:r w:rsidRPr="002844AA">
              <w:rPr>
                <w:rFonts w:ascii="Times New Roman" w:hAnsi="Times New Roman" w:cs="Times New Roman"/>
                <w:sz w:val="22"/>
                <w:szCs w:val="22"/>
              </w:rPr>
              <w:t>Благоустройство территории, в том числе:</w:t>
            </w:r>
          </w:p>
          <w:p w:rsidR="00E8668A" w:rsidRPr="002844AA" w:rsidRDefault="00E8668A" w:rsidP="004F135B">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озеленение территории;</w:t>
            </w:r>
          </w:p>
          <w:p w:rsidR="00E8668A" w:rsidRPr="002844AA" w:rsidRDefault="00E8668A" w:rsidP="004F135B">
            <w:pPr>
              <w:pStyle w:val="12"/>
              <w:widowControl w:val="0"/>
              <w:ind w:left="0"/>
            </w:pPr>
            <w:r w:rsidRPr="002844AA">
              <w:rPr>
                <w:sz w:val="22"/>
                <w:szCs w:val="22"/>
              </w:rPr>
              <w:t xml:space="preserve">- строительство гостевых парковок (стоянок) для временного хранения легкового автомототранспорта; </w:t>
            </w:r>
          </w:p>
          <w:p w:rsidR="00E8668A" w:rsidRPr="002844AA" w:rsidRDefault="00E8668A" w:rsidP="004F135B">
            <w:pPr>
              <w:pStyle w:val="12"/>
              <w:widowControl w:val="0"/>
              <w:ind w:left="0"/>
            </w:pPr>
            <w:r w:rsidRPr="002844AA">
              <w:rPr>
                <w:sz w:val="22"/>
                <w:szCs w:val="22"/>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E8668A" w:rsidRPr="002844AA" w:rsidRDefault="00E8668A" w:rsidP="004F135B">
            <w:pPr>
              <w:pStyle w:val="12"/>
              <w:widowControl w:val="0"/>
              <w:ind w:left="0"/>
            </w:pPr>
            <w:r w:rsidRPr="002844AA">
              <w:rPr>
                <w:sz w:val="22"/>
                <w:szCs w:val="22"/>
              </w:rPr>
              <w:t>- размещение детских игровых  и спортивных площадок, площадок отдыха, хозяйственных площадок.</w:t>
            </w:r>
          </w:p>
          <w:p w:rsidR="00E8668A" w:rsidRPr="00FB0962" w:rsidRDefault="00E8668A" w:rsidP="004F135B">
            <w:pPr>
              <w:widowControl w:val="0"/>
              <w:spacing w:before="0" w:after="0" w:line="240" w:lineRule="auto"/>
              <w:ind w:firstLine="166"/>
              <w:jc w:val="left"/>
            </w:pPr>
            <w:r w:rsidRPr="00FB0962">
              <w:rPr>
                <w:sz w:val="22"/>
                <w:szCs w:val="22"/>
              </w:rPr>
              <w:t>Строительство сараев для хранения дров в случае отсутствия централизованного теплоснабжения жилых домов</w:t>
            </w:r>
          </w:p>
          <w:p w:rsidR="00E8668A" w:rsidRPr="002844AA" w:rsidRDefault="00E8668A" w:rsidP="004F135B">
            <w:pPr>
              <w:widowControl w:val="0"/>
              <w:spacing w:before="0" w:after="0" w:line="240" w:lineRule="auto"/>
              <w:ind w:firstLine="166"/>
              <w:jc w:val="left"/>
              <w:rPr>
                <w:lang w:eastAsia="ru-RU"/>
              </w:rPr>
            </w:pPr>
          </w:p>
        </w:tc>
      </w:tr>
      <w:tr w:rsidR="00E8668A" w:rsidRPr="00FB0962">
        <w:trPr>
          <w:trHeight w:val="20"/>
        </w:trPr>
        <w:tc>
          <w:tcPr>
            <w:tcW w:w="433" w:type="pct"/>
            <w:vMerge/>
          </w:tcPr>
          <w:p w:rsidR="00E8668A" w:rsidRPr="002844AA" w:rsidRDefault="00E8668A" w:rsidP="00ED7052">
            <w:pPr>
              <w:tabs>
                <w:tab w:val="left" w:pos="0"/>
              </w:tabs>
              <w:spacing w:before="0" w:after="0"/>
              <w:ind w:right="34"/>
              <w:jc w:val="center"/>
              <w:rPr>
                <w:lang w:eastAsia="ru-RU"/>
              </w:rPr>
            </w:pPr>
          </w:p>
        </w:tc>
        <w:tc>
          <w:tcPr>
            <w:tcW w:w="754" w:type="pct"/>
            <w:vMerge/>
          </w:tcPr>
          <w:p w:rsidR="00E8668A" w:rsidRPr="002844AA" w:rsidRDefault="00E8668A" w:rsidP="00806B67">
            <w:pPr>
              <w:spacing w:before="0" w:after="200"/>
              <w:ind w:hanging="423"/>
              <w:jc w:val="left"/>
              <w:rPr>
                <w:lang w:eastAsia="ru-RU"/>
              </w:rPr>
            </w:pPr>
          </w:p>
        </w:tc>
        <w:tc>
          <w:tcPr>
            <w:tcW w:w="931" w:type="pct"/>
            <w:gridSpan w:val="3"/>
          </w:tcPr>
          <w:p w:rsidR="00E8668A" w:rsidRPr="002844AA" w:rsidRDefault="00E8668A" w:rsidP="004F135B">
            <w:pPr>
              <w:pStyle w:val="12"/>
              <w:widowControl w:val="0"/>
              <w:ind w:left="35"/>
            </w:pPr>
            <w:r w:rsidRPr="002844AA">
              <w:rPr>
                <w:sz w:val="22"/>
                <w:szCs w:val="22"/>
              </w:rPr>
              <w:t xml:space="preserve">Учреждения общественного назначения повседневного пользования: </w:t>
            </w:r>
          </w:p>
          <w:p w:rsidR="00E8668A" w:rsidRPr="002844AA" w:rsidRDefault="00E8668A" w:rsidP="004F135B">
            <w:pPr>
              <w:pStyle w:val="12"/>
              <w:widowControl w:val="0"/>
              <w:ind w:left="35"/>
            </w:pPr>
            <w:r w:rsidRPr="002844AA">
              <w:rPr>
                <w:sz w:val="22"/>
                <w:szCs w:val="22"/>
              </w:rPr>
              <w:t>- детские ясли, детские сады;</w:t>
            </w:r>
          </w:p>
          <w:p w:rsidR="00E8668A" w:rsidRPr="002844AA" w:rsidRDefault="00E8668A" w:rsidP="004F135B">
            <w:pPr>
              <w:widowControl w:val="0"/>
              <w:spacing w:before="0" w:after="0" w:line="240" w:lineRule="auto"/>
              <w:jc w:val="left"/>
              <w:rPr>
                <w:lang w:eastAsia="ru-RU"/>
              </w:rPr>
            </w:pPr>
            <w:r w:rsidRPr="00FB0962">
              <w:rPr>
                <w:sz w:val="22"/>
                <w:szCs w:val="22"/>
              </w:rPr>
              <w:t>общеобразовательные школы</w:t>
            </w:r>
          </w:p>
        </w:tc>
        <w:tc>
          <w:tcPr>
            <w:tcW w:w="222" w:type="pct"/>
            <w:gridSpan w:val="3"/>
          </w:tcPr>
          <w:p w:rsidR="00E8668A" w:rsidRPr="002844AA" w:rsidRDefault="00E8668A" w:rsidP="00806B67">
            <w:pPr>
              <w:widowControl w:val="0"/>
              <w:spacing w:before="0" w:after="0" w:line="240" w:lineRule="auto"/>
              <w:jc w:val="left"/>
              <w:rPr>
                <w:lang w:eastAsia="ru-RU"/>
              </w:rPr>
            </w:pPr>
            <w:r w:rsidRPr="002844AA">
              <w:rPr>
                <w:lang w:eastAsia="ru-RU"/>
              </w:rPr>
              <w:t>3.5</w:t>
            </w:r>
          </w:p>
        </w:tc>
        <w:tc>
          <w:tcPr>
            <w:tcW w:w="1116" w:type="pct"/>
            <w:gridSpan w:val="3"/>
            <w:vMerge/>
          </w:tcPr>
          <w:p w:rsidR="00E8668A" w:rsidRPr="002844AA" w:rsidRDefault="00E8668A" w:rsidP="00806B67">
            <w:pPr>
              <w:widowControl w:val="0"/>
              <w:spacing w:before="0" w:after="0" w:line="240" w:lineRule="auto"/>
              <w:ind w:hanging="423"/>
              <w:jc w:val="center"/>
              <w:rPr>
                <w:lang w:eastAsia="ru-RU"/>
              </w:rPr>
            </w:pPr>
          </w:p>
        </w:tc>
        <w:tc>
          <w:tcPr>
            <w:tcW w:w="220" w:type="pct"/>
            <w:gridSpan w:val="2"/>
            <w:vMerge/>
          </w:tcPr>
          <w:p w:rsidR="00E8668A" w:rsidRPr="002844AA" w:rsidRDefault="00E8668A" w:rsidP="00806B67">
            <w:pPr>
              <w:widowControl w:val="0"/>
              <w:spacing w:before="0" w:after="0" w:line="240" w:lineRule="auto"/>
              <w:ind w:hanging="423"/>
              <w:jc w:val="center"/>
              <w:rPr>
                <w:lang w:eastAsia="ru-RU"/>
              </w:rPr>
            </w:pPr>
          </w:p>
        </w:tc>
        <w:tc>
          <w:tcPr>
            <w:tcW w:w="1324" w:type="pct"/>
            <w:gridSpan w:val="2"/>
            <w:vMerge/>
          </w:tcPr>
          <w:p w:rsidR="00E8668A" w:rsidRPr="002844AA" w:rsidRDefault="00E8668A" w:rsidP="00806B67">
            <w:pPr>
              <w:autoSpaceDE w:val="0"/>
              <w:autoSpaceDN w:val="0"/>
              <w:adjustRightInd w:val="0"/>
              <w:spacing w:before="0" w:after="0" w:line="240" w:lineRule="auto"/>
              <w:ind w:hanging="423"/>
              <w:jc w:val="center"/>
              <w:rPr>
                <w:lang w:eastAsia="ru-RU"/>
              </w:rPr>
            </w:pPr>
          </w:p>
        </w:tc>
      </w:tr>
      <w:tr w:rsidR="00E8668A" w:rsidRPr="00FB0962">
        <w:trPr>
          <w:gridAfter w:val="1"/>
          <w:wAfter w:w="5" w:type="pct"/>
          <w:trHeight w:val="20"/>
        </w:trPr>
        <w:tc>
          <w:tcPr>
            <w:tcW w:w="433" w:type="pct"/>
          </w:tcPr>
          <w:p w:rsidR="00E8668A" w:rsidRPr="002844AA" w:rsidRDefault="00E8668A" w:rsidP="00ED7052">
            <w:pPr>
              <w:tabs>
                <w:tab w:val="left" w:pos="0"/>
              </w:tabs>
              <w:spacing w:before="0" w:after="0"/>
              <w:ind w:right="34"/>
              <w:jc w:val="center"/>
              <w:rPr>
                <w:lang w:eastAsia="ru-RU"/>
              </w:rPr>
            </w:pPr>
            <w:r w:rsidRPr="002844AA">
              <w:rPr>
                <w:sz w:val="22"/>
                <w:szCs w:val="22"/>
                <w:lang w:eastAsia="ru-RU"/>
              </w:rPr>
              <w:t>ЖС</w:t>
            </w:r>
          </w:p>
        </w:tc>
        <w:tc>
          <w:tcPr>
            <w:tcW w:w="754" w:type="pct"/>
          </w:tcPr>
          <w:p w:rsidR="00E8668A" w:rsidRPr="002844AA" w:rsidRDefault="00E8668A" w:rsidP="00743700">
            <w:pPr>
              <w:spacing w:before="0" w:after="0" w:line="240" w:lineRule="auto"/>
              <w:jc w:val="left"/>
              <w:rPr>
                <w:lang w:eastAsia="ru-RU"/>
              </w:rPr>
            </w:pPr>
            <w:r w:rsidRPr="002844AA">
              <w:rPr>
                <w:sz w:val="22"/>
                <w:szCs w:val="22"/>
                <w:lang w:eastAsia="ru-RU"/>
              </w:rPr>
              <w:t>зона застройки среднеэтажными многоквартирными жилыми домами</w:t>
            </w:r>
          </w:p>
          <w:p w:rsidR="00E8668A" w:rsidRPr="002844AA" w:rsidRDefault="00E8668A" w:rsidP="00ED7052">
            <w:pPr>
              <w:spacing w:before="0" w:after="0" w:line="240" w:lineRule="auto"/>
              <w:jc w:val="left"/>
              <w:rPr>
                <w:lang w:eastAsia="ru-RU"/>
              </w:rPr>
            </w:pPr>
            <w:r w:rsidRPr="002844AA">
              <w:rPr>
                <w:lang w:eastAsia="ru-RU"/>
              </w:rPr>
              <w:t>(этажностью 5 надземных этажей)</w:t>
            </w:r>
          </w:p>
          <w:p w:rsidR="00E8668A" w:rsidRPr="002844AA" w:rsidRDefault="00E8668A" w:rsidP="00D04D64">
            <w:pPr>
              <w:spacing w:before="0" w:after="0" w:line="240" w:lineRule="auto"/>
              <w:jc w:val="left"/>
              <w:rPr>
                <w:lang w:eastAsia="ru-RU"/>
              </w:rPr>
            </w:pPr>
          </w:p>
        </w:tc>
        <w:tc>
          <w:tcPr>
            <w:tcW w:w="931" w:type="pct"/>
            <w:gridSpan w:val="3"/>
          </w:tcPr>
          <w:p w:rsidR="00E8668A" w:rsidRPr="002844AA" w:rsidRDefault="00E8668A" w:rsidP="00743700">
            <w:pPr>
              <w:spacing w:before="0" w:after="0" w:line="240" w:lineRule="auto"/>
              <w:jc w:val="left"/>
              <w:rPr>
                <w:lang w:eastAsia="ru-RU"/>
              </w:rPr>
            </w:pPr>
            <w:r w:rsidRPr="002844AA">
              <w:rPr>
                <w:sz w:val="22"/>
                <w:szCs w:val="22"/>
                <w:lang w:eastAsia="ru-RU"/>
              </w:rPr>
              <w:t>Среднеэтажная жилая застройка.</w:t>
            </w:r>
          </w:p>
          <w:p w:rsidR="00E8668A" w:rsidRPr="002844AA" w:rsidRDefault="00E8668A" w:rsidP="00743700">
            <w:pPr>
              <w:spacing w:before="0" w:after="0" w:line="240" w:lineRule="auto"/>
              <w:jc w:val="left"/>
              <w:rPr>
                <w:lang w:eastAsia="ru-RU"/>
              </w:rPr>
            </w:pPr>
            <w:r w:rsidRPr="002844AA">
              <w:rPr>
                <w:sz w:val="22"/>
                <w:szCs w:val="22"/>
                <w:lang w:eastAsia="ru-RU"/>
              </w:rPr>
              <w:t>Учреждения общественного назначения повседневного пользования: магазины продовольственных и непродовольственных товаров, аптеки, кафе дневного обслуживания, парикмахерские</w:t>
            </w:r>
          </w:p>
          <w:p w:rsidR="00E8668A" w:rsidRPr="002844AA" w:rsidRDefault="00E8668A" w:rsidP="00743700">
            <w:pPr>
              <w:spacing w:before="0" w:after="0" w:line="240" w:lineRule="auto"/>
              <w:jc w:val="left"/>
              <w:rPr>
                <w:lang w:eastAsia="ru-RU"/>
              </w:rPr>
            </w:pPr>
            <w:r w:rsidRPr="002844AA">
              <w:rPr>
                <w:sz w:val="22"/>
                <w:szCs w:val="22"/>
                <w:lang w:eastAsia="ru-RU"/>
              </w:rPr>
              <w:t>детские ясли, детские сады, общеобразовательные школы, конторы ЖЭК, отделения связи</w:t>
            </w:r>
          </w:p>
        </w:tc>
        <w:tc>
          <w:tcPr>
            <w:tcW w:w="222" w:type="pct"/>
            <w:gridSpan w:val="3"/>
          </w:tcPr>
          <w:p w:rsidR="00E8668A" w:rsidRPr="002844AA" w:rsidRDefault="00E8668A" w:rsidP="00D04D64">
            <w:pPr>
              <w:spacing w:before="0" w:after="0" w:line="240" w:lineRule="auto"/>
              <w:jc w:val="left"/>
              <w:rPr>
                <w:lang w:eastAsia="ru-RU"/>
              </w:rPr>
            </w:pPr>
            <w:r w:rsidRPr="002844AA">
              <w:rPr>
                <w:lang w:eastAsia="ru-RU"/>
              </w:rPr>
              <w:t>2.5</w:t>
            </w:r>
          </w:p>
        </w:tc>
        <w:tc>
          <w:tcPr>
            <w:tcW w:w="1116" w:type="pct"/>
            <w:gridSpan w:val="3"/>
          </w:tcPr>
          <w:p w:rsidR="00E8668A" w:rsidRPr="002844AA" w:rsidRDefault="00E8668A" w:rsidP="00D04D64">
            <w:pPr>
              <w:widowControl w:val="0"/>
              <w:spacing w:before="0" w:after="0" w:line="240" w:lineRule="auto"/>
              <w:jc w:val="left"/>
              <w:rPr>
                <w:lang w:eastAsia="ru-RU"/>
              </w:rPr>
            </w:pPr>
            <w:r w:rsidRPr="002844AA">
              <w:rPr>
                <w:sz w:val="22"/>
                <w:szCs w:val="22"/>
                <w:lang w:eastAsia="ru-RU"/>
              </w:rPr>
              <w:t>Офисные помещения, стоматологические кабинеты на первых этажах домов примыкающих к улицами населенного пункта</w:t>
            </w:r>
          </w:p>
        </w:tc>
        <w:tc>
          <w:tcPr>
            <w:tcW w:w="220" w:type="pct"/>
            <w:gridSpan w:val="2"/>
          </w:tcPr>
          <w:p w:rsidR="00E8668A" w:rsidRPr="002844AA" w:rsidRDefault="00E8668A" w:rsidP="00D04D64">
            <w:pPr>
              <w:widowControl w:val="0"/>
              <w:spacing w:before="0" w:after="0" w:line="240" w:lineRule="auto"/>
              <w:jc w:val="left"/>
              <w:rPr>
                <w:lang w:eastAsia="ru-RU"/>
              </w:rPr>
            </w:pPr>
            <w:r w:rsidRPr="002844AA">
              <w:rPr>
                <w:sz w:val="22"/>
                <w:szCs w:val="22"/>
                <w:lang w:eastAsia="ru-RU"/>
              </w:rPr>
              <w:t>2.7</w:t>
            </w:r>
          </w:p>
          <w:p w:rsidR="00E8668A" w:rsidRPr="002844AA" w:rsidRDefault="00E8668A" w:rsidP="00D04D64">
            <w:pPr>
              <w:widowControl w:val="0"/>
              <w:spacing w:before="0" w:after="0" w:line="240" w:lineRule="auto"/>
              <w:jc w:val="left"/>
              <w:rPr>
                <w:lang w:eastAsia="ru-RU"/>
              </w:rPr>
            </w:pPr>
          </w:p>
          <w:p w:rsidR="00E8668A" w:rsidRPr="002844AA" w:rsidRDefault="00E8668A" w:rsidP="00D04D64">
            <w:pPr>
              <w:widowControl w:val="0"/>
              <w:spacing w:before="0" w:after="0" w:line="240" w:lineRule="auto"/>
              <w:jc w:val="left"/>
              <w:rPr>
                <w:lang w:eastAsia="ru-RU"/>
              </w:rPr>
            </w:pPr>
          </w:p>
          <w:p w:rsidR="00E8668A" w:rsidRPr="002844AA" w:rsidRDefault="00E8668A" w:rsidP="00D04D64">
            <w:pPr>
              <w:widowControl w:val="0"/>
              <w:spacing w:before="0" w:after="0" w:line="240" w:lineRule="auto"/>
              <w:jc w:val="left"/>
              <w:rPr>
                <w:lang w:eastAsia="ru-RU"/>
              </w:rPr>
            </w:pPr>
          </w:p>
          <w:p w:rsidR="00E8668A" w:rsidRPr="002844AA" w:rsidRDefault="00E8668A" w:rsidP="00D04D64">
            <w:pPr>
              <w:widowControl w:val="0"/>
              <w:spacing w:before="0" w:after="0" w:line="240" w:lineRule="auto"/>
              <w:jc w:val="left"/>
              <w:rPr>
                <w:lang w:eastAsia="ru-RU"/>
              </w:rPr>
            </w:pPr>
          </w:p>
        </w:tc>
        <w:tc>
          <w:tcPr>
            <w:tcW w:w="1319" w:type="pct"/>
          </w:tcPr>
          <w:p w:rsidR="00E8668A" w:rsidRPr="002844AA" w:rsidRDefault="00E8668A" w:rsidP="00D04D64">
            <w:pPr>
              <w:pStyle w:val="ConsPlusNormal"/>
              <w:widowControl/>
              <w:ind w:firstLine="173"/>
              <w:rPr>
                <w:rFonts w:ascii="Times New Roman" w:hAnsi="Times New Roman" w:cs="Times New Roman"/>
                <w:sz w:val="22"/>
                <w:szCs w:val="22"/>
              </w:rPr>
            </w:pPr>
            <w:r w:rsidRPr="002844AA">
              <w:rPr>
                <w:rFonts w:ascii="Times New Roman" w:hAnsi="Times New Roman" w:cs="Times New Roman"/>
                <w:sz w:val="22"/>
                <w:szCs w:val="22"/>
              </w:rPr>
              <w:t>Благоустройство территории, в том числе:</w:t>
            </w:r>
          </w:p>
          <w:p w:rsidR="00E8668A" w:rsidRPr="002844AA" w:rsidRDefault="00E8668A" w:rsidP="00D04D64">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озеленение территории;</w:t>
            </w:r>
          </w:p>
          <w:p w:rsidR="00E8668A" w:rsidRPr="002844AA" w:rsidRDefault="00E8668A" w:rsidP="00D04D64">
            <w:pPr>
              <w:pStyle w:val="12"/>
              <w:widowControl w:val="0"/>
              <w:ind w:left="0"/>
            </w:pPr>
            <w:r w:rsidRPr="002844AA">
              <w:rPr>
                <w:sz w:val="22"/>
                <w:szCs w:val="22"/>
              </w:rPr>
              <w:t xml:space="preserve">- строительство гостевых парковок (стоянок) для временного хранения легкового автомототранспорта; </w:t>
            </w:r>
          </w:p>
          <w:p w:rsidR="00E8668A" w:rsidRPr="002844AA" w:rsidRDefault="00E8668A" w:rsidP="00D04D64">
            <w:pPr>
              <w:pStyle w:val="12"/>
              <w:widowControl w:val="0"/>
              <w:ind w:left="0"/>
            </w:pPr>
            <w:r w:rsidRPr="002844AA">
              <w:rPr>
                <w:sz w:val="22"/>
                <w:szCs w:val="22"/>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E8668A" w:rsidRPr="002844AA" w:rsidRDefault="00E8668A" w:rsidP="00D04D64">
            <w:pPr>
              <w:pStyle w:val="12"/>
              <w:widowControl w:val="0"/>
              <w:ind w:left="0"/>
            </w:pPr>
            <w:r w:rsidRPr="002844AA">
              <w:rPr>
                <w:sz w:val="22"/>
                <w:szCs w:val="22"/>
              </w:rPr>
              <w:t>- размещение детских игровых  и спортивных площадок, площадок отдыха, хозяйственных площадок.</w:t>
            </w:r>
          </w:p>
          <w:p w:rsidR="00E8668A" w:rsidRPr="00FB0962" w:rsidRDefault="00E8668A" w:rsidP="00D04D64">
            <w:pPr>
              <w:widowControl w:val="0"/>
              <w:spacing w:before="0" w:after="0" w:line="240" w:lineRule="auto"/>
              <w:ind w:firstLine="166"/>
              <w:jc w:val="left"/>
            </w:pPr>
            <w:r w:rsidRPr="00FB0962">
              <w:rPr>
                <w:sz w:val="22"/>
                <w:szCs w:val="22"/>
              </w:rPr>
              <w:t>Строительство сараев для хранения дров в случае отсутствия централизованного теплоснабжения жилых домов</w:t>
            </w:r>
          </w:p>
          <w:p w:rsidR="00E8668A" w:rsidRPr="002844AA" w:rsidRDefault="00E8668A" w:rsidP="00D04D64">
            <w:pPr>
              <w:widowControl w:val="0"/>
              <w:spacing w:before="0" w:after="0" w:line="240" w:lineRule="auto"/>
              <w:ind w:firstLine="166"/>
              <w:jc w:val="left"/>
              <w:rPr>
                <w:lang w:eastAsia="ru-RU"/>
              </w:rPr>
            </w:pPr>
          </w:p>
        </w:tc>
      </w:tr>
      <w:tr w:rsidR="00E8668A" w:rsidRPr="00FB0962">
        <w:trPr>
          <w:gridAfter w:val="1"/>
          <w:wAfter w:w="5" w:type="pct"/>
          <w:trHeight w:val="380"/>
        </w:trPr>
        <w:tc>
          <w:tcPr>
            <w:tcW w:w="433" w:type="pct"/>
            <w:vMerge w:val="restart"/>
          </w:tcPr>
          <w:p w:rsidR="00E8668A" w:rsidRPr="002844AA" w:rsidRDefault="00E8668A" w:rsidP="00ED7052">
            <w:pPr>
              <w:tabs>
                <w:tab w:val="left" w:pos="0"/>
              </w:tabs>
              <w:spacing w:before="0" w:after="0" w:line="240" w:lineRule="auto"/>
              <w:ind w:right="34"/>
              <w:jc w:val="center"/>
              <w:rPr>
                <w:lang w:eastAsia="ru-RU"/>
              </w:rPr>
            </w:pPr>
            <w:r w:rsidRPr="002844AA">
              <w:rPr>
                <w:sz w:val="22"/>
                <w:szCs w:val="22"/>
                <w:lang w:eastAsia="ru-RU"/>
              </w:rPr>
              <w:t>ИНЖ</w:t>
            </w:r>
          </w:p>
        </w:tc>
        <w:tc>
          <w:tcPr>
            <w:tcW w:w="754" w:type="pct"/>
            <w:vMerge w:val="restart"/>
          </w:tcPr>
          <w:p w:rsidR="00E8668A" w:rsidRPr="002844AA" w:rsidRDefault="00E8668A" w:rsidP="00806B67">
            <w:pPr>
              <w:spacing w:before="0" w:after="0" w:line="240" w:lineRule="auto"/>
              <w:jc w:val="left"/>
              <w:rPr>
                <w:lang w:eastAsia="ru-RU"/>
              </w:rPr>
            </w:pPr>
            <w:r w:rsidRPr="002844AA">
              <w:rPr>
                <w:sz w:val="22"/>
                <w:szCs w:val="22"/>
                <w:lang w:eastAsia="ru-RU"/>
              </w:rPr>
              <w:t>Обслуживание жилой застройки</w:t>
            </w:r>
          </w:p>
        </w:tc>
        <w:tc>
          <w:tcPr>
            <w:tcW w:w="931" w:type="pct"/>
            <w:gridSpan w:val="3"/>
          </w:tcPr>
          <w:p w:rsidR="00E8668A" w:rsidRPr="002844AA" w:rsidRDefault="00E8668A" w:rsidP="00806B67">
            <w:pPr>
              <w:widowControl w:val="0"/>
              <w:spacing w:before="0" w:after="0" w:line="240" w:lineRule="auto"/>
              <w:jc w:val="left"/>
              <w:rPr>
                <w:lang w:eastAsia="ru-RU"/>
              </w:rPr>
            </w:pPr>
            <w:r w:rsidRPr="002844AA">
              <w:rPr>
                <w:sz w:val="22"/>
                <w:szCs w:val="22"/>
                <w:lang w:eastAsia="ru-RU"/>
              </w:rPr>
              <w:t>Обслуживание жилой застройки</w:t>
            </w:r>
          </w:p>
        </w:tc>
        <w:tc>
          <w:tcPr>
            <w:tcW w:w="222" w:type="pct"/>
            <w:gridSpan w:val="3"/>
          </w:tcPr>
          <w:p w:rsidR="00E8668A" w:rsidRPr="002844AA" w:rsidRDefault="00E8668A">
            <w:pPr>
              <w:spacing w:before="200" w:after="200"/>
              <w:jc w:val="left"/>
              <w:rPr>
                <w:lang w:eastAsia="ru-RU"/>
              </w:rPr>
            </w:pPr>
            <w:r w:rsidRPr="002844AA">
              <w:rPr>
                <w:lang w:eastAsia="ru-RU"/>
              </w:rPr>
              <w:t>2.7</w:t>
            </w:r>
          </w:p>
        </w:tc>
        <w:tc>
          <w:tcPr>
            <w:tcW w:w="1116" w:type="pct"/>
            <w:gridSpan w:val="3"/>
            <w:vMerge w:val="restart"/>
          </w:tcPr>
          <w:p w:rsidR="00E8668A" w:rsidRPr="002844AA" w:rsidRDefault="00E8668A" w:rsidP="002D7BDD">
            <w:pPr>
              <w:spacing w:before="0" w:after="200"/>
              <w:ind w:firstLine="600"/>
              <w:jc w:val="left"/>
              <w:rPr>
                <w:lang w:eastAsia="ru-RU"/>
              </w:rPr>
            </w:pPr>
            <w:r w:rsidRPr="00FB0962">
              <w:t>Не установлены</w:t>
            </w:r>
          </w:p>
        </w:tc>
        <w:tc>
          <w:tcPr>
            <w:tcW w:w="220" w:type="pct"/>
            <w:gridSpan w:val="2"/>
            <w:vMerge w:val="restart"/>
          </w:tcPr>
          <w:p w:rsidR="00E8668A" w:rsidRPr="002844AA" w:rsidRDefault="00E8668A" w:rsidP="00FB13EB">
            <w:pPr>
              <w:spacing w:before="0" w:after="200"/>
              <w:jc w:val="left"/>
              <w:rPr>
                <w:lang w:eastAsia="ru-RU"/>
              </w:rPr>
            </w:pPr>
          </w:p>
        </w:tc>
        <w:tc>
          <w:tcPr>
            <w:tcW w:w="1319" w:type="pct"/>
            <w:vMerge w:val="restart"/>
          </w:tcPr>
          <w:p w:rsidR="00E8668A" w:rsidRPr="002844AA" w:rsidRDefault="00E8668A" w:rsidP="00ED7052">
            <w:pPr>
              <w:pStyle w:val="ConsPlusNormal"/>
              <w:widowControl/>
              <w:ind w:firstLine="0"/>
              <w:rPr>
                <w:rFonts w:ascii="Times New Roman" w:hAnsi="Times New Roman" w:cs="Times New Roman"/>
                <w:sz w:val="24"/>
                <w:szCs w:val="24"/>
              </w:rPr>
            </w:pPr>
            <w:r w:rsidRPr="002844AA">
              <w:rPr>
                <w:rFonts w:ascii="Times New Roman" w:hAnsi="Times New Roman" w:cs="Times New Roman"/>
                <w:sz w:val="24"/>
                <w:szCs w:val="24"/>
              </w:rPr>
              <w:t>- благоустройство территории, в том числе размещение парковок для автомобилей обслуживающего персонала и посетителей;</w:t>
            </w:r>
          </w:p>
          <w:p w:rsidR="00E8668A" w:rsidRPr="00FB0962" w:rsidRDefault="00E8668A" w:rsidP="00ED7052">
            <w:pPr>
              <w:pStyle w:val="ListParagraph"/>
              <w:widowControl w:val="0"/>
              <w:spacing w:before="0" w:after="0" w:line="240" w:lineRule="auto"/>
              <w:ind w:left="0"/>
              <w:jc w:val="left"/>
              <w:rPr>
                <w:sz w:val="28"/>
                <w:szCs w:val="28"/>
              </w:rPr>
            </w:pPr>
            <w:r w:rsidRPr="00FB0962">
              <w:t>- размещение вспомогательных, подсобных строений и сооружений;</w:t>
            </w:r>
            <w:r w:rsidRPr="00FB0962">
              <w:rPr>
                <w:sz w:val="28"/>
                <w:szCs w:val="28"/>
              </w:rPr>
              <w:t xml:space="preserve"> </w:t>
            </w:r>
          </w:p>
          <w:p w:rsidR="00E8668A" w:rsidRPr="00FB0962" w:rsidRDefault="00E8668A" w:rsidP="002D7BDD">
            <w:pPr>
              <w:autoSpaceDE w:val="0"/>
              <w:autoSpaceDN w:val="0"/>
              <w:adjustRightInd w:val="0"/>
              <w:spacing w:before="0" w:after="0" w:line="240" w:lineRule="auto"/>
              <w:ind w:firstLine="25"/>
              <w:jc w:val="left"/>
            </w:pPr>
          </w:p>
        </w:tc>
      </w:tr>
      <w:tr w:rsidR="00E8668A" w:rsidRPr="00FB0962">
        <w:trPr>
          <w:gridAfter w:val="1"/>
          <w:wAfter w:w="5" w:type="pct"/>
          <w:trHeight w:val="326"/>
        </w:trPr>
        <w:tc>
          <w:tcPr>
            <w:tcW w:w="433" w:type="pct"/>
            <w:vMerge/>
          </w:tcPr>
          <w:p w:rsidR="00E8668A" w:rsidRPr="002844AA" w:rsidRDefault="00E8668A" w:rsidP="00ED7052">
            <w:pPr>
              <w:tabs>
                <w:tab w:val="left" w:pos="0"/>
              </w:tabs>
              <w:spacing w:before="0" w:after="0" w:line="240" w:lineRule="auto"/>
              <w:ind w:right="34"/>
              <w:jc w:val="center"/>
              <w:rPr>
                <w:lang w:eastAsia="ru-RU"/>
              </w:rPr>
            </w:pPr>
          </w:p>
        </w:tc>
        <w:tc>
          <w:tcPr>
            <w:tcW w:w="754" w:type="pct"/>
            <w:vMerge/>
          </w:tcPr>
          <w:p w:rsidR="00E8668A" w:rsidRPr="002844AA" w:rsidRDefault="00E8668A" w:rsidP="00806B67">
            <w:pPr>
              <w:spacing w:before="0" w:after="0" w:line="240" w:lineRule="auto"/>
              <w:jc w:val="left"/>
              <w:rPr>
                <w:lang w:eastAsia="ru-RU"/>
              </w:rPr>
            </w:pPr>
          </w:p>
        </w:tc>
        <w:tc>
          <w:tcPr>
            <w:tcW w:w="931" w:type="pct"/>
            <w:gridSpan w:val="3"/>
          </w:tcPr>
          <w:p w:rsidR="00E8668A" w:rsidRPr="002844AA" w:rsidRDefault="00E8668A" w:rsidP="00806B67">
            <w:pPr>
              <w:widowControl w:val="0"/>
              <w:spacing w:before="0" w:after="0" w:line="240" w:lineRule="auto"/>
              <w:jc w:val="left"/>
              <w:rPr>
                <w:lang w:eastAsia="ru-RU"/>
              </w:rPr>
            </w:pPr>
            <w:r w:rsidRPr="002844AA">
              <w:rPr>
                <w:sz w:val="22"/>
                <w:szCs w:val="22"/>
                <w:lang w:eastAsia="ru-RU"/>
              </w:rPr>
              <w:t xml:space="preserve">Объекты гаражного </w:t>
            </w:r>
            <w:r>
              <w:rPr>
                <w:sz w:val="22"/>
                <w:szCs w:val="22"/>
                <w:lang w:eastAsia="ru-RU"/>
              </w:rPr>
              <w:t>отдельные группы хоз.строений,</w:t>
            </w:r>
            <w:r w:rsidRPr="004505AE">
              <w:rPr>
                <w:sz w:val="22"/>
                <w:szCs w:val="22"/>
                <w:lang w:eastAsia="ru-RU"/>
              </w:rPr>
              <w:t xml:space="preserve"> гаражи, бани</w:t>
            </w:r>
          </w:p>
        </w:tc>
        <w:tc>
          <w:tcPr>
            <w:tcW w:w="222" w:type="pct"/>
            <w:gridSpan w:val="3"/>
          </w:tcPr>
          <w:p w:rsidR="00E8668A" w:rsidRPr="002844AA" w:rsidRDefault="00E8668A" w:rsidP="0051175F">
            <w:pPr>
              <w:jc w:val="left"/>
              <w:rPr>
                <w:lang w:eastAsia="ru-RU"/>
              </w:rPr>
            </w:pPr>
            <w:r w:rsidRPr="002844AA">
              <w:rPr>
                <w:lang w:eastAsia="ru-RU"/>
              </w:rPr>
              <w:t>2.7.1</w:t>
            </w:r>
          </w:p>
        </w:tc>
        <w:tc>
          <w:tcPr>
            <w:tcW w:w="1116" w:type="pct"/>
            <w:gridSpan w:val="3"/>
            <w:vMerge/>
          </w:tcPr>
          <w:p w:rsidR="00E8668A" w:rsidRPr="002844AA" w:rsidRDefault="00E8668A" w:rsidP="002D7BDD">
            <w:pPr>
              <w:spacing w:before="0" w:after="200"/>
              <w:ind w:firstLine="600"/>
              <w:jc w:val="left"/>
              <w:rPr>
                <w:lang w:eastAsia="ru-RU"/>
              </w:rPr>
            </w:pPr>
          </w:p>
        </w:tc>
        <w:tc>
          <w:tcPr>
            <w:tcW w:w="220" w:type="pct"/>
            <w:gridSpan w:val="2"/>
            <w:vMerge/>
          </w:tcPr>
          <w:p w:rsidR="00E8668A" w:rsidRPr="002844AA" w:rsidRDefault="00E8668A" w:rsidP="00FB13EB">
            <w:pPr>
              <w:spacing w:before="0" w:after="200"/>
              <w:jc w:val="left"/>
              <w:rPr>
                <w:lang w:eastAsia="ru-RU"/>
              </w:rPr>
            </w:pPr>
          </w:p>
        </w:tc>
        <w:tc>
          <w:tcPr>
            <w:tcW w:w="1319" w:type="pct"/>
            <w:vMerge/>
          </w:tcPr>
          <w:p w:rsidR="00E8668A" w:rsidRPr="00FB0962" w:rsidRDefault="00E8668A" w:rsidP="002D7BDD">
            <w:pPr>
              <w:autoSpaceDE w:val="0"/>
              <w:autoSpaceDN w:val="0"/>
              <w:adjustRightInd w:val="0"/>
              <w:spacing w:before="0" w:after="0" w:line="240" w:lineRule="auto"/>
              <w:ind w:firstLine="25"/>
              <w:jc w:val="left"/>
            </w:pPr>
          </w:p>
        </w:tc>
      </w:tr>
      <w:tr w:rsidR="00E8668A" w:rsidRPr="00FB0962">
        <w:trPr>
          <w:gridAfter w:val="1"/>
          <w:wAfter w:w="5" w:type="pct"/>
          <w:trHeight w:val="326"/>
        </w:trPr>
        <w:tc>
          <w:tcPr>
            <w:tcW w:w="433" w:type="pct"/>
            <w:vMerge/>
          </w:tcPr>
          <w:p w:rsidR="00E8668A" w:rsidRPr="002844AA" w:rsidRDefault="00E8668A" w:rsidP="00ED7052">
            <w:pPr>
              <w:tabs>
                <w:tab w:val="left" w:pos="0"/>
              </w:tabs>
              <w:spacing w:before="0" w:after="0" w:line="240" w:lineRule="auto"/>
              <w:ind w:right="34"/>
              <w:jc w:val="center"/>
              <w:rPr>
                <w:lang w:eastAsia="ru-RU"/>
              </w:rPr>
            </w:pPr>
          </w:p>
        </w:tc>
        <w:tc>
          <w:tcPr>
            <w:tcW w:w="754" w:type="pct"/>
            <w:vMerge/>
          </w:tcPr>
          <w:p w:rsidR="00E8668A" w:rsidRPr="002844AA" w:rsidRDefault="00E8668A" w:rsidP="00806B67">
            <w:pPr>
              <w:spacing w:before="0" w:after="0" w:line="240" w:lineRule="auto"/>
              <w:jc w:val="left"/>
              <w:rPr>
                <w:lang w:eastAsia="ru-RU"/>
              </w:rPr>
            </w:pPr>
          </w:p>
        </w:tc>
        <w:tc>
          <w:tcPr>
            <w:tcW w:w="931" w:type="pct"/>
            <w:gridSpan w:val="3"/>
          </w:tcPr>
          <w:p w:rsidR="00E8668A" w:rsidRPr="002844AA" w:rsidRDefault="00E8668A" w:rsidP="002844AA">
            <w:pPr>
              <w:pStyle w:val="12"/>
              <w:widowControl w:val="0"/>
              <w:ind w:left="35"/>
              <w:rPr>
                <w:b/>
                <w:bCs/>
              </w:rPr>
            </w:pPr>
            <w:r w:rsidRPr="002844AA">
              <w:t>Коммунальное обслуживание</w:t>
            </w:r>
          </w:p>
        </w:tc>
        <w:tc>
          <w:tcPr>
            <w:tcW w:w="222" w:type="pct"/>
            <w:gridSpan w:val="3"/>
          </w:tcPr>
          <w:p w:rsidR="00E8668A" w:rsidRPr="002844AA" w:rsidRDefault="00E8668A" w:rsidP="002844AA">
            <w:pPr>
              <w:pStyle w:val="12"/>
              <w:widowControl w:val="0"/>
              <w:ind w:left="35"/>
            </w:pPr>
            <w:r w:rsidRPr="002844AA">
              <w:t>3.1</w:t>
            </w:r>
          </w:p>
        </w:tc>
        <w:tc>
          <w:tcPr>
            <w:tcW w:w="1116" w:type="pct"/>
            <w:gridSpan w:val="3"/>
            <w:vMerge/>
          </w:tcPr>
          <w:p w:rsidR="00E8668A" w:rsidRPr="002844AA" w:rsidRDefault="00E8668A" w:rsidP="002D7BDD">
            <w:pPr>
              <w:spacing w:before="0" w:after="200"/>
              <w:ind w:firstLine="600"/>
              <w:jc w:val="left"/>
              <w:rPr>
                <w:lang w:eastAsia="ru-RU"/>
              </w:rPr>
            </w:pPr>
          </w:p>
        </w:tc>
        <w:tc>
          <w:tcPr>
            <w:tcW w:w="220" w:type="pct"/>
            <w:gridSpan w:val="2"/>
            <w:vMerge/>
          </w:tcPr>
          <w:p w:rsidR="00E8668A" w:rsidRPr="002844AA" w:rsidRDefault="00E8668A" w:rsidP="00FB13EB">
            <w:pPr>
              <w:spacing w:before="0" w:after="200"/>
              <w:jc w:val="left"/>
              <w:rPr>
                <w:lang w:eastAsia="ru-RU"/>
              </w:rPr>
            </w:pPr>
          </w:p>
        </w:tc>
        <w:tc>
          <w:tcPr>
            <w:tcW w:w="1319" w:type="pct"/>
            <w:vMerge/>
          </w:tcPr>
          <w:p w:rsidR="00E8668A" w:rsidRPr="00FB0962" w:rsidRDefault="00E8668A" w:rsidP="002D7BDD">
            <w:pPr>
              <w:autoSpaceDE w:val="0"/>
              <w:autoSpaceDN w:val="0"/>
              <w:adjustRightInd w:val="0"/>
              <w:spacing w:before="0" w:after="0" w:line="240" w:lineRule="auto"/>
              <w:ind w:firstLine="25"/>
              <w:jc w:val="left"/>
            </w:pPr>
          </w:p>
        </w:tc>
      </w:tr>
      <w:tr w:rsidR="00E8668A" w:rsidRPr="00FB0962">
        <w:trPr>
          <w:gridAfter w:val="1"/>
          <w:wAfter w:w="5" w:type="pct"/>
          <w:trHeight w:val="20"/>
        </w:trPr>
        <w:tc>
          <w:tcPr>
            <w:tcW w:w="433" w:type="pct"/>
          </w:tcPr>
          <w:p w:rsidR="00E8668A" w:rsidRPr="002844AA" w:rsidRDefault="00E8668A" w:rsidP="00ED7052">
            <w:pPr>
              <w:tabs>
                <w:tab w:val="left" w:pos="0"/>
              </w:tabs>
              <w:spacing w:before="0" w:after="0" w:line="240" w:lineRule="auto"/>
              <w:ind w:right="34"/>
              <w:jc w:val="center"/>
              <w:rPr>
                <w:lang w:eastAsia="ru-RU"/>
              </w:rPr>
            </w:pPr>
            <w:r w:rsidRPr="002844AA">
              <w:rPr>
                <w:sz w:val="22"/>
                <w:szCs w:val="22"/>
                <w:lang w:eastAsia="ru-RU"/>
              </w:rPr>
              <w:t>ШДС</w:t>
            </w:r>
          </w:p>
        </w:tc>
        <w:tc>
          <w:tcPr>
            <w:tcW w:w="754" w:type="pct"/>
          </w:tcPr>
          <w:p w:rsidR="00E8668A" w:rsidRPr="002844AA" w:rsidRDefault="00E8668A" w:rsidP="00806B67">
            <w:pPr>
              <w:spacing w:before="0" w:after="0" w:line="240" w:lineRule="auto"/>
              <w:jc w:val="left"/>
              <w:rPr>
                <w:lang w:eastAsia="ru-RU"/>
              </w:rPr>
            </w:pPr>
            <w:r w:rsidRPr="002844AA">
              <w:rPr>
                <w:sz w:val="22"/>
                <w:szCs w:val="22"/>
                <w:lang w:eastAsia="ru-RU"/>
              </w:rPr>
              <w:t>зона размещения дошкольных образовательных и общеобразовательных учреждений</w:t>
            </w:r>
          </w:p>
        </w:tc>
        <w:tc>
          <w:tcPr>
            <w:tcW w:w="931" w:type="pct"/>
            <w:gridSpan w:val="3"/>
          </w:tcPr>
          <w:p w:rsidR="00E8668A" w:rsidRPr="002844AA" w:rsidRDefault="00E8668A" w:rsidP="00806B67">
            <w:pPr>
              <w:widowControl w:val="0"/>
              <w:spacing w:before="0" w:after="0" w:line="240" w:lineRule="auto"/>
              <w:jc w:val="left"/>
              <w:rPr>
                <w:lang w:eastAsia="ru-RU"/>
              </w:rPr>
            </w:pPr>
            <w:r w:rsidRPr="002844AA">
              <w:rPr>
                <w:sz w:val="22"/>
                <w:szCs w:val="22"/>
                <w:lang w:eastAsia="ru-RU"/>
              </w:rPr>
              <w:t>Детские ясли, детские сады, общеобразовательные школы</w:t>
            </w:r>
          </w:p>
        </w:tc>
        <w:tc>
          <w:tcPr>
            <w:tcW w:w="222" w:type="pct"/>
            <w:gridSpan w:val="3"/>
          </w:tcPr>
          <w:p w:rsidR="00E8668A" w:rsidRPr="002844AA" w:rsidRDefault="00E8668A">
            <w:pPr>
              <w:spacing w:before="200" w:after="200"/>
              <w:jc w:val="left"/>
              <w:rPr>
                <w:lang w:eastAsia="ru-RU"/>
              </w:rPr>
            </w:pPr>
            <w:r w:rsidRPr="002844AA">
              <w:rPr>
                <w:lang w:eastAsia="ru-RU"/>
              </w:rPr>
              <w:t>3.5</w:t>
            </w:r>
          </w:p>
          <w:p w:rsidR="00E8668A" w:rsidRPr="002844AA" w:rsidRDefault="00E8668A" w:rsidP="00FB13EB">
            <w:pPr>
              <w:widowControl w:val="0"/>
              <w:spacing w:before="0" w:after="0" w:line="240" w:lineRule="auto"/>
              <w:jc w:val="left"/>
              <w:rPr>
                <w:lang w:eastAsia="ru-RU"/>
              </w:rPr>
            </w:pPr>
          </w:p>
        </w:tc>
        <w:tc>
          <w:tcPr>
            <w:tcW w:w="1116" w:type="pct"/>
            <w:gridSpan w:val="3"/>
          </w:tcPr>
          <w:p w:rsidR="00E8668A" w:rsidRPr="002844AA" w:rsidRDefault="00E8668A" w:rsidP="002D7BDD">
            <w:pPr>
              <w:spacing w:before="0" w:after="200"/>
              <w:ind w:firstLine="600"/>
              <w:jc w:val="left"/>
              <w:rPr>
                <w:lang w:eastAsia="ru-RU"/>
              </w:rPr>
            </w:pPr>
            <w:r w:rsidRPr="002844AA">
              <w:rPr>
                <w:sz w:val="22"/>
                <w:szCs w:val="22"/>
                <w:lang w:eastAsia="ru-RU"/>
              </w:rPr>
              <w:t>Не устанавлены</w:t>
            </w:r>
          </w:p>
        </w:tc>
        <w:tc>
          <w:tcPr>
            <w:tcW w:w="220" w:type="pct"/>
            <w:gridSpan w:val="2"/>
          </w:tcPr>
          <w:p w:rsidR="00E8668A" w:rsidRPr="002844AA" w:rsidRDefault="00E8668A" w:rsidP="00FB13EB">
            <w:pPr>
              <w:spacing w:before="0" w:after="200"/>
              <w:jc w:val="left"/>
              <w:rPr>
                <w:lang w:eastAsia="ru-RU"/>
              </w:rPr>
            </w:pPr>
          </w:p>
        </w:tc>
        <w:tc>
          <w:tcPr>
            <w:tcW w:w="1319" w:type="pct"/>
          </w:tcPr>
          <w:p w:rsidR="00E8668A" w:rsidRPr="002844AA" w:rsidRDefault="00E8668A" w:rsidP="002D7BDD">
            <w:pPr>
              <w:autoSpaceDE w:val="0"/>
              <w:autoSpaceDN w:val="0"/>
              <w:adjustRightInd w:val="0"/>
              <w:spacing w:before="0" w:after="0" w:line="240" w:lineRule="auto"/>
              <w:ind w:firstLine="25"/>
              <w:jc w:val="left"/>
              <w:rPr>
                <w:lang w:eastAsia="ru-RU"/>
              </w:rPr>
            </w:pPr>
            <w:r w:rsidRPr="00FB0962">
              <w:rPr>
                <w:sz w:val="22"/>
                <w:szCs w:val="22"/>
              </w:rPr>
              <w:t>Благоустройство территории, в том числе озеленение, размещение детских игровых и спортивных площадок, площадок отдыха, хозяйственных площадок</w:t>
            </w:r>
            <w:r w:rsidRPr="002844AA">
              <w:rPr>
                <w:sz w:val="22"/>
                <w:szCs w:val="22"/>
                <w:lang w:eastAsia="ru-RU"/>
              </w:rPr>
              <w:t xml:space="preserve"> </w:t>
            </w:r>
          </w:p>
        </w:tc>
      </w:tr>
      <w:tr w:rsidR="00E8668A" w:rsidRPr="00FB0962">
        <w:trPr>
          <w:trHeight w:val="20"/>
        </w:trPr>
        <w:tc>
          <w:tcPr>
            <w:tcW w:w="433" w:type="pct"/>
          </w:tcPr>
          <w:p w:rsidR="00E8668A" w:rsidRPr="002844AA" w:rsidRDefault="00E8668A" w:rsidP="00ED7052">
            <w:pPr>
              <w:tabs>
                <w:tab w:val="left" w:pos="0"/>
              </w:tabs>
              <w:spacing w:before="0" w:after="200"/>
              <w:ind w:right="34"/>
              <w:jc w:val="center"/>
              <w:rPr>
                <w:lang w:eastAsia="ru-RU"/>
              </w:rPr>
            </w:pPr>
            <w:r w:rsidRPr="002844AA">
              <w:rPr>
                <w:sz w:val="22"/>
                <w:szCs w:val="22"/>
                <w:lang w:eastAsia="ru-RU"/>
              </w:rPr>
              <w:t>ОД</w:t>
            </w:r>
          </w:p>
        </w:tc>
        <w:tc>
          <w:tcPr>
            <w:tcW w:w="754" w:type="pct"/>
          </w:tcPr>
          <w:p w:rsidR="00E8668A" w:rsidRPr="002844AA" w:rsidRDefault="00E8668A" w:rsidP="00806B67">
            <w:pPr>
              <w:spacing w:before="0" w:after="0" w:line="240" w:lineRule="auto"/>
              <w:ind w:left="-2" w:firstLine="2"/>
              <w:jc w:val="left"/>
              <w:rPr>
                <w:lang w:eastAsia="ru-RU"/>
              </w:rPr>
            </w:pPr>
            <w:r w:rsidRPr="002844AA">
              <w:rPr>
                <w:sz w:val="22"/>
                <w:szCs w:val="22"/>
                <w:lang w:eastAsia="ru-RU"/>
              </w:rPr>
              <w:t xml:space="preserve">Зона общественно-деловой застройки </w:t>
            </w:r>
          </w:p>
        </w:tc>
        <w:tc>
          <w:tcPr>
            <w:tcW w:w="931" w:type="pct"/>
            <w:gridSpan w:val="3"/>
          </w:tcPr>
          <w:p w:rsidR="00E8668A" w:rsidRPr="002844AA" w:rsidRDefault="00E8668A" w:rsidP="006B4B7B">
            <w:pPr>
              <w:pStyle w:val="12"/>
              <w:widowControl w:val="0"/>
              <w:ind w:left="35"/>
            </w:pPr>
            <w:r w:rsidRPr="002844AA">
              <w:rPr>
                <w:sz w:val="22"/>
                <w:szCs w:val="22"/>
              </w:rPr>
              <w:t>Размещение объектов общественного назначения периодического и эпизодического пользования, в том числе:</w:t>
            </w:r>
          </w:p>
          <w:p w:rsidR="00E8668A" w:rsidRPr="002844AA" w:rsidRDefault="00E8668A" w:rsidP="006B4B7B">
            <w:pPr>
              <w:pStyle w:val="12"/>
              <w:widowControl w:val="0"/>
              <w:ind w:left="35"/>
            </w:pPr>
            <w:r w:rsidRPr="002844AA">
              <w:rPr>
                <w:sz w:val="22"/>
                <w:szCs w:val="22"/>
              </w:rPr>
              <w:t xml:space="preserve">- Общественное использование объектов капитального строительства. </w:t>
            </w:r>
          </w:p>
          <w:p w:rsidR="00E8668A" w:rsidRPr="002844AA" w:rsidRDefault="00E8668A" w:rsidP="006B4B7B">
            <w:pPr>
              <w:pStyle w:val="12"/>
              <w:widowControl w:val="0"/>
              <w:ind w:left="35"/>
            </w:pPr>
            <w:r w:rsidRPr="002844AA">
              <w:rPr>
                <w:sz w:val="22"/>
                <w:szCs w:val="22"/>
              </w:rPr>
              <w:t>– Предпринимательство.</w:t>
            </w:r>
          </w:p>
          <w:p w:rsidR="00E8668A" w:rsidRPr="002844AA" w:rsidRDefault="00E8668A" w:rsidP="006B4B7B">
            <w:pPr>
              <w:widowControl w:val="0"/>
              <w:autoSpaceDE w:val="0"/>
              <w:autoSpaceDN w:val="0"/>
              <w:adjustRightInd w:val="0"/>
              <w:spacing w:before="0" w:after="0" w:line="240" w:lineRule="auto"/>
              <w:jc w:val="right"/>
              <w:rPr>
                <w:lang w:eastAsia="ru-RU"/>
              </w:rPr>
            </w:pPr>
          </w:p>
        </w:tc>
        <w:tc>
          <w:tcPr>
            <w:tcW w:w="222" w:type="pct"/>
            <w:gridSpan w:val="3"/>
          </w:tcPr>
          <w:p w:rsidR="00E8668A" w:rsidRPr="002844AA" w:rsidRDefault="00E8668A" w:rsidP="00806B67">
            <w:pPr>
              <w:widowControl w:val="0"/>
              <w:autoSpaceDE w:val="0"/>
              <w:autoSpaceDN w:val="0"/>
              <w:adjustRightInd w:val="0"/>
              <w:spacing w:before="0" w:after="0" w:line="240" w:lineRule="auto"/>
              <w:jc w:val="left"/>
              <w:rPr>
                <w:lang w:eastAsia="ru-RU"/>
              </w:rPr>
            </w:pPr>
          </w:p>
          <w:p w:rsidR="00E8668A" w:rsidRPr="002844AA" w:rsidRDefault="00E8668A" w:rsidP="00806B67">
            <w:pPr>
              <w:widowControl w:val="0"/>
              <w:autoSpaceDE w:val="0"/>
              <w:autoSpaceDN w:val="0"/>
              <w:adjustRightInd w:val="0"/>
              <w:spacing w:before="0" w:after="0" w:line="240" w:lineRule="auto"/>
              <w:jc w:val="left"/>
              <w:rPr>
                <w:lang w:eastAsia="ru-RU"/>
              </w:rPr>
            </w:pPr>
          </w:p>
          <w:p w:rsidR="00E8668A" w:rsidRPr="002844AA" w:rsidRDefault="00E8668A" w:rsidP="00806B67">
            <w:pPr>
              <w:widowControl w:val="0"/>
              <w:autoSpaceDE w:val="0"/>
              <w:autoSpaceDN w:val="0"/>
              <w:adjustRightInd w:val="0"/>
              <w:spacing w:before="0" w:after="0" w:line="240" w:lineRule="auto"/>
              <w:jc w:val="left"/>
              <w:rPr>
                <w:lang w:eastAsia="ru-RU"/>
              </w:rPr>
            </w:pPr>
          </w:p>
          <w:p w:rsidR="00E8668A" w:rsidRPr="002844AA" w:rsidRDefault="00E8668A" w:rsidP="00806B67">
            <w:pPr>
              <w:widowControl w:val="0"/>
              <w:autoSpaceDE w:val="0"/>
              <w:autoSpaceDN w:val="0"/>
              <w:adjustRightInd w:val="0"/>
              <w:spacing w:before="0" w:after="0" w:line="240" w:lineRule="auto"/>
              <w:jc w:val="left"/>
              <w:rPr>
                <w:lang w:eastAsia="ru-RU"/>
              </w:rPr>
            </w:pPr>
          </w:p>
          <w:p w:rsidR="00E8668A" w:rsidRPr="00FB0962" w:rsidRDefault="00E8668A" w:rsidP="006B4B7B">
            <w:pPr>
              <w:widowControl w:val="0"/>
              <w:autoSpaceDE w:val="0"/>
              <w:autoSpaceDN w:val="0"/>
              <w:adjustRightInd w:val="0"/>
              <w:spacing w:before="0" w:after="0" w:line="240" w:lineRule="auto"/>
              <w:ind w:left="35"/>
              <w:jc w:val="left"/>
            </w:pPr>
            <w:r w:rsidRPr="00FB0962">
              <w:t>3.0</w:t>
            </w:r>
          </w:p>
          <w:p w:rsidR="00E8668A" w:rsidRPr="002844AA" w:rsidRDefault="00E8668A" w:rsidP="00806B67">
            <w:pPr>
              <w:widowControl w:val="0"/>
              <w:autoSpaceDE w:val="0"/>
              <w:autoSpaceDN w:val="0"/>
              <w:adjustRightInd w:val="0"/>
              <w:spacing w:before="0" w:after="0" w:line="240" w:lineRule="auto"/>
              <w:jc w:val="left"/>
              <w:rPr>
                <w:lang w:eastAsia="ru-RU"/>
              </w:rPr>
            </w:pPr>
          </w:p>
          <w:p w:rsidR="00E8668A" w:rsidRPr="002844AA" w:rsidRDefault="00E8668A" w:rsidP="00806B67">
            <w:pPr>
              <w:widowControl w:val="0"/>
              <w:autoSpaceDE w:val="0"/>
              <w:autoSpaceDN w:val="0"/>
              <w:adjustRightInd w:val="0"/>
              <w:spacing w:before="0" w:after="0" w:line="240" w:lineRule="auto"/>
              <w:jc w:val="left"/>
              <w:rPr>
                <w:lang w:eastAsia="ru-RU"/>
              </w:rPr>
            </w:pPr>
          </w:p>
          <w:p w:rsidR="00E8668A" w:rsidRPr="002844AA" w:rsidRDefault="00E8668A" w:rsidP="00806B67">
            <w:pPr>
              <w:widowControl w:val="0"/>
              <w:autoSpaceDE w:val="0"/>
              <w:autoSpaceDN w:val="0"/>
              <w:adjustRightInd w:val="0"/>
              <w:spacing w:before="0" w:after="0" w:line="240" w:lineRule="auto"/>
              <w:jc w:val="left"/>
              <w:rPr>
                <w:lang w:eastAsia="ru-RU"/>
              </w:rPr>
            </w:pPr>
            <w:r w:rsidRPr="00FB0962">
              <w:t>4.0</w:t>
            </w:r>
          </w:p>
        </w:tc>
        <w:tc>
          <w:tcPr>
            <w:tcW w:w="1109" w:type="pct"/>
          </w:tcPr>
          <w:p w:rsidR="00E8668A" w:rsidRPr="002844AA" w:rsidRDefault="00E8668A" w:rsidP="006B4B7B">
            <w:pPr>
              <w:tabs>
                <w:tab w:val="left" w:pos="34"/>
              </w:tabs>
              <w:spacing w:before="0" w:after="200"/>
              <w:ind w:hanging="1401"/>
              <w:jc w:val="center"/>
              <w:rPr>
                <w:lang w:eastAsia="ru-RU"/>
              </w:rPr>
            </w:pPr>
            <w:r w:rsidRPr="00FB0962">
              <w:t>Не установлены</w:t>
            </w:r>
          </w:p>
        </w:tc>
        <w:tc>
          <w:tcPr>
            <w:tcW w:w="227" w:type="pct"/>
            <w:gridSpan w:val="4"/>
          </w:tcPr>
          <w:p w:rsidR="00E8668A" w:rsidRPr="002844AA" w:rsidRDefault="00E8668A" w:rsidP="00806B67">
            <w:pPr>
              <w:spacing w:before="0" w:after="200"/>
              <w:ind w:hanging="1401"/>
              <w:jc w:val="left"/>
              <w:rPr>
                <w:lang w:eastAsia="ru-RU"/>
              </w:rPr>
            </w:pPr>
          </w:p>
        </w:tc>
        <w:tc>
          <w:tcPr>
            <w:tcW w:w="1324" w:type="pct"/>
            <w:gridSpan w:val="2"/>
          </w:tcPr>
          <w:p w:rsidR="00E8668A" w:rsidRPr="002844AA" w:rsidRDefault="00E8668A" w:rsidP="006B4B7B">
            <w:pPr>
              <w:pStyle w:val="ConsPlusNormal"/>
              <w:widowControl/>
              <w:ind w:firstLine="173"/>
              <w:rPr>
                <w:rFonts w:ascii="Times New Roman" w:hAnsi="Times New Roman" w:cs="Times New Roman"/>
                <w:sz w:val="22"/>
                <w:szCs w:val="22"/>
              </w:rPr>
            </w:pPr>
            <w:r w:rsidRPr="002844AA">
              <w:rPr>
                <w:rFonts w:ascii="Times New Roman" w:hAnsi="Times New Roman" w:cs="Times New Roman"/>
                <w:sz w:val="22"/>
                <w:szCs w:val="22"/>
              </w:rPr>
              <w:t>Благоустройство территории, в том числе:</w:t>
            </w:r>
          </w:p>
          <w:p w:rsidR="00E8668A" w:rsidRPr="002844AA" w:rsidRDefault="00E8668A" w:rsidP="006B4B7B">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озеленение  территории;</w:t>
            </w:r>
          </w:p>
          <w:p w:rsidR="00E8668A" w:rsidRPr="002844AA" w:rsidRDefault="00E8668A" w:rsidP="006B4B7B">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гостевых парковок (стоянок) автомобильного транспорта объектов общественного назначения;</w:t>
            </w:r>
          </w:p>
          <w:p w:rsidR="00E8668A" w:rsidRPr="002844AA" w:rsidRDefault="00E8668A" w:rsidP="006B4B7B">
            <w:pPr>
              <w:pStyle w:val="12"/>
              <w:widowControl w:val="0"/>
              <w:ind w:left="0"/>
            </w:pPr>
            <w:r w:rsidRPr="002844AA">
              <w:rPr>
                <w:sz w:val="22"/>
                <w:szCs w:val="22"/>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E8668A" w:rsidRPr="002844AA" w:rsidRDefault="00E8668A" w:rsidP="006B4B7B">
            <w:pPr>
              <w:autoSpaceDE w:val="0"/>
              <w:autoSpaceDN w:val="0"/>
              <w:adjustRightInd w:val="0"/>
              <w:spacing w:before="0" w:after="0" w:line="240" w:lineRule="auto"/>
              <w:ind w:hanging="423"/>
              <w:jc w:val="left"/>
              <w:rPr>
                <w:lang w:eastAsia="ru-RU"/>
              </w:rPr>
            </w:pPr>
            <w:r w:rsidRPr="00FB0962">
              <w:rPr>
                <w:sz w:val="22"/>
                <w:szCs w:val="22"/>
              </w:rPr>
              <w:t>- размещение детских игровых и спортивных площадок, площадок отдыха, хозяйственных площадок.</w:t>
            </w:r>
          </w:p>
        </w:tc>
      </w:tr>
      <w:tr w:rsidR="00E8668A" w:rsidRPr="00FB0962">
        <w:trPr>
          <w:trHeight w:val="20"/>
        </w:trPr>
        <w:tc>
          <w:tcPr>
            <w:tcW w:w="433" w:type="pct"/>
          </w:tcPr>
          <w:p w:rsidR="00E8668A" w:rsidRPr="002844AA" w:rsidRDefault="00E8668A" w:rsidP="00ED7052">
            <w:pPr>
              <w:tabs>
                <w:tab w:val="left" w:pos="0"/>
              </w:tabs>
              <w:spacing w:before="0" w:after="200"/>
              <w:ind w:right="34"/>
              <w:jc w:val="center"/>
              <w:rPr>
                <w:lang w:eastAsia="ru-RU"/>
              </w:rPr>
            </w:pPr>
            <w:r w:rsidRPr="002844AA">
              <w:rPr>
                <w:sz w:val="22"/>
                <w:szCs w:val="22"/>
                <w:lang w:eastAsia="ru-RU"/>
              </w:rPr>
              <w:t>ОЗ</w:t>
            </w:r>
          </w:p>
        </w:tc>
        <w:tc>
          <w:tcPr>
            <w:tcW w:w="754" w:type="pct"/>
          </w:tcPr>
          <w:p w:rsidR="00E8668A" w:rsidRPr="002844AA" w:rsidRDefault="00E8668A" w:rsidP="005109F3">
            <w:pPr>
              <w:spacing w:before="0" w:after="200" w:line="240" w:lineRule="auto"/>
              <w:jc w:val="left"/>
              <w:rPr>
                <w:lang w:eastAsia="ru-RU"/>
              </w:rPr>
            </w:pPr>
            <w:r w:rsidRPr="002844AA">
              <w:rPr>
                <w:sz w:val="22"/>
                <w:szCs w:val="22"/>
                <w:lang w:eastAsia="ru-RU"/>
              </w:rPr>
              <w:t>Зона объектов здравоохранения</w:t>
            </w:r>
          </w:p>
        </w:tc>
        <w:tc>
          <w:tcPr>
            <w:tcW w:w="931" w:type="pct"/>
            <w:gridSpan w:val="3"/>
          </w:tcPr>
          <w:p w:rsidR="00E8668A" w:rsidRPr="002844AA" w:rsidRDefault="00E8668A" w:rsidP="00743700">
            <w:pPr>
              <w:widowControl w:val="0"/>
              <w:spacing w:before="0" w:after="0" w:line="240" w:lineRule="auto"/>
              <w:jc w:val="left"/>
              <w:rPr>
                <w:lang w:eastAsia="ru-RU"/>
              </w:rPr>
            </w:pPr>
            <w:r w:rsidRPr="002844AA">
              <w:rPr>
                <w:sz w:val="22"/>
                <w:szCs w:val="22"/>
                <w:lang w:eastAsia="ru-RU"/>
              </w:rPr>
              <w:t>Здравоохранение,</w:t>
            </w:r>
          </w:p>
          <w:p w:rsidR="00E8668A" w:rsidRPr="002844AA" w:rsidRDefault="00E8668A" w:rsidP="00743700">
            <w:pPr>
              <w:widowControl w:val="0"/>
              <w:spacing w:before="0" w:after="0" w:line="240" w:lineRule="auto"/>
              <w:jc w:val="left"/>
              <w:rPr>
                <w:lang w:eastAsia="ru-RU"/>
              </w:rPr>
            </w:pPr>
            <w:r w:rsidRPr="002844AA">
              <w:rPr>
                <w:sz w:val="22"/>
                <w:szCs w:val="22"/>
                <w:lang w:eastAsia="ru-RU"/>
              </w:rPr>
              <w:t>социальное обслуживание</w:t>
            </w:r>
          </w:p>
        </w:tc>
        <w:tc>
          <w:tcPr>
            <w:tcW w:w="222" w:type="pct"/>
            <w:gridSpan w:val="3"/>
          </w:tcPr>
          <w:p w:rsidR="00E8668A" w:rsidRPr="002844AA" w:rsidRDefault="00E8668A" w:rsidP="0051175F">
            <w:pPr>
              <w:widowControl w:val="0"/>
              <w:spacing w:before="0" w:after="0" w:line="240" w:lineRule="auto"/>
              <w:jc w:val="left"/>
              <w:rPr>
                <w:lang w:eastAsia="ru-RU"/>
              </w:rPr>
            </w:pPr>
            <w:r w:rsidRPr="002844AA">
              <w:rPr>
                <w:lang w:eastAsia="ru-RU"/>
              </w:rPr>
              <w:t>3.4</w:t>
            </w:r>
          </w:p>
        </w:tc>
        <w:tc>
          <w:tcPr>
            <w:tcW w:w="1109" w:type="pct"/>
          </w:tcPr>
          <w:p w:rsidR="00E8668A" w:rsidRPr="00FB0962" w:rsidRDefault="00E8668A" w:rsidP="00743700">
            <w:pPr>
              <w:widowControl w:val="0"/>
              <w:spacing w:before="0" w:after="0" w:line="240" w:lineRule="auto"/>
              <w:jc w:val="center"/>
            </w:pPr>
            <w:r w:rsidRPr="00FB0962">
              <w:rPr>
                <w:sz w:val="22"/>
                <w:szCs w:val="22"/>
              </w:rPr>
              <w:t>коммунальное облуживание,</w:t>
            </w:r>
          </w:p>
          <w:p w:rsidR="00E8668A" w:rsidRPr="00FB0962" w:rsidRDefault="00E8668A" w:rsidP="00743700">
            <w:pPr>
              <w:widowControl w:val="0"/>
              <w:spacing w:before="0" w:after="0" w:line="240" w:lineRule="auto"/>
              <w:jc w:val="center"/>
            </w:pPr>
            <w:r w:rsidRPr="00FB0962">
              <w:rPr>
                <w:sz w:val="22"/>
                <w:szCs w:val="22"/>
              </w:rPr>
              <w:t>объекты религиозного назначения,</w:t>
            </w:r>
          </w:p>
          <w:p w:rsidR="00E8668A" w:rsidRPr="00FB0962" w:rsidRDefault="00E8668A" w:rsidP="00743700">
            <w:pPr>
              <w:widowControl w:val="0"/>
              <w:spacing w:before="0" w:after="0" w:line="240" w:lineRule="auto"/>
              <w:jc w:val="center"/>
            </w:pPr>
            <w:r w:rsidRPr="00FB0962">
              <w:rPr>
                <w:sz w:val="22"/>
                <w:szCs w:val="22"/>
              </w:rPr>
              <w:t>гостиничное обслуживание,</w:t>
            </w:r>
          </w:p>
          <w:p w:rsidR="00E8668A" w:rsidRPr="002844AA" w:rsidRDefault="00E8668A" w:rsidP="00743700">
            <w:pPr>
              <w:widowControl w:val="0"/>
              <w:spacing w:before="0" w:after="0" w:line="240" w:lineRule="auto"/>
              <w:jc w:val="center"/>
              <w:rPr>
                <w:lang w:eastAsia="ru-RU"/>
              </w:rPr>
            </w:pPr>
            <w:r w:rsidRPr="00FB0962">
              <w:rPr>
                <w:sz w:val="22"/>
                <w:szCs w:val="22"/>
              </w:rPr>
              <w:t>малоэтажная  жилая застройка.</w:t>
            </w:r>
          </w:p>
        </w:tc>
        <w:tc>
          <w:tcPr>
            <w:tcW w:w="227" w:type="pct"/>
            <w:gridSpan w:val="4"/>
          </w:tcPr>
          <w:p w:rsidR="00E8668A" w:rsidRPr="002844AA" w:rsidRDefault="00E8668A" w:rsidP="00D04D64">
            <w:pPr>
              <w:spacing w:before="200" w:after="200"/>
              <w:jc w:val="left"/>
              <w:rPr>
                <w:lang w:eastAsia="ru-RU"/>
              </w:rPr>
            </w:pPr>
          </w:p>
          <w:p w:rsidR="00E8668A" w:rsidRPr="002844AA" w:rsidRDefault="00E8668A" w:rsidP="00D04D64">
            <w:pPr>
              <w:spacing w:before="200" w:after="200"/>
              <w:jc w:val="left"/>
              <w:rPr>
                <w:lang w:eastAsia="ru-RU"/>
              </w:rPr>
            </w:pPr>
          </w:p>
          <w:p w:rsidR="00E8668A" w:rsidRPr="002844AA" w:rsidRDefault="00E8668A" w:rsidP="00D04D64">
            <w:pPr>
              <w:widowControl w:val="0"/>
              <w:spacing w:before="0" w:after="0" w:line="240" w:lineRule="auto"/>
              <w:jc w:val="left"/>
              <w:rPr>
                <w:lang w:eastAsia="ru-RU"/>
              </w:rPr>
            </w:pPr>
          </w:p>
        </w:tc>
        <w:tc>
          <w:tcPr>
            <w:tcW w:w="1324" w:type="pct"/>
            <w:gridSpan w:val="2"/>
          </w:tcPr>
          <w:p w:rsidR="00E8668A" w:rsidRPr="002844AA" w:rsidRDefault="00E8668A" w:rsidP="00743700">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парковок для автомобилей сотрудников и посетителей;</w:t>
            </w:r>
          </w:p>
          <w:p w:rsidR="00E8668A" w:rsidRPr="00FB0962" w:rsidRDefault="00E8668A" w:rsidP="00743700">
            <w:pPr>
              <w:pStyle w:val="ListParagraph"/>
              <w:widowControl w:val="0"/>
              <w:spacing w:after="0" w:line="240" w:lineRule="auto"/>
              <w:ind w:left="0"/>
            </w:pPr>
            <w:r w:rsidRPr="00FB0962">
              <w:rPr>
                <w:sz w:val="22"/>
                <w:szCs w:val="22"/>
              </w:rPr>
              <w:t xml:space="preserve">- размещение подсобных и коммунальных строений, сооружений; </w:t>
            </w:r>
          </w:p>
          <w:p w:rsidR="00E8668A" w:rsidRPr="002844AA" w:rsidRDefault="00E8668A" w:rsidP="00743700">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благоустройство территории</w:t>
            </w:r>
          </w:p>
          <w:p w:rsidR="00E8668A" w:rsidRPr="002844AA" w:rsidRDefault="00E8668A" w:rsidP="00D04D64">
            <w:pPr>
              <w:autoSpaceDE w:val="0"/>
              <w:autoSpaceDN w:val="0"/>
              <w:adjustRightInd w:val="0"/>
              <w:spacing w:before="0" w:after="0" w:line="240" w:lineRule="auto"/>
              <w:jc w:val="left"/>
              <w:rPr>
                <w:lang w:eastAsia="ru-RU"/>
              </w:rPr>
            </w:pPr>
          </w:p>
        </w:tc>
      </w:tr>
      <w:tr w:rsidR="00E8668A" w:rsidRPr="00FB0962">
        <w:trPr>
          <w:trHeight w:val="20"/>
        </w:trPr>
        <w:tc>
          <w:tcPr>
            <w:tcW w:w="433" w:type="pct"/>
          </w:tcPr>
          <w:p w:rsidR="00E8668A" w:rsidRPr="002844AA" w:rsidRDefault="00E8668A" w:rsidP="00ED7052">
            <w:pPr>
              <w:tabs>
                <w:tab w:val="left" w:pos="0"/>
              </w:tabs>
              <w:spacing w:before="0" w:after="200"/>
              <w:ind w:right="34"/>
              <w:jc w:val="center"/>
              <w:rPr>
                <w:lang w:eastAsia="ru-RU"/>
              </w:rPr>
            </w:pPr>
            <w:r w:rsidRPr="002844AA">
              <w:rPr>
                <w:sz w:val="22"/>
                <w:szCs w:val="22"/>
                <w:lang w:eastAsia="ru-RU"/>
              </w:rPr>
              <w:t>ОР</w:t>
            </w:r>
          </w:p>
        </w:tc>
        <w:tc>
          <w:tcPr>
            <w:tcW w:w="754" w:type="pct"/>
          </w:tcPr>
          <w:p w:rsidR="00E8668A" w:rsidRPr="002844AA" w:rsidRDefault="00E8668A" w:rsidP="00806B67">
            <w:pPr>
              <w:spacing w:before="0" w:after="200" w:line="240" w:lineRule="auto"/>
              <w:jc w:val="left"/>
              <w:rPr>
                <w:lang w:eastAsia="ru-RU"/>
              </w:rPr>
            </w:pPr>
            <w:r w:rsidRPr="002844AA">
              <w:rPr>
                <w:sz w:val="22"/>
                <w:szCs w:val="22"/>
                <w:lang w:eastAsia="ru-RU"/>
              </w:rPr>
              <w:t>Зона религиозных объектов</w:t>
            </w:r>
          </w:p>
        </w:tc>
        <w:tc>
          <w:tcPr>
            <w:tcW w:w="931" w:type="pct"/>
            <w:gridSpan w:val="3"/>
          </w:tcPr>
          <w:p w:rsidR="00E8668A" w:rsidRPr="002844AA" w:rsidRDefault="00E8668A" w:rsidP="00806B67">
            <w:pPr>
              <w:widowControl w:val="0"/>
              <w:spacing w:before="0" w:after="0" w:line="240" w:lineRule="auto"/>
              <w:jc w:val="left"/>
              <w:rPr>
                <w:lang w:eastAsia="ru-RU"/>
              </w:rPr>
            </w:pPr>
            <w:r w:rsidRPr="002844AA">
              <w:rPr>
                <w:sz w:val="22"/>
                <w:szCs w:val="22"/>
                <w:lang w:eastAsia="ru-RU"/>
              </w:rPr>
              <w:t>Религиозное использование</w:t>
            </w:r>
          </w:p>
        </w:tc>
        <w:tc>
          <w:tcPr>
            <w:tcW w:w="222" w:type="pct"/>
            <w:gridSpan w:val="3"/>
          </w:tcPr>
          <w:p w:rsidR="00E8668A" w:rsidRPr="002844AA" w:rsidRDefault="00E8668A" w:rsidP="00806B67">
            <w:pPr>
              <w:widowControl w:val="0"/>
              <w:spacing w:before="0" w:after="0" w:line="240" w:lineRule="auto"/>
              <w:jc w:val="left"/>
              <w:rPr>
                <w:lang w:eastAsia="ru-RU"/>
              </w:rPr>
            </w:pPr>
            <w:r w:rsidRPr="002844AA">
              <w:rPr>
                <w:lang w:eastAsia="ru-RU"/>
              </w:rPr>
              <w:t>3.7</w:t>
            </w:r>
          </w:p>
        </w:tc>
        <w:tc>
          <w:tcPr>
            <w:tcW w:w="1109" w:type="pct"/>
          </w:tcPr>
          <w:p w:rsidR="00E8668A" w:rsidRPr="002844AA" w:rsidRDefault="00E8668A" w:rsidP="006B4B7B">
            <w:pPr>
              <w:widowControl w:val="0"/>
              <w:spacing w:before="0" w:after="0" w:line="240" w:lineRule="auto"/>
              <w:jc w:val="center"/>
              <w:rPr>
                <w:lang w:eastAsia="ru-RU"/>
              </w:rPr>
            </w:pPr>
            <w:r w:rsidRPr="00FB0962">
              <w:t>Не установлены</w:t>
            </w:r>
          </w:p>
        </w:tc>
        <w:tc>
          <w:tcPr>
            <w:tcW w:w="227" w:type="pct"/>
            <w:gridSpan w:val="4"/>
          </w:tcPr>
          <w:p w:rsidR="00E8668A" w:rsidRPr="002844AA" w:rsidRDefault="00E8668A">
            <w:pPr>
              <w:spacing w:before="200" w:after="200"/>
              <w:jc w:val="left"/>
              <w:rPr>
                <w:lang w:eastAsia="ru-RU"/>
              </w:rPr>
            </w:pPr>
          </w:p>
          <w:p w:rsidR="00E8668A" w:rsidRPr="002844AA" w:rsidRDefault="00E8668A">
            <w:pPr>
              <w:spacing w:before="200" w:after="200"/>
              <w:jc w:val="left"/>
              <w:rPr>
                <w:lang w:eastAsia="ru-RU"/>
              </w:rPr>
            </w:pPr>
          </w:p>
          <w:p w:rsidR="00E8668A" w:rsidRPr="002844AA" w:rsidRDefault="00E8668A" w:rsidP="00FB13EB">
            <w:pPr>
              <w:widowControl w:val="0"/>
              <w:spacing w:before="0" w:after="0" w:line="240" w:lineRule="auto"/>
              <w:jc w:val="left"/>
              <w:rPr>
                <w:lang w:eastAsia="ru-RU"/>
              </w:rPr>
            </w:pPr>
          </w:p>
        </w:tc>
        <w:tc>
          <w:tcPr>
            <w:tcW w:w="1324" w:type="pct"/>
            <w:gridSpan w:val="2"/>
          </w:tcPr>
          <w:p w:rsidR="00E8668A" w:rsidRPr="002844AA" w:rsidRDefault="00E8668A" w:rsidP="00955D4A">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парковок для автомобилей обслуживающего персонала и  посетителей;</w:t>
            </w:r>
          </w:p>
          <w:p w:rsidR="00E8668A" w:rsidRPr="00FB0962" w:rsidRDefault="00E8668A" w:rsidP="006B4B7B">
            <w:pPr>
              <w:pStyle w:val="ListParagraph"/>
              <w:widowControl w:val="0"/>
              <w:tabs>
                <w:tab w:val="left" w:pos="278"/>
                <w:tab w:val="left" w:pos="445"/>
              </w:tabs>
              <w:spacing w:after="0" w:line="240" w:lineRule="auto"/>
              <w:ind w:left="0"/>
            </w:pPr>
            <w:r w:rsidRPr="00FB0962">
              <w:rPr>
                <w:sz w:val="22"/>
                <w:szCs w:val="22"/>
              </w:rPr>
              <w:t>- размещение вспомогательных, подсобных строений и сооружений;</w:t>
            </w:r>
            <w:r w:rsidRPr="00FB0962">
              <w:t xml:space="preserve"> </w:t>
            </w:r>
          </w:p>
          <w:p w:rsidR="00E8668A" w:rsidRPr="002844AA" w:rsidRDefault="00E8668A" w:rsidP="00955D4A">
            <w:pPr>
              <w:autoSpaceDE w:val="0"/>
              <w:autoSpaceDN w:val="0"/>
              <w:adjustRightInd w:val="0"/>
              <w:spacing w:before="0" w:after="0" w:line="240" w:lineRule="auto"/>
              <w:jc w:val="left"/>
              <w:rPr>
                <w:lang w:eastAsia="ru-RU"/>
              </w:rPr>
            </w:pPr>
            <w:r w:rsidRPr="00FB0962">
              <w:rPr>
                <w:sz w:val="22"/>
                <w:szCs w:val="22"/>
              </w:rPr>
              <w:t>- благоустройство территории</w:t>
            </w:r>
          </w:p>
        </w:tc>
      </w:tr>
      <w:tr w:rsidR="00E8668A" w:rsidRPr="00FB0962">
        <w:trPr>
          <w:trHeight w:val="20"/>
        </w:trPr>
        <w:tc>
          <w:tcPr>
            <w:tcW w:w="433" w:type="pct"/>
          </w:tcPr>
          <w:p w:rsidR="00E8668A" w:rsidRPr="002844AA" w:rsidRDefault="00E8668A" w:rsidP="00ED7052">
            <w:pPr>
              <w:tabs>
                <w:tab w:val="left" w:pos="0"/>
              </w:tabs>
              <w:spacing w:before="0" w:after="200"/>
              <w:ind w:right="34"/>
              <w:jc w:val="center"/>
              <w:rPr>
                <w:lang w:eastAsia="ru-RU"/>
              </w:rPr>
            </w:pPr>
            <w:r w:rsidRPr="002844AA">
              <w:rPr>
                <w:sz w:val="22"/>
                <w:szCs w:val="22"/>
                <w:lang w:eastAsia="ru-RU"/>
              </w:rPr>
              <w:t>С</w:t>
            </w:r>
          </w:p>
        </w:tc>
        <w:tc>
          <w:tcPr>
            <w:tcW w:w="754" w:type="pct"/>
          </w:tcPr>
          <w:p w:rsidR="00E8668A" w:rsidRPr="002844AA" w:rsidRDefault="00E8668A" w:rsidP="00743700">
            <w:pPr>
              <w:spacing w:before="0" w:after="200" w:line="240" w:lineRule="auto"/>
              <w:jc w:val="left"/>
              <w:rPr>
                <w:lang w:eastAsia="ru-RU"/>
              </w:rPr>
            </w:pPr>
            <w:r w:rsidRPr="002844AA">
              <w:rPr>
                <w:sz w:val="22"/>
                <w:szCs w:val="22"/>
                <w:lang w:eastAsia="ru-RU"/>
              </w:rPr>
              <w:t>Зона объектов физкультуры и спорта</w:t>
            </w:r>
          </w:p>
          <w:p w:rsidR="00E8668A" w:rsidRPr="002844AA" w:rsidRDefault="00E8668A" w:rsidP="00806B67">
            <w:pPr>
              <w:spacing w:before="0" w:after="200" w:line="240" w:lineRule="auto"/>
              <w:jc w:val="left"/>
              <w:rPr>
                <w:lang w:eastAsia="ru-RU"/>
              </w:rPr>
            </w:pPr>
          </w:p>
        </w:tc>
        <w:tc>
          <w:tcPr>
            <w:tcW w:w="931" w:type="pct"/>
            <w:gridSpan w:val="3"/>
          </w:tcPr>
          <w:p w:rsidR="00E8668A" w:rsidRPr="002844AA" w:rsidRDefault="00E8668A" w:rsidP="00743700">
            <w:pPr>
              <w:widowControl w:val="0"/>
              <w:spacing w:before="0" w:after="0" w:line="240" w:lineRule="auto"/>
              <w:jc w:val="left"/>
              <w:rPr>
                <w:lang w:eastAsia="ru-RU"/>
              </w:rPr>
            </w:pPr>
            <w:r w:rsidRPr="002844AA">
              <w:rPr>
                <w:sz w:val="22"/>
                <w:szCs w:val="22"/>
                <w:lang w:eastAsia="ru-RU"/>
              </w:rPr>
              <w:t>Спорта,</w:t>
            </w:r>
          </w:p>
          <w:p w:rsidR="00E8668A" w:rsidRPr="002844AA" w:rsidRDefault="00E8668A" w:rsidP="00743700">
            <w:pPr>
              <w:widowControl w:val="0"/>
              <w:spacing w:before="0" w:after="0" w:line="240" w:lineRule="auto"/>
              <w:jc w:val="left"/>
              <w:rPr>
                <w:lang w:eastAsia="ru-RU"/>
              </w:rPr>
            </w:pPr>
            <w:r w:rsidRPr="002844AA">
              <w:rPr>
                <w:sz w:val="22"/>
                <w:szCs w:val="22"/>
                <w:lang w:eastAsia="ru-RU"/>
              </w:rPr>
              <w:t>Прогулок,</w:t>
            </w:r>
          </w:p>
          <w:p w:rsidR="00E8668A" w:rsidRPr="002844AA" w:rsidRDefault="00E8668A" w:rsidP="00743700">
            <w:pPr>
              <w:widowControl w:val="0"/>
              <w:spacing w:before="0" w:after="0" w:line="240" w:lineRule="auto"/>
              <w:jc w:val="left"/>
              <w:rPr>
                <w:lang w:eastAsia="ru-RU"/>
              </w:rPr>
            </w:pPr>
            <w:r w:rsidRPr="002844AA">
              <w:rPr>
                <w:sz w:val="22"/>
                <w:szCs w:val="22"/>
                <w:lang w:eastAsia="ru-RU"/>
              </w:rPr>
              <w:t>Магазины,</w:t>
            </w:r>
          </w:p>
          <w:p w:rsidR="00E8668A" w:rsidRPr="002844AA" w:rsidRDefault="00E8668A" w:rsidP="00743700">
            <w:pPr>
              <w:widowControl w:val="0"/>
              <w:spacing w:before="0" w:after="0" w:line="240" w:lineRule="auto"/>
              <w:jc w:val="left"/>
              <w:rPr>
                <w:lang w:eastAsia="ru-RU"/>
              </w:rPr>
            </w:pPr>
            <w:r w:rsidRPr="002844AA">
              <w:rPr>
                <w:sz w:val="22"/>
                <w:szCs w:val="22"/>
                <w:lang w:eastAsia="ru-RU"/>
              </w:rPr>
              <w:t>общественное питание,</w:t>
            </w:r>
          </w:p>
          <w:p w:rsidR="00E8668A" w:rsidRPr="002844AA" w:rsidRDefault="00E8668A" w:rsidP="00743700">
            <w:pPr>
              <w:widowControl w:val="0"/>
              <w:spacing w:before="0" w:after="0" w:line="240" w:lineRule="auto"/>
              <w:jc w:val="left"/>
              <w:rPr>
                <w:lang w:eastAsia="ru-RU"/>
              </w:rPr>
            </w:pPr>
            <w:r w:rsidRPr="002844AA">
              <w:rPr>
                <w:sz w:val="22"/>
                <w:szCs w:val="22"/>
                <w:lang w:eastAsia="ru-RU"/>
              </w:rPr>
              <w:t>гостиничное обслуживание,</w:t>
            </w:r>
          </w:p>
          <w:p w:rsidR="00E8668A" w:rsidRPr="002844AA" w:rsidRDefault="00E8668A" w:rsidP="00743700">
            <w:pPr>
              <w:widowControl w:val="0"/>
              <w:spacing w:before="0" w:after="0" w:line="240" w:lineRule="auto"/>
              <w:jc w:val="left"/>
              <w:rPr>
                <w:lang w:eastAsia="ru-RU"/>
              </w:rPr>
            </w:pPr>
            <w:r w:rsidRPr="002844AA">
              <w:rPr>
                <w:sz w:val="22"/>
                <w:szCs w:val="22"/>
                <w:lang w:eastAsia="ru-RU"/>
              </w:rPr>
              <w:t>досуг.</w:t>
            </w:r>
          </w:p>
        </w:tc>
        <w:tc>
          <w:tcPr>
            <w:tcW w:w="222" w:type="pct"/>
            <w:gridSpan w:val="3"/>
          </w:tcPr>
          <w:p w:rsidR="00E8668A" w:rsidRPr="002844AA" w:rsidRDefault="00E8668A" w:rsidP="00806B67">
            <w:pPr>
              <w:widowControl w:val="0"/>
              <w:spacing w:before="0" w:after="0" w:line="240" w:lineRule="auto"/>
              <w:jc w:val="left"/>
              <w:rPr>
                <w:lang w:eastAsia="ru-RU"/>
              </w:rPr>
            </w:pPr>
            <w:r w:rsidRPr="002844AA">
              <w:rPr>
                <w:lang w:eastAsia="ru-RU"/>
              </w:rPr>
              <w:t>5.1</w:t>
            </w:r>
          </w:p>
        </w:tc>
        <w:tc>
          <w:tcPr>
            <w:tcW w:w="1109" w:type="pct"/>
          </w:tcPr>
          <w:p w:rsidR="00E8668A" w:rsidRPr="00FB0962" w:rsidRDefault="00E8668A" w:rsidP="00743700">
            <w:pPr>
              <w:widowControl w:val="0"/>
              <w:spacing w:before="0" w:after="0" w:line="240" w:lineRule="auto"/>
              <w:jc w:val="center"/>
            </w:pPr>
            <w:r w:rsidRPr="00FB0962">
              <w:t>многоэтажная жилая застройка,</w:t>
            </w:r>
          </w:p>
          <w:p w:rsidR="00E8668A" w:rsidRPr="00FB0962" w:rsidRDefault="00E8668A" w:rsidP="00743700">
            <w:pPr>
              <w:widowControl w:val="0"/>
              <w:spacing w:before="0" w:after="0" w:line="240" w:lineRule="auto"/>
              <w:jc w:val="center"/>
            </w:pPr>
            <w:r w:rsidRPr="00FB0962">
              <w:t>среднеэтажная  жилая застройка,</w:t>
            </w:r>
          </w:p>
          <w:p w:rsidR="00E8668A" w:rsidRPr="00FB0962" w:rsidRDefault="00E8668A" w:rsidP="00743700">
            <w:pPr>
              <w:widowControl w:val="0"/>
              <w:spacing w:before="0" w:after="0" w:line="240" w:lineRule="auto"/>
              <w:jc w:val="center"/>
            </w:pPr>
            <w:r w:rsidRPr="00FB0962">
              <w:t>обслуживание автотранспорта.</w:t>
            </w:r>
          </w:p>
        </w:tc>
        <w:tc>
          <w:tcPr>
            <w:tcW w:w="227" w:type="pct"/>
            <w:gridSpan w:val="4"/>
          </w:tcPr>
          <w:p w:rsidR="00E8668A" w:rsidRPr="002844AA" w:rsidRDefault="00E8668A">
            <w:pPr>
              <w:spacing w:before="200" w:after="200"/>
              <w:jc w:val="left"/>
              <w:rPr>
                <w:lang w:eastAsia="ru-RU"/>
              </w:rPr>
            </w:pPr>
          </w:p>
        </w:tc>
        <w:tc>
          <w:tcPr>
            <w:tcW w:w="1324" w:type="pct"/>
            <w:gridSpan w:val="2"/>
          </w:tcPr>
          <w:p w:rsidR="00E8668A" w:rsidRPr="002844AA" w:rsidRDefault="00E8668A" w:rsidP="00743700">
            <w:pPr>
              <w:pStyle w:val="ConsPlusNormal"/>
              <w:widowControl/>
              <w:ind w:firstLine="0"/>
              <w:rPr>
                <w:rFonts w:ascii="Times New Roman" w:hAnsi="Times New Roman" w:cs="Times New Roman"/>
                <w:sz w:val="24"/>
                <w:szCs w:val="24"/>
              </w:rPr>
            </w:pPr>
            <w:r w:rsidRPr="002844AA">
              <w:rPr>
                <w:rFonts w:ascii="Times New Roman" w:hAnsi="Times New Roman" w:cs="Times New Roman"/>
                <w:sz w:val="24"/>
                <w:szCs w:val="24"/>
              </w:rPr>
              <w:t>- размещение  парковок для автомобилей обслуживающего персонала и  посетителей;</w:t>
            </w:r>
          </w:p>
          <w:p w:rsidR="00E8668A" w:rsidRPr="002844AA" w:rsidRDefault="00E8668A" w:rsidP="00743700">
            <w:pPr>
              <w:pStyle w:val="ConsPlusNormal"/>
              <w:widowControl/>
              <w:ind w:firstLine="0"/>
              <w:rPr>
                <w:rFonts w:ascii="Times New Roman" w:hAnsi="Times New Roman" w:cs="Times New Roman"/>
                <w:sz w:val="24"/>
                <w:szCs w:val="24"/>
              </w:rPr>
            </w:pPr>
            <w:r w:rsidRPr="002844AA">
              <w:rPr>
                <w:rFonts w:ascii="Times New Roman" w:hAnsi="Times New Roman" w:cs="Times New Roman"/>
                <w:sz w:val="24"/>
                <w:szCs w:val="24"/>
              </w:rPr>
              <w:t>- размещение объектов некапитального строительства мелкорозничной торговли и общественного питания;</w:t>
            </w:r>
          </w:p>
          <w:p w:rsidR="00E8668A" w:rsidRPr="00FB0962" w:rsidRDefault="00E8668A" w:rsidP="00743700">
            <w:pPr>
              <w:pStyle w:val="ListParagraph"/>
              <w:widowControl w:val="0"/>
              <w:spacing w:after="0" w:line="240" w:lineRule="auto"/>
              <w:ind w:left="0"/>
              <w:rPr>
                <w:sz w:val="28"/>
                <w:szCs w:val="28"/>
              </w:rPr>
            </w:pPr>
            <w:r w:rsidRPr="00FB0962">
              <w:t>- размещение вспомогательных, подсобных строений и сооружений;</w:t>
            </w:r>
            <w:r w:rsidRPr="00FB0962">
              <w:rPr>
                <w:sz w:val="28"/>
                <w:szCs w:val="28"/>
              </w:rPr>
              <w:t xml:space="preserve"> </w:t>
            </w:r>
          </w:p>
          <w:p w:rsidR="00E8668A" w:rsidRPr="002844AA" w:rsidRDefault="00E8668A" w:rsidP="00743700">
            <w:pPr>
              <w:pStyle w:val="ConsPlusNormal"/>
              <w:widowControl/>
              <w:ind w:firstLine="0"/>
              <w:rPr>
                <w:rFonts w:ascii="Times New Roman" w:hAnsi="Times New Roman" w:cs="Times New Roman"/>
                <w:sz w:val="22"/>
                <w:szCs w:val="22"/>
              </w:rPr>
            </w:pPr>
            <w:r w:rsidRPr="002844AA">
              <w:t>- благоустройство территории</w:t>
            </w:r>
          </w:p>
        </w:tc>
      </w:tr>
      <w:tr w:rsidR="00E8668A" w:rsidRPr="00FB0962">
        <w:trPr>
          <w:trHeight w:val="20"/>
        </w:trPr>
        <w:tc>
          <w:tcPr>
            <w:tcW w:w="433" w:type="pct"/>
          </w:tcPr>
          <w:p w:rsidR="00E8668A" w:rsidRPr="00FB0962" w:rsidRDefault="00E8668A" w:rsidP="002844AA">
            <w:pPr>
              <w:tabs>
                <w:tab w:val="left" w:pos="0"/>
              </w:tabs>
              <w:spacing w:before="0" w:after="0" w:line="240" w:lineRule="auto"/>
              <w:ind w:right="34"/>
              <w:jc w:val="center"/>
              <w:rPr>
                <w:lang w:eastAsia="ru-RU"/>
              </w:rPr>
            </w:pPr>
            <w:r w:rsidRPr="00FB0962">
              <w:rPr>
                <w:sz w:val="22"/>
                <w:szCs w:val="22"/>
                <w:lang w:eastAsia="ru-RU"/>
              </w:rPr>
              <w:t>Р</w:t>
            </w:r>
          </w:p>
        </w:tc>
        <w:tc>
          <w:tcPr>
            <w:tcW w:w="754" w:type="pct"/>
          </w:tcPr>
          <w:p w:rsidR="00E8668A" w:rsidRPr="00FB0962" w:rsidRDefault="00E8668A" w:rsidP="002844AA">
            <w:pPr>
              <w:jc w:val="left"/>
            </w:pPr>
            <w:r w:rsidRPr="00FB0962">
              <w:rPr>
                <w:sz w:val="22"/>
                <w:szCs w:val="22"/>
              </w:rPr>
              <w:t>Рекреационные зоны</w:t>
            </w:r>
          </w:p>
          <w:p w:rsidR="00E8668A" w:rsidRPr="00FB0962" w:rsidRDefault="00E8668A" w:rsidP="002844AA">
            <w:pPr>
              <w:spacing w:before="0" w:after="0" w:line="240" w:lineRule="auto"/>
              <w:ind w:left="34"/>
              <w:jc w:val="left"/>
              <w:rPr>
                <w:lang w:eastAsia="ru-RU"/>
              </w:rPr>
            </w:pPr>
          </w:p>
        </w:tc>
        <w:tc>
          <w:tcPr>
            <w:tcW w:w="931" w:type="pct"/>
            <w:gridSpan w:val="3"/>
          </w:tcPr>
          <w:p w:rsidR="00E8668A" w:rsidRPr="00FB0962" w:rsidRDefault="00E8668A" w:rsidP="002844AA">
            <w:pPr>
              <w:spacing w:before="0" w:after="0" w:line="240" w:lineRule="auto"/>
              <w:ind w:left="34"/>
            </w:pPr>
            <w:r w:rsidRPr="00FB0962">
              <w:rPr>
                <w:sz w:val="22"/>
                <w:szCs w:val="22"/>
              </w:rPr>
              <w:t>Отдых (рекреация)</w:t>
            </w:r>
          </w:p>
        </w:tc>
        <w:tc>
          <w:tcPr>
            <w:tcW w:w="222" w:type="pct"/>
            <w:gridSpan w:val="3"/>
          </w:tcPr>
          <w:p w:rsidR="00E8668A" w:rsidRPr="00FB0962" w:rsidRDefault="00E8668A" w:rsidP="002844AA">
            <w:pPr>
              <w:spacing w:before="0" w:after="0" w:line="240" w:lineRule="auto"/>
              <w:jc w:val="left"/>
            </w:pPr>
            <w:r w:rsidRPr="00FB0962">
              <w:t>5.0</w:t>
            </w:r>
          </w:p>
          <w:p w:rsidR="00E8668A" w:rsidRPr="00FB0962" w:rsidRDefault="00E8668A" w:rsidP="002844AA">
            <w:pPr>
              <w:spacing w:before="0" w:after="0" w:line="240" w:lineRule="auto"/>
              <w:jc w:val="left"/>
            </w:pPr>
          </w:p>
          <w:p w:rsidR="00E8668A" w:rsidRPr="00FB0962" w:rsidRDefault="00E8668A" w:rsidP="002844AA">
            <w:pPr>
              <w:spacing w:before="0" w:after="0" w:line="240" w:lineRule="auto"/>
              <w:jc w:val="left"/>
            </w:pPr>
          </w:p>
          <w:p w:rsidR="00E8668A" w:rsidRPr="00FB0962" w:rsidRDefault="00E8668A" w:rsidP="002844AA">
            <w:pPr>
              <w:spacing w:before="0" w:after="0" w:line="240" w:lineRule="auto"/>
              <w:jc w:val="left"/>
            </w:pPr>
          </w:p>
          <w:p w:rsidR="00E8668A" w:rsidRPr="00FB0962" w:rsidRDefault="00E8668A" w:rsidP="002844AA">
            <w:pPr>
              <w:spacing w:before="0" w:after="0" w:line="240" w:lineRule="auto"/>
              <w:jc w:val="left"/>
            </w:pPr>
          </w:p>
          <w:p w:rsidR="00E8668A" w:rsidRPr="00FB0962" w:rsidRDefault="00E8668A" w:rsidP="002844AA">
            <w:pPr>
              <w:spacing w:before="0" w:after="0" w:line="240" w:lineRule="auto"/>
              <w:jc w:val="left"/>
            </w:pPr>
          </w:p>
          <w:p w:rsidR="00E8668A" w:rsidRPr="00FB0962" w:rsidRDefault="00E8668A" w:rsidP="002844AA">
            <w:pPr>
              <w:spacing w:before="0" w:after="0" w:line="240" w:lineRule="auto"/>
            </w:pPr>
          </w:p>
        </w:tc>
        <w:tc>
          <w:tcPr>
            <w:tcW w:w="1109" w:type="pct"/>
          </w:tcPr>
          <w:p w:rsidR="00E8668A" w:rsidRPr="002844AA" w:rsidRDefault="00E8668A" w:rsidP="002844AA">
            <w:pPr>
              <w:pStyle w:val="ConsPlusNormal"/>
              <w:widowControl/>
              <w:ind w:left="92" w:firstLine="0"/>
              <w:rPr>
                <w:rFonts w:ascii="Times New Roman" w:hAnsi="Times New Roman" w:cs="Times New Roman"/>
                <w:sz w:val="22"/>
                <w:szCs w:val="22"/>
              </w:rPr>
            </w:pPr>
            <w:r w:rsidRPr="002844AA">
              <w:rPr>
                <w:rFonts w:ascii="Times New Roman" w:hAnsi="Times New Roman" w:cs="Times New Roman"/>
                <w:sz w:val="22"/>
                <w:szCs w:val="22"/>
              </w:rPr>
              <w:t>Не установлены</w:t>
            </w:r>
          </w:p>
        </w:tc>
        <w:tc>
          <w:tcPr>
            <w:tcW w:w="227" w:type="pct"/>
            <w:gridSpan w:val="4"/>
          </w:tcPr>
          <w:p w:rsidR="00E8668A" w:rsidRPr="002844AA" w:rsidRDefault="00E8668A" w:rsidP="002844AA">
            <w:pPr>
              <w:pStyle w:val="ConsPlusNormal"/>
              <w:widowControl/>
              <w:ind w:left="92" w:firstLine="0"/>
              <w:jc w:val="both"/>
              <w:rPr>
                <w:rFonts w:ascii="Times New Roman" w:hAnsi="Times New Roman" w:cs="Times New Roman"/>
                <w:sz w:val="22"/>
                <w:szCs w:val="22"/>
              </w:rPr>
            </w:pPr>
          </w:p>
        </w:tc>
        <w:tc>
          <w:tcPr>
            <w:tcW w:w="1324" w:type="pct"/>
            <w:gridSpan w:val="2"/>
          </w:tcPr>
          <w:p w:rsidR="00E8668A" w:rsidRPr="00FB0962" w:rsidRDefault="00E8668A" w:rsidP="002844AA">
            <w:pPr>
              <w:pStyle w:val="ListParagraph"/>
              <w:widowControl w:val="0"/>
              <w:spacing w:after="0" w:line="240" w:lineRule="auto"/>
              <w:ind w:left="0"/>
            </w:pPr>
            <w:r w:rsidRPr="00FB0962">
              <w:rPr>
                <w:sz w:val="22"/>
                <w:szCs w:val="22"/>
              </w:rPr>
              <w:t>- размещение вспомогательных, подсобных строений и сооружений;</w:t>
            </w:r>
            <w:r w:rsidRPr="00FB0962">
              <w:t xml:space="preserve"> </w:t>
            </w:r>
          </w:p>
          <w:p w:rsidR="00E8668A" w:rsidRPr="002844AA" w:rsidRDefault="00E8668A" w:rsidP="002844AA">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объектов некапитального строительства мелкорозничной торговли и общественного питания;</w:t>
            </w:r>
          </w:p>
          <w:p w:rsidR="00E8668A" w:rsidRPr="002844AA" w:rsidRDefault="00E8668A" w:rsidP="002844AA">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размещение парковок для автомобилей обслуживающего персонала и  посетителей;</w:t>
            </w:r>
          </w:p>
          <w:p w:rsidR="00E8668A" w:rsidRPr="00FB0962" w:rsidRDefault="00E8668A" w:rsidP="002844AA">
            <w:pPr>
              <w:pStyle w:val="ListParagraph"/>
              <w:widowControl w:val="0"/>
              <w:spacing w:after="0" w:line="240" w:lineRule="auto"/>
              <w:ind w:left="0"/>
            </w:pPr>
            <w:r w:rsidRPr="00FB0962">
              <w:rPr>
                <w:sz w:val="22"/>
                <w:szCs w:val="22"/>
              </w:rPr>
              <w:t>- размещение детских игровых  и спортивных  площадок;</w:t>
            </w:r>
          </w:p>
          <w:p w:rsidR="00E8668A" w:rsidRPr="00FB0962" w:rsidRDefault="00E8668A" w:rsidP="002844AA">
            <w:pPr>
              <w:spacing w:before="0" w:after="0" w:line="240" w:lineRule="auto"/>
              <w:ind w:left="92"/>
            </w:pPr>
            <w:r w:rsidRPr="00FB0962">
              <w:rPr>
                <w:sz w:val="22"/>
                <w:szCs w:val="22"/>
              </w:rPr>
              <w:t>- благоустройство территории</w:t>
            </w:r>
          </w:p>
        </w:tc>
      </w:tr>
      <w:tr w:rsidR="00E8668A" w:rsidRPr="00FB0962">
        <w:trPr>
          <w:gridAfter w:val="1"/>
          <w:wAfter w:w="5" w:type="pct"/>
          <w:trHeight w:val="20"/>
        </w:trPr>
        <w:tc>
          <w:tcPr>
            <w:tcW w:w="433" w:type="pct"/>
          </w:tcPr>
          <w:p w:rsidR="00E8668A" w:rsidRPr="00FB0962" w:rsidRDefault="00E8668A" w:rsidP="00ED7052">
            <w:pPr>
              <w:tabs>
                <w:tab w:val="left" w:pos="0"/>
              </w:tabs>
              <w:spacing w:before="0" w:after="0" w:line="240" w:lineRule="auto"/>
              <w:ind w:right="34"/>
              <w:jc w:val="center"/>
            </w:pPr>
            <w:r w:rsidRPr="00FB0962">
              <w:rPr>
                <w:sz w:val="22"/>
                <w:szCs w:val="22"/>
                <w:lang w:val="en-US"/>
              </w:rPr>
              <w:t>П</w:t>
            </w:r>
          </w:p>
        </w:tc>
        <w:tc>
          <w:tcPr>
            <w:tcW w:w="754" w:type="pct"/>
          </w:tcPr>
          <w:p w:rsidR="00E8668A" w:rsidRPr="00FB0962" w:rsidRDefault="00E8668A" w:rsidP="00CD3242">
            <w:pPr>
              <w:spacing w:before="0" w:after="0" w:line="240" w:lineRule="auto"/>
              <w:ind w:left="35"/>
              <w:jc w:val="left"/>
            </w:pPr>
            <w:r w:rsidRPr="00FB0962">
              <w:rPr>
                <w:sz w:val="22"/>
                <w:szCs w:val="22"/>
              </w:rPr>
              <w:t>Зона производственно- складских объектов</w:t>
            </w:r>
            <w:r w:rsidRPr="00FB0962">
              <w:rPr>
                <w:i/>
                <w:iCs/>
                <w:sz w:val="22"/>
                <w:szCs w:val="22"/>
                <w:lang w:eastAsia="ru-RU"/>
              </w:rPr>
              <w:t xml:space="preserve"> </w:t>
            </w:r>
          </w:p>
          <w:p w:rsidR="00E8668A" w:rsidRPr="00FB0962" w:rsidRDefault="00E8668A" w:rsidP="00CD3242">
            <w:pPr>
              <w:spacing w:before="0" w:after="0" w:line="240" w:lineRule="auto"/>
              <w:ind w:left="35"/>
              <w:jc w:val="left"/>
              <w:rPr>
                <w:b/>
                <w:bCs/>
              </w:rPr>
            </w:pPr>
          </w:p>
        </w:tc>
        <w:tc>
          <w:tcPr>
            <w:tcW w:w="931" w:type="pct"/>
            <w:gridSpan w:val="3"/>
          </w:tcPr>
          <w:p w:rsidR="00E8668A" w:rsidRPr="002844AA" w:rsidRDefault="00E8668A" w:rsidP="00CD3242">
            <w:pPr>
              <w:pStyle w:val="12"/>
              <w:widowControl w:val="0"/>
              <w:ind w:left="35"/>
              <w:rPr>
                <w:i/>
                <w:iCs/>
              </w:rPr>
            </w:pPr>
            <w:r w:rsidRPr="002844AA">
              <w:rPr>
                <w:sz w:val="22"/>
                <w:szCs w:val="22"/>
              </w:rPr>
              <w:t xml:space="preserve">Производственная деятельность с учетом класса опасности объектов капитального строительства, а также использования земельных участков на смежной территории </w:t>
            </w:r>
          </w:p>
        </w:tc>
        <w:tc>
          <w:tcPr>
            <w:tcW w:w="222" w:type="pct"/>
            <w:gridSpan w:val="3"/>
          </w:tcPr>
          <w:p w:rsidR="00E8668A" w:rsidRPr="002844AA" w:rsidRDefault="00E8668A" w:rsidP="00CD3242">
            <w:pPr>
              <w:pStyle w:val="12"/>
              <w:ind w:left="35"/>
            </w:pPr>
            <w:r w:rsidRPr="002844AA">
              <w:rPr>
                <w:sz w:val="22"/>
                <w:szCs w:val="22"/>
              </w:rPr>
              <w:t>6.0</w:t>
            </w:r>
          </w:p>
        </w:tc>
        <w:tc>
          <w:tcPr>
            <w:tcW w:w="1109" w:type="pct"/>
          </w:tcPr>
          <w:p w:rsidR="00E8668A" w:rsidRPr="002844AA" w:rsidRDefault="00E8668A" w:rsidP="00CD3242">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Религиозное использование</w:t>
            </w:r>
          </w:p>
          <w:p w:rsidR="00E8668A" w:rsidRPr="002844AA" w:rsidRDefault="00E8668A" w:rsidP="00CD3242">
            <w:pPr>
              <w:pStyle w:val="ConsPlusNormal"/>
              <w:widowControl/>
              <w:ind w:firstLine="0"/>
              <w:rPr>
                <w:rFonts w:cs="Times New Roman"/>
                <w:sz w:val="22"/>
                <w:szCs w:val="22"/>
              </w:rPr>
            </w:pPr>
          </w:p>
        </w:tc>
        <w:tc>
          <w:tcPr>
            <w:tcW w:w="227" w:type="pct"/>
            <w:gridSpan w:val="4"/>
          </w:tcPr>
          <w:p w:rsidR="00E8668A" w:rsidRPr="002844AA" w:rsidRDefault="00E8668A" w:rsidP="00CD3242">
            <w:pPr>
              <w:pStyle w:val="ConsPlusNormal"/>
              <w:widowControl/>
              <w:ind w:firstLine="0"/>
              <w:rPr>
                <w:sz w:val="22"/>
                <w:szCs w:val="22"/>
              </w:rPr>
            </w:pPr>
            <w:r w:rsidRPr="002844AA">
              <w:rPr>
                <w:sz w:val="22"/>
                <w:szCs w:val="22"/>
              </w:rPr>
              <w:t>3.7</w:t>
            </w:r>
          </w:p>
        </w:tc>
        <w:tc>
          <w:tcPr>
            <w:tcW w:w="1319" w:type="pct"/>
          </w:tcPr>
          <w:p w:rsidR="00E8668A" w:rsidRPr="002844AA" w:rsidRDefault="00E8668A" w:rsidP="00CD3242">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гостиницы;</w:t>
            </w:r>
          </w:p>
          <w:p w:rsidR="00E8668A" w:rsidRPr="002844AA" w:rsidRDefault="00E8668A" w:rsidP="00CD3242">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магазины;</w:t>
            </w:r>
          </w:p>
          <w:p w:rsidR="00E8668A" w:rsidRPr="002844AA" w:rsidRDefault="00E8668A" w:rsidP="00CD3242">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общественное питание;</w:t>
            </w:r>
          </w:p>
          <w:p w:rsidR="00E8668A" w:rsidRPr="002844AA" w:rsidRDefault="00E8668A" w:rsidP="00CD3242">
            <w:pPr>
              <w:pStyle w:val="ConsPlusNormal"/>
              <w:widowControl/>
              <w:ind w:firstLine="0"/>
              <w:rPr>
                <w:rFonts w:ascii="Times New Roman" w:hAnsi="Times New Roman" w:cs="Times New Roman"/>
                <w:sz w:val="22"/>
                <w:szCs w:val="22"/>
              </w:rPr>
            </w:pPr>
            <w:r w:rsidRPr="002844AA">
              <w:rPr>
                <w:rFonts w:ascii="Times New Roman" w:hAnsi="Times New Roman" w:cs="Times New Roman"/>
                <w:sz w:val="22"/>
                <w:szCs w:val="22"/>
              </w:rPr>
              <w:t>- благоустройство территории, в том числе размещение парковок для автомобилей обслуживающего персонала и посетителей.</w:t>
            </w:r>
          </w:p>
          <w:p w:rsidR="00E8668A" w:rsidRPr="002844AA" w:rsidRDefault="00E8668A" w:rsidP="00CD3242">
            <w:pPr>
              <w:pStyle w:val="ConsPlusNormal"/>
              <w:widowControl/>
              <w:ind w:firstLine="0"/>
              <w:rPr>
                <w:rFonts w:ascii="Times New Roman" w:hAnsi="Times New Roman" w:cs="Times New Roman"/>
                <w:sz w:val="22"/>
                <w:szCs w:val="22"/>
              </w:rPr>
            </w:pPr>
          </w:p>
          <w:p w:rsidR="00E8668A" w:rsidRPr="002844AA" w:rsidRDefault="00E8668A" w:rsidP="00CD3242">
            <w:pPr>
              <w:pStyle w:val="ConsPlusNormal"/>
              <w:widowControl/>
              <w:ind w:firstLine="0"/>
              <w:rPr>
                <w:rFonts w:ascii="Times New Roman" w:hAnsi="Times New Roman" w:cs="Times New Roman"/>
                <w:sz w:val="22"/>
                <w:szCs w:val="22"/>
              </w:rPr>
            </w:pPr>
          </w:p>
          <w:p w:rsidR="00E8668A" w:rsidRPr="002844AA" w:rsidRDefault="00E8668A" w:rsidP="00CD3242">
            <w:pPr>
              <w:pStyle w:val="ConsPlusNormal"/>
              <w:widowControl/>
              <w:ind w:firstLine="0"/>
              <w:rPr>
                <w:rFonts w:ascii="Times New Roman" w:hAnsi="Times New Roman" w:cs="Times New Roman"/>
                <w:sz w:val="22"/>
                <w:szCs w:val="22"/>
              </w:rPr>
            </w:pPr>
          </w:p>
          <w:p w:rsidR="00E8668A" w:rsidRPr="002844AA" w:rsidRDefault="00E8668A" w:rsidP="00CD3242">
            <w:pPr>
              <w:pStyle w:val="ConsPlusNormal"/>
              <w:widowControl/>
              <w:ind w:firstLine="0"/>
              <w:rPr>
                <w:rFonts w:ascii="Times New Roman" w:hAnsi="Times New Roman" w:cs="Times New Roman"/>
                <w:sz w:val="22"/>
                <w:szCs w:val="22"/>
              </w:rPr>
            </w:pPr>
          </w:p>
        </w:tc>
      </w:tr>
      <w:tr w:rsidR="00E8668A" w:rsidRPr="00FB0962">
        <w:trPr>
          <w:trHeight w:val="20"/>
        </w:trPr>
        <w:tc>
          <w:tcPr>
            <w:tcW w:w="433" w:type="pct"/>
          </w:tcPr>
          <w:p w:rsidR="00E8668A" w:rsidRPr="00FB0962" w:rsidRDefault="00E8668A" w:rsidP="00ED7052">
            <w:pPr>
              <w:tabs>
                <w:tab w:val="left" w:pos="0"/>
              </w:tabs>
              <w:spacing w:before="0" w:after="0" w:line="240" w:lineRule="auto"/>
              <w:ind w:right="34"/>
              <w:jc w:val="center"/>
              <w:rPr>
                <w:lang w:eastAsia="ru-RU"/>
              </w:rPr>
            </w:pPr>
            <w:r w:rsidRPr="00FB0962">
              <w:rPr>
                <w:sz w:val="22"/>
                <w:szCs w:val="22"/>
                <w:lang w:eastAsia="ru-RU"/>
              </w:rPr>
              <w:t>ЭС</w:t>
            </w:r>
          </w:p>
        </w:tc>
        <w:tc>
          <w:tcPr>
            <w:tcW w:w="754" w:type="pct"/>
          </w:tcPr>
          <w:p w:rsidR="00E8668A" w:rsidRPr="00FB0962" w:rsidRDefault="00E8668A" w:rsidP="006B4B7B">
            <w:pPr>
              <w:spacing w:before="0" w:after="0" w:line="240" w:lineRule="auto"/>
              <w:ind w:left="34"/>
              <w:jc w:val="left"/>
              <w:rPr>
                <w:lang w:eastAsia="ru-RU"/>
              </w:rPr>
            </w:pPr>
            <w:r w:rsidRPr="00FB0962">
              <w:rPr>
                <w:sz w:val="22"/>
                <w:szCs w:val="22"/>
                <w:lang w:eastAsia="ru-RU"/>
              </w:rPr>
              <w:t>зона объектов электросетевого хозяйства</w:t>
            </w:r>
          </w:p>
        </w:tc>
        <w:tc>
          <w:tcPr>
            <w:tcW w:w="944" w:type="pct"/>
            <w:gridSpan w:val="5"/>
          </w:tcPr>
          <w:p w:rsidR="00E8668A" w:rsidRPr="00FB0962" w:rsidRDefault="00E8668A" w:rsidP="00801FF3">
            <w:pPr>
              <w:spacing w:before="0" w:after="0" w:line="240" w:lineRule="auto"/>
              <w:ind w:left="34"/>
              <w:jc w:val="left"/>
              <w:rPr>
                <w:rStyle w:val="dash041e0431044b0447043d044b0439char"/>
              </w:rPr>
            </w:pPr>
            <w:r w:rsidRPr="00FB0962">
              <w:rPr>
                <w:sz w:val="22"/>
                <w:szCs w:val="22"/>
              </w:rPr>
              <w:t>строительство и эксплуатация объектов электросетевого хозяйства)</w:t>
            </w:r>
          </w:p>
        </w:tc>
        <w:tc>
          <w:tcPr>
            <w:tcW w:w="209" w:type="pct"/>
          </w:tcPr>
          <w:p w:rsidR="00E8668A" w:rsidRPr="00FB0962" w:rsidRDefault="00E8668A" w:rsidP="006B4B7B">
            <w:pPr>
              <w:spacing w:before="0" w:after="0" w:line="240" w:lineRule="auto"/>
              <w:jc w:val="left"/>
              <w:rPr>
                <w:rStyle w:val="dash041e0431044b0447043d044b0439char"/>
              </w:rPr>
            </w:pPr>
            <w:r w:rsidRPr="00FB0962">
              <w:rPr>
                <w:rStyle w:val="dash041e0431044b0447043d044b0439char"/>
              </w:rPr>
              <w:t>3.1</w:t>
            </w:r>
          </w:p>
          <w:p w:rsidR="00E8668A" w:rsidRPr="00FB0962" w:rsidRDefault="00E8668A" w:rsidP="006B4B7B">
            <w:pPr>
              <w:spacing w:before="0" w:after="0" w:line="240" w:lineRule="auto"/>
              <w:jc w:val="left"/>
              <w:rPr>
                <w:rStyle w:val="dash041e0431044b0447043d044b0439char"/>
              </w:rPr>
            </w:pPr>
          </w:p>
          <w:p w:rsidR="00E8668A" w:rsidRPr="00FB0962" w:rsidRDefault="00E8668A" w:rsidP="006B4B7B">
            <w:pPr>
              <w:spacing w:before="0" w:after="0" w:line="240" w:lineRule="auto"/>
              <w:jc w:val="left"/>
              <w:rPr>
                <w:rStyle w:val="dash041e0431044b0447043d044b0439char"/>
              </w:rPr>
            </w:pPr>
          </w:p>
        </w:tc>
        <w:tc>
          <w:tcPr>
            <w:tcW w:w="1109" w:type="pct"/>
          </w:tcPr>
          <w:p w:rsidR="00E8668A" w:rsidRPr="00FB0962" w:rsidRDefault="00E8668A" w:rsidP="006B4B7B">
            <w:pPr>
              <w:jc w:val="center"/>
              <w:rPr>
                <w:b/>
                <w:bCs/>
              </w:rPr>
            </w:pPr>
            <w:r w:rsidRPr="00FB0962">
              <w:rPr>
                <w:sz w:val="22"/>
                <w:szCs w:val="22"/>
              </w:rPr>
              <w:t>Не установлены</w:t>
            </w:r>
          </w:p>
        </w:tc>
        <w:tc>
          <w:tcPr>
            <w:tcW w:w="227" w:type="pct"/>
            <w:gridSpan w:val="4"/>
          </w:tcPr>
          <w:p w:rsidR="00E8668A" w:rsidRPr="00FB0962" w:rsidRDefault="00E8668A" w:rsidP="00CD3242">
            <w:pPr>
              <w:rPr>
                <w:b/>
                <w:bCs/>
              </w:rPr>
            </w:pPr>
          </w:p>
        </w:tc>
        <w:tc>
          <w:tcPr>
            <w:tcW w:w="1324" w:type="pct"/>
            <w:gridSpan w:val="2"/>
          </w:tcPr>
          <w:p w:rsidR="00E8668A" w:rsidRPr="00FB0962" w:rsidRDefault="00E8668A" w:rsidP="006B4B7B">
            <w:pPr>
              <w:spacing w:before="0" w:after="0" w:line="240" w:lineRule="auto"/>
              <w:ind w:left="92"/>
              <w:jc w:val="left"/>
            </w:pPr>
            <w:r w:rsidRPr="00FB0962">
              <w:rPr>
                <w:sz w:val="22"/>
                <w:szCs w:val="22"/>
              </w:rPr>
              <w:t>Не установлены</w:t>
            </w:r>
          </w:p>
        </w:tc>
      </w:tr>
      <w:tr w:rsidR="00E8668A" w:rsidRPr="00FB0962">
        <w:trPr>
          <w:trHeight w:val="20"/>
        </w:trPr>
        <w:tc>
          <w:tcPr>
            <w:tcW w:w="433" w:type="pct"/>
          </w:tcPr>
          <w:p w:rsidR="00E8668A" w:rsidRPr="00FB0962" w:rsidRDefault="00E8668A" w:rsidP="002844AA">
            <w:pPr>
              <w:spacing w:before="0" w:after="0" w:line="240" w:lineRule="auto"/>
              <w:ind w:left="284"/>
              <w:jc w:val="left"/>
            </w:pPr>
            <w:r w:rsidRPr="00FB0962">
              <w:rPr>
                <w:sz w:val="22"/>
                <w:szCs w:val="22"/>
              </w:rPr>
              <w:t>СхУ</w:t>
            </w:r>
          </w:p>
        </w:tc>
        <w:tc>
          <w:tcPr>
            <w:tcW w:w="754" w:type="pct"/>
          </w:tcPr>
          <w:p w:rsidR="00E8668A" w:rsidRPr="00FB0962" w:rsidRDefault="00E8668A" w:rsidP="002844AA">
            <w:pPr>
              <w:spacing w:before="0" w:after="0" w:line="240" w:lineRule="auto"/>
              <w:ind w:left="34"/>
              <w:jc w:val="left"/>
            </w:pPr>
            <w:r w:rsidRPr="00FB0962">
              <w:rPr>
                <w:sz w:val="22"/>
                <w:szCs w:val="22"/>
              </w:rPr>
              <w:t>Зона сельскохозяйственных угодий</w:t>
            </w:r>
          </w:p>
        </w:tc>
        <w:tc>
          <w:tcPr>
            <w:tcW w:w="3813" w:type="pct"/>
            <w:gridSpan w:val="13"/>
          </w:tcPr>
          <w:p w:rsidR="00E8668A" w:rsidRPr="00FB0962" w:rsidRDefault="00E8668A" w:rsidP="002844AA">
            <w:pPr>
              <w:spacing w:before="0" w:after="0" w:line="240" w:lineRule="auto"/>
              <w:ind w:left="92"/>
              <w:jc w:val="left"/>
            </w:pPr>
            <w:r w:rsidRPr="00FB0962">
              <w:rPr>
                <w:sz w:val="22"/>
                <w:szCs w:val="22"/>
              </w:rPr>
              <w:t>Градостроительный регламент не устанавливается (часть 6 статьи 36 Градостроительного кодекса Российской Федерации)</w:t>
            </w:r>
          </w:p>
        </w:tc>
      </w:tr>
      <w:tr w:rsidR="00E8668A" w:rsidRPr="00FB0962">
        <w:trPr>
          <w:trHeight w:val="20"/>
        </w:trPr>
        <w:tc>
          <w:tcPr>
            <w:tcW w:w="433" w:type="pct"/>
          </w:tcPr>
          <w:p w:rsidR="00E8668A" w:rsidRPr="00FB0962" w:rsidRDefault="00E8668A" w:rsidP="002844AA">
            <w:pPr>
              <w:spacing w:before="0" w:after="0" w:line="240" w:lineRule="auto"/>
              <w:jc w:val="center"/>
            </w:pPr>
            <w:r w:rsidRPr="00FB0962">
              <w:t>СхОг</w:t>
            </w:r>
          </w:p>
        </w:tc>
        <w:tc>
          <w:tcPr>
            <w:tcW w:w="754" w:type="pct"/>
          </w:tcPr>
          <w:p w:rsidR="00E8668A" w:rsidRPr="00FB0962" w:rsidRDefault="00E8668A" w:rsidP="002844AA">
            <w:pPr>
              <w:spacing w:before="0" w:after="0"/>
              <w:ind w:left="34"/>
              <w:jc w:val="left"/>
              <w:rPr>
                <w:lang w:eastAsia="ru-RU"/>
              </w:rPr>
            </w:pPr>
            <w:r w:rsidRPr="00FB0962">
              <w:rPr>
                <w:lang w:eastAsia="ru-RU"/>
              </w:rPr>
              <w:t xml:space="preserve">Зона ведения огородничества </w:t>
            </w:r>
          </w:p>
        </w:tc>
        <w:tc>
          <w:tcPr>
            <w:tcW w:w="936" w:type="pct"/>
            <w:gridSpan w:val="4"/>
          </w:tcPr>
          <w:p w:rsidR="00E8668A" w:rsidRPr="00FB0962" w:rsidRDefault="00E8668A" w:rsidP="002844AA">
            <w:pPr>
              <w:pStyle w:val="ListParagraph"/>
              <w:widowControl w:val="0"/>
              <w:spacing w:before="0" w:after="0" w:line="240" w:lineRule="auto"/>
              <w:ind w:left="34"/>
              <w:jc w:val="left"/>
            </w:pPr>
            <w:r w:rsidRPr="00FB0962">
              <w:t>Садоводство (без права регистрации проживания в дачном (садовом) доме), огородничество</w:t>
            </w:r>
          </w:p>
        </w:tc>
        <w:tc>
          <w:tcPr>
            <w:tcW w:w="217" w:type="pct"/>
            <w:gridSpan w:val="2"/>
          </w:tcPr>
          <w:p w:rsidR="00E8668A" w:rsidRPr="00FB0962" w:rsidRDefault="00E8668A" w:rsidP="002844AA">
            <w:pPr>
              <w:widowControl w:val="0"/>
              <w:spacing w:before="0" w:after="0" w:line="240" w:lineRule="auto"/>
              <w:ind w:left="34"/>
            </w:pPr>
            <w:r w:rsidRPr="00FB0962">
              <w:t>1.5</w:t>
            </w:r>
          </w:p>
        </w:tc>
        <w:tc>
          <w:tcPr>
            <w:tcW w:w="1148" w:type="pct"/>
            <w:gridSpan w:val="4"/>
          </w:tcPr>
          <w:p w:rsidR="00E8668A" w:rsidRPr="002844AA" w:rsidRDefault="00E8668A" w:rsidP="002844AA">
            <w:pPr>
              <w:pStyle w:val="ConsPlusNormal"/>
              <w:widowControl/>
              <w:spacing w:line="276" w:lineRule="auto"/>
              <w:ind w:left="92" w:firstLine="0"/>
              <w:rPr>
                <w:rFonts w:ascii="Times New Roman" w:hAnsi="Times New Roman" w:cs="Times New Roman"/>
                <w:sz w:val="24"/>
                <w:szCs w:val="24"/>
              </w:rPr>
            </w:pPr>
            <w:r w:rsidRPr="002844AA">
              <w:rPr>
                <w:rFonts w:ascii="Times New Roman" w:hAnsi="Times New Roman" w:cs="Times New Roman"/>
                <w:sz w:val="24"/>
                <w:szCs w:val="24"/>
              </w:rPr>
              <w:t>Не установлены</w:t>
            </w:r>
          </w:p>
        </w:tc>
        <w:tc>
          <w:tcPr>
            <w:tcW w:w="188" w:type="pct"/>
          </w:tcPr>
          <w:p w:rsidR="00E8668A" w:rsidRPr="002844AA" w:rsidRDefault="00E8668A" w:rsidP="002844AA">
            <w:pPr>
              <w:pStyle w:val="ConsPlusNormal"/>
              <w:widowControl/>
              <w:spacing w:line="276" w:lineRule="auto"/>
              <w:ind w:firstLine="0"/>
              <w:jc w:val="center"/>
              <w:rPr>
                <w:rFonts w:ascii="Times New Roman" w:hAnsi="Times New Roman" w:cs="Times New Roman"/>
                <w:b/>
                <w:bCs/>
                <w:sz w:val="24"/>
                <w:szCs w:val="24"/>
              </w:rPr>
            </w:pPr>
          </w:p>
        </w:tc>
        <w:tc>
          <w:tcPr>
            <w:tcW w:w="1324" w:type="pct"/>
            <w:gridSpan w:val="2"/>
          </w:tcPr>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размещение хозяйственных построек;</w:t>
            </w:r>
          </w:p>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устройство автомобильных дорог с грунтовым или твердым покрытием;</w:t>
            </w:r>
          </w:p>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благоустройство территории</w:t>
            </w:r>
          </w:p>
        </w:tc>
      </w:tr>
      <w:tr w:rsidR="00E8668A" w:rsidRPr="00FB0962">
        <w:trPr>
          <w:trHeight w:val="20"/>
        </w:trPr>
        <w:tc>
          <w:tcPr>
            <w:tcW w:w="433" w:type="pct"/>
          </w:tcPr>
          <w:p w:rsidR="00E8668A" w:rsidRPr="00FB0962" w:rsidRDefault="00E8668A" w:rsidP="002844AA">
            <w:pPr>
              <w:tabs>
                <w:tab w:val="right" w:pos="886"/>
              </w:tabs>
              <w:spacing w:before="0" w:after="0" w:line="240" w:lineRule="auto"/>
              <w:jc w:val="center"/>
              <w:rPr>
                <w:lang w:eastAsia="ru-RU"/>
              </w:rPr>
            </w:pPr>
            <w:r w:rsidRPr="00FB0962">
              <w:rPr>
                <w:sz w:val="22"/>
                <w:szCs w:val="22"/>
                <w:lang w:eastAsia="ru-RU"/>
              </w:rPr>
              <w:t>СхЖ</w:t>
            </w:r>
          </w:p>
        </w:tc>
        <w:tc>
          <w:tcPr>
            <w:tcW w:w="754" w:type="pct"/>
          </w:tcPr>
          <w:p w:rsidR="00E8668A" w:rsidRPr="00FB0962" w:rsidRDefault="00E8668A" w:rsidP="002844AA">
            <w:pPr>
              <w:spacing w:before="0" w:after="0"/>
              <w:ind w:left="34"/>
              <w:jc w:val="left"/>
              <w:rPr>
                <w:lang w:eastAsia="ru-RU"/>
              </w:rPr>
            </w:pPr>
            <w:r w:rsidRPr="00FB0962">
              <w:rPr>
                <w:lang w:eastAsia="ru-RU"/>
              </w:rPr>
              <w:t>Зона размещения объектов сельскохозяйствен-ного производства</w:t>
            </w:r>
          </w:p>
        </w:tc>
        <w:tc>
          <w:tcPr>
            <w:tcW w:w="936" w:type="pct"/>
            <w:gridSpan w:val="4"/>
          </w:tcPr>
          <w:p w:rsidR="00E8668A" w:rsidRPr="00FB0962" w:rsidRDefault="00E8668A" w:rsidP="002844AA">
            <w:pPr>
              <w:pStyle w:val="ListParagraph"/>
              <w:widowControl w:val="0"/>
              <w:spacing w:before="0" w:after="0" w:line="240" w:lineRule="auto"/>
              <w:ind w:left="34"/>
              <w:jc w:val="left"/>
            </w:pPr>
            <w:r w:rsidRPr="00FB0962">
              <w:t>- животноводство;</w:t>
            </w:r>
          </w:p>
          <w:p w:rsidR="00E8668A" w:rsidRPr="00FB0962" w:rsidRDefault="00E8668A" w:rsidP="002844AA">
            <w:pPr>
              <w:pStyle w:val="ListParagraph"/>
              <w:widowControl w:val="0"/>
              <w:spacing w:before="0" w:after="0" w:line="240" w:lineRule="auto"/>
              <w:ind w:left="34"/>
            </w:pPr>
            <w:r w:rsidRPr="00FB0962">
              <w:t>- пчеловодство.</w:t>
            </w:r>
          </w:p>
          <w:p w:rsidR="00E8668A" w:rsidRPr="00FB0962" w:rsidRDefault="00E8668A" w:rsidP="002844AA">
            <w:pPr>
              <w:pStyle w:val="ListParagraph"/>
              <w:widowControl w:val="0"/>
              <w:spacing w:before="0" w:after="0" w:line="240" w:lineRule="auto"/>
              <w:ind w:left="34"/>
            </w:pPr>
            <w:r w:rsidRPr="00FB0962">
              <w:t>- рыбоводство;</w:t>
            </w:r>
          </w:p>
          <w:p w:rsidR="00E8668A" w:rsidRPr="00FB0962" w:rsidRDefault="00E8668A" w:rsidP="002844AA">
            <w:pPr>
              <w:pStyle w:val="ListParagraph"/>
              <w:widowControl w:val="0"/>
              <w:spacing w:before="0" w:after="0" w:line="240" w:lineRule="auto"/>
              <w:ind w:left="34"/>
            </w:pPr>
            <w:r w:rsidRPr="00FB0962">
              <w:t>- хранение и переработка сельскохозяйственной продукции;</w:t>
            </w:r>
          </w:p>
          <w:p w:rsidR="00E8668A" w:rsidRPr="00FB0962" w:rsidRDefault="00E8668A" w:rsidP="002844AA">
            <w:pPr>
              <w:pStyle w:val="ListParagraph"/>
              <w:widowControl w:val="0"/>
              <w:spacing w:before="0" w:after="0" w:line="240" w:lineRule="auto"/>
              <w:ind w:left="34"/>
              <w:jc w:val="left"/>
            </w:pPr>
            <w:r w:rsidRPr="00FB0962">
              <w:t>- обеспечение сельскохозяйственного производства</w:t>
            </w:r>
          </w:p>
          <w:p w:rsidR="00E8668A" w:rsidRPr="00FB0962" w:rsidRDefault="00E8668A" w:rsidP="002844AA">
            <w:pPr>
              <w:pStyle w:val="ListParagraph"/>
              <w:widowControl w:val="0"/>
              <w:spacing w:before="0" w:after="0" w:line="240" w:lineRule="auto"/>
              <w:ind w:left="34"/>
            </w:pPr>
          </w:p>
        </w:tc>
        <w:tc>
          <w:tcPr>
            <w:tcW w:w="217" w:type="pct"/>
            <w:gridSpan w:val="2"/>
          </w:tcPr>
          <w:p w:rsidR="00E8668A" w:rsidRPr="00FB0962" w:rsidRDefault="00E8668A" w:rsidP="002844AA">
            <w:pPr>
              <w:widowControl w:val="0"/>
              <w:spacing w:before="0" w:after="0" w:line="240" w:lineRule="auto"/>
              <w:ind w:left="34"/>
            </w:pPr>
            <w:r w:rsidRPr="00FB0962">
              <w:t>1.7</w:t>
            </w:r>
          </w:p>
          <w:p w:rsidR="00E8668A" w:rsidRPr="00FB0962" w:rsidRDefault="00E8668A" w:rsidP="002844AA">
            <w:pPr>
              <w:widowControl w:val="0"/>
              <w:spacing w:before="0" w:after="0" w:line="240" w:lineRule="auto"/>
              <w:ind w:left="34"/>
            </w:pPr>
            <w:r w:rsidRPr="00FB0962">
              <w:t>1.12</w:t>
            </w:r>
          </w:p>
          <w:p w:rsidR="00E8668A" w:rsidRPr="00FB0962" w:rsidRDefault="00E8668A" w:rsidP="002844AA">
            <w:pPr>
              <w:widowControl w:val="0"/>
              <w:spacing w:before="0" w:after="0" w:line="240" w:lineRule="auto"/>
              <w:ind w:left="34"/>
            </w:pPr>
            <w:r w:rsidRPr="00FB0962">
              <w:t>1.13</w:t>
            </w:r>
          </w:p>
          <w:p w:rsidR="00E8668A" w:rsidRPr="00FB0962" w:rsidRDefault="00E8668A" w:rsidP="002844AA">
            <w:pPr>
              <w:widowControl w:val="0"/>
              <w:spacing w:before="0" w:after="0" w:line="240" w:lineRule="auto"/>
              <w:ind w:left="34"/>
            </w:pPr>
            <w:r w:rsidRPr="00FB0962">
              <w:t>1.15</w:t>
            </w:r>
          </w:p>
          <w:p w:rsidR="00E8668A" w:rsidRPr="00FB0962" w:rsidRDefault="00E8668A" w:rsidP="002844AA">
            <w:pPr>
              <w:widowControl w:val="0"/>
              <w:spacing w:before="0" w:after="0" w:line="240" w:lineRule="auto"/>
              <w:ind w:left="34"/>
            </w:pPr>
          </w:p>
          <w:p w:rsidR="00E8668A" w:rsidRPr="00FB0962" w:rsidRDefault="00E8668A" w:rsidP="002844AA">
            <w:pPr>
              <w:widowControl w:val="0"/>
              <w:spacing w:before="0" w:after="0" w:line="240" w:lineRule="auto"/>
              <w:ind w:left="34"/>
            </w:pPr>
          </w:p>
          <w:p w:rsidR="00E8668A" w:rsidRPr="00FB0962" w:rsidRDefault="00E8668A" w:rsidP="002844AA">
            <w:pPr>
              <w:widowControl w:val="0"/>
              <w:spacing w:before="0" w:after="0" w:line="240" w:lineRule="auto"/>
              <w:ind w:left="34"/>
            </w:pPr>
            <w:r w:rsidRPr="00FB0962">
              <w:t>1.18</w:t>
            </w:r>
          </w:p>
          <w:p w:rsidR="00E8668A" w:rsidRPr="00FB0962" w:rsidRDefault="00E8668A" w:rsidP="002844AA">
            <w:pPr>
              <w:widowControl w:val="0"/>
              <w:spacing w:before="0" w:after="0" w:line="240" w:lineRule="auto"/>
              <w:ind w:left="34"/>
            </w:pPr>
          </w:p>
        </w:tc>
        <w:tc>
          <w:tcPr>
            <w:tcW w:w="1148" w:type="pct"/>
            <w:gridSpan w:val="4"/>
          </w:tcPr>
          <w:p w:rsidR="00E8668A" w:rsidRPr="002844AA" w:rsidRDefault="00E8668A" w:rsidP="002844AA">
            <w:pPr>
              <w:pStyle w:val="ConsPlusNormal"/>
              <w:widowControl/>
              <w:spacing w:line="276" w:lineRule="auto"/>
              <w:ind w:left="92" w:firstLine="0"/>
              <w:rPr>
                <w:rFonts w:ascii="Times New Roman" w:hAnsi="Times New Roman" w:cs="Times New Roman"/>
                <w:b/>
                <w:bCs/>
                <w:sz w:val="24"/>
                <w:szCs w:val="24"/>
              </w:rPr>
            </w:pPr>
            <w:r w:rsidRPr="002844AA">
              <w:rPr>
                <w:rFonts w:ascii="Times New Roman" w:hAnsi="Times New Roman" w:cs="Times New Roman"/>
                <w:sz w:val="24"/>
                <w:szCs w:val="24"/>
              </w:rPr>
              <w:t>Не установлены</w:t>
            </w:r>
          </w:p>
        </w:tc>
        <w:tc>
          <w:tcPr>
            <w:tcW w:w="188" w:type="pct"/>
          </w:tcPr>
          <w:p w:rsidR="00E8668A" w:rsidRPr="002844AA" w:rsidRDefault="00E8668A" w:rsidP="002844AA">
            <w:pPr>
              <w:pStyle w:val="ConsPlusNormal"/>
              <w:widowControl/>
              <w:spacing w:line="276" w:lineRule="auto"/>
              <w:ind w:firstLine="0"/>
              <w:jc w:val="center"/>
              <w:rPr>
                <w:rFonts w:ascii="Times New Roman" w:hAnsi="Times New Roman" w:cs="Times New Roman"/>
                <w:b/>
                <w:bCs/>
                <w:sz w:val="24"/>
                <w:szCs w:val="24"/>
              </w:rPr>
            </w:pPr>
          </w:p>
        </w:tc>
        <w:tc>
          <w:tcPr>
            <w:tcW w:w="1324" w:type="pct"/>
            <w:gridSpan w:val="2"/>
          </w:tcPr>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размещение временных сооружений, не являющихся объектами недвижимости;</w:t>
            </w:r>
          </w:p>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устройство автомобильных дорог с грунтовым или твердым покрытием;</w:t>
            </w:r>
          </w:p>
          <w:p w:rsidR="00E8668A" w:rsidRPr="002844AA" w:rsidRDefault="00E8668A" w:rsidP="002844AA">
            <w:pPr>
              <w:pStyle w:val="ConsPlusNormal"/>
              <w:widowControl/>
              <w:spacing w:line="276" w:lineRule="auto"/>
              <w:ind w:firstLine="0"/>
              <w:rPr>
                <w:rFonts w:ascii="Times New Roman" w:hAnsi="Times New Roman" w:cs="Times New Roman"/>
                <w:sz w:val="24"/>
                <w:szCs w:val="24"/>
              </w:rPr>
            </w:pPr>
            <w:r w:rsidRPr="002844AA">
              <w:rPr>
                <w:rFonts w:ascii="Times New Roman" w:hAnsi="Times New Roman" w:cs="Times New Roman"/>
                <w:sz w:val="24"/>
                <w:szCs w:val="24"/>
              </w:rPr>
              <w:t>- благоустройство территории</w:t>
            </w:r>
          </w:p>
        </w:tc>
      </w:tr>
      <w:tr w:rsidR="00E8668A" w:rsidRPr="00FB0962">
        <w:trPr>
          <w:trHeight w:val="20"/>
        </w:trPr>
        <w:tc>
          <w:tcPr>
            <w:tcW w:w="433" w:type="pct"/>
          </w:tcPr>
          <w:p w:rsidR="00E8668A" w:rsidRPr="00FB0962" w:rsidRDefault="00E8668A" w:rsidP="00ED7052">
            <w:pPr>
              <w:tabs>
                <w:tab w:val="left" w:pos="0"/>
                <w:tab w:val="right" w:pos="886"/>
              </w:tabs>
              <w:spacing w:before="0" w:after="0" w:line="240" w:lineRule="auto"/>
              <w:ind w:right="34"/>
              <w:jc w:val="center"/>
              <w:rPr>
                <w:lang w:eastAsia="ru-RU"/>
              </w:rPr>
            </w:pPr>
            <w:r w:rsidRPr="00FB0962">
              <w:rPr>
                <w:sz w:val="22"/>
                <w:szCs w:val="22"/>
                <w:lang w:eastAsia="ru-RU"/>
              </w:rPr>
              <w:t>СК</w:t>
            </w:r>
          </w:p>
        </w:tc>
        <w:tc>
          <w:tcPr>
            <w:tcW w:w="754" w:type="pct"/>
          </w:tcPr>
          <w:p w:rsidR="00E8668A" w:rsidRPr="00FB0962" w:rsidRDefault="00E8668A" w:rsidP="00801FF3">
            <w:pPr>
              <w:spacing w:line="240" w:lineRule="auto"/>
              <w:ind w:left="34"/>
              <w:jc w:val="left"/>
              <w:rPr>
                <w:lang w:eastAsia="ru-RU"/>
              </w:rPr>
            </w:pPr>
            <w:r w:rsidRPr="00FB0962">
              <w:rPr>
                <w:sz w:val="22"/>
                <w:szCs w:val="22"/>
                <w:lang w:eastAsia="ru-RU"/>
              </w:rPr>
              <w:t>Зона кладбищ</w:t>
            </w:r>
          </w:p>
        </w:tc>
        <w:tc>
          <w:tcPr>
            <w:tcW w:w="936" w:type="pct"/>
            <w:gridSpan w:val="4"/>
          </w:tcPr>
          <w:p w:rsidR="00E8668A" w:rsidRPr="00FB0962" w:rsidRDefault="00E8668A" w:rsidP="00CD3242">
            <w:pPr>
              <w:spacing w:before="0" w:after="0" w:line="240" w:lineRule="auto"/>
              <w:ind w:left="34"/>
              <w:jc w:val="left"/>
              <w:rPr>
                <w:lang w:eastAsia="ru-RU"/>
              </w:rPr>
            </w:pPr>
            <w:r w:rsidRPr="00FB0962">
              <w:rPr>
                <w:lang w:eastAsia="ru-RU"/>
              </w:rPr>
              <w:t>Ритуальная деятельность</w:t>
            </w:r>
          </w:p>
          <w:p w:rsidR="00E8668A" w:rsidRPr="00FB0962" w:rsidRDefault="00E8668A" w:rsidP="00CD3242">
            <w:pPr>
              <w:spacing w:after="0" w:line="240" w:lineRule="auto"/>
              <w:ind w:left="34"/>
              <w:jc w:val="left"/>
            </w:pPr>
          </w:p>
        </w:tc>
        <w:tc>
          <w:tcPr>
            <w:tcW w:w="217" w:type="pct"/>
            <w:gridSpan w:val="2"/>
          </w:tcPr>
          <w:p w:rsidR="00E8668A" w:rsidRPr="00FB0962" w:rsidRDefault="00E8668A" w:rsidP="00CD3242">
            <w:pPr>
              <w:spacing w:before="0" w:after="0" w:line="240" w:lineRule="auto"/>
              <w:jc w:val="left"/>
            </w:pPr>
            <w:r w:rsidRPr="00FB0962">
              <w:t>12.1</w:t>
            </w:r>
          </w:p>
          <w:p w:rsidR="00E8668A" w:rsidRPr="00FB0962" w:rsidRDefault="00E8668A" w:rsidP="00CD3242">
            <w:pPr>
              <w:spacing w:before="0" w:after="0" w:line="240" w:lineRule="auto"/>
              <w:jc w:val="left"/>
            </w:pPr>
          </w:p>
          <w:p w:rsidR="00E8668A" w:rsidRPr="00FB0962" w:rsidRDefault="00E8668A" w:rsidP="00CD3242">
            <w:pPr>
              <w:spacing w:before="0" w:after="0" w:line="240" w:lineRule="auto"/>
              <w:jc w:val="left"/>
            </w:pPr>
          </w:p>
          <w:p w:rsidR="00E8668A" w:rsidRPr="00FB0962" w:rsidRDefault="00E8668A" w:rsidP="00CD3242">
            <w:pPr>
              <w:spacing w:before="0" w:after="0" w:line="240" w:lineRule="auto"/>
              <w:jc w:val="left"/>
            </w:pPr>
          </w:p>
        </w:tc>
        <w:tc>
          <w:tcPr>
            <w:tcW w:w="1148" w:type="pct"/>
            <w:gridSpan w:val="4"/>
          </w:tcPr>
          <w:p w:rsidR="00E8668A" w:rsidRPr="00FB0962" w:rsidRDefault="00E8668A" w:rsidP="00CD3242">
            <w:pPr>
              <w:jc w:val="center"/>
              <w:rPr>
                <w:b/>
                <w:bCs/>
              </w:rPr>
            </w:pPr>
            <w:r w:rsidRPr="00FB0962">
              <w:rPr>
                <w:sz w:val="22"/>
                <w:szCs w:val="22"/>
              </w:rPr>
              <w:t>Не установлены</w:t>
            </w:r>
          </w:p>
        </w:tc>
        <w:tc>
          <w:tcPr>
            <w:tcW w:w="188" w:type="pct"/>
          </w:tcPr>
          <w:p w:rsidR="00E8668A" w:rsidRPr="00FB0962" w:rsidRDefault="00E8668A" w:rsidP="00CD3242">
            <w:pPr>
              <w:rPr>
                <w:b/>
                <w:bCs/>
              </w:rPr>
            </w:pPr>
          </w:p>
        </w:tc>
        <w:tc>
          <w:tcPr>
            <w:tcW w:w="1324" w:type="pct"/>
            <w:gridSpan w:val="2"/>
          </w:tcPr>
          <w:p w:rsidR="00E8668A" w:rsidRPr="00FB0962" w:rsidRDefault="00E8668A" w:rsidP="00CD3242">
            <w:pPr>
              <w:spacing w:before="0" w:after="0" w:line="240" w:lineRule="auto"/>
              <w:ind w:left="33" w:hanging="33"/>
              <w:jc w:val="left"/>
            </w:pPr>
            <w:r w:rsidRPr="00FB0962">
              <w:rPr>
                <w:sz w:val="22"/>
                <w:szCs w:val="22"/>
              </w:rPr>
              <w:t>размещение парковок для автомобилей обслуживающего персонала и посетителей;</w:t>
            </w:r>
          </w:p>
          <w:p w:rsidR="00E8668A" w:rsidRPr="00FB0962" w:rsidRDefault="00E8668A" w:rsidP="00CD3242">
            <w:pPr>
              <w:spacing w:before="0" w:after="0" w:line="240" w:lineRule="auto"/>
              <w:ind w:left="33" w:hanging="33"/>
              <w:jc w:val="left"/>
            </w:pPr>
            <w:r w:rsidRPr="00FB0962">
              <w:rPr>
                <w:sz w:val="22"/>
                <w:szCs w:val="22"/>
              </w:rPr>
              <w:t>- размещение вспомогательных, подсобных строений и сооружений, в том числе общественных туалетов, резервуаров для хранения воды;</w:t>
            </w:r>
          </w:p>
          <w:p w:rsidR="00E8668A" w:rsidRPr="00FB0962" w:rsidRDefault="00E8668A" w:rsidP="00CD3242">
            <w:pPr>
              <w:spacing w:before="0" w:after="0" w:line="240" w:lineRule="auto"/>
              <w:ind w:left="33" w:hanging="33"/>
              <w:jc w:val="left"/>
            </w:pPr>
            <w:r w:rsidRPr="00FB0962">
              <w:rPr>
                <w:sz w:val="22"/>
                <w:szCs w:val="22"/>
              </w:rPr>
              <w:t>- благоустройство территории;</w:t>
            </w:r>
          </w:p>
          <w:p w:rsidR="00E8668A" w:rsidRPr="00FB0962" w:rsidRDefault="00E8668A" w:rsidP="00CD3242">
            <w:pPr>
              <w:spacing w:before="0" w:after="0" w:line="240" w:lineRule="auto"/>
              <w:ind w:left="33" w:hanging="33"/>
              <w:jc w:val="left"/>
            </w:pPr>
            <w:r w:rsidRPr="00FB0962">
              <w:rPr>
                <w:sz w:val="22"/>
                <w:szCs w:val="22"/>
              </w:rPr>
              <w:t>- размещение киосков, временных павильонов розничной торговли;</w:t>
            </w:r>
          </w:p>
        </w:tc>
      </w:tr>
      <w:tr w:rsidR="00E8668A" w:rsidRPr="00FB0962">
        <w:trPr>
          <w:trHeight w:val="20"/>
        </w:trPr>
        <w:tc>
          <w:tcPr>
            <w:tcW w:w="433" w:type="pct"/>
          </w:tcPr>
          <w:p w:rsidR="00E8668A" w:rsidRPr="002844AA" w:rsidRDefault="00E8668A" w:rsidP="00ED7052">
            <w:pPr>
              <w:tabs>
                <w:tab w:val="left" w:pos="0"/>
              </w:tabs>
              <w:spacing w:before="0" w:after="200"/>
              <w:ind w:right="34"/>
              <w:jc w:val="center"/>
              <w:rPr>
                <w:lang w:eastAsia="ru-RU"/>
              </w:rPr>
            </w:pPr>
            <w:r w:rsidRPr="002844AA">
              <w:rPr>
                <w:sz w:val="22"/>
                <w:szCs w:val="22"/>
                <w:lang w:eastAsia="ru-RU"/>
              </w:rPr>
              <w:t>ТОП</w:t>
            </w:r>
          </w:p>
        </w:tc>
        <w:tc>
          <w:tcPr>
            <w:tcW w:w="754" w:type="pct"/>
          </w:tcPr>
          <w:p w:rsidR="00E8668A" w:rsidRPr="00FB0962" w:rsidRDefault="00E8668A" w:rsidP="00CD3242">
            <w:pPr>
              <w:spacing w:before="0" w:after="0" w:line="240" w:lineRule="auto"/>
              <w:ind w:left="35"/>
              <w:jc w:val="left"/>
            </w:pPr>
            <w:r w:rsidRPr="00FB0962">
              <w:t xml:space="preserve">зона территорий общего пользования (улично-дорожной сети) </w:t>
            </w:r>
          </w:p>
        </w:tc>
        <w:tc>
          <w:tcPr>
            <w:tcW w:w="928" w:type="pct"/>
            <w:gridSpan w:val="2"/>
          </w:tcPr>
          <w:p w:rsidR="00E8668A" w:rsidRPr="00FB0962" w:rsidRDefault="00E8668A" w:rsidP="00CD3242">
            <w:pPr>
              <w:ind w:left="35"/>
              <w:jc w:val="left"/>
            </w:pPr>
            <w:r w:rsidRPr="00FB0962">
              <w:t>Общее пользование территории</w:t>
            </w:r>
          </w:p>
        </w:tc>
        <w:tc>
          <w:tcPr>
            <w:tcW w:w="225" w:type="pct"/>
            <w:gridSpan w:val="4"/>
          </w:tcPr>
          <w:p w:rsidR="00E8668A" w:rsidRPr="00FB0962" w:rsidRDefault="00E8668A" w:rsidP="00CD3242">
            <w:pPr>
              <w:spacing w:before="0" w:after="0" w:line="240" w:lineRule="auto"/>
              <w:jc w:val="left"/>
            </w:pPr>
            <w:r w:rsidRPr="00FB0962">
              <w:t>12.0</w:t>
            </w:r>
          </w:p>
          <w:p w:rsidR="00E8668A" w:rsidRPr="00FB0962" w:rsidRDefault="00E8668A" w:rsidP="00CD3242">
            <w:pPr>
              <w:jc w:val="left"/>
            </w:pPr>
          </w:p>
        </w:tc>
        <w:tc>
          <w:tcPr>
            <w:tcW w:w="1148" w:type="pct"/>
            <w:gridSpan w:val="4"/>
          </w:tcPr>
          <w:p w:rsidR="00E8668A" w:rsidRPr="002844AA" w:rsidRDefault="00E8668A" w:rsidP="00C2664D">
            <w:pPr>
              <w:pStyle w:val="ConsPlusNormal"/>
              <w:widowControl/>
              <w:tabs>
                <w:tab w:val="left" w:pos="744"/>
              </w:tabs>
              <w:ind w:firstLine="33"/>
              <w:jc w:val="center"/>
              <w:rPr>
                <w:rFonts w:ascii="Times New Roman" w:hAnsi="Times New Roman" w:cs="Times New Roman"/>
                <w:sz w:val="24"/>
                <w:szCs w:val="24"/>
              </w:rPr>
            </w:pPr>
            <w:r w:rsidRPr="00C2664D">
              <w:rPr>
                <w:rFonts w:ascii="Times New Roman" w:hAnsi="Times New Roman" w:cs="Times New Roman"/>
                <w:sz w:val="22"/>
                <w:szCs w:val="22"/>
              </w:rPr>
              <w:t xml:space="preserve">Не </w:t>
            </w:r>
            <w:r>
              <w:rPr>
                <w:rFonts w:ascii="Times New Roman" w:hAnsi="Times New Roman" w:cs="Times New Roman"/>
                <w:sz w:val="22"/>
                <w:szCs w:val="22"/>
              </w:rPr>
              <w:t>регламентируется</w:t>
            </w:r>
          </w:p>
        </w:tc>
        <w:tc>
          <w:tcPr>
            <w:tcW w:w="188" w:type="pct"/>
          </w:tcPr>
          <w:p w:rsidR="00E8668A" w:rsidRPr="00FB0962" w:rsidRDefault="00E8668A" w:rsidP="00CD3242">
            <w:pPr>
              <w:spacing w:before="0" w:after="0" w:line="240" w:lineRule="auto"/>
              <w:jc w:val="left"/>
              <w:rPr>
                <w:lang w:eastAsia="ru-RU"/>
              </w:rPr>
            </w:pPr>
          </w:p>
          <w:p w:rsidR="00E8668A" w:rsidRPr="00FB0962" w:rsidRDefault="00E8668A" w:rsidP="00CD3242">
            <w:pPr>
              <w:spacing w:before="0" w:after="0" w:line="240" w:lineRule="auto"/>
              <w:jc w:val="left"/>
              <w:rPr>
                <w:lang w:eastAsia="ru-RU"/>
              </w:rPr>
            </w:pPr>
          </w:p>
          <w:p w:rsidR="00E8668A" w:rsidRPr="002844AA" w:rsidRDefault="00E8668A" w:rsidP="00CD3242">
            <w:pPr>
              <w:pStyle w:val="ConsPlusNormal"/>
              <w:widowControl/>
              <w:tabs>
                <w:tab w:val="left" w:pos="744"/>
              </w:tabs>
              <w:ind w:firstLine="0"/>
              <w:rPr>
                <w:rFonts w:ascii="Times New Roman" w:hAnsi="Times New Roman" w:cs="Times New Roman"/>
                <w:sz w:val="24"/>
                <w:szCs w:val="24"/>
              </w:rPr>
            </w:pPr>
          </w:p>
        </w:tc>
        <w:tc>
          <w:tcPr>
            <w:tcW w:w="1324" w:type="pct"/>
            <w:gridSpan w:val="2"/>
          </w:tcPr>
          <w:p w:rsidR="00E8668A" w:rsidRPr="002844AA" w:rsidRDefault="00E8668A" w:rsidP="00C2664D">
            <w:pPr>
              <w:pStyle w:val="ConsPlusNormal"/>
              <w:widowControl/>
              <w:ind w:firstLine="0"/>
              <w:jc w:val="center"/>
              <w:rPr>
                <w:rFonts w:ascii="Times New Roman" w:hAnsi="Times New Roman" w:cs="Times New Roman"/>
                <w:sz w:val="24"/>
                <w:szCs w:val="24"/>
              </w:rPr>
            </w:pPr>
            <w:r w:rsidRPr="002844AA">
              <w:rPr>
                <w:rFonts w:ascii="Times New Roman" w:hAnsi="Times New Roman" w:cs="Times New Roman"/>
                <w:sz w:val="22"/>
                <w:szCs w:val="22"/>
              </w:rPr>
              <w:t xml:space="preserve">Не </w:t>
            </w:r>
            <w:r>
              <w:rPr>
                <w:rFonts w:ascii="Times New Roman" w:hAnsi="Times New Roman" w:cs="Times New Roman"/>
                <w:sz w:val="22"/>
                <w:szCs w:val="22"/>
              </w:rPr>
              <w:t>регламентируется</w:t>
            </w:r>
          </w:p>
        </w:tc>
      </w:tr>
      <w:tr w:rsidR="00E8668A" w:rsidRPr="00FB0962">
        <w:trPr>
          <w:trHeight w:val="20"/>
        </w:trPr>
        <w:tc>
          <w:tcPr>
            <w:tcW w:w="433" w:type="pct"/>
          </w:tcPr>
          <w:p w:rsidR="00E8668A" w:rsidRPr="00FB0962" w:rsidRDefault="00E8668A" w:rsidP="00ED7052">
            <w:pPr>
              <w:tabs>
                <w:tab w:val="left" w:pos="0"/>
              </w:tabs>
              <w:spacing w:before="0" w:after="0"/>
              <w:ind w:right="34"/>
              <w:jc w:val="center"/>
              <w:rPr>
                <w:lang w:eastAsia="ru-RU"/>
              </w:rPr>
            </w:pPr>
            <w:r w:rsidRPr="00FB0962">
              <w:rPr>
                <w:lang w:eastAsia="ru-RU"/>
              </w:rPr>
              <w:t>ЗН</w:t>
            </w:r>
          </w:p>
        </w:tc>
        <w:tc>
          <w:tcPr>
            <w:tcW w:w="754" w:type="pct"/>
          </w:tcPr>
          <w:p w:rsidR="00E8668A" w:rsidRPr="00FB0962" w:rsidRDefault="00E8668A" w:rsidP="00CD3242">
            <w:pPr>
              <w:spacing w:before="0" w:after="0" w:line="240" w:lineRule="auto"/>
              <w:ind w:left="35"/>
              <w:jc w:val="left"/>
            </w:pPr>
            <w:r w:rsidRPr="00FB0962">
              <w:t>Зона защитных насаждений</w:t>
            </w:r>
          </w:p>
        </w:tc>
        <w:tc>
          <w:tcPr>
            <w:tcW w:w="928" w:type="pct"/>
            <w:gridSpan w:val="2"/>
          </w:tcPr>
          <w:p w:rsidR="00E8668A" w:rsidRPr="00FB0962" w:rsidRDefault="00E8668A" w:rsidP="00CD3242">
            <w:pPr>
              <w:spacing w:before="0" w:after="0" w:line="240" w:lineRule="auto"/>
              <w:ind w:left="35"/>
              <w:jc w:val="left"/>
            </w:pPr>
            <w:r w:rsidRPr="00FB0962">
              <w:rPr>
                <w:lang w:eastAsia="ru-RU"/>
              </w:rPr>
              <w:t>специальная - организация санитарно-защитных зон, санитарных разрывов</w:t>
            </w:r>
          </w:p>
        </w:tc>
        <w:tc>
          <w:tcPr>
            <w:tcW w:w="225" w:type="pct"/>
            <w:gridSpan w:val="4"/>
          </w:tcPr>
          <w:p w:rsidR="00E8668A" w:rsidRPr="00FB0962" w:rsidRDefault="00E8668A" w:rsidP="00CD3242">
            <w:pPr>
              <w:spacing w:before="0" w:after="0" w:line="240" w:lineRule="auto"/>
              <w:jc w:val="left"/>
            </w:pPr>
          </w:p>
          <w:p w:rsidR="00E8668A" w:rsidRPr="00FB0962" w:rsidRDefault="00E8668A" w:rsidP="00CD3242">
            <w:pPr>
              <w:spacing w:before="0" w:after="0" w:line="240" w:lineRule="auto"/>
              <w:jc w:val="left"/>
            </w:pPr>
          </w:p>
        </w:tc>
        <w:tc>
          <w:tcPr>
            <w:tcW w:w="1148" w:type="pct"/>
            <w:gridSpan w:val="4"/>
          </w:tcPr>
          <w:p w:rsidR="00E8668A" w:rsidRPr="002844AA" w:rsidRDefault="00E8668A" w:rsidP="00CD3242">
            <w:pPr>
              <w:pStyle w:val="ConsPlusNormal"/>
              <w:widowControl/>
              <w:tabs>
                <w:tab w:val="left" w:pos="35"/>
                <w:tab w:val="left" w:pos="1878"/>
                <w:tab w:val="left" w:pos="2870"/>
                <w:tab w:val="left" w:pos="3043"/>
              </w:tabs>
              <w:ind w:right="31" w:firstLine="35"/>
              <w:jc w:val="center"/>
              <w:rPr>
                <w:rFonts w:ascii="Times New Roman" w:hAnsi="Times New Roman" w:cs="Times New Roman"/>
                <w:sz w:val="24"/>
                <w:szCs w:val="24"/>
              </w:rPr>
            </w:pPr>
            <w:r w:rsidRPr="002844AA">
              <w:rPr>
                <w:rFonts w:ascii="Times New Roman" w:hAnsi="Times New Roman" w:cs="Times New Roman"/>
                <w:sz w:val="24"/>
                <w:szCs w:val="24"/>
              </w:rPr>
              <w:t>Не установлены</w:t>
            </w:r>
          </w:p>
        </w:tc>
        <w:tc>
          <w:tcPr>
            <w:tcW w:w="188" w:type="pct"/>
          </w:tcPr>
          <w:p w:rsidR="00E8668A" w:rsidRPr="002844AA" w:rsidRDefault="00E8668A" w:rsidP="00CD3242">
            <w:pPr>
              <w:pStyle w:val="ConsPlusNormal"/>
              <w:widowControl/>
              <w:tabs>
                <w:tab w:val="left" w:pos="35"/>
                <w:tab w:val="left" w:pos="1878"/>
                <w:tab w:val="left" w:pos="2870"/>
                <w:tab w:val="left" w:pos="3043"/>
              </w:tabs>
              <w:ind w:right="31" w:firstLine="0"/>
              <w:jc w:val="center"/>
              <w:rPr>
                <w:rFonts w:ascii="Times New Roman" w:hAnsi="Times New Roman" w:cs="Times New Roman"/>
                <w:sz w:val="24"/>
                <w:szCs w:val="24"/>
              </w:rPr>
            </w:pPr>
          </w:p>
        </w:tc>
        <w:tc>
          <w:tcPr>
            <w:tcW w:w="1324" w:type="pct"/>
            <w:gridSpan w:val="2"/>
          </w:tcPr>
          <w:p w:rsidR="00E8668A" w:rsidRPr="002844AA" w:rsidRDefault="00E8668A" w:rsidP="00CD3242">
            <w:pPr>
              <w:pStyle w:val="ConsPlusNormal"/>
              <w:widowControl/>
              <w:ind w:firstLine="0"/>
              <w:jc w:val="center"/>
              <w:rPr>
                <w:rFonts w:ascii="Times New Roman" w:hAnsi="Times New Roman" w:cs="Times New Roman"/>
                <w:sz w:val="24"/>
                <w:szCs w:val="24"/>
              </w:rPr>
            </w:pPr>
            <w:r w:rsidRPr="002844AA">
              <w:rPr>
                <w:rFonts w:ascii="Times New Roman" w:hAnsi="Times New Roman" w:cs="Times New Roman"/>
                <w:sz w:val="24"/>
                <w:szCs w:val="24"/>
              </w:rPr>
              <w:t>Не установлены</w:t>
            </w:r>
          </w:p>
        </w:tc>
      </w:tr>
      <w:tr w:rsidR="00E8668A" w:rsidRPr="00FB0962">
        <w:trPr>
          <w:trHeight w:val="20"/>
        </w:trPr>
        <w:tc>
          <w:tcPr>
            <w:tcW w:w="433" w:type="pct"/>
          </w:tcPr>
          <w:p w:rsidR="00E8668A" w:rsidRPr="00FB0962" w:rsidRDefault="00E8668A" w:rsidP="00ED7052">
            <w:pPr>
              <w:tabs>
                <w:tab w:val="left" w:pos="0"/>
              </w:tabs>
              <w:spacing w:before="0" w:after="0"/>
              <w:ind w:right="34"/>
              <w:jc w:val="center"/>
              <w:rPr>
                <w:lang w:eastAsia="ru-RU"/>
              </w:rPr>
            </w:pPr>
            <w:r w:rsidRPr="00FB0962">
              <w:rPr>
                <w:lang w:eastAsia="ru-RU"/>
              </w:rPr>
              <w:t>ИТ</w:t>
            </w:r>
          </w:p>
        </w:tc>
        <w:tc>
          <w:tcPr>
            <w:tcW w:w="754" w:type="pct"/>
          </w:tcPr>
          <w:p w:rsidR="00E8668A" w:rsidRPr="00FB0962" w:rsidRDefault="00E8668A" w:rsidP="00CD3242">
            <w:pPr>
              <w:spacing w:before="0" w:after="0" w:line="240" w:lineRule="auto"/>
              <w:ind w:left="35"/>
              <w:jc w:val="left"/>
            </w:pPr>
            <w:r w:rsidRPr="00FB0962">
              <w:t>Иные территории, назначение которых не определено генеральным планом населенного пункта</w:t>
            </w:r>
          </w:p>
        </w:tc>
        <w:tc>
          <w:tcPr>
            <w:tcW w:w="928" w:type="pct"/>
            <w:gridSpan w:val="2"/>
          </w:tcPr>
          <w:p w:rsidR="00E8668A" w:rsidRPr="00FB0962" w:rsidRDefault="00E8668A" w:rsidP="00CD3242">
            <w:pPr>
              <w:spacing w:before="0" w:after="0" w:line="240" w:lineRule="auto"/>
              <w:ind w:left="35"/>
              <w:jc w:val="left"/>
            </w:pPr>
            <w:r w:rsidRPr="00FB0962">
              <w:t>не установлены</w:t>
            </w:r>
          </w:p>
        </w:tc>
        <w:tc>
          <w:tcPr>
            <w:tcW w:w="225" w:type="pct"/>
            <w:gridSpan w:val="4"/>
          </w:tcPr>
          <w:p w:rsidR="00E8668A" w:rsidRPr="00FB0962" w:rsidRDefault="00E8668A" w:rsidP="00CD3242">
            <w:pPr>
              <w:spacing w:before="0" w:after="0" w:line="240" w:lineRule="auto"/>
              <w:jc w:val="left"/>
            </w:pPr>
          </w:p>
        </w:tc>
        <w:tc>
          <w:tcPr>
            <w:tcW w:w="1148" w:type="pct"/>
            <w:gridSpan w:val="4"/>
          </w:tcPr>
          <w:p w:rsidR="00E8668A" w:rsidRPr="00FB0962" w:rsidRDefault="00E8668A" w:rsidP="00CD3242">
            <w:pPr>
              <w:tabs>
                <w:tab w:val="left" w:pos="35"/>
              </w:tabs>
              <w:spacing w:before="0" w:after="0"/>
              <w:ind w:left="33"/>
              <w:jc w:val="center"/>
            </w:pPr>
            <w:r w:rsidRPr="00FB0962">
              <w:t>не установлены</w:t>
            </w:r>
          </w:p>
        </w:tc>
        <w:tc>
          <w:tcPr>
            <w:tcW w:w="188" w:type="pct"/>
          </w:tcPr>
          <w:p w:rsidR="00E8668A" w:rsidRPr="00FB0962" w:rsidRDefault="00E8668A" w:rsidP="00CD3242">
            <w:pPr>
              <w:tabs>
                <w:tab w:val="left" w:pos="35"/>
              </w:tabs>
              <w:spacing w:before="0" w:after="0"/>
              <w:jc w:val="center"/>
            </w:pPr>
          </w:p>
        </w:tc>
        <w:tc>
          <w:tcPr>
            <w:tcW w:w="1324" w:type="pct"/>
            <w:gridSpan w:val="2"/>
          </w:tcPr>
          <w:p w:rsidR="00E8668A" w:rsidRPr="00FB0962" w:rsidRDefault="00E8668A" w:rsidP="00CD3242">
            <w:pPr>
              <w:spacing w:before="0" w:after="0"/>
              <w:ind w:firstLine="36"/>
              <w:jc w:val="center"/>
            </w:pPr>
            <w:r w:rsidRPr="00FB0962">
              <w:t>не установлены</w:t>
            </w:r>
          </w:p>
        </w:tc>
      </w:tr>
    </w:tbl>
    <w:p w:rsidR="00E8668A" w:rsidRPr="00885A10" w:rsidRDefault="00E8668A" w:rsidP="002F47C3">
      <w:pPr>
        <w:rPr>
          <w:b/>
          <w:bCs/>
        </w:rPr>
        <w:sectPr w:rsidR="00E8668A" w:rsidRPr="00885A10" w:rsidSect="00DB2913">
          <w:pgSz w:w="16838" w:h="11906" w:orient="landscape" w:code="9"/>
          <w:pgMar w:top="1134" w:right="567" w:bottom="1134" w:left="567" w:header="709" w:footer="709" w:gutter="0"/>
          <w:cols w:space="708"/>
          <w:titlePg/>
          <w:docGrid w:linePitch="360"/>
        </w:sectPr>
      </w:pPr>
    </w:p>
    <w:p w:rsidR="00E8668A" w:rsidRPr="00885A10" w:rsidRDefault="00E8668A" w:rsidP="000E622E">
      <w:pPr>
        <w:pStyle w:val="Heading2"/>
      </w:pPr>
      <w:bookmarkStart w:id="132" w:name="_Toc468315763"/>
      <w:r w:rsidRPr="00885A10">
        <w:t>Глава 13.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НА ТЕРРИТОРИИ ПОСЕЛЕНИЯ</w:t>
      </w:r>
      <w:bookmarkEnd w:id="132"/>
    </w:p>
    <w:p w:rsidR="00E8668A" w:rsidRPr="00885A10" w:rsidRDefault="00E8668A" w:rsidP="00CD3242">
      <w:pPr>
        <w:widowControl w:val="0"/>
        <w:tabs>
          <w:tab w:val="left" w:pos="180"/>
        </w:tabs>
        <w:overflowPunct w:val="0"/>
        <w:adjustRightInd w:val="0"/>
        <w:ind w:firstLine="720"/>
        <w:jc w:val="center"/>
      </w:pPr>
    </w:p>
    <w:p w:rsidR="00E8668A" w:rsidRPr="00D23D5C" w:rsidRDefault="00E8668A" w:rsidP="000E622E">
      <w:pPr>
        <w:pStyle w:val="Heading3"/>
      </w:pPr>
      <w:bookmarkStart w:id="133" w:name="_Toc468315764"/>
      <w:r w:rsidRPr="00885A10">
        <w:t xml:space="preserve">Статья 42. Требования градостроительных регламентов в части предельных </w:t>
      </w:r>
      <w:r w:rsidRPr="00D23D5C">
        <w:t>размеров земельных участков и предельных параметров разрешённого строительства, реконструкции объектов капитального строительства</w:t>
      </w:r>
      <w:bookmarkEnd w:id="133"/>
      <w:r w:rsidRPr="00D23D5C">
        <w:t xml:space="preserve"> </w:t>
      </w:r>
    </w:p>
    <w:p w:rsidR="00E8668A" w:rsidRPr="00D23D5C" w:rsidRDefault="00E8668A" w:rsidP="00CD3242">
      <w:pPr>
        <w:widowControl w:val="0"/>
        <w:tabs>
          <w:tab w:val="left" w:pos="180"/>
        </w:tabs>
        <w:overflowPunct w:val="0"/>
        <w:adjustRightInd w:val="0"/>
        <w:ind w:firstLine="720"/>
      </w:pPr>
    </w:p>
    <w:p w:rsidR="00E8668A" w:rsidRPr="00D23D5C" w:rsidRDefault="00E8668A" w:rsidP="00CD3242">
      <w:pPr>
        <w:ind w:firstLine="720"/>
      </w:pPr>
      <w:r w:rsidRPr="00D23D5C">
        <w:t>1. Регламенты использования территорий в части:</w:t>
      </w:r>
    </w:p>
    <w:p w:rsidR="00E8668A" w:rsidRPr="00D23D5C" w:rsidRDefault="00E8668A" w:rsidP="00CD3242">
      <w:pPr>
        <w:ind w:firstLine="720"/>
        <w:rPr>
          <w:b/>
          <w:bCs/>
        </w:rPr>
      </w:pPr>
      <w:r w:rsidRPr="00D23D5C">
        <w:rPr>
          <w:b/>
          <w:bCs/>
        </w:rPr>
        <w:t>предельных (минимальных и (или) максимальных) размеров вновь предоставляемых земельных участков, в том числе их площадь;</w:t>
      </w:r>
    </w:p>
    <w:p w:rsidR="00E8668A" w:rsidRPr="00D23D5C" w:rsidRDefault="00E8668A" w:rsidP="00CD3242">
      <w:pPr>
        <w:ind w:firstLine="720"/>
        <w:rPr>
          <w:b/>
          <w:bCs/>
        </w:rPr>
      </w:pPr>
      <w:r w:rsidRPr="00D23D5C">
        <w:rPr>
          <w:b/>
          <w:bCs/>
        </w:rPr>
        <w:t>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8668A" w:rsidRPr="00D23D5C" w:rsidRDefault="00E8668A" w:rsidP="00CD3242">
      <w:pPr>
        <w:ind w:firstLine="720"/>
        <w:rPr>
          <w:b/>
          <w:bCs/>
        </w:rPr>
      </w:pPr>
      <w:r w:rsidRPr="00D23D5C">
        <w:rPr>
          <w:b/>
          <w:bCs/>
        </w:rPr>
        <w:t>предельного количества этажей и/или предельной высоты зданий, строений, сооружений;</w:t>
      </w:r>
    </w:p>
    <w:p w:rsidR="00E8668A" w:rsidRPr="00D23D5C" w:rsidRDefault="00E8668A" w:rsidP="00CD3242">
      <w:pPr>
        <w:ind w:firstLine="720"/>
        <w:rPr>
          <w:b/>
          <w:bCs/>
        </w:rPr>
      </w:pPr>
      <w:r w:rsidRPr="00D23D5C">
        <w:rPr>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8668A" w:rsidRPr="00D23D5C" w:rsidRDefault="00E8668A" w:rsidP="00CD3242">
      <w:pPr>
        <w:ind w:firstLine="720"/>
      </w:pPr>
      <w:r w:rsidRPr="00D23D5C">
        <w:t xml:space="preserve"> приведены в Таблице 3.</w:t>
      </w:r>
    </w:p>
    <w:p w:rsidR="00E8668A" w:rsidRPr="00D23D5C" w:rsidRDefault="00E8668A" w:rsidP="00CD3242">
      <w:pPr>
        <w:ind w:firstLine="720"/>
      </w:pPr>
    </w:p>
    <w:p w:rsidR="00E8668A" w:rsidRPr="00885A10" w:rsidRDefault="00E8668A" w:rsidP="00CD3242">
      <w:pPr>
        <w:ind w:firstLine="720"/>
      </w:pPr>
      <w:r w:rsidRPr="00D23D5C">
        <w:t xml:space="preserve">Регламенты установлены на основании областного закона от 07.10.2003 </w:t>
      </w:r>
      <w:r w:rsidRPr="00D23D5C">
        <w:br/>
        <w:t>№ 193-24-ОЗ «О предельных (максимальных и минимальных) размерах земельных участков, предоставляемых гражданам на территории Архангельской области».</w:t>
      </w:r>
    </w:p>
    <w:p w:rsidR="00E8668A" w:rsidRPr="00885A10" w:rsidRDefault="00E8668A" w:rsidP="005C2941">
      <w:pPr>
        <w:pStyle w:val="Heading3"/>
        <w:sectPr w:rsidR="00E8668A" w:rsidRPr="00885A10" w:rsidSect="00A04A64">
          <w:pgSz w:w="11906" w:h="16838" w:code="9"/>
          <w:pgMar w:top="1134" w:right="851" w:bottom="1134" w:left="1701" w:header="709" w:footer="709" w:gutter="0"/>
          <w:cols w:space="708"/>
          <w:titlePg/>
          <w:docGrid w:linePitch="360"/>
        </w:sect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6"/>
        <w:gridCol w:w="3966"/>
        <w:gridCol w:w="2836"/>
        <w:gridCol w:w="3478"/>
      </w:tblGrid>
      <w:tr w:rsidR="00E8668A" w:rsidRPr="00FB0962">
        <w:tc>
          <w:tcPr>
            <w:tcW w:w="1524" w:type="pct"/>
            <w:tcBorders>
              <w:top w:val="nil"/>
              <w:left w:val="nil"/>
              <w:right w:val="nil"/>
            </w:tcBorders>
            <w:vAlign w:val="center"/>
          </w:tcPr>
          <w:p w:rsidR="00E8668A" w:rsidRPr="00885A10" w:rsidRDefault="00E8668A" w:rsidP="00CD3242">
            <w:pPr>
              <w:pStyle w:val="ConsPlusNormal"/>
              <w:widowControl/>
              <w:tabs>
                <w:tab w:val="left" w:pos="550"/>
              </w:tabs>
              <w:snapToGrid w:val="0"/>
              <w:ind w:firstLine="0"/>
              <w:jc w:val="center"/>
              <w:rPr>
                <w:rFonts w:ascii="Times New Roman" w:hAnsi="Times New Roman" w:cs="Times New Roman"/>
                <w:b/>
                <w:bCs/>
                <w:sz w:val="22"/>
                <w:szCs w:val="22"/>
              </w:rPr>
            </w:pPr>
          </w:p>
        </w:tc>
        <w:tc>
          <w:tcPr>
            <w:tcW w:w="1341" w:type="pct"/>
            <w:tcBorders>
              <w:top w:val="nil"/>
              <w:left w:val="nil"/>
              <w:right w:val="nil"/>
            </w:tcBorders>
            <w:vAlign w:val="center"/>
          </w:tcPr>
          <w:p w:rsidR="00E8668A" w:rsidRPr="00FB0962" w:rsidRDefault="00E8668A" w:rsidP="00CD3242">
            <w:pPr>
              <w:jc w:val="center"/>
              <w:rPr>
                <w:b/>
                <w:bCs/>
              </w:rPr>
            </w:pPr>
          </w:p>
        </w:tc>
        <w:tc>
          <w:tcPr>
            <w:tcW w:w="959" w:type="pct"/>
            <w:tcBorders>
              <w:top w:val="nil"/>
              <w:left w:val="nil"/>
              <w:right w:val="nil"/>
            </w:tcBorders>
            <w:vAlign w:val="center"/>
          </w:tcPr>
          <w:p w:rsidR="00E8668A" w:rsidRPr="00FB0962" w:rsidRDefault="00E8668A" w:rsidP="00CD3242">
            <w:pPr>
              <w:jc w:val="center"/>
              <w:rPr>
                <w:b/>
                <w:bCs/>
              </w:rPr>
            </w:pPr>
          </w:p>
        </w:tc>
        <w:tc>
          <w:tcPr>
            <w:tcW w:w="1176" w:type="pct"/>
            <w:tcBorders>
              <w:top w:val="nil"/>
              <w:left w:val="nil"/>
              <w:right w:val="nil"/>
            </w:tcBorders>
            <w:vAlign w:val="center"/>
          </w:tcPr>
          <w:p w:rsidR="00E8668A" w:rsidRPr="00FB0962" w:rsidRDefault="00E8668A" w:rsidP="00CD3242">
            <w:pPr>
              <w:ind w:left="59"/>
              <w:jc w:val="right"/>
            </w:pPr>
            <w:r w:rsidRPr="00FB0962">
              <w:rPr>
                <w:sz w:val="22"/>
                <w:szCs w:val="22"/>
              </w:rPr>
              <w:t>Таблица 3</w:t>
            </w:r>
          </w:p>
        </w:tc>
      </w:tr>
    </w:tbl>
    <w:p w:rsidR="00E8668A" w:rsidRPr="0051175F" w:rsidRDefault="00E8668A" w:rsidP="00CD3242">
      <w:pPr>
        <w:spacing w:before="0" w:after="0"/>
        <w:ind w:firstLine="709"/>
      </w:pPr>
    </w:p>
    <w:tbl>
      <w:tblPr>
        <w:tblW w:w="502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5"/>
        <w:gridCol w:w="2239"/>
        <w:gridCol w:w="2681"/>
        <w:gridCol w:w="2271"/>
        <w:gridCol w:w="1885"/>
        <w:gridCol w:w="238"/>
        <w:gridCol w:w="2132"/>
        <w:gridCol w:w="2105"/>
        <w:gridCol w:w="9"/>
      </w:tblGrid>
      <w:tr w:rsidR="00E8668A" w:rsidRPr="00FB0962">
        <w:trPr>
          <w:cantSplit/>
          <w:trHeight w:val="20"/>
        </w:trPr>
        <w:tc>
          <w:tcPr>
            <w:tcW w:w="1187" w:type="pct"/>
            <w:gridSpan w:val="2"/>
          </w:tcPr>
          <w:p w:rsidR="00E8668A" w:rsidRPr="00FB0962" w:rsidRDefault="00E8668A" w:rsidP="008F3DDF">
            <w:pPr>
              <w:jc w:val="center"/>
              <w:rPr>
                <w:b/>
                <w:bCs/>
              </w:rPr>
            </w:pPr>
            <w:r w:rsidRPr="00FB0962">
              <w:rPr>
                <w:b/>
                <w:bCs/>
              </w:rPr>
              <w:t>Вид</w:t>
            </w:r>
          </w:p>
          <w:p w:rsidR="00E8668A" w:rsidRPr="00FB0962" w:rsidRDefault="00E8668A" w:rsidP="008F3DDF">
            <w:pPr>
              <w:jc w:val="center"/>
              <w:rPr>
                <w:b/>
                <w:bCs/>
              </w:rPr>
            </w:pPr>
            <w:r w:rsidRPr="00FB0962">
              <w:rPr>
                <w:b/>
                <w:bCs/>
              </w:rPr>
              <w:t>территориальной зоны</w:t>
            </w:r>
          </w:p>
        </w:tc>
        <w:tc>
          <w:tcPr>
            <w:tcW w:w="903" w:type="pct"/>
          </w:tcPr>
          <w:p w:rsidR="00E8668A" w:rsidRPr="00FB0962" w:rsidRDefault="00E8668A" w:rsidP="008F3DDF">
            <w:pPr>
              <w:jc w:val="center"/>
              <w:rPr>
                <w:b/>
                <w:bCs/>
              </w:rPr>
            </w:pPr>
            <w:r w:rsidRPr="00FB0962">
              <w:rPr>
                <w:b/>
                <w:bCs/>
              </w:rPr>
              <w:t>Вид использования территориальной зоны</w:t>
            </w:r>
          </w:p>
        </w:tc>
        <w:tc>
          <w:tcPr>
            <w:tcW w:w="765" w:type="pct"/>
          </w:tcPr>
          <w:p w:rsidR="00E8668A" w:rsidRPr="00FB0962" w:rsidRDefault="00E8668A" w:rsidP="008F3DDF">
            <w:pPr>
              <w:jc w:val="center"/>
              <w:rPr>
                <w:b/>
                <w:bCs/>
                <w:sz w:val="20"/>
                <w:szCs w:val="20"/>
              </w:rPr>
            </w:pPr>
            <w:r w:rsidRPr="00FB0962">
              <w:rPr>
                <w:b/>
                <w:bCs/>
                <w:sz w:val="20"/>
                <w:szCs w:val="20"/>
              </w:rPr>
              <w:t>Предельные (минимальные и (или) максимальные) размеры вновь предоставляемых земельных участков, в том числе их площадь</w:t>
            </w:r>
          </w:p>
        </w:tc>
        <w:tc>
          <w:tcPr>
            <w:tcW w:w="715" w:type="pct"/>
            <w:gridSpan w:val="2"/>
          </w:tcPr>
          <w:p w:rsidR="00E8668A" w:rsidRPr="00FB0962" w:rsidRDefault="00E8668A" w:rsidP="008F3DDF">
            <w:pPr>
              <w:jc w:val="center"/>
              <w:rPr>
                <w:b/>
                <w:bCs/>
                <w:sz w:val="20"/>
                <w:szCs w:val="20"/>
              </w:rPr>
            </w:pPr>
            <w:r w:rsidRPr="00FB0962">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18" w:type="pct"/>
          </w:tcPr>
          <w:p w:rsidR="00E8668A" w:rsidRPr="00FB0962" w:rsidRDefault="00E8668A" w:rsidP="0082703B">
            <w:pPr>
              <w:ind w:right="-101"/>
              <w:jc w:val="center"/>
              <w:rPr>
                <w:b/>
                <w:bCs/>
              </w:rPr>
            </w:pPr>
            <w:r w:rsidRPr="00FB0962">
              <w:rPr>
                <w:b/>
                <w:bCs/>
                <w:sz w:val="20"/>
                <w:szCs w:val="20"/>
              </w:rPr>
              <w:t>Предельное количество этажей и/или предельная высота зданий, строений, сооружений</w:t>
            </w:r>
          </w:p>
        </w:tc>
        <w:tc>
          <w:tcPr>
            <w:tcW w:w="712" w:type="pct"/>
            <w:gridSpan w:val="2"/>
          </w:tcPr>
          <w:p w:rsidR="00E8668A" w:rsidRPr="00FB0962" w:rsidRDefault="00E8668A" w:rsidP="0082703B">
            <w:pPr>
              <w:ind w:right="-101"/>
              <w:jc w:val="center"/>
              <w:rPr>
                <w:b/>
                <w:bCs/>
              </w:rPr>
            </w:pPr>
            <w:r w:rsidRPr="00FB0962">
              <w:rPr>
                <w:b/>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8668A" w:rsidRPr="00FB0962">
        <w:trPr>
          <w:cantSplit/>
          <w:trHeight w:val="20"/>
        </w:trPr>
        <w:tc>
          <w:tcPr>
            <w:tcW w:w="433" w:type="pct"/>
          </w:tcPr>
          <w:p w:rsidR="00E8668A" w:rsidRPr="00FB0962" w:rsidRDefault="00E8668A" w:rsidP="009660E6">
            <w:pPr>
              <w:spacing w:before="0" w:after="0"/>
              <w:jc w:val="center"/>
            </w:pPr>
            <w:r w:rsidRPr="00FB0962">
              <w:t>1</w:t>
            </w:r>
          </w:p>
        </w:tc>
        <w:tc>
          <w:tcPr>
            <w:tcW w:w="754" w:type="pct"/>
          </w:tcPr>
          <w:p w:rsidR="00E8668A" w:rsidRPr="00FB0962" w:rsidRDefault="00E8668A" w:rsidP="009660E6">
            <w:pPr>
              <w:spacing w:before="0" w:after="0"/>
              <w:jc w:val="center"/>
            </w:pPr>
            <w:r w:rsidRPr="00FB0962">
              <w:t>2</w:t>
            </w:r>
          </w:p>
        </w:tc>
        <w:tc>
          <w:tcPr>
            <w:tcW w:w="903" w:type="pct"/>
          </w:tcPr>
          <w:p w:rsidR="00E8668A" w:rsidRPr="00FB0962" w:rsidRDefault="00E8668A" w:rsidP="009660E6">
            <w:pPr>
              <w:spacing w:before="0" w:after="0"/>
              <w:jc w:val="center"/>
            </w:pPr>
            <w:r w:rsidRPr="00FB0962">
              <w:t>3</w:t>
            </w:r>
          </w:p>
        </w:tc>
        <w:tc>
          <w:tcPr>
            <w:tcW w:w="765" w:type="pct"/>
          </w:tcPr>
          <w:p w:rsidR="00E8668A" w:rsidRPr="00FB0962" w:rsidRDefault="00E8668A" w:rsidP="009660E6">
            <w:pPr>
              <w:spacing w:before="0" w:after="0"/>
              <w:jc w:val="center"/>
            </w:pPr>
            <w:r w:rsidRPr="00FB0962">
              <w:t>4</w:t>
            </w:r>
          </w:p>
        </w:tc>
        <w:tc>
          <w:tcPr>
            <w:tcW w:w="715" w:type="pct"/>
            <w:gridSpan w:val="2"/>
          </w:tcPr>
          <w:p w:rsidR="00E8668A" w:rsidRPr="00FB0962" w:rsidRDefault="00E8668A" w:rsidP="009660E6">
            <w:pPr>
              <w:spacing w:before="0" w:after="0"/>
              <w:jc w:val="center"/>
            </w:pPr>
            <w:r w:rsidRPr="00FB0962">
              <w:t>5</w:t>
            </w:r>
          </w:p>
        </w:tc>
        <w:tc>
          <w:tcPr>
            <w:tcW w:w="718" w:type="pct"/>
          </w:tcPr>
          <w:p w:rsidR="00E8668A" w:rsidRPr="00FB0962" w:rsidRDefault="00E8668A" w:rsidP="0082703B">
            <w:pPr>
              <w:spacing w:before="0" w:after="0"/>
              <w:ind w:right="-101"/>
              <w:jc w:val="center"/>
            </w:pPr>
            <w:r w:rsidRPr="00FB0962">
              <w:t>6</w:t>
            </w:r>
          </w:p>
        </w:tc>
        <w:tc>
          <w:tcPr>
            <w:tcW w:w="712" w:type="pct"/>
            <w:gridSpan w:val="2"/>
          </w:tcPr>
          <w:p w:rsidR="00E8668A" w:rsidRPr="00FB0962" w:rsidRDefault="00E8668A" w:rsidP="0082703B">
            <w:pPr>
              <w:spacing w:before="0" w:after="0"/>
              <w:ind w:right="-101"/>
              <w:jc w:val="center"/>
            </w:pPr>
            <w:r w:rsidRPr="00FB0962">
              <w:t>7</w:t>
            </w:r>
          </w:p>
        </w:tc>
      </w:tr>
      <w:tr w:rsidR="00E8668A" w:rsidRPr="00FB0962">
        <w:trPr>
          <w:cantSplit/>
          <w:trHeight w:val="20"/>
        </w:trPr>
        <w:tc>
          <w:tcPr>
            <w:tcW w:w="433" w:type="pct"/>
            <w:vMerge w:val="restart"/>
          </w:tcPr>
          <w:p w:rsidR="00E8668A" w:rsidRPr="0081539E" w:rsidRDefault="00E8668A" w:rsidP="00BB5856">
            <w:pPr>
              <w:tabs>
                <w:tab w:val="left" w:pos="0"/>
              </w:tabs>
              <w:spacing w:before="0" w:after="0"/>
              <w:ind w:right="34"/>
              <w:jc w:val="center"/>
              <w:rPr>
                <w:lang w:eastAsia="ru-RU"/>
              </w:rPr>
            </w:pPr>
            <w:r w:rsidRPr="0081539E">
              <w:rPr>
                <w:sz w:val="22"/>
                <w:szCs w:val="22"/>
                <w:lang w:eastAsia="ru-RU"/>
              </w:rPr>
              <w:t>ЖУ</w:t>
            </w:r>
          </w:p>
        </w:tc>
        <w:tc>
          <w:tcPr>
            <w:tcW w:w="754" w:type="pct"/>
            <w:vMerge w:val="restart"/>
          </w:tcPr>
          <w:p w:rsidR="00E8668A" w:rsidRPr="0081539E" w:rsidRDefault="00E8668A" w:rsidP="00BB5856">
            <w:pPr>
              <w:spacing w:before="0" w:after="0" w:line="240" w:lineRule="auto"/>
              <w:jc w:val="left"/>
              <w:rPr>
                <w:lang w:eastAsia="ru-RU"/>
              </w:rPr>
            </w:pPr>
            <w:r w:rsidRPr="00FB0962">
              <w:t>Зона индивидуальной (усадебной</w:t>
            </w:r>
            <w:r w:rsidRPr="00FB0962">
              <w:rPr>
                <w:i/>
                <w:iCs/>
              </w:rPr>
              <w:t>)</w:t>
            </w:r>
            <w:r w:rsidRPr="00FB0962">
              <w:t xml:space="preserve"> жилой застройки (этажностью 1-2 надземных этажа)</w:t>
            </w:r>
          </w:p>
        </w:tc>
        <w:tc>
          <w:tcPr>
            <w:tcW w:w="903" w:type="pct"/>
          </w:tcPr>
          <w:p w:rsidR="00E8668A" w:rsidRPr="0081539E" w:rsidRDefault="00E8668A" w:rsidP="00BB5856">
            <w:pPr>
              <w:spacing w:before="0" w:after="0" w:line="240" w:lineRule="auto"/>
              <w:jc w:val="left"/>
              <w:rPr>
                <w:lang w:eastAsia="ru-RU"/>
              </w:rPr>
            </w:pPr>
            <w:r w:rsidRPr="00FB0962">
              <w:t>Индивидуальное жилищное строительство</w:t>
            </w:r>
          </w:p>
        </w:tc>
        <w:tc>
          <w:tcPr>
            <w:tcW w:w="765" w:type="pct"/>
          </w:tcPr>
          <w:p w:rsidR="00E8668A" w:rsidRPr="00A87E17" w:rsidRDefault="00E8668A" w:rsidP="0082703B">
            <w:pPr>
              <w:spacing w:before="0" w:after="0" w:line="240" w:lineRule="auto"/>
              <w:jc w:val="center"/>
              <w:rPr>
                <w:position w:val="9"/>
                <w:lang w:eastAsia="ar-SA"/>
              </w:rPr>
            </w:pPr>
            <w:r w:rsidRPr="00A87E17">
              <w:rPr>
                <w:spacing w:val="-5"/>
                <w:lang w:eastAsia="ar-SA"/>
              </w:rPr>
              <w:t>о</w:t>
            </w:r>
            <w:r w:rsidRPr="00A87E17">
              <w:rPr>
                <w:lang w:eastAsia="ar-SA"/>
              </w:rPr>
              <w:t xml:space="preserve">т </w:t>
            </w:r>
            <w:r w:rsidRPr="00A87E17">
              <w:rPr>
                <w:spacing w:val="47"/>
                <w:lang w:eastAsia="ar-SA"/>
              </w:rPr>
              <w:t xml:space="preserve"> </w:t>
            </w:r>
            <w:r w:rsidRPr="00A87E17">
              <w:rPr>
                <w:lang w:eastAsia="ar-SA"/>
              </w:rPr>
              <w:t xml:space="preserve">600 </w:t>
            </w:r>
            <w:r w:rsidRPr="00A87E17">
              <w:rPr>
                <w:spacing w:val="49"/>
                <w:lang w:eastAsia="ar-SA"/>
              </w:rPr>
              <w:t xml:space="preserve"> </w:t>
            </w:r>
            <w:r w:rsidRPr="00A87E17">
              <w:rPr>
                <w:spacing w:val="2"/>
                <w:lang w:eastAsia="ar-SA"/>
              </w:rPr>
              <w:t>м</w:t>
            </w:r>
            <w:r w:rsidRPr="00A87E17">
              <w:rPr>
                <w:position w:val="9"/>
                <w:lang w:eastAsia="ar-SA"/>
              </w:rPr>
              <w:t>2</w:t>
            </w:r>
          </w:p>
          <w:p w:rsidR="00E8668A" w:rsidRPr="00A87E17" w:rsidRDefault="00E8668A" w:rsidP="003B6D6E">
            <w:pPr>
              <w:spacing w:before="0" w:after="0" w:line="240" w:lineRule="auto"/>
              <w:jc w:val="center"/>
              <w:rPr>
                <w:lang w:eastAsia="ru-RU"/>
              </w:rPr>
            </w:pPr>
            <w:r w:rsidRPr="00A87E17">
              <w:rPr>
                <w:spacing w:val="-2"/>
                <w:lang w:eastAsia="ar-SA"/>
              </w:rPr>
              <w:t>д</w:t>
            </w:r>
            <w:r w:rsidRPr="00A87E17">
              <w:rPr>
                <w:lang w:eastAsia="ar-SA"/>
              </w:rPr>
              <w:t xml:space="preserve">о </w:t>
            </w:r>
            <w:r w:rsidRPr="00A87E17">
              <w:rPr>
                <w:spacing w:val="44"/>
                <w:lang w:eastAsia="ar-SA"/>
              </w:rPr>
              <w:t xml:space="preserve"> </w:t>
            </w:r>
            <w:r w:rsidRPr="00A87E17">
              <w:rPr>
                <w:lang w:eastAsia="ar-SA"/>
              </w:rPr>
              <w:t xml:space="preserve">2500 </w:t>
            </w:r>
            <w:r w:rsidRPr="00A87E17">
              <w:rPr>
                <w:spacing w:val="49"/>
                <w:lang w:eastAsia="ar-SA"/>
              </w:rPr>
              <w:t xml:space="preserve"> </w:t>
            </w:r>
            <w:r w:rsidRPr="00A87E17">
              <w:rPr>
                <w:spacing w:val="2"/>
                <w:lang w:eastAsia="ar-SA"/>
              </w:rPr>
              <w:t>м</w:t>
            </w:r>
            <w:r w:rsidRPr="00A87E17">
              <w:rPr>
                <w:position w:val="9"/>
                <w:lang w:eastAsia="ar-SA"/>
              </w:rPr>
              <w:t>2</w:t>
            </w:r>
            <w:r w:rsidRPr="00A87E17">
              <w:rPr>
                <w:lang w:eastAsia="ar-SA"/>
              </w:rPr>
              <w:t>.</w:t>
            </w:r>
          </w:p>
        </w:tc>
        <w:tc>
          <w:tcPr>
            <w:tcW w:w="715" w:type="pct"/>
            <w:gridSpan w:val="2"/>
          </w:tcPr>
          <w:p w:rsidR="00E8668A" w:rsidRPr="0081539E" w:rsidRDefault="00E8668A" w:rsidP="002A4486">
            <w:pPr>
              <w:pStyle w:val="12"/>
              <w:widowControl w:val="0"/>
              <w:ind w:left="0"/>
              <w:jc w:val="center"/>
            </w:pPr>
            <w:r w:rsidRPr="0081539E">
              <w:t>не менее 3 м</w:t>
            </w:r>
          </w:p>
        </w:tc>
        <w:tc>
          <w:tcPr>
            <w:tcW w:w="718" w:type="pct"/>
          </w:tcPr>
          <w:p w:rsidR="00E8668A" w:rsidRPr="0081539E" w:rsidRDefault="00E8668A" w:rsidP="002A4486">
            <w:pPr>
              <w:pStyle w:val="12"/>
              <w:widowControl w:val="0"/>
              <w:ind w:left="0" w:right="-101"/>
              <w:jc w:val="center"/>
            </w:pPr>
            <w:r w:rsidRPr="0081539E">
              <w:t>3 этажа,</w:t>
            </w:r>
          </w:p>
          <w:p w:rsidR="00E8668A" w:rsidRPr="0081539E" w:rsidRDefault="00E8668A" w:rsidP="002A4486">
            <w:pPr>
              <w:pStyle w:val="12"/>
              <w:widowControl w:val="0"/>
              <w:ind w:left="0" w:right="-101"/>
              <w:jc w:val="center"/>
            </w:pPr>
            <w:r w:rsidRPr="0081539E">
              <w:t>15м.</w:t>
            </w:r>
          </w:p>
        </w:tc>
        <w:tc>
          <w:tcPr>
            <w:tcW w:w="712" w:type="pct"/>
            <w:gridSpan w:val="2"/>
          </w:tcPr>
          <w:p w:rsidR="00E8668A" w:rsidRPr="0081539E" w:rsidRDefault="00E8668A" w:rsidP="002A4486">
            <w:pPr>
              <w:pStyle w:val="12"/>
              <w:widowControl w:val="0"/>
              <w:ind w:left="0" w:right="-101"/>
              <w:jc w:val="center"/>
            </w:pPr>
            <w:r w:rsidRPr="0081539E">
              <w:t>30%</w:t>
            </w:r>
          </w:p>
        </w:tc>
      </w:tr>
      <w:tr w:rsidR="00E8668A" w:rsidRPr="00FB0962">
        <w:trPr>
          <w:cantSplit/>
          <w:trHeight w:val="20"/>
        </w:trPr>
        <w:tc>
          <w:tcPr>
            <w:tcW w:w="433" w:type="pct"/>
            <w:vMerge/>
          </w:tcPr>
          <w:p w:rsidR="00E8668A" w:rsidRPr="0081539E" w:rsidRDefault="00E8668A" w:rsidP="00BB5856">
            <w:pPr>
              <w:tabs>
                <w:tab w:val="left" w:pos="0"/>
              </w:tabs>
              <w:spacing w:before="0" w:after="0"/>
              <w:ind w:right="34"/>
              <w:jc w:val="center"/>
              <w:rPr>
                <w:lang w:eastAsia="ru-RU"/>
              </w:rPr>
            </w:pPr>
          </w:p>
        </w:tc>
        <w:tc>
          <w:tcPr>
            <w:tcW w:w="754" w:type="pct"/>
            <w:vMerge/>
          </w:tcPr>
          <w:p w:rsidR="00E8668A" w:rsidRPr="0081539E" w:rsidRDefault="00E8668A" w:rsidP="00BB5856">
            <w:pPr>
              <w:spacing w:before="0" w:after="200"/>
              <w:ind w:hanging="423"/>
              <w:jc w:val="left"/>
              <w:rPr>
                <w:lang w:eastAsia="ru-RU"/>
              </w:rPr>
            </w:pPr>
          </w:p>
        </w:tc>
        <w:tc>
          <w:tcPr>
            <w:tcW w:w="903" w:type="pct"/>
          </w:tcPr>
          <w:p w:rsidR="00E8668A" w:rsidRPr="0081539E" w:rsidRDefault="00E8668A" w:rsidP="00BB5856">
            <w:pPr>
              <w:spacing w:before="0" w:after="200" w:line="240" w:lineRule="auto"/>
              <w:jc w:val="left"/>
              <w:rPr>
                <w:lang w:eastAsia="ru-RU"/>
              </w:rPr>
            </w:pPr>
            <w:r w:rsidRPr="00FB0962">
              <w:t>Приусадебный участок личного подсобного хозяйства</w:t>
            </w:r>
          </w:p>
        </w:tc>
        <w:tc>
          <w:tcPr>
            <w:tcW w:w="765" w:type="pct"/>
          </w:tcPr>
          <w:p w:rsidR="00E8668A" w:rsidRPr="00A87E17" w:rsidRDefault="00E8668A" w:rsidP="0082703B">
            <w:pPr>
              <w:spacing w:before="0" w:after="0" w:line="240" w:lineRule="auto"/>
              <w:ind w:left="35"/>
              <w:jc w:val="center"/>
              <w:rPr>
                <w:position w:val="9"/>
                <w:lang w:eastAsia="ar-SA"/>
              </w:rPr>
            </w:pPr>
            <w:r w:rsidRPr="00A87E17">
              <w:rPr>
                <w:spacing w:val="-5"/>
                <w:lang w:eastAsia="ar-SA"/>
              </w:rPr>
              <w:t>о</w:t>
            </w:r>
            <w:r w:rsidRPr="00A87E17">
              <w:rPr>
                <w:lang w:eastAsia="ar-SA"/>
              </w:rPr>
              <w:t xml:space="preserve">т </w:t>
            </w:r>
            <w:r w:rsidRPr="00A87E17">
              <w:rPr>
                <w:spacing w:val="47"/>
                <w:lang w:eastAsia="ar-SA"/>
              </w:rPr>
              <w:t xml:space="preserve"> </w:t>
            </w:r>
            <w:r w:rsidRPr="00A87E17">
              <w:rPr>
                <w:lang w:eastAsia="ar-SA"/>
              </w:rPr>
              <w:t xml:space="preserve">600 </w:t>
            </w:r>
            <w:r w:rsidRPr="00A87E17">
              <w:rPr>
                <w:spacing w:val="49"/>
                <w:lang w:eastAsia="ar-SA"/>
              </w:rPr>
              <w:t xml:space="preserve"> </w:t>
            </w:r>
            <w:r w:rsidRPr="00A87E17">
              <w:rPr>
                <w:spacing w:val="2"/>
                <w:lang w:eastAsia="ar-SA"/>
              </w:rPr>
              <w:t>м</w:t>
            </w:r>
            <w:r w:rsidRPr="00A87E17">
              <w:rPr>
                <w:position w:val="9"/>
                <w:lang w:eastAsia="ar-SA"/>
              </w:rPr>
              <w:t>2</w:t>
            </w:r>
          </w:p>
          <w:p w:rsidR="00E8668A" w:rsidRPr="00FB0962" w:rsidRDefault="00E8668A" w:rsidP="003B6D6E">
            <w:pPr>
              <w:spacing w:before="0" w:after="0" w:line="240" w:lineRule="auto"/>
              <w:ind w:left="35"/>
              <w:jc w:val="center"/>
            </w:pPr>
            <w:r w:rsidRPr="00A87E17">
              <w:rPr>
                <w:spacing w:val="-2"/>
                <w:lang w:eastAsia="ar-SA"/>
              </w:rPr>
              <w:t>д</w:t>
            </w:r>
            <w:r w:rsidRPr="00A87E17">
              <w:rPr>
                <w:lang w:eastAsia="ar-SA"/>
              </w:rPr>
              <w:t xml:space="preserve">о </w:t>
            </w:r>
            <w:r w:rsidRPr="00A87E17">
              <w:rPr>
                <w:spacing w:val="44"/>
                <w:lang w:eastAsia="ar-SA"/>
              </w:rPr>
              <w:t xml:space="preserve"> </w:t>
            </w:r>
            <w:r w:rsidRPr="00A87E17">
              <w:rPr>
                <w:lang w:eastAsia="ar-SA"/>
              </w:rPr>
              <w:t xml:space="preserve">1500 </w:t>
            </w:r>
            <w:r w:rsidRPr="00A87E17">
              <w:rPr>
                <w:spacing w:val="49"/>
                <w:lang w:eastAsia="ar-SA"/>
              </w:rPr>
              <w:t xml:space="preserve"> </w:t>
            </w:r>
            <w:r w:rsidRPr="00A87E17">
              <w:rPr>
                <w:spacing w:val="2"/>
                <w:lang w:eastAsia="ar-SA"/>
              </w:rPr>
              <w:t>м</w:t>
            </w:r>
            <w:r w:rsidRPr="00A87E17">
              <w:rPr>
                <w:position w:val="9"/>
                <w:lang w:eastAsia="ar-SA"/>
              </w:rPr>
              <w:t>2</w:t>
            </w:r>
            <w:r w:rsidRPr="00A87E17">
              <w:rPr>
                <w:lang w:eastAsia="ar-SA"/>
              </w:rPr>
              <w:t>.</w:t>
            </w:r>
          </w:p>
        </w:tc>
        <w:tc>
          <w:tcPr>
            <w:tcW w:w="715" w:type="pct"/>
            <w:gridSpan w:val="2"/>
          </w:tcPr>
          <w:p w:rsidR="00E8668A" w:rsidRPr="0081539E" w:rsidRDefault="00E8668A" w:rsidP="002A4486">
            <w:pPr>
              <w:widowControl w:val="0"/>
              <w:spacing w:before="0" w:after="0" w:line="240" w:lineRule="auto"/>
              <w:jc w:val="center"/>
              <w:rPr>
                <w:lang w:eastAsia="ru-RU"/>
              </w:rPr>
            </w:pPr>
            <w:r w:rsidRPr="0081539E">
              <w:rPr>
                <w:lang w:eastAsia="ru-RU"/>
              </w:rPr>
              <w:t>не менее 3 м</w:t>
            </w:r>
          </w:p>
        </w:tc>
        <w:tc>
          <w:tcPr>
            <w:tcW w:w="718" w:type="pct"/>
          </w:tcPr>
          <w:p w:rsidR="00E8668A" w:rsidRPr="0081539E" w:rsidRDefault="00E8668A" w:rsidP="002A4486">
            <w:pPr>
              <w:widowControl w:val="0"/>
              <w:spacing w:before="0" w:after="0" w:line="240" w:lineRule="auto"/>
              <w:ind w:right="-101"/>
              <w:jc w:val="center"/>
              <w:rPr>
                <w:lang w:eastAsia="ru-RU"/>
              </w:rPr>
            </w:pPr>
            <w:r w:rsidRPr="0081539E">
              <w:rPr>
                <w:lang w:eastAsia="ru-RU"/>
              </w:rPr>
              <w:t>3 этажа,</w:t>
            </w:r>
          </w:p>
          <w:p w:rsidR="00E8668A" w:rsidRPr="0081539E" w:rsidRDefault="00E8668A" w:rsidP="002A4486">
            <w:pPr>
              <w:widowControl w:val="0"/>
              <w:spacing w:before="0" w:after="0" w:line="240" w:lineRule="auto"/>
              <w:ind w:right="-101"/>
              <w:jc w:val="center"/>
              <w:rPr>
                <w:lang w:eastAsia="ru-RU"/>
              </w:rPr>
            </w:pPr>
            <w:r w:rsidRPr="0081539E">
              <w:rPr>
                <w:lang w:eastAsia="ru-RU"/>
              </w:rPr>
              <w:t>15м.</w:t>
            </w:r>
          </w:p>
        </w:tc>
        <w:tc>
          <w:tcPr>
            <w:tcW w:w="712" w:type="pct"/>
            <w:gridSpan w:val="2"/>
          </w:tcPr>
          <w:p w:rsidR="00E8668A" w:rsidRPr="0081539E" w:rsidRDefault="00E8668A" w:rsidP="002A4486">
            <w:pPr>
              <w:autoSpaceDE w:val="0"/>
              <w:autoSpaceDN w:val="0"/>
              <w:adjustRightInd w:val="0"/>
              <w:spacing w:before="0" w:after="0" w:line="240" w:lineRule="auto"/>
              <w:ind w:right="-101"/>
              <w:jc w:val="center"/>
              <w:rPr>
                <w:lang w:eastAsia="ru-RU"/>
              </w:rPr>
            </w:pPr>
            <w:r w:rsidRPr="0081539E">
              <w:rPr>
                <w:lang w:eastAsia="ru-RU"/>
              </w:rPr>
              <w:t>30%.</w:t>
            </w:r>
          </w:p>
        </w:tc>
      </w:tr>
      <w:tr w:rsidR="00E8668A" w:rsidRPr="00FB0962">
        <w:trPr>
          <w:cantSplit/>
          <w:trHeight w:val="20"/>
        </w:trPr>
        <w:tc>
          <w:tcPr>
            <w:tcW w:w="433" w:type="pct"/>
            <w:vMerge/>
          </w:tcPr>
          <w:p w:rsidR="00E8668A" w:rsidRPr="0081539E" w:rsidRDefault="00E8668A" w:rsidP="00BB5856">
            <w:pPr>
              <w:tabs>
                <w:tab w:val="left" w:pos="0"/>
              </w:tabs>
              <w:spacing w:before="0" w:after="0"/>
              <w:ind w:right="34"/>
              <w:jc w:val="center"/>
              <w:rPr>
                <w:lang w:eastAsia="ru-RU"/>
              </w:rPr>
            </w:pPr>
          </w:p>
        </w:tc>
        <w:tc>
          <w:tcPr>
            <w:tcW w:w="754" w:type="pct"/>
            <w:vMerge/>
          </w:tcPr>
          <w:p w:rsidR="00E8668A" w:rsidRPr="0081539E" w:rsidRDefault="00E8668A" w:rsidP="00BB5856">
            <w:pPr>
              <w:spacing w:before="0" w:after="200"/>
              <w:ind w:hanging="423"/>
              <w:jc w:val="left"/>
              <w:rPr>
                <w:lang w:eastAsia="ru-RU"/>
              </w:rPr>
            </w:pPr>
          </w:p>
        </w:tc>
        <w:tc>
          <w:tcPr>
            <w:tcW w:w="903" w:type="pct"/>
            <w:vAlign w:val="center"/>
          </w:tcPr>
          <w:p w:rsidR="00E8668A" w:rsidRPr="0081539E" w:rsidRDefault="00E8668A" w:rsidP="008F3DDF">
            <w:pPr>
              <w:pStyle w:val="12"/>
              <w:widowControl w:val="0"/>
              <w:ind w:left="35" w:right="-90"/>
            </w:pPr>
            <w:r w:rsidRPr="0081539E">
              <w:t>Блокированные малоэтажные дома с приусадебными (приквартирными) участками</w:t>
            </w:r>
          </w:p>
        </w:tc>
        <w:tc>
          <w:tcPr>
            <w:tcW w:w="765" w:type="pct"/>
          </w:tcPr>
          <w:p w:rsidR="00E8668A" w:rsidRPr="0081539E" w:rsidRDefault="00E8668A" w:rsidP="0082703B">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sidRPr="0081539E">
              <w:rPr>
                <w:lang w:eastAsia="ar-SA"/>
              </w:rPr>
              <w:t xml:space="preserve">500 </w:t>
            </w:r>
            <w:r w:rsidRPr="0081539E">
              <w:rPr>
                <w:spacing w:val="49"/>
                <w:lang w:eastAsia="ar-SA"/>
              </w:rPr>
              <w:t xml:space="preserve"> </w:t>
            </w:r>
            <w:r w:rsidRPr="0081539E">
              <w:rPr>
                <w:spacing w:val="2"/>
                <w:lang w:eastAsia="ar-SA"/>
              </w:rPr>
              <w:t>м</w:t>
            </w:r>
            <w:r w:rsidRPr="0081539E">
              <w:rPr>
                <w:position w:val="9"/>
                <w:lang w:eastAsia="ar-SA"/>
              </w:rPr>
              <w:t>2</w:t>
            </w:r>
          </w:p>
          <w:p w:rsidR="00E8668A" w:rsidRPr="0081539E" w:rsidRDefault="00E8668A" w:rsidP="0082703B">
            <w:pPr>
              <w:pStyle w:val="12"/>
              <w:widowControl w:val="0"/>
              <w:ind w:left="35" w:right="-90"/>
              <w:jc w:val="center"/>
            </w:pPr>
            <w:r w:rsidRPr="0081539E">
              <w:rPr>
                <w:spacing w:val="-2"/>
                <w:lang w:eastAsia="ar-SA"/>
              </w:rPr>
              <w:t>д</w:t>
            </w:r>
            <w:r w:rsidRPr="0081539E">
              <w:rPr>
                <w:lang w:eastAsia="ar-SA"/>
              </w:rPr>
              <w:t xml:space="preserve">о </w:t>
            </w:r>
            <w:r w:rsidRPr="0081539E">
              <w:rPr>
                <w:spacing w:val="44"/>
                <w:lang w:eastAsia="ar-SA"/>
              </w:rPr>
              <w:t xml:space="preserve"> </w:t>
            </w:r>
            <w:r w:rsidRPr="0081539E">
              <w:rPr>
                <w:lang w:eastAsia="ar-SA"/>
              </w:rPr>
              <w:t xml:space="preserve">1500 </w:t>
            </w:r>
            <w:r w:rsidRPr="0081539E">
              <w:rPr>
                <w:spacing w:val="49"/>
                <w:lang w:eastAsia="ar-SA"/>
              </w:rPr>
              <w:t xml:space="preserve"> </w:t>
            </w:r>
            <w:r w:rsidRPr="0081539E">
              <w:rPr>
                <w:spacing w:val="2"/>
                <w:lang w:eastAsia="ar-SA"/>
              </w:rPr>
              <w:t>м</w:t>
            </w:r>
            <w:r w:rsidRPr="0081539E">
              <w:rPr>
                <w:position w:val="9"/>
                <w:lang w:eastAsia="ar-SA"/>
              </w:rPr>
              <w:t>2</w:t>
            </w:r>
            <w:r w:rsidRPr="0081539E">
              <w:rPr>
                <w:lang w:eastAsia="ar-SA"/>
              </w:rPr>
              <w:t>.</w:t>
            </w:r>
          </w:p>
        </w:tc>
        <w:tc>
          <w:tcPr>
            <w:tcW w:w="715" w:type="pct"/>
            <w:gridSpan w:val="2"/>
          </w:tcPr>
          <w:p w:rsidR="00E8668A" w:rsidRPr="0081539E" w:rsidRDefault="00E8668A" w:rsidP="002A4486">
            <w:pPr>
              <w:widowControl w:val="0"/>
              <w:spacing w:before="0" w:after="0" w:line="240" w:lineRule="auto"/>
              <w:jc w:val="center"/>
              <w:rPr>
                <w:lang w:eastAsia="ru-RU"/>
              </w:rPr>
            </w:pPr>
            <w:r w:rsidRPr="0081539E">
              <w:rPr>
                <w:lang w:eastAsia="ru-RU"/>
              </w:rPr>
              <w:t>не менее 3 м</w:t>
            </w:r>
          </w:p>
        </w:tc>
        <w:tc>
          <w:tcPr>
            <w:tcW w:w="718" w:type="pct"/>
          </w:tcPr>
          <w:p w:rsidR="00E8668A" w:rsidRPr="0081539E" w:rsidRDefault="00E8668A" w:rsidP="002A4486">
            <w:pPr>
              <w:widowControl w:val="0"/>
              <w:spacing w:before="0" w:after="0" w:line="240" w:lineRule="auto"/>
              <w:ind w:right="-101"/>
              <w:jc w:val="center"/>
              <w:rPr>
                <w:lang w:eastAsia="ru-RU"/>
              </w:rPr>
            </w:pPr>
            <w:r w:rsidRPr="0081539E">
              <w:rPr>
                <w:lang w:eastAsia="ru-RU"/>
              </w:rPr>
              <w:t>4 этажа,</w:t>
            </w:r>
          </w:p>
          <w:p w:rsidR="00E8668A" w:rsidRPr="0081539E" w:rsidRDefault="00E8668A" w:rsidP="002A4486">
            <w:pPr>
              <w:widowControl w:val="0"/>
              <w:spacing w:before="0" w:after="0" w:line="240" w:lineRule="auto"/>
              <w:ind w:right="-101"/>
              <w:jc w:val="center"/>
              <w:rPr>
                <w:lang w:eastAsia="ru-RU"/>
              </w:rPr>
            </w:pPr>
            <w:r w:rsidRPr="0081539E">
              <w:rPr>
                <w:lang w:eastAsia="ru-RU"/>
              </w:rPr>
              <w:t>20м.</w:t>
            </w:r>
          </w:p>
        </w:tc>
        <w:tc>
          <w:tcPr>
            <w:tcW w:w="712" w:type="pct"/>
            <w:gridSpan w:val="2"/>
          </w:tcPr>
          <w:p w:rsidR="00E8668A" w:rsidRPr="0081539E" w:rsidRDefault="00E8668A" w:rsidP="002A4486">
            <w:pPr>
              <w:autoSpaceDE w:val="0"/>
              <w:autoSpaceDN w:val="0"/>
              <w:adjustRightInd w:val="0"/>
              <w:spacing w:before="0" w:after="0" w:line="240" w:lineRule="auto"/>
              <w:ind w:right="-101"/>
              <w:jc w:val="center"/>
              <w:rPr>
                <w:lang w:eastAsia="ru-RU"/>
              </w:rPr>
            </w:pPr>
            <w:r w:rsidRPr="0081539E">
              <w:rPr>
                <w:lang w:eastAsia="ru-RU"/>
              </w:rPr>
              <w:t>40%.</w:t>
            </w:r>
          </w:p>
        </w:tc>
      </w:tr>
      <w:tr w:rsidR="00E8668A" w:rsidRPr="00FB0962">
        <w:trPr>
          <w:cantSplit/>
          <w:trHeight w:val="2103"/>
        </w:trPr>
        <w:tc>
          <w:tcPr>
            <w:tcW w:w="433" w:type="pct"/>
            <w:vMerge/>
          </w:tcPr>
          <w:p w:rsidR="00E8668A" w:rsidRPr="0081539E" w:rsidRDefault="00E8668A" w:rsidP="00BB5856">
            <w:pPr>
              <w:tabs>
                <w:tab w:val="left" w:pos="0"/>
              </w:tabs>
              <w:spacing w:before="0" w:after="200"/>
              <w:ind w:right="34"/>
              <w:jc w:val="center"/>
              <w:rPr>
                <w:lang w:eastAsia="ru-RU"/>
              </w:rPr>
            </w:pPr>
          </w:p>
        </w:tc>
        <w:tc>
          <w:tcPr>
            <w:tcW w:w="754" w:type="pct"/>
            <w:vMerge/>
          </w:tcPr>
          <w:p w:rsidR="00E8668A" w:rsidRPr="0081539E" w:rsidRDefault="00E8668A" w:rsidP="00BB5856">
            <w:pPr>
              <w:spacing w:before="0" w:after="200"/>
              <w:ind w:hanging="423"/>
              <w:jc w:val="left"/>
              <w:rPr>
                <w:lang w:eastAsia="ru-RU"/>
              </w:rPr>
            </w:pPr>
          </w:p>
        </w:tc>
        <w:tc>
          <w:tcPr>
            <w:tcW w:w="903" w:type="pct"/>
          </w:tcPr>
          <w:p w:rsidR="00E8668A" w:rsidRPr="0081539E" w:rsidRDefault="00E8668A" w:rsidP="00BB5856">
            <w:pPr>
              <w:widowControl w:val="0"/>
              <w:spacing w:before="0" w:after="0" w:line="240" w:lineRule="auto"/>
              <w:ind w:right="-90"/>
              <w:jc w:val="left"/>
              <w:rPr>
                <w:lang w:eastAsia="ru-RU"/>
              </w:rPr>
            </w:pPr>
            <w:r w:rsidRPr="0081539E">
              <w:rPr>
                <w:sz w:val="22"/>
                <w:szCs w:val="22"/>
                <w:lang w:eastAsia="ru-RU"/>
              </w:rPr>
              <w:t xml:space="preserve">Учреждения общественного назначения повседневного пользования: </w:t>
            </w:r>
          </w:p>
          <w:p w:rsidR="00E8668A" w:rsidRPr="0081539E" w:rsidRDefault="00E8668A" w:rsidP="008F3DDF">
            <w:pPr>
              <w:pStyle w:val="12"/>
              <w:widowControl w:val="0"/>
              <w:ind w:left="35"/>
            </w:pPr>
            <w:r w:rsidRPr="0081539E">
              <w:t>- детские ясли, детские сады; - общеобразовательные школы,</w:t>
            </w:r>
          </w:p>
        </w:tc>
        <w:tc>
          <w:tcPr>
            <w:tcW w:w="765" w:type="pct"/>
          </w:tcPr>
          <w:p w:rsidR="00E8668A" w:rsidRPr="0081539E" w:rsidRDefault="00E8668A" w:rsidP="0082703B">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2A4486">
            <w:pPr>
              <w:widowControl w:val="0"/>
              <w:spacing w:before="0" w:after="0" w:line="240" w:lineRule="auto"/>
              <w:jc w:val="center"/>
              <w:rPr>
                <w:lang w:eastAsia="ru-RU"/>
              </w:rPr>
            </w:pPr>
            <w:r w:rsidRPr="0081539E">
              <w:rPr>
                <w:lang w:eastAsia="ru-RU"/>
              </w:rPr>
              <w:t>не менее 6 м</w:t>
            </w:r>
          </w:p>
        </w:tc>
        <w:tc>
          <w:tcPr>
            <w:tcW w:w="718" w:type="pct"/>
          </w:tcPr>
          <w:p w:rsidR="00E8668A" w:rsidRPr="0081539E" w:rsidRDefault="00E8668A" w:rsidP="002A4486">
            <w:pPr>
              <w:widowControl w:val="0"/>
              <w:spacing w:before="0" w:after="0" w:line="240" w:lineRule="auto"/>
              <w:ind w:right="-101"/>
              <w:jc w:val="center"/>
              <w:rPr>
                <w:lang w:eastAsia="ru-RU"/>
              </w:rPr>
            </w:pPr>
            <w:r w:rsidRPr="0081539E">
              <w:rPr>
                <w:lang w:eastAsia="ru-RU"/>
              </w:rPr>
              <w:t>4 этажа,</w:t>
            </w:r>
          </w:p>
          <w:p w:rsidR="00E8668A" w:rsidRPr="0081539E" w:rsidRDefault="00E8668A" w:rsidP="002A4486">
            <w:pPr>
              <w:widowControl w:val="0"/>
              <w:spacing w:before="0" w:after="0" w:line="240" w:lineRule="auto"/>
              <w:ind w:right="-101"/>
              <w:jc w:val="center"/>
              <w:rPr>
                <w:lang w:eastAsia="ru-RU"/>
              </w:rPr>
            </w:pPr>
            <w:r w:rsidRPr="0081539E">
              <w:rPr>
                <w:lang w:eastAsia="ru-RU"/>
              </w:rPr>
              <w:t>20м.</w:t>
            </w:r>
          </w:p>
        </w:tc>
        <w:tc>
          <w:tcPr>
            <w:tcW w:w="712" w:type="pct"/>
            <w:gridSpan w:val="2"/>
          </w:tcPr>
          <w:p w:rsidR="00E8668A" w:rsidRPr="0081539E" w:rsidRDefault="00E8668A" w:rsidP="002A4486">
            <w:pPr>
              <w:autoSpaceDE w:val="0"/>
              <w:autoSpaceDN w:val="0"/>
              <w:adjustRightInd w:val="0"/>
              <w:spacing w:before="0" w:after="0" w:line="240" w:lineRule="auto"/>
              <w:ind w:right="-101"/>
              <w:jc w:val="center"/>
              <w:rPr>
                <w:lang w:eastAsia="ru-RU"/>
              </w:rPr>
            </w:pPr>
            <w:r w:rsidRPr="0081539E">
              <w:rPr>
                <w:lang w:eastAsia="ru-RU"/>
              </w:rPr>
              <w:t>40%.</w:t>
            </w:r>
          </w:p>
        </w:tc>
      </w:tr>
      <w:tr w:rsidR="00E8668A" w:rsidRPr="00FB0962">
        <w:trPr>
          <w:cantSplit/>
          <w:trHeight w:val="20"/>
        </w:trPr>
        <w:tc>
          <w:tcPr>
            <w:tcW w:w="433" w:type="pct"/>
            <w:vMerge w:val="restart"/>
          </w:tcPr>
          <w:p w:rsidR="00E8668A" w:rsidRPr="0081539E" w:rsidRDefault="00E8668A" w:rsidP="00BB5856">
            <w:pPr>
              <w:tabs>
                <w:tab w:val="left" w:pos="0"/>
              </w:tabs>
              <w:spacing w:before="0" w:after="0"/>
              <w:ind w:right="34"/>
              <w:jc w:val="center"/>
              <w:rPr>
                <w:lang w:eastAsia="ru-RU"/>
              </w:rPr>
            </w:pPr>
            <w:r w:rsidRPr="0081539E">
              <w:rPr>
                <w:sz w:val="22"/>
                <w:szCs w:val="22"/>
                <w:lang w:eastAsia="ru-RU"/>
              </w:rPr>
              <w:t>ЖМ</w:t>
            </w:r>
          </w:p>
        </w:tc>
        <w:tc>
          <w:tcPr>
            <w:tcW w:w="754" w:type="pct"/>
            <w:vMerge w:val="restart"/>
          </w:tcPr>
          <w:p w:rsidR="00E8668A" w:rsidRPr="0081539E" w:rsidRDefault="00E8668A" w:rsidP="00BB5856">
            <w:pPr>
              <w:spacing w:before="0" w:after="0" w:line="240" w:lineRule="auto"/>
              <w:jc w:val="left"/>
              <w:rPr>
                <w:lang w:eastAsia="ru-RU"/>
              </w:rPr>
            </w:pPr>
            <w:r w:rsidRPr="0081539E">
              <w:rPr>
                <w:sz w:val="22"/>
                <w:szCs w:val="22"/>
                <w:lang w:eastAsia="ru-RU"/>
              </w:rPr>
              <w:t>зона застройки малоэтажными многоквартирными жилыми домами</w:t>
            </w:r>
          </w:p>
          <w:p w:rsidR="00E8668A" w:rsidRPr="0081539E" w:rsidRDefault="00E8668A" w:rsidP="00BB5856">
            <w:pPr>
              <w:spacing w:before="0" w:after="0" w:line="240" w:lineRule="auto"/>
              <w:jc w:val="left"/>
              <w:rPr>
                <w:lang w:eastAsia="ru-RU"/>
              </w:rPr>
            </w:pPr>
            <w:r w:rsidRPr="0081539E">
              <w:rPr>
                <w:lang w:eastAsia="ru-RU"/>
              </w:rPr>
              <w:t>(этажностью 1- 4 надземных этажа)</w:t>
            </w:r>
          </w:p>
          <w:p w:rsidR="00E8668A" w:rsidRPr="0081539E" w:rsidRDefault="00E8668A" w:rsidP="00BB5856">
            <w:pPr>
              <w:spacing w:before="0" w:after="0" w:line="240" w:lineRule="auto"/>
              <w:jc w:val="left"/>
              <w:rPr>
                <w:lang w:eastAsia="ru-RU"/>
              </w:rPr>
            </w:pPr>
          </w:p>
        </w:tc>
        <w:tc>
          <w:tcPr>
            <w:tcW w:w="903" w:type="pct"/>
          </w:tcPr>
          <w:p w:rsidR="00E8668A" w:rsidRPr="0081539E" w:rsidRDefault="00E8668A" w:rsidP="00BB5856">
            <w:pPr>
              <w:spacing w:before="0" w:after="0" w:line="240" w:lineRule="auto"/>
              <w:jc w:val="left"/>
              <w:rPr>
                <w:lang w:eastAsia="ru-RU"/>
              </w:rPr>
            </w:pPr>
            <w:r w:rsidRPr="0081539E">
              <w:rPr>
                <w:sz w:val="22"/>
                <w:szCs w:val="22"/>
                <w:lang w:eastAsia="ru-RU"/>
              </w:rPr>
              <w:t>Малоэтажная многоквартирная жилая застройка</w:t>
            </w:r>
          </w:p>
        </w:tc>
        <w:tc>
          <w:tcPr>
            <w:tcW w:w="765" w:type="pct"/>
          </w:tcPr>
          <w:p w:rsidR="00E8668A" w:rsidRPr="0081539E" w:rsidRDefault="00E8668A" w:rsidP="00BB5856">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sidRPr="0081539E">
              <w:rPr>
                <w:lang w:eastAsia="ar-SA"/>
              </w:rPr>
              <w:t xml:space="preserve">500 </w:t>
            </w:r>
            <w:r w:rsidRPr="0081539E">
              <w:rPr>
                <w:spacing w:val="49"/>
                <w:lang w:eastAsia="ar-SA"/>
              </w:rPr>
              <w:t xml:space="preserve"> </w:t>
            </w:r>
            <w:r w:rsidRPr="0081539E">
              <w:rPr>
                <w:spacing w:val="2"/>
                <w:lang w:eastAsia="ar-SA"/>
              </w:rPr>
              <w:t>м</w:t>
            </w:r>
            <w:r w:rsidRPr="0081539E">
              <w:rPr>
                <w:position w:val="9"/>
                <w:lang w:eastAsia="ar-SA"/>
              </w:rPr>
              <w:t>2</w:t>
            </w:r>
          </w:p>
          <w:p w:rsidR="00E8668A" w:rsidRPr="0081539E" w:rsidRDefault="00E8668A" w:rsidP="00BB5856">
            <w:pPr>
              <w:spacing w:before="0" w:after="0" w:line="240" w:lineRule="auto"/>
              <w:jc w:val="center"/>
              <w:rPr>
                <w:lang w:eastAsia="ru-RU"/>
              </w:rPr>
            </w:pPr>
            <w:r w:rsidRPr="0081539E">
              <w:rPr>
                <w:spacing w:val="-2"/>
                <w:lang w:eastAsia="ar-SA"/>
              </w:rPr>
              <w:t>д</w:t>
            </w:r>
            <w:r w:rsidRPr="0081539E">
              <w:rPr>
                <w:lang w:eastAsia="ar-SA"/>
              </w:rPr>
              <w:t xml:space="preserve">о </w:t>
            </w:r>
            <w:r w:rsidRPr="0081539E">
              <w:rPr>
                <w:spacing w:val="44"/>
                <w:lang w:eastAsia="ar-SA"/>
              </w:rPr>
              <w:t xml:space="preserve"> </w:t>
            </w:r>
            <w:r w:rsidRPr="0081539E">
              <w:rPr>
                <w:lang w:eastAsia="ar-SA"/>
              </w:rPr>
              <w:t xml:space="preserve">1500 </w:t>
            </w:r>
            <w:r w:rsidRPr="0081539E">
              <w:rPr>
                <w:spacing w:val="49"/>
                <w:lang w:eastAsia="ar-SA"/>
              </w:rPr>
              <w:t xml:space="preserve"> </w:t>
            </w:r>
            <w:r w:rsidRPr="0081539E">
              <w:rPr>
                <w:spacing w:val="2"/>
                <w:lang w:eastAsia="ar-SA"/>
              </w:rPr>
              <w:t>м</w:t>
            </w:r>
            <w:r w:rsidRPr="0081539E">
              <w:rPr>
                <w:position w:val="9"/>
                <w:lang w:eastAsia="ar-SA"/>
              </w:rPr>
              <w:t>2</w:t>
            </w:r>
            <w:r w:rsidRPr="0081539E">
              <w:rPr>
                <w:lang w:eastAsia="ar-SA"/>
              </w:rPr>
              <w:t>.</w:t>
            </w:r>
          </w:p>
        </w:tc>
        <w:tc>
          <w:tcPr>
            <w:tcW w:w="715" w:type="pct"/>
            <w:gridSpan w:val="2"/>
          </w:tcPr>
          <w:p w:rsidR="00E8668A" w:rsidRPr="0081539E" w:rsidRDefault="00E8668A" w:rsidP="00BB5856">
            <w:pPr>
              <w:pStyle w:val="12"/>
              <w:widowControl w:val="0"/>
              <w:ind w:left="0"/>
              <w:jc w:val="center"/>
            </w:pPr>
            <w:r w:rsidRPr="0081539E">
              <w:t>не менее 3 м</w:t>
            </w:r>
          </w:p>
        </w:tc>
        <w:tc>
          <w:tcPr>
            <w:tcW w:w="718" w:type="pct"/>
          </w:tcPr>
          <w:p w:rsidR="00E8668A" w:rsidRPr="0081539E" w:rsidRDefault="00E8668A" w:rsidP="002A4486">
            <w:pPr>
              <w:widowControl w:val="0"/>
              <w:spacing w:before="0" w:after="0" w:line="240" w:lineRule="auto"/>
              <w:ind w:right="-101"/>
              <w:jc w:val="center"/>
              <w:rPr>
                <w:lang w:eastAsia="ru-RU"/>
              </w:rPr>
            </w:pPr>
            <w:r w:rsidRPr="0081539E">
              <w:rPr>
                <w:lang w:eastAsia="ru-RU"/>
              </w:rPr>
              <w:t>4 этажа,</w:t>
            </w:r>
          </w:p>
          <w:p w:rsidR="00E8668A" w:rsidRPr="0081539E" w:rsidRDefault="00E8668A" w:rsidP="002A4486">
            <w:pPr>
              <w:pStyle w:val="12"/>
              <w:widowControl w:val="0"/>
              <w:ind w:left="0" w:right="-101"/>
              <w:jc w:val="center"/>
            </w:pPr>
            <w:r w:rsidRPr="0081539E">
              <w:t>20м.</w:t>
            </w:r>
          </w:p>
        </w:tc>
        <w:tc>
          <w:tcPr>
            <w:tcW w:w="712" w:type="pct"/>
            <w:gridSpan w:val="2"/>
          </w:tcPr>
          <w:p w:rsidR="00E8668A" w:rsidRPr="0081539E" w:rsidRDefault="00E8668A" w:rsidP="00BB5856">
            <w:pPr>
              <w:pStyle w:val="12"/>
              <w:widowControl w:val="0"/>
              <w:ind w:left="0" w:right="-101"/>
              <w:jc w:val="center"/>
            </w:pPr>
            <w:r w:rsidRPr="0081539E">
              <w:t>40%</w:t>
            </w:r>
          </w:p>
        </w:tc>
      </w:tr>
      <w:tr w:rsidR="00E8668A" w:rsidRPr="00FB0962">
        <w:trPr>
          <w:cantSplit/>
          <w:trHeight w:val="20"/>
        </w:trPr>
        <w:tc>
          <w:tcPr>
            <w:tcW w:w="433" w:type="pct"/>
            <w:vMerge/>
          </w:tcPr>
          <w:p w:rsidR="00E8668A" w:rsidRPr="0081539E" w:rsidRDefault="00E8668A" w:rsidP="00BB5856">
            <w:pPr>
              <w:tabs>
                <w:tab w:val="left" w:pos="0"/>
              </w:tabs>
              <w:spacing w:before="0" w:after="0"/>
              <w:ind w:right="34"/>
              <w:jc w:val="center"/>
              <w:rPr>
                <w:lang w:eastAsia="ru-RU"/>
              </w:rPr>
            </w:pPr>
          </w:p>
        </w:tc>
        <w:tc>
          <w:tcPr>
            <w:tcW w:w="754" w:type="pct"/>
            <w:vMerge/>
          </w:tcPr>
          <w:p w:rsidR="00E8668A" w:rsidRPr="0081539E" w:rsidRDefault="00E8668A" w:rsidP="00BB5856">
            <w:pPr>
              <w:spacing w:before="0" w:after="200"/>
              <w:ind w:hanging="423"/>
              <w:jc w:val="left"/>
              <w:rPr>
                <w:lang w:eastAsia="ru-RU"/>
              </w:rPr>
            </w:pPr>
          </w:p>
        </w:tc>
        <w:tc>
          <w:tcPr>
            <w:tcW w:w="903" w:type="pct"/>
          </w:tcPr>
          <w:p w:rsidR="00E8668A" w:rsidRPr="0081539E" w:rsidRDefault="00E8668A" w:rsidP="00BB5856">
            <w:pPr>
              <w:pStyle w:val="12"/>
              <w:widowControl w:val="0"/>
              <w:ind w:left="35"/>
            </w:pPr>
            <w:r w:rsidRPr="0081539E">
              <w:rPr>
                <w:sz w:val="22"/>
                <w:szCs w:val="22"/>
              </w:rPr>
              <w:t xml:space="preserve">Учреждения общественного назначения повседневного пользования: </w:t>
            </w:r>
          </w:p>
          <w:p w:rsidR="00E8668A" w:rsidRPr="0081539E" w:rsidRDefault="00E8668A" w:rsidP="00BB5856">
            <w:pPr>
              <w:pStyle w:val="12"/>
              <w:widowControl w:val="0"/>
              <w:ind w:left="35"/>
            </w:pPr>
            <w:r w:rsidRPr="0081539E">
              <w:rPr>
                <w:sz w:val="22"/>
                <w:szCs w:val="22"/>
              </w:rPr>
              <w:t>- детские ясли, детские сады;</w:t>
            </w:r>
          </w:p>
          <w:p w:rsidR="00E8668A" w:rsidRPr="0081539E" w:rsidRDefault="00E8668A" w:rsidP="00BB5856">
            <w:pPr>
              <w:widowControl w:val="0"/>
              <w:spacing w:before="0" w:after="0" w:line="240" w:lineRule="auto"/>
              <w:jc w:val="left"/>
              <w:rPr>
                <w:lang w:eastAsia="ru-RU"/>
              </w:rPr>
            </w:pPr>
            <w:r w:rsidRPr="00FB0962">
              <w:rPr>
                <w:sz w:val="22"/>
                <w:szCs w:val="22"/>
              </w:rPr>
              <w:t>общеобразовательные школы</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BB5856">
            <w:pPr>
              <w:widowControl w:val="0"/>
              <w:spacing w:before="0" w:after="0" w:line="240" w:lineRule="auto"/>
              <w:jc w:val="center"/>
              <w:rPr>
                <w:lang w:eastAsia="ru-RU"/>
              </w:rPr>
            </w:pPr>
            <w:r w:rsidRPr="0081539E">
              <w:rPr>
                <w:lang w:eastAsia="ru-RU"/>
              </w:rPr>
              <w:t>не менее 6 м</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4 этажа,</w:t>
            </w:r>
          </w:p>
          <w:p w:rsidR="00E8668A" w:rsidRPr="0081539E" w:rsidRDefault="00E8668A" w:rsidP="00BB5856">
            <w:pPr>
              <w:widowControl w:val="0"/>
              <w:spacing w:before="0" w:after="0" w:line="240" w:lineRule="auto"/>
              <w:ind w:right="-101"/>
              <w:jc w:val="center"/>
              <w:rPr>
                <w:lang w:eastAsia="ru-RU"/>
              </w:rPr>
            </w:pPr>
            <w:r w:rsidRPr="0081539E">
              <w:rPr>
                <w:lang w:eastAsia="ru-RU"/>
              </w:rPr>
              <w:t>20м.</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40%.</w:t>
            </w:r>
          </w:p>
        </w:tc>
      </w:tr>
      <w:tr w:rsidR="00E8668A" w:rsidRPr="00FB0962">
        <w:trPr>
          <w:gridAfter w:val="1"/>
          <w:wAfter w:w="3" w:type="pct"/>
          <w:cantSplit/>
          <w:trHeight w:val="20"/>
        </w:trPr>
        <w:tc>
          <w:tcPr>
            <w:tcW w:w="433" w:type="pct"/>
          </w:tcPr>
          <w:p w:rsidR="00E8668A" w:rsidRPr="0081539E" w:rsidRDefault="00E8668A" w:rsidP="00BB5856">
            <w:pPr>
              <w:tabs>
                <w:tab w:val="left" w:pos="0"/>
              </w:tabs>
              <w:spacing w:before="0" w:after="0"/>
              <w:ind w:right="34"/>
              <w:jc w:val="center"/>
              <w:rPr>
                <w:lang w:eastAsia="ru-RU"/>
              </w:rPr>
            </w:pPr>
            <w:r w:rsidRPr="0081539E">
              <w:rPr>
                <w:sz w:val="22"/>
                <w:szCs w:val="22"/>
                <w:lang w:eastAsia="ru-RU"/>
              </w:rPr>
              <w:t>ЖС</w:t>
            </w:r>
          </w:p>
        </w:tc>
        <w:tc>
          <w:tcPr>
            <w:tcW w:w="754" w:type="pct"/>
          </w:tcPr>
          <w:p w:rsidR="00E8668A" w:rsidRPr="0081539E" w:rsidRDefault="00E8668A" w:rsidP="00BB5856">
            <w:pPr>
              <w:spacing w:before="0" w:after="0" w:line="240" w:lineRule="auto"/>
              <w:jc w:val="left"/>
              <w:rPr>
                <w:lang w:eastAsia="ru-RU"/>
              </w:rPr>
            </w:pPr>
            <w:r w:rsidRPr="0081539E">
              <w:rPr>
                <w:sz w:val="22"/>
                <w:szCs w:val="22"/>
                <w:lang w:eastAsia="ru-RU"/>
              </w:rPr>
              <w:t>зона застройки среднеэтажными многоквартирными жилыми домами</w:t>
            </w:r>
          </w:p>
          <w:p w:rsidR="00E8668A" w:rsidRPr="0081539E" w:rsidRDefault="00E8668A" w:rsidP="00BB5856">
            <w:pPr>
              <w:spacing w:before="0" w:after="0" w:line="240" w:lineRule="auto"/>
              <w:jc w:val="left"/>
              <w:rPr>
                <w:lang w:eastAsia="ru-RU"/>
              </w:rPr>
            </w:pPr>
            <w:r w:rsidRPr="0081539E">
              <w:rPr>
                <w:lang w:eastAsia="ru-RU"/>
              </w:rPr>
              <w:t>(этажностью 5 надземных этажей)</w:t>
            </w:r>
          </w:p>
          <w:p w:rsidR="00E8668A" w:rsidRPr="0081539E" w:rsidRDefault="00E8668A" w:rsidP="00BB5856">
            <w:pPr>
              <w:spacing w:before="0" w:after="0" w:line="240" w:lineRule="auto"/>
              <w:jc w:val="left"/>
              <w:rPr>
                <w:lang w:eastAsia="ru-RU"/>
              </w:rPr>
            </w:pPr>
          </w:p>
        </w:tc>
        <w:tc>
          <w:tcPr>
            <w:tcW w:w="903" w:type="pct"/>
          </w:tcPr>
          <w:p w:rsidR="00E8668A" w:rsidRPr="0081539E" w:rsidRDefault="00E8668A" w:rsidP="00BB5856">
            <w:pPr>
              <w:spacing w:before="0" w:after="0" w:line="240" w:lineRule="auto"/>
              <w:jc w:val="left"/>
              <w:rPr>
                <w:lang w:eastAsia="ru-RU"/>
              </w:rPr>
            </w:pPr>
            <w:r w:rsidRPr="0081539E">
              <w:rPr>
                <w:sz w:val="22"/>
                <w:szCs w:val="22"/>
                <w:lang w:eastAsia="ru-RU"/>
              </w:rPr>
              <w:t>Среднеэтажная жилая застройка.</w:t>
            </w:r>
          </w:p>
          <w:p w:rsidR="00E8668A" w:rsidRPr="0081539E" w:rsidRDefault="00E8668A" w:rsidP="00BB5856">
            <w:pPr>
              <w:spacing w:before="0" w:after="0" w:line="240" w:lineRule="auto"/>
              <w:jc w:val="left"/>
              <w:rPr>
                <w:lang w:eastAsia="ru-RU"/>
              </w:rPr>
            </w:pPr>
            <w:r w:rsidRPr="0081539E">
              <w:rPr>
                <w:sz w:val="22"/>
                <w:szCs w:val="22"/>
                <w:lang w:eastAsia="ru-RU"/>
              </w:rPr>
              <w:t>Учреждения общественного назначения повседневного пользования: магазины продовольственных и непродовольственных товаров, аптеки, кафе дневного обслуживания, парикмахерские</w:t>
            </w:r>
          </w:p>
          <w:p w:rsidR="00E8668A" w:rsidRPr="0081539E" w:rsidRDefault="00E8668A" w:rsidP="00BB5856">
            <w:pPr>
              <w:spacing w:before="0" w:after="0" w:line="240" w:lineRule="auto"/>
              <w:jc w:val="left"/>
              <w:rPr>
                <w:lang w:eastAsia="ru-RU"/>
              </w:rPr>
            </w:pPr>
            <w:r w:rsidRPr="0081539E">
              <w:rPr>
                <w:sz w:val="22"/>
                <w:szCs w:val="22"/>
                <w:lang w:eastAsia="ru-RU"/>
              </w:rPr>
              <w:t>детские ясли, детские сады, общеобразовательные школы, конторы ЖЭК, отделения связи</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BB5856">
            <w:pPr>
              <w:widowControl w:val="0"/>
              <w:spacing w:before="0" w:after="0" w:line="240" w:lineRule="auto"/>
              <w:jc w:val="center"/>
              <w:rPr>
                <w:lang w:eastAsia="ru-RU"/>
              </w:rPr>
            </w:pPr>
            <w:r w:rsidRPr="0081539E">
              <w:rPr>
                <w:lang w:eastAsia="ru-RU"/>
              </w:rPr>
              <w:t>не менее 6 м</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5 этажа,</w:t>
            </w:r>
          </w:p>
          <w:p w:rsidR="00E8668A" w:rsidRPr="0081539E" w:rsidRDefault="00E8668A" w:rsidP="002A4486">
            <w:pPr>
              <w:widowControl w:val="0"/>
              <w:spacing w:before="0" w:after="0" w:line="240" w:lineRule="auto"/>
              <w:ind w:right="-101"/>
              <w:jc w:val="center"/>
              <w:rPr>
                <w:lang w:eastAsia="ru-RU"/>
              </w:rPr>
            </w:pPr>
            <w:r w:rsidRPr="0081539E">
              <w:rPr>
                <w:lang w:eastAsia="ru-RU"/>
              </w:rPr>
              <w:t>25м.</w:t>
            </w:r>
          </w:p>
        </w:tc>
        <w:tc>
          <w:tcPr>
            <w:tcW w:w="709" w:type="pct"/>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40%.</w:t>
            </w:r>
          </w:p>
        </w:tc>
      </w:tr>
      <w:tr w:rsidR="00E8668A" w:rsidRPr="00FB0962">
        <w:trPr>
          <w:gridAfter w:val="1"/>
          <w:wAfter w:w="3" w:type="pct"/>
          <w:cantSplit/>
          <w:trHeight w:val="380"/>
        </w:trPr>
        <w:tc>
          <w:tcPr>
            <w:tcW w:w="433" w:type="pct"/>
            <w:vMerge w:val="restart"/>
          </w:tcPr>
          <w:p w:rsidR="00E8668A" w:rsidRPr="0081539E" w:rsidRDefault="00E8668A" w:rsidP="00BB5856">
            <w:pPr>
              <w:tabs>
                <w:tab w:val="left" w:pos="0"/>
              </w:tabs>
              <w:spacing w:before="0" w:after="0" w:line="240" w:lineRule="auto"/>
              <w:ind w:right="34"/>
              <w:jc w:val="center"/>
              <w:rPr>
                <w:lang w:eastAsia="ru-RU"/>
              </w:rPr>
            </w:pPr>
            <w:r w:rsidRPr="0081539E">
              <w:rPr>
                <w:sz w:val="22"/>
                <w:szCs w:val="22"/>
                <w:lang w:eastAsia="ru-RU"/>
              </w:rPr>
              <w:t>ИНЖ</w:t>
            </w:r>
          </w:p>
        </w:tc>
        <w:tc>
          <w:tcPr>
            <w:tcW w:w="754" w:type="pct"/>
            <w:vMerge w:val="restart"/>
          </w:tcPr>
          <w:p w:rsidR="00E8668A" w:rsidRPr="0081539E" w:rsidRDefault="00E8668A" w:rsidP="00BB5856">
            <w:pPr>
              <w:spacing w:before="0" w:after="0" w:line="240" w:lineRule="auto"/>
              <w:jc w:val="left"/>
              <w:rPr>
                <w:lang w:eastAsia="ru-RU"/>
              </w:rPr>
            </w:pPr>
            <w:r w:rsidRPr="0081539E">
              <w:rPr>
                <w:sz w:val="22"/>
                <w:szCs w:val="22"/>
                <w:lang w:eastAsia="ru-RU"/>
              </w:rPr>
              <w:t>Обслуживание жилой застройки</w:t>
            </w:r>
          </w:p>
        </w:tc>
        <w:tc>
          <w:tcPr>
            <w:tcW w:w="903" w:type="pct"/>
          </w:tcPr>
          <w:p w:rsidR="00E8668A" w:rsidRPr="0081539E" w:rsidRDefault="00E8668A" w:rsidP="00BB5856">
            <w:pPr>
              <w:widowControl w:val="0"/>
              <w:spacing w:before="0" w:after="0" w:line="240" w:lineRule="auto"/>
              <w:jc w:val="left"/>
              <w:rPr>
                <w:lang w:eastAsia="ru-RU"/>
              </w:rPr>
            </w:pPr>
            <w:r w:rsidRPr="0081539E">
              <w:rPr>
                <w:sz w:val="22"/>
                <w:szCs w:val="22"/>
                <w:lang w:eastAsia="ru-RU"/>
              </w:rPr>
              <w:t>Обслуживание жилой застройки</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BB5856">
            <w:pPr>
              <w:widowControl w:val="0"/>
              <w:spacing w:before="0" w:after="0" w:line="240" w:lineRule="auto"/>
              <w:jc w:val="center"/>
              <w:rPr>
                <w:lang w:eastAsia="ru-RU"/>
              </w:rPr>
            </w:pPr>
            <w:r w:rsidRPr="0081539E">
              <w:rPr>
                <w:lang w:eastAsia="ru-RU"/>
              </w:rPr>
              <w:t>не подлежит ограничению</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3 этажа,</w:t>
            </w:r>
          </w:p>
          <w:p w:rsidR="00E8668A" w:rsidRPr="0081539E" w:rsidRDefault="00E8668A" w:rsidP="00BB5856">
            <w:pPr>
              <w:widowControl w:val="0"/>
              <w:spacing w:before="0" w:after="0" w:line="240" w:lineRule="auto"/>
              <w:ind w:right="-101"/>
              <w:jc w:val="center"/>
              <w:rPr>
                <w:lang w:eastAsia="ru-RU"/>
              </w:rPr>
            </w:pPr>
            <w:r w:rsidRPr="0081539E">
              <w:rPr>
                <w:lang w:eastAsia="ru-RU"/>
              </w:rPr>
              <w:t>15м.</w:t>
            </w:r>
          </w:p>
        </w:tc>
        <w:tc>
          <w:tcPr>
            <w:tcW w:w="709" w:type="pct"/>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E8668A" w:rsidRPr="00FB0962">
        <w:trPr>
          <w:gridAfter w:val="1"/>
          <w:wAfter w:w="3" w:type="pct"/>
          <w:cantSplit/>
          <w:trHeight w:val="326"/>
        </w:trPr>
        <w:tc>
          <w:tcPr>
            <w:tcW w:w="433" w:type="pct"/>
            <w:vMerge/>
          </w:tcPr>
          <w:p w:rsidR="00E8668A" w:rsidRPr="0081539E" w:rsidRDefault="00E8668A" w:rsidP="00BB5856">
            <w:pPr>
              <w:tabs>
                <w:tab w:val="left" w:pos="0"/>
              </w:tabs>
              <w:spacing w:before="0" w:after="0" w:line="240" w:lineRule="auto"/>
              <w:ind w:right="34"/>
              <w:jc w:val="center"/>
              <w:rPr>
                <w:lang w:eastAsia="ru-RU"/>
              </w:rPr>
            </w:pPr>
          </w:p>
        </w:tc>
        <w:tc>
          <w:tcPr>
            <w:tcW w:w="754" w:type="pct"/>
            <w:vMerge/>
          </w:tcPr>
          <w:p w:rsidR="00E8668A" w:rsidRPr="0081539E" w:rsidRDefault="00E8668A" w:rsidP="00BB5856">
            <w:pPr>
              <w:spacing w:before="0" w:after="0" w:line="240" w:lineRule="auto"/>
              <w:jc w:val="left"/>
              <w:rPr>
                <w:lang w:eastAsia="ru-RU"/>
              </w:rPr>
            </w:pPr>
          </w:p>
        </w:tc>
        <w:tc>
          <w:tcPr>
            <w:tcW w:w="903" w:type="pct"/>
          </w:tcPr>
          <w:p w:rsidR="00E8668A" w:rsidRPr="0081539E" w:rsidRDefault="00E8668A" w:rsidP="00BB5856">
            <w:pPr>
              <w:widowControl w:val="0"/>
              <w:spacing w:before="0" w:after="0" w:line="240" w:lineRule="auto"/>
              <w:jc w:val="left"/>
              <w:rPr>
                <w:lang w:eastAsia="ru-RU"/>
              </w:rPr>
            </w:pPr>
            <w:r w:rsidRPr="003B6D6E">
              <w:rPr>
                <w:sz w:val="22"/>
                <w:szCs w:val="22"/>
                <w:lang w:eastAsia="ru-RU"/>
              </w:rPr>
              <w:t>Объекты гаражного отдельные группы хоз.строений, гаражи, бани</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BB5856">
            <w:pPr>
              <w:widowControl w:val="0"/>
              <w:spacing w:before="0" w:after="0" w:line="240" w:lineRule="auto"/>
              <w:jc w:val="center"/>
              <w:rPr>
                <w:lang w:eastAsia="ru-RU"/>
              </w:rPr>
            </w:pPr>
            <w:r w:rsidRPr="0081539E">
              <w:rPr>
                <w:lang w:eastAsia="ru-RU"/>
              </w:rPr>
              <w:t>не подлежит ограничению</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1 этаж,</w:t>
            </w:r>
          </w:p>
          <w:p w:rsidR="00E8668A" w:rsidRPr="0081539E" w:rsidRDefault="00E8668A" w:rsidP="00BB5856">
            <w:pPr>
              <w:widowControl w:val="0"/>
              <w:spacing w:before="0" w:after="0" w:line="240" w:lineRule="auto"/>
              <w:ind w:right="-101"/>
              <w:jc w:val="center"/>
              <w:rPr>
                <w:lang w:eastAsia="ru-RU"/>
              </w:rPr>
            </w:pPr>
            <w:r w:rsidRPr="0081539E">
              <w:rPr>
                <w:lang w:eastAsia="ru-RU"/>
              </w:rPr>
              <w:t>5м.</w:t>
            </w:r>
          </w:p>
        </w:tc>
        <w:tc>
          <w:tcPr>
            <w:tcW w:w="709" w:type="pct"/>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E8668A" w:rsidRPr="00FB0962">
        <w:trPr>
          <w:gridAfter w:val="1"/>
          <w:wAfter w:w="3" w:type="pct"/>
          <w:cantSplit/>
          <w:trHeight w:val="326"/>
        </w:trPr>
        <w:tc>
          <w:tcPr>
            <w:tcW w:w="433" w:type="pct"/>
            <w:vMerge/>
          </w:tcPr>
          <w:p w:rsidR="00E8668A" w:rsidRPr="0081539E" w:rsidRDefault="00E8668A" w:rsidP="00BB5856">
            <w:pPr>
              <w:tabs>
                <w:tab w:val="left" w:pos="0"/>
              </w:tabs>
              <w:spacing w:before="0" w:after="0" w:line="240" w:lineRule="auto"/>
              <w:ind w:right="34"/>
              <w:jc w:val="center"/>
              <w:rPr>
                <w:lang w:eastAsia="ru-RU"/>
              </w:rPr>
            </w:pPr>
          </w:p>
        </w:tc>
        <w:tc>
          <w:tcPr>
            <w:tcW w:w="754" w:type="pct"/>
            <w:vMerge/>
          </w:tcPr>
          <w:p w:rsidR="00E8668A" w:rsidRPr="0081539E" w:rsidRDefault="00E8668A" w:rsidP="00BB5856">
            <w:pPr>
              <w:spacing w:before="0" w:after="0" w:line="240" w:lineRule="auto"/>
              <w:jc w:val="left"/>
              <w:rPr>
                <w:lang w:eastAsia="ru-RU"/>
              </w:rPr>
            </w:pPr>
          </w:p>
        </w:tc>
        <w:tc>
          <w:tcPr>
            <w:tcW w:w="903" w:type="pct"/>
          </w:tcPr>
          <w:p w:rsidR="00E8668A" w:rsidRPr="0081539E" w:rsidRDefault="00E8668A" w:rsidP="00BB5856">
            <w:pPr>
              <w:pStyle w:val="12"/>
              <w:widowControl w:val="0"/>
              <w:ind w:left="35"/>
              <w:rPr>
                <w:b/>
                <w:bCs/>
              </w:rPr>
            </w:pPr>
            <w:r w:rsidRPr="0081539E">
              <w:t>Коммунальное обслуживание</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BB5856">
            <w:pPr>
              <w:widowControl w:val="0"/>
              <w:spacing w:before="0" w:after="0" w:line="240" w:lineRule="auto"/>
              <w:jc w:val="center"/>
              <w:rPr>
                <w:lang w:eastAsia="ru-RU"/>
              </w:rPr>
            </w:pPr>
            <w:r w:rsidRPr="0081539E">
              <w:rPr>
                <w:lang w:eastAsia="ru-RU"/>
              </w:rPr>
              <w:t>не подлежит ограничению</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3 этажа,</w:t>
            </w:r>
          </w:p>
          <w:p w:rsidR="00E8668A" w:rsidRPr="0081539E" w:rsidRDefault="00E8668A" w:rsidP="00BB5856">
            <w:pPr>
              <w:widowControl w:val="0"/>
              <w:spacing w:before="0" w:after="0" w:line="240" w:lineRule="auto"/>
              <w:ind w:right="-101"/>
              <w:jc w:val="center"/>
              <w:rPr>
                <w:lang w:eastAsia="ru-RU"/>
              </w:rPr>
            </w:pPr>
            <w:r w:rsidRPr="0081539E">
              <w:rPr>
                <w:lang w:eastAsia="ru-RU"/>
              </w:rPr>
              <w:t>15м.</w:t>
            </w:r>
          </w:p>
        </w:tc>
        <w:tc>
          <w:tcPr>
            <w:tcW w:w="709" w:type="pct"/>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E8668A" w:rsidRPr="00FB0962">
        <w:trPr>
          <w:gridAfter w:val="1"/>
          <w:wAfter w:w="3" w:type="pct"/>
          <w:cantSplit/>
          <w:trHeight w:val="20"/>
        </w:trPr>
        <w:tc>
          <w:tcPr>
            <w:tcW w:w="433" w:type="pct"/>
          </w:tcPr>
          <w:p w:rsidR="00E8668A" w:rsidRPr="0081539E" w:rsidRDefault="00E8668A" w:rsidP="00BB5856">
            <w:pPr>
              <w:tabs>
                <w:tab w:val="left" w:pos="0"/>
              </w:tabs>
              <w:spacing w:before="0" w:after="0" w:line="240" w:lineRule="auto"/>
              <w:ind w:right="34"/>
              <w:jc w:val="center"/>
              <w:rPr>
                <w:lang w:eastAsia="ru-RU"/>
              </w:rPr>
            </w:pPr>
            <w:r w:rsidRPr="0081539E">
              <w:rPr>
                <w:sz w:val="22"/>
                <w:szCs w:val="22"/>
                <w:lang w:eastAsia="ru-RU"/>
              </w:rPr>
              <w:t>ШДС</w:t>
            </w:r>
          </w:p>
        </w:tc>
        <w:tc>
          <w:tcPr>
            <w:tcW w:w="754" w:type="pct"/>
          </w:tcPr>
          <w:p w:rsidR="00E8668A" w:rsidRPr="0081539E" w:rsidRDefault="00E8668A" w:rsidP="00BB5856">
            <w:pPr>
              <w:spacing w:before="0" w:after="0" w:line="240" w:lineRule="auto"/>
              <w:jc w:val="left"/>
              <w:rPr>
                <w:lang w:eastAsia="ru-RU"/>
              </w:rPr>
            </w:pPr>
            <w:r w:rsidRPr="0081539E">
              <w:rPr>
                <w:sz w:val="22"/>
                <w:szCs w:val="22"/>
                <w:lang w:eastAsia="ru-RU"/>
              </w:rPr>
              <w:t>зона размещения дошкольных образовательных и общеобразовательных учреждений</w:t>
            </w:r>
          </w:p>
        </w:tc>
        <w:tc>
          <w:tcPr>
            <w:tcW w:w="903" w:type="pct"/>
          </w:tcPr>
          <w:p w:rsidR="00E8668A" w:rsidRPr="0081539E" w:rsidRDefault="00E8668A" w:rsidP="00BB5856">
            <w:pPr>
              <w:widowControl w:val="0"/>
              <w:spacing w:before="0" w:after="0" w:line="240" w:lineRule="auto"/>
              <w:jc w:val="left"/>
              <w:rPr>
                <w:lang w:eastAsia="ru-RU"/>
              </w:rPr>
            </w:pPr>
            <w:r w:rsidRPr="0081539E">
              <w:rPr>
                <w:sz w:val="22"/>
                <w:szCs w:val="22"/>
                <w:lang w:eastAsia="ru-RU"/>
              </w:rPr>
              <w:t>Детские ясли, детские сады, общеобразовательные школы</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2A4486">
            <w:pPr>
              <w:widowControl w:val="0"/>
              <w:spacing w:before="0" w:after="0" w:line="240" w:lineRule="auto"/>
              <w:jc w:val="center"/>
              <w:rPr>
                <w:lang w:eastAsia="ru-RU"/>
              </w:rPr>
            </w:pPr>
            <w:r w:rsidRPr="0081539E">
              <w:rPr>
                <w:lang w:eastAsia="ru-RU"/>
              </w:rPr>
              <w:t>не менее 10 м</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4 этажа,</w:t>
            </w:r>
          </w:p>
          <w:p w:rsidR="00E8668A" w:rsidRPr="0081539E" w:rsidRDefault="00E8668A" w:rsidP="00BB5856">
            <w:pPr>
              <w:widowControl w:val="0"/>
              <w:spacing w:before="0" w:after="0" w:line="240" w:lineRule="auto"/>
              <w:ind w:right="-101"/>
              <w:jc w:val="center"/>
              <w:rPr>
                <w:lang w:eastAsia="ru-RU"/>
              </w:rPr>
            </w:pPr>
            <w:r w:rsidRPr="0081539E">
              <w:rPr>
                <w:lang w:eastAsia="ru-RU"/>
              </w:rPr>
              <w:t>20м.</w:t>
            </w:r>
          </w:p>
        </w:tc>
        <w:tc>
          <w:tcPr>
            <w:tcW w:w="709" w:type="pct"/>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40%.</w:t>
            </w:r>
          </w:p>
        </w:tc>
      </w:tr>
      <w:tr w:rsidR="00E8668A" w:rsidRPr="00FB0962">
        <w:trPr>
          <w:cantSplit/>
          <w:trHeight w:val="20"/>
        </w:trPr>
        <w:tc>
          <w:tcPr>
            <w:tcW w:w="433" w:type="pct"/>
          </w:tcPr>
          <w:p w:rsidR="00E8668A" w:rsidRPr="0081539E" w:rsidRDefault="00E8668A" w:rsidP="00BB5856">
            <w:pPr>
              <w:tabs>
                <w:tab w:val="left" w:pos="0"/>
              </w:tabs>
              <w:spacing w:before="0" w:after="200"/>
              <w:ind w:right="34"/>
              <w:jc w:val="center"/>
              <w:rPr>
                <w:lang w:eastAsia="ru-RU"/>
              </w:rPr>
            </w:pPr>
            <w:r w:rsidRPr="0081539E">
              <w:rPr>
                <w:sz w:val="22"/>
                <w:szCs w:val="22"/>
                <w:lang w:eastAsia="ru-RU"/>
              </w:rPr>
              <w:t>ОД</w:t>
            </w:r>
          </w:p>
        </w:tc>
        <w:tc>
          <w:tcPr>
            <w:tcW w:w="754" w:type="pct"/>
          </w:tcPr>
          <w:p w:rsidR="00E8668A" w:rsidRPr="0081539E" w:rsidRDefault="00E8668A" w:rsidP="00BB5856">
            <w:pPr>
              <w:spacing w:before="0" w:after="0" w:line="240" w:lineRule="auto"/>
              <w:ind w:left="-2" w:firstLine="2"/>
              <w:jc w:val="left"/>
              <w:rPr>
                <w:lang w:eastAsia="ru-RU"/>
              </w:rPr>
            </w:pPr>
            <w:r w:rsidRPr="0081539E">
              <w:rPr>
                <w:sz w:val="22"/>
                <w:szCs w:val="22"/>
                <w:lang w:eastAsia="ru-RU"/>
              </w:rPr>
              <w:t xml:space="preserve">Зона общественно-деловой застройки </w:t>
            </w:r>
          </w:p>
        </w:tc>
        <w:tc>
          <w:tcPr>
            <w:tcW w:w="903" w:type="pct"/>
          </w:tcPr>
          <w:p w:rsidR="00E8668A" w:rsidRPr="0081539E" w:rsidRDefault="00E8668A" w:rsidP="00BB5856">
            <w:pPr>
              <w:pStyle w:val="12"/>
              <w:widowControl w:val="0"/>
              <w:ind w:left="35"/>
            </w:pPr>
            <w:r w:rsidRPr="0081539E">
              <w:rPr>
                <w:sz w:val="22"/>
                <w:szCs w:val="22"/>
              </w:rPr>
              <w:t>Размещение объектов общественного назначения периодического и эпизодического пользования, в том числе:</w:t>
            </w:r>
          </w:p>
          <w:p w:rsidR="00E8668A" w:rsidRPr="0081539E" w:rsidRDefault="00E8668A" w:rsidP="00BB5856">
            <w:pPr>
              <w:pStyle w:val="12"/>
              <w:widowControl w:val="0"/>
              <w:ind w:left="35"/>
            </w:pPr>
            <w:r w:rsidRPr="0081539E">
              <w:rPr>
                <w:sz w:val="22"/>
                <w:szCs w:val="22"/>
              </w:rPr>
              <w:t xml:space="preserve">- Общественное использование объектов капитального строительства. </w:t>
            </w:r>
          </w:p>
          <w:p w:rsidR="00E8668A" w:rsidRPr="0081539E" w:rsidRDefault="00E8668A" w:rsidP="00BB5856">
            <w:pPr>
              <w:pStyle w:val="12"/>
              <w:widowControl w:val="0"/>
              <w:ind w:left="35"/>
            </w:pPr>
            <w:r w:rsidRPr="0081539E">
              <w:rPr>
                <w:sz w:val="22"/>
                <w:szCs w:val="22"/>
              </w:rPr>
              <w:t>– Предпринимательство.</w:t>
            </w:r>
          </w:p>
          <w:p w:rsidR="00E8668A" w:rsidRPr="0081539E" w:rsidRDefault="00E8668A" w:rsidP="00BB5856">
            <w:pPr>
              <w:widowControl w:val="0"/>
              <w:autoSpaceDE w:val="0"/>
              <w:autoSpaceDN w:val="0"/>
              <w:adjustRightInd w:val="0"/>
              <w:spacing w:before="0" w:after="0" w:line="240" w:lineRule="auto"/>
              <w:jc w:val="right"/>
              <w:rPr>
                <w:lang w:eastAsia="ru-RU"/>
              </w:rPr>
            </w:pP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2A4486">
            <w:pPr>
              <w:widowControl w:val="0"/>
              <w:spacing w:before="0" w:after="0" w:line="240" w:lineRule="auto"/>
              <w:jc w:val="center"/>
              <w:rPr>
                <w:lang w:eastAsia="ru-RU"/>
              </w:rPr>
            </w:pPr>
            <w:r w:rsidRPr="0081539E">
              <w:rPr>
                <w:lang w:eastAsia="ru-RU"/>
              </w:rPr>
              <w:t>не менее 3 м</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5 этажей,</w:t>
            </w:r>
          </w:p>
          <w:p w:rsidR="00E8668A" w:rsidRPr="0081539E" w:rsidRDefault="00E8668A" w:rsidP="002A4486">
            <w:pPr>
              <w:widowControl w:val="0"/>
              <w:spacing w:before="0" w:after="0" w:line="240" w:lineRule="auto"/>
              <w:ind w:right="-101"/>
              <w:jc w:val="center"/>
              <w:rPr>
                <w:lang w:eastAsia="ru-RU"/>
              </w:rPr>
            </w:pPr>
            <w:r w:rsidRPr="0081539E">
              <w:rPr>
                <w:lang w:eastAsia="ru-RU"/>
              </w:rPr>
              <w:t>25м.</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80%.</w:t>
            </w:r>
          </w:p>
        </w:tc>
      </w:tr>
      <w:tr w:rsidR="00E8668A" w:rsidRPr="00FB0962">
        <w:trPr>
          <w:cantSplit/>
          <w:trHeight w:val="20"/>
        </w:trPr>
        <w:tc>
          <w:tcPr>
            <w:tcW w:w="433" w:type="pct"/>
          </w:tcPr>
          <w:p w:rsidR="00E8668A" w:rsidRPr="0081539E" w:rsidRDefault="00E8668A" w:rsidP="00BB5856">
            <w:pPr>
              <w:tabs>
                <w:tab w:val="left" w:pos="0"/>
              </w:tabs>
              <w:spacing w:before="0" w:after="200"/>
              <w:ind w:right="34"/>
              <w:jc w:val="center"/>
              <w:rPr>
                <w:lang w:eastAsia="ru-RU"/>
              </w:rPr>
            </w:pPr>
            <w:r w:rsidRPr="0081539E">
              <w:rPr>
                <w:sz w:val="22"/>
                <w:szCs w:val="22"/>
                <w:lang w:eastAsia="ru-RU"/>
              </w:rPr>
              <w:t>ОЗ</w:t>
            </w:r>
          </w:p>
        </w:tc>
        <w:tc>
          <w:tcPr>
            <w:tcW w:w="754" w:type="pct"/>
          </w:tcPr>
          <w:p w:rsidR="00E8668A" w:rsidRPr="0081539E" w:rsidRDefault="00E8668A" w:rsidP="00BB5856">
            <w:pPr>
              <w:spacing w:before="0" w:after="200" w:line="240" w:lineRule="auto"/>
              <w:jc w:val="left"/>
              <w:rPr>
                <w:lang w:eastAsia="ru-RU"/>
              </w:rPr>
            </w:pPr>
            <w:r w:rsidRPr="0081539E">
              <w:rPr>
                <w:sz w:val="22"/>
                <w:szCs w:val="22"/>
                <w:lang w:eastAsia="ru-RU"/>
              </w:rPr>
              <w:t>Зона объектов здравоохранения</w:t>
            </w:r>
          </w:p>
        </w:tc>
        <w:tc>
          <w:tcPr>
            <w:tcW w:w="903" w:type="pct"/>
          </w:tcPr>
          <w:p w:rsidR="00E8668A" w:rsidRPr="0081539E" w:rsidRDefault="00E8668A" w:rsidP="00BB5856">
            <w:pPr>
              <w:widowControl w:val="0"/>
              <w:spacing w:before="0" w:after="0" w:line="240" w:lineRule="auto"/>
              <w:jc w:val="left"/>
              <w:rPr>
                <w:lang w:eastAsia="ru-RU"/>
              </w:rPr>
            </w:pPr>
            <w:r w:rsidRPr="0081539E">
              <w:rPr>
                <w:sz w:val="22"/>
                <w:szCs w:val="22"/>
                <w:lang w:eastAsia="ru-RU"/>
              </w:rPr>
              <w:t>Здравоохранение,</w:t>
            </w:r>
          </w:p>
          <w:p w:rsidR="00E8668A" w:rsidRPr="0081539E" w:rsidRDefault="00E8668A" w:rsidP="00BB5856">
            <w:pPr>
              <w:widowControl w:val="0"/>
              <w:spacing w:before="0" w:after="0" w:line="240" w:lineRule="auto"/>
              <w:jc w:val="left"/>
              <w:rPr>
                <w:lang w:eastAsia="ru-RU"/>
              </w:rPr>
            </w:pPr>
            <w:r w:rsidRPr="0081539E">
              <w:rPr>
                <w:sz w:val="22"/>
                <w:szCs w:val="22"/>
                <w:lang w:eastAsia="ru-RU"/>
              </w:rPr>
              <w:t>социальное обслуживание</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BB5856">
            <w:pPr>
              <w:widowControl w:val="0"/>
              <w:spacing w:before="0" w:after="0" w:line="240" w:lineRule="auto"/>
              <w:jc w:val="center"/>
              <w:rPr>
                <w:lang w:eastAsia="ru-RU"/>
              </w:rPr>
            </w:pPr>
            <w:r w:rsidRPr="0081539E">
              <w:rPr>
                <w:lang w:eastAsia="ru-RU"/>
              </w:rPr>
              <w:t>не менее 10 м</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3 этажа,</w:t>
            </w:r>
          </w:p>
          <w:p w:rsidR="00E8668A" w:rsidRPr="0081539E" w:rsidRDefault="00E8668A" w:rsidP="00BB5856">
            <w:pPr>
              <w:widowControl w:val="0"/>
              <w:spacing w:before="0" w:after="0" w:line="240" w:lineRule="auto"/>
              <w:ind w:right="-101"/>
              <w:jc w:val="center"/>
              <w:rPr>
                <w:lang w:eastAsia="ru-RU"/>
              </w:rPr>
            </w:pPr>
            <w:r w:rsidRPr="0081539E">
              <w:rPr>
                <w:lang w:eastAsia="ru-RU"/>
              </w:rPr>
              <w:t>20м.</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40%.</w:t>
            </w:r>
          </w:p>
        </w:tc>
      </w:tr>
      <w:tr w:rsidR="00E8668A" w:rsidRPr="00FB0962">
        <w:trPr>
          <w:cantSplit/>
          <w:trHeight w:val="20"/>
        </w:trPr>
        <w:tc>
          <w:tcPr>
            <w:tcW w:w="433" w:type="pct"/>
          </w:tcPr>
          <w:p w:rsidR="00E8668A" w:rsidRPr="0081539E" w:rsidRDefault="00E8668A" w:rsidP="00BB5856">
            <w:pPr>
              <w:tabs>
                <w:tab w:val="left" w:pos="0"/>
              </w:tabs>
              <w:spacing w:before="0" w:after="200"/>
              <w:ind w:right="34"/>
              <w:jc w:val="center"/>
              <w:rPr>
                <w:lang w:eastAsia="ru-RU"/>
              </w:rPr>
            </w:pPr>
            <w:r w:rsidRPr="0081539E">
              <w:rPr>
                <w:sz w:val="22"/>
                <w:szCs w:val="22"/>
                <w:lang w:eastAsia="ru-RU"/>
              </w:rPr>
              <w:t>ОР</w:t>
            </w:r>
          </w:p>
        </w:tc>
        <w:tc>
          <w:tcPr>
            <w:tcW w:w="754" w:type="pct"/>
          </w:tcPr>
          <w:p w:rsidR="00E8668A" w:rsidRPr="0081539E" w:rsidRDefault="00E8668A" w:rsidP="00BB5856">
            <w:pPr>
              <w:spacing w:before="0" w:after="200" w:line="240" w:lineRule="auto"/>
              <w:jc w:val="left"/>
              <w:rPr>
                <w:lang w:eastAsia="ru-RU"/>
              </w:rPr>
            </w:pPr>
            <w:r w:rsidRPr="0081539E">
              <w:rPr>
                <w:sz w:val="22"/>
                <w:szCs w:val="22"/>
                <w:lang w:eastAsia="ru-RU"/>
              </w:rPr>
              <w:t>Зона религиозных объектов</w:t>
            </w:r>
          </w:p>
        </w:tc>
        <w:tc>
          <w:tcPr>
            <w:tcW w:w="903" w:type="pct"/>
          </w:tcPr>
          <w:p w:rsidR="00E8668A" w:rsidRPr="0081539E" w:rsidRDefault="00E8668A" w:rsidP="00BB5856">
            <w:pPr>
              <w:widowControl w:val="0"/>
              <w:spacing w:before="0" w:after="0" w:line="240" w:lineRule="auto"/>
              <w:jc w:val="left"/>
              <w:rPr>
                <w:lang w:eastAsia="ru-RU"/>
              </w:rPr>
            </w:pPr>
            <w:r w:rsidRPr="0081539E">
              <w:rPr>
                <w:sz w:val="22"/>
                <w:szCs w:val="22"/>
                <w:lang w:eastAsia="ru-RU"/>
              </w:rPr>
              <w:t>Религиозное использование</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2A4486">
            <w:pPr>
              <w:widowControl w:val="0"/>
              <w:spacing w:before="0" w:after="0" w:line="240" w:lineRule="auto"/>
              <w:jc w:val="center"/>
              <w:rPr>
                <w:lang w:eastAsia="ru-RU"/>
              </w:rPr>
            </w:pPr>
            <w:r w:rsidRPr="0081539E">
              <w:rPr>
                <w:lang w:eastAsia="ru-RU"/>
              </w:rPr>
              <w:t>не менее 3 м</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80%.</w:t>
            </w:r>
          </w:p>
        </w:tc>
      </w:tr>
      <w:tr w:rsidR="00E8668A" w:rsidRPr="00FB0962">
        <w:trPr>
          <w:cantSplit/>
          <w:trHeight w:val="20"/>
        </w:trPr>
        <w:tc>
          <w:tcPr>
            <w:tcW w:w="433" w:type="pct"/>
          </w:tcPr>
          <w:p w:rsidR="00E8668A" w:rsidRPr="0081539E" w:rsidRDefault="00E8668A" w:rsidP="00BB5856">
            <w:pPr>
              <w:tabs>
                <w:tab w:val="left" w:pos="0"/>
              </w:tabs>
              <w:spacing w:before="0" w:after="200"/>
              <w:ind w:right="34"/>
              <w:jc w:val="center"/>
              <w:rPr>
                <w:lang w:eastAsia="ru-RU"/>
              </w:rPr>
            </w:pPr>
            <w:r w:rsidRPr="0081539E">
              <w:rPr>
                <w:sz w:val="22"/>
                <w:szCs w:val="22"/>
                <w:lang w:eastAsia="ru-RU"/>
              </w:rPr>
              <w:t>С</w:t>
            </w:r>
          </w:p>
        </w:tc>
        <w:tc>
          <w:tcPr>
            <w:tcW w:w="754" w:type="pct"/>
          </w:tcPr>
          <w:p w:rsidR="00E8668A" w:rsidRPr="0081539E" w:rsidRDefault="00E8668A" w:rsidP="00BB5856">
            <w:pPr>
              <w:spacing w:before="0" w:after="200" w:line="240" w:lineRule="auto"/>
              <w:jc w:val="left"/>
              <w:rPr>
                <w:lang w:eastAsia="ru-RU"/>
              </w:rPr>
            </w:pPr>
            <w:r w:rsidRPr="0081539E">
              <w:rPr>
                <w:sz w:val="22"/>
                <w:szCs w:val="22"/>
                <w:lang w:eastAsia="ru-RU"/>
              </w:rPr>
              <w:t>Зона объектов физкультуры и спорта</w:t>
            </w:r>
          </w:p>
          <w:p w:rsidR="00E8668A" w:rsidRPr="0081539E" w:rsidRDefault="00E8668A" w:rsidP="00BB5856">
            <w:pPr>
              <w:spacing w:before="0" w:after="200" w:line="240" w:lineRule="auto"/>
              <w:jc w:val="left"/>
              <w:rPr>
                <w:lang w:eastAsia="ru-RU"/>
              </w:rPr>
            </w:pPr>
          </w:p>
        </w:tc>
        <w:tc>
          <w:tcPr>
            <w:tcW w:w="903" w:type="pct"/>
          </w:tcPr>
          <w:p w:rsidR="00E8668A" w:rsidRPr="0081539E" w:rsidRDefault="00E8668A" w:rsidP="00BB5856">
            <w:pPr>
              <w:widowControl w:val="0"/>
              <w:spacing w:before="0" w:after="0" w:line="240" w:lineRule="auto"/>
              <w:jc w:val="left"/>
              <w:rPr>
                <w:lang w:eastAsia="ru-RU"/>
              </w:rPr>
            </w:pPr>
            <w:r w:rsidRPr="0081539E">
              <w:rPr>
                <w:sz w:val="22"/>
                <w:szCs w:val="22"/>
                <w:lang w:eastAsia="ru-RU"/>
              </w:rPr>
              <w:t>Спорта,</w:t>
            </w:r>
          </w:p>
          <w:p w:rsidR="00E8668A" w:rsidRPr="0081539E" w:rsidRDefault="00E8668A" w:rsidP="00BB5856">
            <w:pPr>
              <w:widowControl w:val="0"/>
              <w:spacing w:before="0" w:after="0" w:line="240" w:lineRule="auto"/>
              <w:jc w:val="left"/>
              <w:rPr>
                <w:lang w:eastAsia="ru-RU"/>
              </w:rPr>
            </w:pPr>
            <w:r w:rsidRPr="0081539E">
              <w:rPr>
                <w:sz w:val="22"/>
                <w:szCs w:val="22"/>
                <w:lang w:eastAsia="ru-RU"/>
              </w:rPr>
              <w:t>Прогулок,</w:t>
            </w:r>
          </w:p>
          <w:p w:rsidR="00E8668A" w:rsidRPr="0081539E" w:rsidRDefault="00E8668A" w:rsidP="00BB5856">
            <w:pPr>
              <w:widowControl w:val="0"/>
              <w:spacing w:before="0" w:after="0" w:line="240" w:lineRule="auto"/>
              <w:jc w:val="left"/>
              <w:rPr>
                <w:lang w:eastAsia="ru-RU"/>
              </w:rPr>
            </w:pPr>
            <w:r w:rsidRPr="0081539E">
              <w:rPr>
                <w:sz w:val="22"/>
                <w:szCs w:val="22"/>
                <w:lang w:eastAsia="ru-RU"/>
              </w:rPr>
              <w:t>Магазины,</w:t>
            </w:r>
          </w:p>
          <w:p w:rsidR="00E8668A" w:rsidRPr="0081539E" w:rsidRDefault="00E8668A" w:rsidP="00BB5856">
            <w:pPr>
              <w:widowControl w:val="0"/>
              <w:spacing w:before="0" w:after="0" w:line="240" w:lineRule="auto"/>
              <w:jc w:val="left"/>
              <w:rPr>
                <w:lang w:eastAsia="ru-RU"/>
              </w:rPr>
            </w:pPr>
            <w:r w:rsidRPr="0081539E">
              <w:rPr>
                <w:sz w:val="22"/>
                <w:szCs w:val="22"/>
                <w:lang w:eastAsia="ru-RU"/>
              </w:rPr>
              <w:t>общественное питание,</w:t>
            </w:r>
          </w:p>
          <w:p w:rsidR="00E8668A" w:rsidRPr="0081539E" w:rsidRDefault="00E8668A" w:rsidP="00BB5856">
            <w:pPr>
              <w:widowControl w:val="0"/>
              <w:spacing w:before="0" w:after="0" w:line="240" w:lineRule="auto"/>
              <w:jc w:val="left"/>
              <w:rPr>
                <w:lang w:eastAsia="ru-RU"/>
              </w:rPr>
            </w:pPr>
            <w:r w:rsidRPr="0081539E">
              <w:rPr>
                <w:sz w:val="22"/>
                <w:szCs w:val="22"/>
                <w:lang w:eastAsia="ru-RU"/>
              </w:rPr>
              <w:t>гостиничное обслуживание,</w:t>
            </w:r>
          </w:p>
          <w:p w:rsidR="00E8668A" w:rsidRPr="0081539E" w:rsidRDefault="00E8668A" w:rsidP="00BB5856">
            <w:pPr>
              <w:widowControl w:val="0"/>
              <w:spacing w:before="0" w:after="0" w:line="240" w:lineRule="auto"/>
              <w:jc w:val="left"/>
              <w:rPr>
                <w:lang w:eastAsia="ru-RU"/>
              </w:rPr>
            </w:pPr>
            <w:r w:rsidRPr="0081539E">
              <w:rPr>
                <w:sz w:val="22"/>
                <w:szCs w:val="22"/>
                <w:lang w:eastAsia="ru-RU"/>
              </w:rPr>
              <w:t>досуг.</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2A4486">
            <w:pPr>
              <w:widowControl w:val="0"/>
              <w:spacing w:before="0" w:after="0" w:line="240" w:lineRule="auto"/>
              <w:jc w:val="center"/>
              <w:rPr>
                <w:lang w:eastAsia="ru-RU"/>
              </w:rPr>
            </w:pPr>
            <w:r w:rsidRPr="0081539E">
              <w:rPr>
                <w:lang w:eastAsia="ru-RU"/>
              </w:rPr>
              <w:t>не менее 6 м</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80%.</w:t>
            </w:r>
          </w:p>
        </w:tc>
      </w:tr>
      <w:tr w:rsidR="00E8668A" w:rsidRPr="00FB0962">
        <w:trPr>
          <w:cantSplit/>
          <w:trHeight w:val="20"/>
        </w:trPr>
        <w:tc>
          <w:tcPr>
            <w:tcW w:w="433" w:type="pct"/>
          </w:tcPr>
          <w:p w:rsidR="00E8668A" w:rsidRPr="00FB0962" w:rsidRDefault="00E8668A" w:rsidP="00BB5856">
            <w:pPr>
              <w:tabs>
                <w:tab w:val="left" w:pos="0"/>
              </w:tabs>
              <w:spacing w:before="0" w:after="0" w:line="240" w:lineRule="auto"/>
              <w:ind w:right="34"/>
              <w:jc w:val="center"/>
              <w:rPr>
                <w:lang w:eastAsia="ru-RU"/>
              </w:rPr>
            </w:pPr>
            <w:r w:rsidRPr="00FB0962">
              <w:rPr>
                <w:sz w:val="22"/>
                <w:szCs w:val="22"/>
                <w:lang w:eastAsia="ru-RU"/>
              </w:rPr>
              <w:t>Р</w:t>
            </w:r>
          </w:p>
        </w:tc>
        <w:tc>
          <w:tcPr>
            <w:tcW w:w="754" w:type="pct"/>
          </w:tcPr>
          <w:p w:rsidR="00E8668A" w:rsidRPr="00FB0962" w:rsidRDefault="00E8668A" w:rsidP="00BB5856">
            <w:pPr>
              <w:jc w:val="left"/>
            </w:pPr>
            <w:r w:rsidRPr="00FB0962">
              <w:rPr>
                <w:sz w:val="22"/>
                <w:szCs w:val="22"/>
              </w:rPr>
              <w:t>Рекреационные зоны</w:t>
            </w:r>
          </w:p>
          <w:p w:rsidR="00E8668A" w:rsidRPr="00FB0962" w:rsidRDefault="00E8668A" w:rsidP="00BB5856">
            <w:pPr>
              <w:spacing w:before="0" w:after="0" w:line="240" w:lineRule="auto"/>
              <w:ind w:left="34"/>
              <w:jc w:val="left"/>
              <w:rPr>
                <w:lang w:eastAsia="ru-RU"/>
              </w:rPr>
            </w:pPr>
          </w:p>
        </w:tc>
        <w:tc>
          <w:tcPr>
            <w:tcW w:w="903" w:type="pct"/>
          </w:tcPr>
          <w:p w:rsidR="00E8668A" w:rsidRPr="00FB0962" w:rsidRDefault="00E8668A" w:rsidP="00BB5856">
            <w:pPr>
              <w:spacing w:before="0" w:after="0" w:line="240" w:lineRule="auto"/>
              <w:ind w:left="34"/>
            </w:pPr>
            <w:r w:rsidRPr="00FB0962">
              <w:rPr>
                <w:sz w:val="22"/>
                <w:szCs w:val="22"/>
              </w:rPr>
              <w:t>Отдых (рекреация)</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A343A7">
            <w:pPr>
              <w:widowControl w:val="0"/>
              <w:spacing w:before="0" w:after="0" w:line="240" w:lineRule="auto"/>
              <w:jc w:val="center"/>
              <w:rPr>
                <w:lang w:eastAsia="ru-RU"/>
              </w:rPr>
            </w:pPr>
            <w:r w:rsidRPr="0081539E">
              <w:rPr>
                <w:lang w:eastAsia="ru-RU"/>
              </w:rPr>
              <w:t>не менее 15 м</w:t>
            </w:r>
          </w:p>
        </w:tc>
        <w:tc>
          <w:tcPr>
            <w:tcW w:w="718" w:type="pct"/>
          </w:tcPr>
          <w:p w:rsidR="00E8668A" w:rsidRPr="0081539E" w:rsidRDefault="00E8668A" w:rsidP="00A343A7">
            <w:pPr>
              <w:widowControl w:val="0"/>
              <w:spacing w:before="0" w:after="0" w:line="240" w:lineRule="auto"/>
              <w:ind w:right="-101"/>
              <w:jc w:val="center"/>
              <w:rPr>
                <w:lang w:eastAsia="ru-RU"/>
              </w:rPr>
            </w:pPr>
            <w:r w:rsidRPr="0081539E">
              <w:rPr>
                <w:lang w:eastAsia="ru-RU"/>
              </w:rPr>
              <w:t>2 этажа,</w:t>
            </w:r>
          </w:p>
          <w:p w:rsidR="00E8668A" w:rsidRPr="0081539E" w:rsidRDefault="00E8668A" w:rsidP="00A343A7">
            <w:pPr>
              <w:widowControl w:val="0"/>
              <w:spacing w:before="0" w:after="0" w:line="240" w:lineRule="auto"/>
              <w:ind w:right="-101"/>
              <w:jc w:val="center"/>
              <w:rPr>
                <w:lang w:eastAsia="ru-RU"/>
              </w:rPr>
            </w:pPr>
            <w:r w:rsidRPr="0081539E">
              <w:rPr>
                <w:lang w:eastAsia="ru-RU"/>
              </w:rPr>
              <w:t>10м.</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 xml:space="preserve">парка – 7%, городского сада – 5%, </w:t>
            </w:r>
          </w:p>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бульвара –5%.</w:t>
            </w:r>
          </w:p>
        </w:tc>
      </w:tr>
      <w:tr w:rsidR="00E8668A" w:rsidRPr="00FB0962">
        <w:trPr>
          <w:gridAfter w:val="1"/>
          <w:wAfter w:w="3" w:type="pct"/>
          <w:cantSplit/>
          <w:trHeight w:val="20"/>
        </w:trPr>
        <w:tc>
          <w:tcPr>
            <w:tcW w:w="433" w:type="pct"/>
          </w:tcPr>
          <w:p w:rsidR="00E8668A" w:rsidRPr="00FB0962" w:rsidRDefault="00E8668A" w:rsidP="00BB5856">
            <w:pPr>
              <w:tabs>
                <w:tab w:val="left" w:pos="0"/>
              </w:tabs>
              <w:spacing w:before="0" w:after="0" w:line="240" w:lineRule="auto"/>
              <w:ind w:right="34"/>
              <w:jc w:val="center"/>
            </w:pPr>
            <w:r w:rsidRPr="00FB0962">
              <w:rPr>
                <w:sz w:val="22"/>
                <w:szCs w:val="22"/>
                <w:lang w:val="en-US"/>
              </w:rPr>
              <w:t>П</w:t>
            </w:r>
          </w:p>
        </w:tc>
        <w:tc>
          <w:tcPr>
            <w:tcW w:w="754" w:type="pct"/>
          </w:tcPr>
          <w:p w:rsidR="00E8668A" w:rsidRPr="00FB0962" w:rsidRDefault="00E8668A" w:rsidP="00BB5856">
            <w:pPr>
              <w:spacing w:before="0" w:after="0" w:line="240" w:lineRule="auto"/>
              <w:ind w:left="35"/>
              <w:jc w:val="left"/>
            </w:pPr>
            <w:r w:rsidRPr="00FB0962">
              <w:rPr>
                <w:sz w:val="22"/>
                <w:szCs w:val="22"/>
              </w:rPr>
              <w:t>Зона производственно- складских объектов</w:t>
            </w:r>
            <w:r w:rsidRPr="00FB0962">
              <w:rPr>
                <w:i/>
                <w:iCs/>
                <w:sz w:val="22"/>
                <w:szCs w:val="22"/>
                <w:lang w:eastAsia="ru-RU"/>
              </w:rPr>
              <w:t xml:space="preserve"> </w:t>
            </w:r>
          </w:p>
          <w:p w:rsidR="00E8668A" w:rsidRPr="00FB0962" w:rsidRDefault="00E8668A" w:rsidP="00BB5856">
            <w:pPr>
              <w:spacing w:before="0" w:after="0" w:line="240" w:lineRule="auto"/>
              <w:ind w:left="35"/>
              <w:jc w:val="left"/>
              <w:rPr>
                <w:b/>
                <w:bCs/>
              </w:rPr>
            </w:pPr>
          </w:p>
        </w:tc>
        <w:tc>
          <w:tcPr>
            <w:tcW w:w="903" w:type="pct"/>
          </w:tcPr>
          <w:p w:rsidR="00E8668A" w:rsidRPr="0081539E" w:rsidRDefault="00E8668A" w:rsidP="00BB5856">
            <w:pPr>
              <w:pStyle w:val="12"/>
              <w:widowControl w:val="0"/>
              <w:ind w:left="35"/>
              <w:rPr>
                <w:i/>
                <w:iCs/>
              </w:rPr>
            </w:pPr>
            <w:r w:rsidRPr="0081539E">
              <w:rPr>
                <w:sz w:val="22"/>
                <w:szCs w:val="22"/>
              </w:rPr>
              <w:t xml:space="preserve">Производственная деятельность с учетом класса опасности объектов капитального строительства, а также использования земельных участков на смежной территории </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BB5856">
            <w:pPr>
              <w:widowControl w:val="0"/>
              <w:spacing w:before="0" w:after="0" w:line="240" w:lineRule="auto"/>
              <w:jc w:val="center"/>
              <w:rPr>
                <w:lang w:eastAsia="ru-RU"/>
              </w:rPr>
            </w:pPr>
            <w:r w:rsidRPr="0081539E">
              <w:rPr>
                <w:lang w:eastAsia="ru-RU"/>
              </w:rPr>
              <w:t>не менее 6 м</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до 25м.</w:t>
            </w:r>
          </w:p>
        </w:tc>
        <w:tc>
          <w:tcPr>
            <w:tcW w:w="709" w:type="pct"/>
          </w:tcPr>
          <w:p w:rsidR="00E8668A" w:rsidRPr="0081539E" w:rsidRDefault="00E8668A" w:rsidP="00A343A7">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E8668A" w:rsidRPr="00FB0962">
        <w:trPr>
          <w:cantSplit/>
          <w:trHeight w:val="20"/>
        </w:trPr>
        <w:tc>
          <w:tcPr>
            <w:tcW w:w="433" w:type="pct"/>
          </w:tcPr>
          <w:p w:rsidR="00E8668A" w:rsidRPr="00FB0962" w:rsidRDefault="00E8668A" w:rsidP="00BB5856">
            <w:pPr>
              <w:tabs>
                <w:tab w:val="left" w:pos="0"/>
              </w:tabs>
              <w:spacing w:before="0" w:after="0" w:line="240" w:lineRule="auto"/>
              <w:ind w:right="34"/>
              <w:jc w:val="center"/>
              <w:rPr>
                <w:lang w:eastAsia="ru-RU"/>
              </w:rPr>
            </w:pPr>
            <w:r w:rsidRPr="00FB0962">
              <w:rPr>
                <w:sz w:val="22"/>
                <w:szCs w:val="22"/>
                <w:lang w:eastAsia="ru-RU"/>
              </w:rPr>
              <w:t>ЭС</w:t>
            </w:r>
          </w:p>
        </w:tc>
        <w:tc>
          <w:tcPr>
            <w:tcW w:w="754" w:type="pct"/>
          </w:tcPr>
          <w:p w:rsidR="00E8668A" w:rsidRPr="00FB0962" w:rsidRDefault="00E8668A" w:rsidP="00BB5856">
            <w:pPr>
              <w:spacing w:before="0" w:after="0" w:line="240" w:lineRule="auto"/>
              <w:ind w:left="34"/>
              <w:jc w:val="left"/>
              <w:rPr>
                <w:lang w:eastAsia="ru-RU"/>
              </w:rPr>
            </w:pPr>
            <w:r w:rsidRPr="00FB0962">
              <w:rPr>
                <w:sz w:val="22"/>
                <w:szCs w:val="22"/>
                <w:lang w:eastAsia="ru-RU"/>
              </w:rPr>
              <w:t>зона объектов электросетевого хозяйства</w:t>
            </w:r>
          </w:p>
        </w:tc>
        <w:tc>
          <w:tcPr>
            <w:tcW w:w="903" w:type="pct"/>
          </w:tcPr>
          <w:p w:rsidR="00E8668A" w:rsidRPr="00FB0962" w:rsidRDefault="00E8668A" w:rsidP="00BB5856">
            <w:pPr>
              <w:spacing w:before="0" w:after="0" w:line="240" w:lineRule="auto"/>
              <w:ind w:left="34"/>
              <w:jc w:val="left"/>
              <w:rPr>
                <w:rStyle w:val="dash041e0431044b0447043d044b0439char"/>
              </w:rPr>
            </w:pPr>
            <w:r w:rsidRPr="00FB0962">
              <w:rPr>
                <w:sz w:val="22"/>
                <w:szCs w:val="22"/>
              </w:rPr>
              <w:t>строительство и эксплуатация объектов электросетевого хозяйства)</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715" w:type="pct"/>
            <w:gridSpan w:val="2"/>
          </w:tcPr>
          <w:p w:rsidR="00E8668A" w:rsidRPr="0081539E" w:rsidRDefault="00E8668A" w:rsidP="00BB5856">
            <w:pPr>
              <w:widowControl w:val="0"/>
              <w:spacing w:before="0" w:after="0" w:line="240" w:lineRule="auto"/>
              <w:jc w:val="center"/>
              <w:rPr>
                <w:lang w:eastAsia="ru-RU"/>
              </w:rPr>
            </w:pPr>
            <w:r w:rsidRPr="0081539E">
              <w:rPr>
                <w:lang w:eastAsia="ru-RU"/>
              </w:rPr>
              <w:t>не подлежит ограничению</w:t>
            </w:r>
          </w:p>
        </w:tc>
        <w:tc>
          <w:tcPr>
            <w:tcW w:w="718" w:type="pct"/>
          </w:tcPr>
          <w:p w:rsidR="00E8668A" w:rsidRPr="0081539E" w:rsidRDefault="00E8668A"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E8668A" w:rsidRPr="00FB0962">
        <w:trPr>
          <w:cantSplit/>
          <w:trHeight w:val="20"/>
        </w:trPr>
        <w:tc>
          <w:tcPr>
            <w:tcW w:w="433" w:type="pct"/>
          </w:tcPr>
          <w:p w:rsidR="00E8668A" w:rsidRPr="00FB0962" w:rsidRDefault="00E8668A" w:rsidP="00BB5856">
            <w:pPr>
              <w:spacing w:before="0" w:after="0" w:line="240" w:lineRule="auto"/>
              <w:ind w:left="284"/>
              <w:jc w:val="left"/>
            </w:pPr>
            <w:r w:rsidRPr="00FB0962">
              <w:rPr>
                <w:sz w:val="22"/>
                <w:szCs w:val="22"/>
              </w:rPr>
              <w:t>СхУ</w:t>
            </w:r>
          </w:p>
        </w:tc>
        <w:tc>
          <w:tcPr>
            <w:tcW w:w="754" w:type="pct"/>
          </w:tcPr>
          <w:p w:rsidR="00E8668A" w:rsidRPr="00FB0962" w:rsidRDefault="00E8668A" w:rsidP="00BB5856">
            <w:pPr>
              <w:spacing w:before="0" w:after="0" w:line="240" w:lineRule="auto"/>
              <w:ind w:left="34"/>
              <w:jc w:val="left"/>
            </w:pPr>
            <w:r w:rsidRPr="00FB0962">
              <w:rPr>
                <w:sz w:val="22"/>
                <w:szCs w:val="22"/>
              </w:rPr>
              <w:t>Зона сельскохозяйственных угодий</w:t>
            </w:r>
          </w:p>
        </w:tc>
        <w:tc>
          <w:tcPr>
            <w:tcW w:w="3813" w:type="pct"/>
            <w:gridSpan w:val="7"/>
          </w:tcPr>
          <w:p w:rsidR="00E8668A" w:rsidRPr="00FB0962" w:rsidRDefault="00E8668A" w:rsidP="0082703B">
            <w:pPr>
              <w:spacing w:before="0" w:after="0" w:line="240" w:lineRule="auto"/>
              <w:ind w:right="-101"/>
              <w:jc w:val="left"/>
            </w:pPr>
            <w:r w:rsidRPr="00FB0962">
              <w:rPr>
                <w:sz w:val="22"/>
                <w:szCs w:val="22"/>
              </w:rPr>
              <w:t>Градостроительный регламент не устанавливается (часть 6 статьи 36 Градостроительного кодекса Российской Федерации)</w:t>
            </w:r>
          </w:p>
        </w:tc>
      </w:tr>
      <w:tr w:rsidR="00E8668A" w:rsidRPr="00FB0962">
        <w:trPr>
          <w:cantSplit/>
          <w:trHeight w:val="1122"/>
        </w:trPr>
        <w:tc>
          <w:tcPr>
            <w:tcW w:w="433" w:type="pct"/>
            <w:vMerge w:val="restart"/>
          </w:tcPr>
          <w:p w:rsidR="00E8668A" w:rsidRPr="00FB0962" w:rsidRDefault="00E8668A" w:rsidP="00BB5856">
            <w:pPr>
              <w:spacing w:before="0" w:after="0" w:line="240" w:lineRule="auto"/>
              <w:jc w:val="center"/>
            </w:pPr>
            <w:r w:rsidRPr="00FB0962">
              <w:t>СхОг</w:t>
            </w:r>
          </w:p>
        </w:tc>
        <w:tc>
          <w:tcPr>
            <w:tcW w:w="754" w:type="pct"/>
            <w:vMerge w:val="restart"/>
          </w:tcPr>
          <w:p w:rsidR="00E8668A" w:rsidRPr="00FB0962" w:rsidRDefault="00E8668A" w:rsidP="00BB5856">
            <w:pPr>
              <w:spacing w:before="0" w:after="0"/>
              <w:ind w:left="34"/>
              <w:jc w:val="left"/>
              <w:rPr>
                <w:lang w:eastAsia="ru-RU"/>
              </w:rPr>
            </w:pPr>
            <w:r w:rsidRPr="00FB0962">
              <w:rPr>
                <w:lang w:eastAsia="ru-RU"/>
              </w:rPr>
              <w:t xml:space="preserve">Зона ведения огородничества </w:t>
            </w:r>
          </w:p>
        </w:tc>
        <w:tc>
          <w:tcPr>
            <w:tcW w:w="903" w:type="pct"/>
          </w:tcPr>
          <w:p w:rsidR="00E8668A" w:rsidRPr="00FB0962" w:rsidRDefault="00E8668A" w:rsidP="00BB5856">
            <w:pPr>
              <w:pStyle w:val="ListParagraph"/>
              <w:widowControl w:val="0"/>
              <w:spacing w:before="0" w:after="0" w:line="240" w:lineRule="auto"/>
              <w:ind w:left="34"/>
              <w:jc w:val="left"/>
            </w:pPr>
            <w:r w:rsidRPr="00FB0962">
              <w:t xml:space="preserve">Садоводство (без права регистрации проживания в дачном (садовом) доме), </w:t>
            </w:r>
          </w:p>
        </w:tc>
        <w:tc>
          <w:tcPr>
            <w:tcW w:w="765" w:type="pct"/>
          </w:tcPr>
          <w:p w:rsidR="00E8668A" w:rsidRPr="0081539E" w:rsidRDefault="00E8668A" w:rsidP="00BB5856">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sidRPr="0081539E">
              <w:rPr>
                <w:lang w:eastAsia="ar-SA"/>
              </w:rPr>
              <w:t xml:space="preserve">400 </w:t>
            </w:r>
            <w:r w:rsidRPr="0081539E">
              <w:rPr>
                <w:spacing w:val="49"/>
                <w:lang w:eastAsia="ar-SA"/>
              </w:rPr>
              <w:t xml:space="preserve"> </w:t>
            </w:r>
            <w:r w:rsidRPr="0081539E">
              <w:rPr>
                <w:spacing w:val="2"/>
                <w:lang w:eastAsia="ar-SA"/>
              </w:rPr>
              <w:t>м</w:t>
            </w:r>
            <w:r w:rsidRPr="0081539E">
              <w:rPr>
                <w:position w:val="9"/>
                <w:lang w:eastAsia="ar-SA"/>
              </w:rPr>
              <w:t>2</w:t>
            </w:r>
          </w:p>
          <w:p w:rsidR="00E8668A" w:rsidRPr="0081539E" w:rsidRDefault="00E8668A" w:rsidP="0081539E">
            <w:pPr>
              <w:spacing w:before="0" w:after="0" w:line="240" w:lineRule="auto"/>
              <w:jc w:val="center"/>
              <w:rPr>
                <w:lang w:eastAsia="ru-RU"/>
              </w:rPr>
            </w:pPr>
            <w:r w:rsidRPr="0081539E">
              <w:rPr>
                <w:spacing w:val="-2"/>
                <w:lang w:eastAsia="ar-SA"/>
              </w:rPr>
              <w:t>д</w:t>
            </w:r>
            <w:r w:rsidRPr="0081539E">
              <w:rPr>
                <w:lang w:eastAsia="ar-SA"/>
              </w:rPr>
              <w:t xml:space="preserve">о </w:t>
            </w:r>
            <w:r w:rsidRPr="0081539E">
              <w:rPr>
                <w:spacing w:val="44"/>
                <w:lang w:eastAsia="ar-SA"/>
              </w:rPr>
              <w:t xml:space="preserve"> </w:t>
            </w:r>
            <w:r w:rsidRPr="0081539E">
              <w:rPr>
                <w:lang w:eastAsia="ar-SA"/>
              </w:rPr>
              <w:t xml:space="preserve">2000 </w:t>
            </w:r>
            <w:r w:rsidRPr="0081539E">
              <w:rPr>
                <w:spacing w:val="49"/>
                <w:lang w:eastAsia="ar-SA"/>
              </w:rPr>
              <w:t xml:space="preserve"> </w:t>
            </w:r>
            <w:r w:rsidRPr="0081539E">
              <w:rPr>
                <w:spacing w:val="2"/>
                <w:lang w:eastAsia="ar-SA"/>
              </w:rPr>
              <w:t>м</w:t>
            </w:r>
            <w:r w:rsidRPr="0081539E">
              <w:rPr>
                <w:position w:val="9"/>
                <w:lang w:eastAsia="ar-SA"/>
              </w:rPr>
              <w:t>2</w:t>
            </w:r>
            <w:r w:rsidRPr="0081539E">
              <w:rPr>
                <w:lang w:eastAsia="ar-SA"/>
              </w:rPr>
              <w:t>.</w:t>
            </w:r>
          </w:p>
        </w:tc>
        <w:tc>
          <w:tcPr>
            <w:tcW w:w="635" w:type="pct"/>
          </w:tcPr>
          <w:p w:rsidR="00E8668A" w:rsidRPr="0081539E" w:rsidRDefault="00E8668A" w:rsidP="0081539E">
            <w:pPr>
              <w:pStyle w:val="12"/>
              <w:widowControl w:val="0"/>
              <w:ind w:left="0"/>
              <w:jc w:val="center"/>
            </w:pPr>
            <w:r w:rsidRPr="0081539E">
              <w:t>не менее 6 м</w:t>
            </w:r>
          </w:p>
        </w:tc>
        <w:tc>
          <w:tcPr>
            <w:tcW w:w="798" w:type="pct"/>
            <w:gridSpan w:val="2"/>
          </w:tcPr>
          <w:p w:rsidR="00E8668A" w:rsidRPr="0081539E" w:rsidRDefault="00E8668A" w:rsidP="00BB5856">
            <w:pPr>
              <w:pStyle w:val="12"/>
              <w:widowControl w:val="0"/>
              <w:ind w:left="0" w:right="-101"/>
              <w:jc w:val="center"/>
            </w:pPr>
            <w:r w:rsidRPr="0081539E">
              <w:t>2 этаж,</w:t>
            </w:r>
          </w:p>
          <w:p w:rsidR="00E8668A" w:rsidRPr="0081539E" w:rsidRDefault="00E8668A" w:rsidP="0081539E">
            <w:pPr>
              <w:pStyle w:val="12"/>
              <w:widowControl w:val="0"/>
              <w:ind w:left="0" w:right="-101"/>
              <w:jc w:val="center"/>
            </w:pPr>
            <w:r w:rsidRPr="0081539E">
              <w:t>10м.</w:t>
            </w:r>
          </w:p>
        </w:tc>
        <w:tc>
          <w:tcPr>
            <w:tcW w:w="712" w:type="pct"/>
            <w:gridSpan w:val="2"/>
          </w:tcPr>
          <w:p w:rsidR="00E8668A" w:rsidRPr="0081539E" w:rsidRDefault="00E8668A" w:rsidP="00BB5856">
            <w:pPr>
              <w:pStyle w:val="12"/>
              <w:widowControl w:val="0"/>
              <w:ind w:left="0" w:right="-101"/>
              <w:jc w:val="center"/>
            </w:pPr>
            <w:r w:rsidRPr="0081539E">
              <w:t>30%</w:t>
            </w:r>
          </w:p>
        </w:tc>
      </w:tr>
      <w:tr w:rsidR="00E8668A" w:rsidRPr="00FB0962">
        <w:trPr>
          <w:cantSplit/>
          <w:trHeight w:val="243"/>
        </w:trPr>
        <w:tc>
          <w:tcPr>
            <w:tcW w:w="433" w:type="pct"/>
            <w:vMerge/>
          </w:tcPr>
          <w:p w:rsidR="00E8668A" w:rsidRPr="00FB0962" w:rsidRDefault="00E8668A" w:rsidP="00BB5856">
            <w:pPr>
              <w:spacing w:before="0" w:after="0" w:line="240" w:lineRule="auto"/>
              <w:jc w:val="center"/>
            </w:pPr>
          </w:p>
        </w:tc>
        <w:tc>
          <w:tcPr>
            <w:tcW w:w="754" w:type="pct"/>
            <w:vMerge/>
          </w:tcPr>
          <w:p w:rsidR="00E8668A" w:rsidRPr="00FB0962" w:rsidRDefault="00E8668A" w:rsidP="00BB5856">
            <w:pPr>
              <w:spacing w:before="0" w:after="0"/>
              <w:ind w:left="34"/>
              <w:jc w:val="left"/>
              <w:rPr>
                <w:lang w:eastAsia="ru-RU"/>
              </w:rPr>
            </w:pPr>
          </w:p>
        </w:tc>
        <w:tc>
          <w:tcPr>
            <w:tcW w:w="903" w:type="pct"/>
          </w:tcPr>
          <w:p w:rsidR="00E8668A" w:rsidRPr="00FB0962" w:rsidRDefault="00E8668A" w:rsidP="00BB5856">
            <w:pPr>
              <w:pStyle w:val="ListParagraph"/>
              <w:widowControl w:val="0"/>
              <w:spacing w:before="0" w:after="0" w:line="240" w:lineRule="auto"/>
              <w:ind w:left="34"/>
              <w:jc w:val="left"/>
            </w:pPr>
            <w:r w:rsidRPr="00FB0962">
              <w:t>огородничество</w:t>
            </w:r>
          </w:p>
        </w:tc>
        <w:tc>
          <w:tcPr>
            <w:tcW w:w="765" w:type="pct"/>
          </w:tcPr>
          <w:p w:rsidR="00E8668A" w:rsidRPr="0081539E" w:rsidRDefault="00E8668A" w:rsidP="0081539E">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sidRPr="0081539E">
              <w:rPr>
                <w:lang w:eastAsia="ar-SA"/>
              </w:rPr>
              <w:t xml:space="preserve">200 </w:t>
            </w:r>
            <w:r w:rsidRPr="0081539E">
              <w:rPr>
                <w:spacing w:val="49"/>
                <w:lang w:eastAsia="ar-SA"/>
              </w:rPr>
              <w:t xml:space="preserve"> </w:t>
            </w:r>
            <w:r w:rsidRPr="0081539E">
              <w:rPr>
                <w:spacing w:val="2"/>
                <w:lang w:eastAsia="ar-SA"/>
              </w:rPr>
              <w:t>м</w:t>
            </w:r>
            <w:r w:rsidRPr="0081539E">
              <w:rPr>
                <w:position w:val="9"/>
                <w:lang w:eastAsia="ar-SA"/>
              </w:rPr>
              <w:t>2</w:t>
            </w:r>
          </w:p>
          <w:p w:rsidR="00E8668A" w:rsidRPr="0081539E" w:rsidRDefault="00E8668A" w:rsidP="0081539E">
            <w:pPr>
              <w:spacing w:before="0" w:after="0" w:line="240" w:lineRule="auto"/>
              <w:jc w:val="center"/>
              <w:rPr>
                <w:spacing w:val="-5"/>
                <w:lang w:eastAsia="ar-SA"/>
              </w:rPr>
            </w:pPr>
            <w:r w:rsidRPr="0081539E">
              <w:rPr>
                <w:spacing w:val="-2"/>
                <w:lang w:eastAsia="ar-SA"/>
              </w:rPr>
              <w:t>д</w:t>
            </w:r>
            <w:r w:rsidRPr="0081539E">
              <w:rPr>
                <w:lang w:eastAsia="ar-SA"/>
              </w:rPr>
              <w:t xml:space="preserve">о </w:t>
            </w:r>
            <w:r w:rsidRPr="0081539E">
              <w:rPr>
                <w:spacing w:val="44"/>
                <w:lang w:eastAsia="ar-SA"/>
              </w:rPr>
              <w:t xml:space="preserve"> </w:t>
            </w:r>
            <w:r w:rsidRPr="0081539E">
              <w:rPr>
                <w:lang w:eastAsia="ar-SA"/>
              </w:rPr>
              <w:t xml:space="preserve">2000 </w:t>
            </w:r>
            <w:r w:rsidRPr="0081539E">
              <w:rPr>
                <w:spacing w:val="49"/>
                <w:lang w:eastAsia="ar-SA"/>
              </w:rPr>
              <w:t xml:space="preserve"> </w:t>
            </w:r>
            <w:r w:rsidRPr="0081539E">
              <w:rPr>
                <w:spacing w:val="2"/>
                <w:lang w:eastAsia="ar-SA"/>
              </w:rPr>
              <w:t>м</w:t>
            </w:r>
            <w:r w:rsidRPr="0081539E">
              <w:rPr>
                <w:position w:val="9"/>
                <w:lang w:eastAsia="ar-SA"/>
              </w:rPr>
              <w:t>2</w:t>
            </w:r>
            <w:r w:rsidRPr="0081539E">
              <w:rPr>
                <w:lang w:eastAsia="ar-SA"/>
              </w:rPr>
              <w:t>.</w:t>
            </w:r>
          </w:p>
        </w:tc>
        <w:tc>
          <w:tcPr>
            <w:tcW w:w="635" w:type="pct"/>
          </w:tcPr>
          <w:p w:rsidR="00E8668A" w:rsidRPr="0081539E" w:rsidRDefault="00E8668A" w:rsidP="00BB5856">
            <w:pPr>
              <w:widowControl w:val="0"/>
              <w:spacing w:before="0" w:after="0" w:line="240" w:lineRule="auto"/>
              <w:jc w:val="center"/>
              <w:rPr>
                <w:lang w:eastAsia="ru-RU"/>
              </w:rPr>
            </w:pPr>
            <w:r w:rsidRPr="0081539E">
              <w:rPr>
                <w:lang w:eastAsia="ru-RU"/>
              </w:rPr>
              <w:t>не подлежит ограничению</w:t>
            </w:r>
          </w:p>
        </w:tc>
        <w:tc>
          <w:tcPr>
            <w:tcW w:w="798" w:type="pct"/>
            <w:gridSpan w:val="2"/>
          </w:tcPr>
          <w:p w:rsidR="00E8668A" w:rsidRPr="0081539E" w:rsidRDefault="00E8668A"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E8668A" w:rsidRPr="00FB0962">
        <w:trPr>
          <w:cantSplit/>
          <w:trHeight w:val="20"/>
        </w:trPr>
        <w:tc>
          <w:tcPr>
            <w:tcW w:w="433" w:type="pct"/>
            <w:vMerge/>
          </w:tcPr>
          <w:p w:rsidR="00E8668A" w:rsidRPr="00FB0962" w:rsidRDefault="00E8668A" w:rsidP="00BB5856">
            <w:pPr>
              <w:spacing w:before="0" w:after="0" w:line="240" w:lineRule="auto"/>
              <w:jc w:val="center"/>
            </w:pPr>
          </w:p>
        </w:tc>
        <w:tc>
          <w:tcPr>
            <w:tcW w:w="754" w:type="pct"/>
            <w:vMerge/>
          </w:tcPr>
          <w:p w:rsidR="00E8668A" w:rsidRPr="00FB0962" w:rsidRDefault="00E8668A" w:rsidP="00BB5856">
            <w:pPr>
              <w:spacing w:before="0" w:after="0"/>
              <w:ind w:left="34"/>
              <w:jc w:val="left"/>
              <w:rPr>
                <w:lang w:eastAsia="ru-RU"/>
              </w:rPr>
            </w:pPr>
          </w:p>
        </w:tc>
        <w:tc>
          <w:tcPr>
            <w:tcW w:w="903" w:type="pct"/>
          </w:tcPr>
          <w:p w:rsidR="00E8668A" w:rsidRPr="00FB0962" w:rsidRDefault="00E8668A" w:rsidP="0081539E">
            <w:pPr>
              <w:pStyle w:val="ListParagraph"/>
              <w:widowControl w:val="0"/>
              <w:spacing w:before="0" w:after="0" w:line="240" w:lineRule="auto"/>
              <w:ind w:left="34"/>
              <w:jc w:val="left"/>
            </w:pPr>
            <w:r w:rsidRPr="00FB0962">
              <w:t>Дачное строительство</w:t>
            </w:r>
          </w:p>
        </w:tc>
        <w:tc>
          <w:tcPr>
            <w:tcW w:w="765" w:type="pct"/>
          </w:tcPr>
          <w:p w:rsidR="00E8668A" w:rsidRPr="0081539E" w:rsidRDefault="00E8668A" w:rsidP="00BB5856">
            <w:pPr>
              <w:spacing w:before="0" w:after="0" w:line="240" w:lineRule="auto"/>
              <w:jc w:val="center"/>
              <w:rPr>
                <w:position w:val="9"/>
                <w:lang w:eastAsia="ar-SA"/>
              </w:rPr>
            </w:pPr>
            <w:r w:rsidRPr="0081539E">
              <w:rPr>
                <w:spacing w:val="-5"/>
                <w:lang w:eastAsia="ar-SA"/>
              </w:rPr>
              <w:t>о</w:t>
            </w:r>
            <w:r w:rsidRPr="0081539E">
              <w:rPr>
                <w:lang w:eastAsia="ar-SA"/>
              </w:rPr>
              <w:t xml:space="preserve">т </w:t>
            </w:r>
            <w:r w:rsidRPr="0081539E">
              <w:rPr>
                <w:spacing w:val="47"/>
                <w:lang w:eastAsia="ar-SA"/>
              </w:rPr>
              <w:t xml:space="preserve"> </w:t>
            </w:r>
            <w:r w:rsidRPr="0081539E">
              <w:rPr>
                <w:lang w:eastAsia="ar-SA"/>
              </w:rPr>
              <w:t xml:space="preserve">600 </w:t>
            </w:r>
            <w:r w:rsidRPr="0081539E">
              <w:rPr>
                <w:spacing w:val="49"/>
                <w:lang w:eastAsia="ar-SA"/>
              </w:rPr>
              <w:t xml:space="preserve"> </w:t>
            </w:r>
            <w:r w:rsidRPr="0081539E">
              <w:rPr>
                <w:spacing w:val="2"/>
                <w:lang w:eastAsia="ar-SA"/>
              </w:rPr>
              <w:t>м</w:t>
            </w:r>
            <w:r w:rsidRPr="0081539E">
              <w:rPr>
                <w:position w:val="9"/>
                <w:lang w:eastAsia="ar-SA"/>
              </w:rPr>
              <w:t>2</w:t>
            </w:r>
          </w:p>
          <w:p w:rsidR="00E8668A" w:rsidRPr="0081539E" w:rsidRDefault="00E8668A" w:rsidP="00BB5856">
            <w:pPr>
              <w:spacing w:before="0" w:after="0" w:line="240" w:lineRule="auto"/>
              <w:jc w:val="center"/>
              <w:rPr>
                <w:lang w:eastAsia="ru-RU"/>
              </w:rPr>
            </w:pPr>
            <w:r w:rsidRPr="0081539E">
              <w:rPr>
                <w:spacing w:val="-2"/>
                <w:lang w:eastAsia="ar-SA"/>
              </w:rPr>
              <w:t>д</w:t>
            </w:r>
            <w:r w:rsidRPr="0081539E">
              <w:rPr>
                <w:lang w:eastAsia="ar-SA"/>
              </w:rPr>
              <w:t xml:space="preserve">о </w:t>
            </w:r>
            <w:r w:rsidRPr="0081539E">
              <w:rPr>
                <w:spacing w:val="44"/>
                <w:lang w:eastAsia="ar-SA"/>
              </w:rPr>
              <w:t xml:space="preserve"> </w:t>
            </w:r>
            <w:r w:rsidRPr="0081539E">
              <w:rPr>
                <w:lang w:eastAsia="ar-SA"/>
              </w:rPr>
              <w:t xml:space="preserve">2000 </w:t>
            </w:r>
            <w:r w:rsidRPr="0081539E">
              <w:rPr>
                <w:spacing w:val="49"/>
                <w:lang w:eastAsia="ar-SA"/>
              </w:rPr>
              <w:t xml:space="preserve"> </w:t>
            </w:r>
            <w:r w:rsidRPr="0081539E">
              <w:rPr>
                <w:spacing w:val="2"/>
                <w:lang w:eastAsia="ar-SA"/>
              </w:rPr>
              <w:t>м</w:t>
            </w:r>
            <w:r w:rsidRPr="0081539E">
              <w:rPr>
                <w:position w:val="9"/>
                <w:lang w:eastAsia="ar-SA"/>
              </w:rPr>
              <w:t>2</w:t>
            </w:r>
            <w:r w:rsidRPr="0081539E">
              <w:rPr>
                <w:lang w:eastAsia="ar-SA"/>
              </w:rPr>
              <w:t>.</w:t>
            </w:r>
          </w:p>
        </w:tc>
        <w:tc>
          <w:tcPr>
            <w:tcW w:w="635" w:type="pct"/>
          </w:tcPr>
          <w:p w:rsidR="00E8668A" w:rsidRPr="0081539E" w:rsidRDefault="00E8668A" w:rsidP="00BB5856">
            <w:pPr>
              <w:pStyle w:val="12"/>
              <w:widowControl w:val="0"/>
              <w:ind w:left="0"/>
              <w:jc w:val="center"/>
            </w:pPr>
            <w:r w:rsidRPr="0081539E">
              <w:t>не менее 6 м</w:t>
            </w:r>
          </w:p>
        </w:tc>
        <w:tc>
          <w:tcPr>
            <w:tcW w:w="798" w:type="pct"/>
            <w:gridSpan w:val="2"/>
          </w:tcPr>
          <w:p w:rsidR="00E8668A" w:rsidRPr="0081539E" w:rsidRDefault="00E8668A" w:rsidP="00BB5856">
            <w:pPr>
              <w:pStyle w:val="12"/>
              <w:widowControl w:val="0"/>
              <w:ind w:left="0" w:right="-101"/>
              <w:jc w:val="center"/>
            </w:pPr>
            <w:r w:rsidRPr="0081539E">
              <w:t>3 этаж,</w:t>
            </w:r>
          </w:p>
          <w:p w:rsidR="00E8668A" w:rsidRPr="0081539E" w:rsidRDefault="00E8668A" w:rsidP="00BB5856">
            <w:pPr>
              <w:pStyle w:val="12"/>
              <w:widowControl w:val="0"/>
              <w:ind w:left="0" w:right="-101"/>
              <w:jc w:val="center"/>
            </w:pPr>
            <w:r w:rsidRPr="0081539E">
              <w:t>15м.</w:t>
            </w:r>
          </w:p>
        </w:tc>
        <w:tc>
          <w:tcPr>
            <w:tcW w:w="712" w:type="pct"/>
            <w:gridSpan w:val="2"/>
          </w:tcPr>
          <w:p w:rsidR="00E8668A" w:rsidRPr="0081539E" w:rsidRDefault="00E8668A" w:rsidP="00BB5856">
            <w:pPr>
              <w:pStyle w:val="12"/>
              <w:widowControl w:val="0"/>
              <w:ind w:left="0" w:right="-101"/>
              <w:jc w:val="center"/>
            </w:pPr>
            <w:r w:rsidRPr="0081539E">
              <w:t>30%</w:t>
            </w:r>
          </w:p>
        </w:tc>
      </w:tr>
      <w:tr w:rsidR="00E8668A" w:rsidRPr="00FB0962">
        <w:trPr>
          <w:cantSplit/>
          <w:trHeight w:val="20"/>
        </w:trPr>
        <w:tc>
          <w:tcPr>
            <w:tcW w:w="433" w:type="pct"/>
          </w:tcPr>
          <w:p w:rsidR="00E8668A" w:rsidRPr="00FB0962" w:rsidRDefault="00E8668A" w:rsidP="00BB5856">
            <w:pPr>
              <w:tabs>
                <w:tab w:val="right" w:pos="886"/>
              </w:tabs>
              <w:spacing w:before="0" w:after="0" w:line="240" w:lineRule="auto"/>
              <w:jc w:val="center"/>
              <w:rPr>
                <w:lang w:eastAsia="ru-RU"/>
              </w:rPr>
            </w:pPr>
            <w:r w:rsidRPr="00FB0962">
              <w:rPr>
                <w:sz w:val="22"/>
                <w:szCs w:val="22"/>
                <w:lang w:eastAsia="ru-RU"/>
              </w:rPr>
              <w:t>СхЖ</w:t>
            </w:r>
          </w:p>
        </w:tc>
        <w:tc>
          <w:tcPr>
            <w:tcW w:w="754" w:type="pct"/>
          </w:tcPr>
          <w:p w:rsidR="00E8668A" w:rsidRPr="00FB0962" w:rsidRDefault="00E8668A" w:rsidP="00BB5856">
            <w:pPr>
              <w:spacing w:before="0" w:after="0"/>
              <w:ind w:left="34"/>
              <w:jc w:val="left"/>
              <w:rPr>
                <w:lang w:eastAsia="ru-RU"/>
              </w:rPr>
            </w:pPr>
            <w:r w:rsidRPr="00FB0962">
              <w:rPr>
                <w:lang w:eastAsia="ru-RU"/>
              </w:rPr>
              <w:t>Зона размещения объектов сельскохозяйствен-ного производства</w:t>
            </w:r>
          </w:p>
        </w:tc>
        <w:tc>
          <w:tcPr>
            <w:tcW w:w="903" w:type="pct"/>
          </w:tcPr>
          <w:p w:rsidR="00E8668A" w:rsidRPr="00FB0962" w:rsidRDefault="00E8668A" w:rsidP="00BB5856">
            <w:pPr>
              <w:pStyle w:val="ListParagraph"/>
              <w:widowControl w:val="0"/>
              <w:spacing w:before="0" w:after="0" w:line="240" w:lineRule="auto"/>
              <w:ind w:left="34"/>
              <w:jc w:val="left"/>
            </w:pPr>
            <w:r w:rsidRPr="00FB0962">
              <w:t>- животноводство;</w:t>
            </w:r>
          </w:p>
          <w:p w:rsidR="00E8668A" w:rsidRPr="00FB0962" w:rsidRDefault="00E8668A" w:rsidP="00BB5856">
            <w:pPr>
              <w:pStyle w:val="ListParagraph"/>
              <w:widowControl w:val="0"/>
              <w:spacing w:before="0" w:after="0" w:line="240" w:lineRule="auto"/>
              <w:ind w:left="34"/>
            </w:pPr>
            <w:r w:rsidRPr="00FB0962">
              <w:t>- пчеловодство.</w:t>
            </w:r>
          </w:p>
          <w:p w:rsidR="00E8668A" w:rsidRPr="00FB0962" w:rsidRDefault="00E8668A" w:rsidP="00BB5856">
            <w:pPr>
              <w:pStyle w:val="ListParagraph"/>
              <w:widowControl w:val="0"/>
              <w:spacing w:before="0" w:after="0" w:line="240" w:lineRule="auto"/>
              <w:ind w:left="34"/>
            </w:pPr>
            <w:r w:rsidRPr="00FB0962">
              <w:t>- рыбоводство;</w:t>
            </w:r>
          </w:p>
          <w:p w:rsidR="00E8668A" w:rsidRPr="00FB0962" w:rsidRDefault="00E8668A" w:rsidP="00BB5856">
            <w:pPr>
              <w:pStyle w:val="ListParagraph"/>
              <w:widowControl w:val="0"/>
              <w:spacing w:before="0" w:after="0" w:line="240" w:lineRule="auto"/>
              <w:ind w:left="34"/>
            </w:pPr>
            <w:r w:rsidRPr="00FB0962">
              <w:t>- хранение и переработка сельскохозяйственной продукции;</w:t>
            </w:r>
          </w:p>
          <w:p w:rsidR="00E8668A" w:rsidRPr="00FB0962" w:rsidRDefault="00E8668A" w:rsidP="00BB5856">
            <w:pPr>
              <w:pStyle w:val="ListParagraph"/>
              <w:widowControl w:val="0"/>
              <w:spacing w:before="0" w:after="0" w:line="240" w:lineRule="auto"/>
              <w:ind w:left="34"/>
              <w:jc w:val="left"/>
            </w:pPr>
            <w:r w:rsidRPr="00FB0962">
              <w:t>- обеспечение сельскохозяйственного производства</w:t>
            </w:r>
          </w:p>
          <w:p w:rsidR="00E8668A" w:rsidRPr="00FB0962" w:rsidRDefault="00E8668A" w:rsidP="00BB5856">
            <w:pPr>
              <w:pStyle w:val="ListParagraph"/>
              <w:widowControl w:val="0"/>
              <w:spacing w:before="0" w:after="0" w:line="240" w:lineRule="auto"/>
              <w:ind w:left="34"/>
            </w:pP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635" w:type="pct"/>
          </w:tcPr>
          <w:p w:rsidR="00E8668A" w:rsidRPr="0081539E" w:rsidRDefault="00E8668A" w:rsidP="00BB5856">
            <w:pPr>
              <w:widowControl w:val="0"/>
              <w:spacing w:before="0" w:after="0" w:line="240" w:lineRule="auto"/>
              <w:jc w:val="center"/>
              <w:rPr>
                <w:lang w:eastAsia="ru-RU"/>
              </w:rPr>
            </w:pPr>
            <w:r w:rsidRPr="0081539E">
              <w:rPr>
                <w:lang w:eastAsia="ru-RU"/>
              </w:rPr>
              <w:t>не подлежит ограничению</w:t>
            </w:r>
          </w:p>
        </w:tc>
        <w:tc>
          <w:tcPr>
            <w:tcW w:w="798" w:type="pct"/>
            <w:gridSpan w:val="2"/>
          </w:tcPr>
          <w:p w:rsidR="00E8668A" w:rsidRPr="0081539E" w:rsidRDefault="00E8668A"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E8668A" w:rsidRPr="00FB0962">
        <w:trPr>
          <w:cantSplit/>
          <w:trHeight w:val="20"/>
        </w:trPr>
        <w:tc>
          <w:tcPr>
            <w:tcW w:w="433" w:type="pct"/>
          </w:tcPr>
          <w:p w:rsidR="00E8668A" w:rsidRPr="00FB0962" w:rsidRDefault="00E8668A" w:rsidP="00BB5856">
            <w:pPr>
              <w:tabs>
                <w:tab w:val="left" w:pos="0"/>
                <w:tab w:val="right" w:pos="886"/>
              </w:tabs>
              <w:spacing w:before="0" w:after="0" w:line="240" w:lineRule="auto"/>
              <w:ind w:right="34"/>
              <w:jc w:val="center"/>
              <w:rPr>
                <w:lang w:eastAsia="ru-RU"/>
              </w:rPr>
            </w:pPr>
            <w:r w:rsidRPr="00FB0962">
              <w:rPr>
                <w:sz w:val="22"/>
                <w:szCs w:val="22"/>
                <w:lang w:eastAsia="ru-RU"/>
              </w:rPr>
              <w:t>СК</w:t>
            </w:r>
          </w:p>
        </w:tc>
        <w:tc>
          <w:tcPr>
            <w:tcW w:w="754" w:type="pct"/>
          </w:tcPr>
          <w:p w:rsidR="00E8668A" w:rsidRPr="00FB0962" w:rsidRDefault="00E8668A" w:rsidP="00BB5856">
            <w:pPr>
              <w:spacing w:line="240" w:lineRule="auto"/>
              <w:ind w:left="34"/>
              <w:jc w:val="left"/>
              <w:rPr>
                <w:lang w:eastAsia="ru-RU"/>
              </w:rPr>
            </w:pPr>
            <w:r w:rsidRPr="00FB0962">
              <w:rPr>
                <w:sz w:val="22"/>
                <w:szCs w:val="22"/>
                <w:lang w:eastAsia="ru-RU"/>
              </w:rPr>
              <w:t>Зона кладбищ</w:t>
            </w:r>
          </w:p>
        </w:tc>
        <w:tc>
          <w:tcPr>
            <w:tcW w:w="903" w:type="pct"/>
          </w:tcPr>
          <w:p w:rsidR="00E8668A" w:rsidRPr="00FB0962" w:rsidRDefault="00E8668A" w:rsidP="00BB5856">
            <w:pPr>
              <w:spacing w:before="0" w:after="0" w:line="240" w:lineRule="auto"/>
              <w:ind w:left="34"/>
              <w:jc w:val="left"/>
              <w:rPr>
                <w:lang w:eastAsia="ru-RU"/>
              </w:rPr>
            </w:pPr>
            <w:r w:rsidRPr="00FB0962">
              <w:rPr>
                <w:lang w:eastAsia="ru-RU"/>
              </w:rPr>
              <w:t>Ритуальная деятельность</w:t>
            </w:r>
          </w:p>
          <w:p w:rsidR="00E8668A" w:rsidRPr="00FB0962" w:rsidRDefault="00E8668A" w:rsidP="00BB5856">
            <w:pPr>
              <w:spacing w:after="0" w:line="240" w:lineRule="auto"/>
              <w:ind w:left="34"/>
              <w:jc w:val="left"/>
            </w:pP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635" w:type="pct"/>
          </w:tcPr>
          <w:p w:rsidR="00E8668A" w:rsidRPr="0081539E" w:rsidRDefault="00E8668A" w:rsidP="00BB5856">
            <w:pPr>
              <w:widowControl w:val="0"/>
              <w:spacing w:before="0" w:after="0" w:line="240" w:lineRule="auto"/>
              <w:jc w:val="center"/>
              <w:rPr>
                <w:lang w:eastAsia="ru-RU"/>
              </w:rPr>
            </w:pPr>
            <w:r w:rsidRPr="0081539E">
              <w:rPr>
                <w:lang w:eastAsia="ru-RU"/>
              </w:rPr>
              <w:t>не подлежит ограничению</w:t>
            </w:r>
          </w:p>
        </w:tc>
        <w:tc>
          <w:tcPr>
            <w:tcW w:w="798" w:type="pct"/>
            <w:gridSpan w:val="2"/>
          </w:tcPr>
          <w:p w:rsidR="00E8668A" w:rsidRPr="0081539E" w:rsidRDefault="00E8668A" w:rsidP="00A343A7">
            <w:pPr>
              <w:widowControl w:val="0"/>
              <w:spacing w:before="0" w:after="0" w:line="240" w:lineRule="auto"/>
              <w:ind w:right="-101"/>
              <w:jc w:val="center"/>
              <w:rPr>
                <w:lang w:eastAsia="ru-RU"/>
              </w:rPr>
            </w:pPr>
            <w:r w:rsidRPr="0081539E">
              <w:rPr>
                <w:lang w:eastAsia="ru-RU"/>
              </w:rPr>
              <w:t>2 этажа,</w:t>
            </w:r>
          </w:p>
          <w:p w:rsidR="00E8668A" w:rsidRPr="0081539E" w:rsidRDefault="00E8668A" w:rsidP="00A343A7">
            <w:pPr>
              <w:widowControl w:val="0"/>
              <w:spacing w:before="0" w:after="0" w:line="240" w:lineRule="auto"/>
              <w:ind w:right="-101"/>
              <w:jc w:val="center"/>
              <w:rPr>
                <w:lang w:eastAsia="ru-RU"/>
              </w:rPr>
            </w:pPr>
            <w:r w:rsidRPr="0081539E">
              <w:rPr>
                <w:lang w:eastAsia="ru-RU"/>
              </w:rPr>
              <w:t>10м.</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E8668A" w:rsidRPr="00FB0962">
        <w:trPr>
          <w:cantSplit/>
          <w:trHeight w:val="20"/>
        </w:trPr>
        <w:tc>
          <w:tcPr>
            <w:tcW w:w="433" w:type="pct"/>
          </w:tcPr>
          <w:p w:rsidR="00E8668A" w:rsidRPr="0081539E" w:rsidRDefault="00E8668A" w:rsidP="00BB5856">
            <w:pPr>
              <w:tabs>
                <w:tab w:val="left" w:pos="0"/>
              </w:tabs>
              <w:spacing w:before="0" w:after="200"/>
              <w:ind w:right="34"/>
              <w:jc w:val="center"/>
              <w:rPr>
                <w:lang w:eastAsia="ru-RU"/>
              </w:rPr>
            </w:pPr>
            <w:r w:rsidRPr="0081539E">
              <w:rPr>
                <w:sz w:val="22"/>
                <w:szCs w:val="22"/>
                <w:lang w:eastAsia="ru-RU"/>
              </w:rPr>
              <w:t>ТОП</w:t>
            </w:r>
          </w:p>
        </w:tc>
        <w:tc>
          <w:tcPr>
            <w:tcW w:w="754" w:type="pct"/>
          </w:tcPr>
          <w:p w:rsidR="00E8668A" w:rsidRPr="00FB0962" w:rsidRDefault="00E8668A" w:rsidP="00BB5856">
            <w:pPr>
              <w:spacing w:before="0" w:after="0" w:line="240" w:lineRule="auto"/>
              <w:ind w:left="35"/>
              <w:jc w:val="left"/>
            </w:pPr>
            <w:r w:rsidRPr="00FB0962">
              <w:t xml:space="preserve">зона территорий общего пользования (улично-дорожной сети) </w:t>
            </w:r>
          </w:p>
        </w:tc>
        <w:tc>
          <w:tcPr>
            <w:tcW w:w="3813" w:type="pct"/>
            <w:gridSpan w:val="7"/>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 xml:space="preserve">не </w:t>
            </w:r>
            <w:r>
              <w:rPr>
                <w:lang w:eastAsia="ru-RU"/>
              </w:rPr>
              <w:t>регламентируется</w:t>
            </w:r>
          </w:p>
        </w:tc>
      </w:tr>
      <w:tr w:rsidR="00E8668A" w:rsidRPr="00FB0962">
        <w:trPr>
          <w:cantSplit/>
          <w:trHeight w:val="20"/>
        </w:trPr>
        <w:tc>
          <w:tcPr>
            <w:tcW w:w="433" w:type="pct"/>
          </w:tcPr>
          <w:p w:rsidR="00E8668A" w:rsidRPr="00FB0962" w:rsidRDefault="00E8668A" w:rsidP="00BB5856">
            <w:pPr>
              <w:tabs>
                <w:tab w:val="left" w:pos="0"/>
              </w:tabs>
              <w:spacing w:before="0" w:after="0"/>
              <w:ind w:right="34"/>
              <w:jc w:val="center"/>
              <w:rPr>
                <w:lang w:eastAsia="ru-RU"/>
              </w:rPr>
            </w:pPr>
            <w:r w:rsidRPr="00FB0962">
              <w:rPr>
                <w:lang w:eastAsia="ru-RU"/>
              </w:rPr>
              <w:t>ЗН</w:t>
            </w:r>
          </w:p>
        </w:tc>
        <w:tc>
          <w:tcPr>
            <w:tcW w:w="754" w:type="pct"/>
          </w:tcPr>
          <w:p w:rsidR="00E8668A" w:rsidRPr="00FB0962" w:rsidRDefault="00E8668A" w:rsidP="00BB5856">
            <w:pPr>
              <w:spacing w:before="0" w:after="0" w:line="240" w:lineRule="auto"/>
              <w:ind w:left="35"/>
              <w:jc w:val="left"/>
            </w:pPr>
            <w:r w:rsidRPr="00FB0962">
              <w:t>Зона защитных насаждений</w:t>
            </w:r>
          </w:p>
        </w:tc>
        <w:tc>
          <w:tcPr>
            <w:tcW w:w="903" w:type="pct"/>
          </w:tcPr>
          <w:p w:rsidR="00E8668A" w:rsidRPr="00FB0962" w:rsidRDefault="00E8668A" w:rsidP="00BB5856">
            <w:pPr>
              <w:spacing w:before="0" w:after="0" w:line="240" w:lineRule="auto"/>
              <w:ind w:left="35"/>
              <w:jc w:val="left"/>
            </w:pPr>
            <w:r w:rsidRPr="00FB0962">
              <w:rPr>
                <w:lang w:eastAsia="ru-RU"/>
              </w:rPr>
              <w:t>специальная - организация санитарно-защитных зон, санитарных разрывов</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635" w:type="pct"/>
          </w:tcPr>
          <w:p w:rsidR="00E8668A" w:rsidRPr="0081539E" w:rsidRDefault="00E8668A" w:rsidP="00BB5856">
            <w:pPr>
              <w:widowControl w:val="0"/>
              <w:spacing w:before="0" w:after="0" w:line="240" w:lineRule="auto"/>
              <w:jc w:val="center"/>
              <w:rPr>
                <w:lang w:eastAsia="ru-RU"/>
              </w:rPr>
            </w:pPr>
            <w:r w:rsidRPr="0081539E">
              <w:rPr>
                <w:lang w:eastAsia="ru-RU"/>
              </w:rPr>
              <w:t>не подлежит ограничению</w:t>
            </w:r>
          </w:p>
        </w:tc>
        <w:tc>
          <w:tcPr>
            <w:tcW w:w="798" w:type="pct"/>
            <w:gridSpan w:val="2"/>
          </w:tcPr>
          <w:p w:rsidR="00E8668A" w:rsidRPr="0081539E" w:rsidRDefault="00E8668A"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E8668A" w:rsidRPr="0081539E" w:rsidRDefault="00E8668A"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r w:rsidR="00E8668A" w:rsidRPr="00FB0962">
        <w:trPr>
          <w:cantSplit/>
          <w:trHeight w:val="20"/>
        </w:trPr>
        <w:tc>
          <w:tcPr>
            <w:tcW w:w="433" w:type="pct"/>
          </w:tcPr>
          <w:p w:rsidR="00E8668A" w:rsidRPr="00FB0962" w:rsidRDefault="00E8668A" w:rsidP="00BB5856">
            <w:pPr>
              <w:tabs>
                <w:tab w:val="left" w:pos="0"/>
              </w:tabs>
              <w:spacing w:before="0" w:after="0"/>
              <w:ind w:right="34"/>
              <w:jc w:val="center"/>
              <w:rPr>
                <w:lang w:eastAsia="ru-RU"/>
              </w:rPr>
            </w:pPr>
            <w:r w:rsidRPr="00FB0962">
              <w:rPr>
                <w:lang w:eastAsia="ru-RU"/>
              </w:rPr>
              <w:t>ИТ</w:t>
            </w:r>
          </w:p>
        </w:tc>
        <w:tc>
          <w:tcPr>
            <w:tcW w:w="754" w:type="pct"/>
          </w:tcPr>
          <w:p w:rsidR="00E8668A" w:rsidRPr="00FB0962" w:rsidRDefault="00E8668A" w:rsidP="00BB5856">
            <w:pPr>
              <w:spacing w:before="0" w:after="0" w:line="240" w:lineRule="auto"/>
              <w:ind w:left="35"/>
              <w:jc w:val="left"/>
            </w:pPr>
            <w:r w:rsidRPr="00FB0962">
              <w:t>Иные территории, назначение которых не определено генеральным планом населенного пункта</w:t>
            </w:r>
          </w:p>
        </w:tc>
        <w:tc>
          <w:tcPr>
            <w:tcW w:w="903" w:type="pct"/>
          </w:tcPr>
          <w:p w:rsidR="00E8668A" w:rsidRPr="00FB0962" w:rsidRDefault="00E8668A" w:rsidP="00BB5856">
            <w:pPr>
              <w:spacing w:before="0" w:after="0" w:line="240" w:lineRule="auto"/>
              <w:ind w:left="35"/>
              <w:jc w:val="left"/>
            </w:pPr>
            <w:r w:rsidRPr="00FB0962">
              <w:t>не установлены</w:t>
            </w:r>
          </w:p>
        </w:tc>
        <w:tc>
          <w:tcPr>
            <w:tcW w:w="765" w:type="pct"/>
          </w:tcPr>
          <w:p w:rsidR="00E8668A" w:rsidRPr="0081539E" w:rsidRDefault="00E8668A" w:rsidP="00BB5856">
            <w:pPr>
              <w:widowControl w:val="0"/>
              <w:spacing w:before="0" w:after="0" w:line="240" w:lineRule="auto"/>
              <w:ind w:right="-90"/>
              <w:jc w:val="center"/>
              <w:rPr>
                <w:lang w:eastAsia="ru-RU"/>
              </w:rPr>
            </w:pPr>
            <w:r w:rsidRPr="0081539E">
              <w:rPr>
                <w:lang w:eastAsia="ru-RU"/>
              </w:rPr>
              <w:t>не подлежит ограничению</w:t>
            </w:r>
          </w:p>
        </w:tc>
        <w:tc>
          <w:tcPr>
            <w:tcW w:w="635" w:type="pct"/>
          </w:tcPr>
          <w:p w:rsidR="00E8668A" w:rsidRPr="0081539E" w:rsidRDefault="00E8668A" w:rsidP="00BB5856">
            <w:pPr>
              <w:widowControl w:val="0"/>
              <w:spacing w:before="0" w:after="0" w:line="240" w:lineRule="auto"/>
              <w:jc w:val="center"/>
              <w:rPr>
                <w:lang w:eastAsia="ru-RU"/>
              </w:rPr>
            </w:pPr>
            <w:r w:rsidRPr="0081539E">
              <w:rPr>
                <w:lang w:eastAsia="ru-RU"/>
              </w:rPr>
              <w:t>не подлежит ограничению</w:t>
            </w:r>
          </w:p>
        </w:tc>
        <w:tc>
          <w:tcPr>
            <w:tcW w:w="798" w:type="pct"/>
            <w:gridSpan w:val="2"/>
          </w:tcPr>
          <w:p w:rsidR="00E8668A" w:rsidRPr="0081539E" w:rsidRDefault="00E8668A" w:rsidP="00BB5856">
            <w:pPr>
              <w:widowControl w:val="0"/>
              <w:spacing w:before="0" w:after="0" w:line="240" w:lineRule="auto"/>
              <w:ind w:right="-101"/>
              <w:jc w:val="center"/>
              <w:rPr>
                <w:lang w:eastAsia="ru-RU"/>
              </w:rPr>
            </w:pPr>
            <w:r w:rsidRPr="0081539E">
              <w:rPr>
                <w:lang w:eastAsia="ru-RU"/>
              </w:rPr>
              <w:t>не подлежит ограничению</w:t>
            </w:r>
          </w:p>
        </w:tc>
        <w:tc>
          <w:tcPr>
            <w:tcW w:w="712" w:type="pct"/>
            <w:gridSpan w:val="2"/>
          </w:tcPr>
          <w:p w:rsidR="00E8668A" w:rsidRPr="002A4486" w:rsidRDefault="00E8668A" w:rsidP="00BB5856">
            <w:pPr>
              <w:autoSpaceDE w:val="0"/>
              <w:autoSpaceDN w:val="0"/>
              <w:adjustRightInd w:val="0"/>
              <w:spacing w:before="0" w:after="0" w:line="240" w:lineRule="auto"/>
              <w:ind w:right="-101"/>
              <w:jc w:val="center"/>
              <w:rPr>
                <w:lang w:eastAsia="ru-RU"/>
              </w:rPr>
            </w:pPr>
            <w:r w:rsidRPr="0081539E">
              <w:rPr>
                <w:lang w:eastAsia="ru-RU"/>
              </w:rPr>
              <w:t>не подлежит ограничению</w:t>
            </w:r>
          </w:p>
        </w:tc>
      </w:tr>
    </w:tbl>
    <w:p w:rsidR="00E8668A" w:rsidRDefault="00E8668A" w:rsidP="00CD3242">
      <w:pPr>
        <w:spacing w:before="0" w:after="0"/>
        <w:ind w:firstLine="709"/>
      </w:pPr>
    </w:p>
    <w:p w:rsidR="00E8668A" w:rsidRPr="00885A10" w:rsidRDefault="00E8668A" w:rsidP="00CD3242">
      <w:pPr>
        <w:spacing w:before="0" w:after="0"/>
        <w:ind w:firstLine="709"/>
      </w:pPr>
      <w:r w:rsidRPr="0051175F">
        <w:t>Примечание:</w:t>
      </w:r>
      <w:r w:rsidRPr="0051175F">
        <w:rPr>
          <w:rFonts w:ascii="Calibri" w:hAnsi="Calibri" w:cs="Calibri"/>
        </w:rPr>
        <w:t xml:space="preserve"> </w:t>
      </w:r>
      <w:r w:rsidRPr="0051175F">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r w:rsidRPr="00885A10">
        <w:t>.</w:t>
      </w:r>
    </w:p>
    <w:p w:rsidR="00E8668A" w:rsidRPr="00885A10" w:rsidRDefault="00E8668A" w:rsidP="005C2941">
      <w:pPr>
        <w:pStyle w:val="Heading3"/>
        <w:sectPr w:rsidR="00E8668A" w:rsidRPr="00885A10" w:rsidSect="00CD3242">
          <w:pgSz w:w="16838" w:h="11906" w:orient="landscape" w:code="9"/>
          <w:pgMar w:top="1701" w:right="1134" w:bottom="851" w:left="1134" w:header="709" w:footer="709" w:gutter="0"/>
          <w:cols w:space="708"/>
          <w:titlePg/>
          <w:docGrid w:linePitch="360"/>
        </w:sectPr>
      </w:pPr>
    </w:p>
    <w:p w:rsidR="00E8668A" w:rsidRPr="00D55192" w:rsidRDefault="00E8668A" w:rsidP="00074C47">
      <w:pPr>
        <w:pStyle w:val="ConsNormal"/>
        <w:widowControl/>
        <w:tabs>
          <w:tab w:val="left" w:pos="1080"/>
        </w:tabs>
        <w:spacing w:before="80" w:after="80" w:line="276" w:lineRule="auto"/>
        <w:ind w:right="0" w:firstLine="709"/>
        <w:jc w:val="both"/>
        <w:rPr>
          <w:rFonts w:cs="Times New Roman"/>
        </w:rPr>
      </w:pPr>
      <w:r w:rsidRPr="00D55192">
        <w:rPr>
          <w:rFonts w:ascii="Times New Roman" w:hAnsi="Times New Roman" w:cs="Times New Roman"/>
          <w:sz w:val="24"/>
          <w:szCs w:val="24"/>
        </w:rPr>
        <w:t>2. Ширина улиц и дорог населенных пунктов в красных линиях определяется проектами планировки территорий населенного пункта с учетом системы улично-дорожной сети, предусмотренной решениями генерального плана населенного пункта и сложившейся застройки.</w:t>
      </w:r>
    </w:p>
    <w:p w:rsidR="00E8668A" w:rsidRPr="00D55192" w:rsidRDefault="00E8668A" w:rsidP="005820E5">
      <w:pPr>
        <w:pStyle w:val="ConsNormal"/>
        <w:widowControl/>
        <w:tabs>
          <w:tab w:val="left" w:pos="1080"/>
        </w:tabs>
        <w:spacing w:before="80" w:after="80" w:line="276" w:lineRule="auto"/>
        <w:ind w:right="0" w:firstLine="709"/>
        <w:jc w:val="both"/>
        <w:rPr>
          <w:rFonts w:ascii="Times New Roman" w:hAnsi="Times New Roman" w:cs="Times New Roman"/>
          <w:sz w:val="24"/>
          <w:szCs w:val="24"/>
        </w:rPr>
      </w:pPr>
      <w:r w:rsidRPr="00D55192">
        <w:rPr>
          <w:rFonts w:ascii="Times New Roman" w:hAnsi="Times New Roman" w:cs="Times New Roman"/>
          <w:sz w:val="24"/>
          <w:szCs w:val="24"/>
        </w:rPr>
        <w:t>Минимальная ширина жилых улиц:</w:t>
      </w:r>
    </w:p>
    <w:p w:rsidR="00E8668A" w:rsidRPr="00D55192" w:rsidRDefault="00E8668A" w:rsidP="00E04FC4">
      <w:pPr>
        <w:pStyle w:val="ConsNormal"/>
        <w:widowControl/>
        <w:numPr>
          <w:ilvl w:val="0"/>
          <w:numId w:val="37"/>
        </w:numPr>
        <w:spacing w:before="80" w:after="80" w:line="276" w:lineRule="auto"/>
        <w:ind w:left="0" w:right="0" w:firstLine="709"/>
        <w:jc w:val="both"/>
        <w:rPr>
          <w:rFonts w:ascii="Times New Roman" w:hAnsi="Times New Roman" w:cs="Times New Roman"/>
          <w:sz w:val="24"/>
          <w:szCs w:val="24"/>
        </w:rPr>
      </w:pPr>
      <w:r w:rsidRPr="00D55192">
        <w:rPr>
          <w:rFonts w:ascii="Times New Roman" w:hAnsi="Times New Roman" w:cs="Times New Roman"/>
          <w:sz w:val="24"/>
          <w:szCs w:val="24"/>
        </w:rPr>
        <w:t>основных жилых улиц – 20-30 м;</w:t>
      </w:r>
    </w:p>
    <w:p w:rsidR="00E8668A" w:rsidRPr="00D55192" w:rsidRDefault="00E8668A" w:rsidP="00E04FC4">
      <w:pPr>
        <w:pStyle w:val="ConsNormal"/>
        <w:widowControl/>
        <w:numPr>
          <w:ilvl w:val="0"/>
          <w:numId w:val="37"/>
        </w:numPr>
        <w:spacing w:before="80" w:after="80" w:line="276" w:lineRule="auto"/>
        <w:ind w:left="0" w:right="0" w:firstLine="709"/>
        <w:jc w:val="both"/>
        <w:rPr>
          <w:rFonts w:ascii="Times New Roman" w:hAnsi="Times New Roman" w:cs="Times New Roman"/>
          <w:sz w:val="24"/>
          <w:szCs w:val="24"/>
        </w:rPr>
      </w:pPr>
      <w:r w:rsidRPr="00D55192">
        <w:rPr>
          <w:rFonts w:ascii="Times New Roman" w:hAnsi="Times New Roman" w:cs="Times New Roman"/>
          <w:sz w:val="24"/>
          <w:szCs w:val="24"/>
        </w:rPr>
        <w:t>второстепенных жилых улиц – 15-25 м;</w:t>
      </w:r>
    </w:p>
    <w:p w:rsidR="00E8668A" w:rsidRPr="00D55192" w:rsidRDefault="00E8668A" w:rsidP="00E04FC4">
      <w:pPr>
        <w:pStyle w:val="ConsNormal"/>
        <w:widowControl/>
        <w:numPr>
          <w:ilvl w:val="0"/>
          <w:numId w:val="37"/>
        </w:numPr>
        <w:spacing w:before="80" w:after="80" w:line="276" w:lineRule="auto"/>
        <w:ind w:left="0" w:right="0" w:firstLine="709"/>
        <w:jc w:val="both"/>
        <w:rPr>
          <w:rFonts w:ascii="Times New Roman" w:hAnsi="Times New Roman" w:cs="Times New Roman"/>
          <w:sz w:val="24"/>
          <w:szCs w:val="24"/>
        </w:rPr>
      </w:pPr>
      <w:r w:rsidRPr="00D55192">
        <w:rPr>
          <w:rFonts w:ascii="Times New Roman" w:hAnsi="Times New Roman" w:cs="Times New Roman"/>
          <w:sz w:val="24"/>
          <w:szCs w:val="24"/>
        </w:rPr>
        <w:t>проездов – 5-10 м.</w:t>
      </w:r>
    </w:p>
    <w:p w:rsidR="00E8668A" w:rsidRPr="00D55192" w:rsidRDefault="00E8668A" w:rsidP="0033027F">
      <w:pPr>
        <w:pStyle w:val="ConsNormal"/>
        <w:widowControl/>
        <w:tabs>
          <w:tab w:val="left" w:pos="1080"/>
        </w:tabs>
        <w:spacing w:before="80" w:after="80" w:line="276" w:lineRule="auto"/>
        <w:ind w:right="0" w:firstLine="709"/>
        <w:jc w:val="both"/>
        <w:rPr>
          <w:rFonts w:ascii="Times New Roman" w:hAnsi="Times New Roman" w:cs="Times New Roman"/>
          <w:sz w:val="24"/>
          <w:szCs w:val="24"/>
        </w:rPr>
      </w:pPr>
      <w:r w:rsidRPr="00D55192">
        <w:rPr>
          <w:rFonts w:ascii="Times New Roman" w:hAnsi="Times New Roman" w:cs="Times New Roman"/>
          <w:sz w:val="24"/>
          <w:szCs w:val="24"/>
        </w:rPr>
        <w:t>3. Минимальные отступы:</w:t>
      </w:r>
    </w:p>
    <w:p w:rsidR="00E8668A" w:rsidRPr="00D55192" w:rsidRDefault="00E8668A" w:rsidP="00A04A64">
      <w:pPr>
        <w:pStyle w:val="ConsNormal"/>
        <w:widowControl/>
        <w:tabs>
          <w:tab w:val="num" w:pos="1070"/>
          <w:tab w:val="left" w:pos="1620"/>
        </w:tabs>
        <w:spacing w:before="80" w:after="80" w:line="276" w:lineRule="auto"/>
        <w:ind w:right="0" w:firstLine="142"/>
        <w:jc w:val="both"/>
        <w:rPr>
          <w:rFonts w:ascii="Times New Roman" w:hAnsi="Times New Roman" w:cs="Times New Roman"/>
          <w:b/>
          <w:bCs/>
          <w:sz w:val="24"/>
          <w:szCs w:val="24"/>
        </w:rPr>
      </w:pPr>
      <w:r w:rsidRPr="00D55192">
        <w:rPr>
          <w:rFonts w:ascii="Times New Roman" w:hAnsi="Times New Roman" w:cs="Times New Roman"/>
          <w:sz w:val="24"/>
          <w:szCs w:val="24"/>
        </w:rPr>
        <w:t>1) в зонах усадебной застройки:</w:t>
      </w:r>
      <w:r w:rsidRPr="00D55192">
        <w:rPr>
          <w:rFonts w:ascii="Times New Roman" w:hAnsi="Times New Roman" w:cs="Times New Roman"/>
          <w:b/>
          <w:bCs/>
          <w:sz w:val="24"/>
          <w:szCs w:val="24"/>
        </w:rPr>
        <w:t xml:space="preserve">  </w:t>
      </w:r>
    </w:p>
    <w:p w:rsidR="00E8668A" w:rsidRPr="00D55192" w:rsidRDefault="00E8668A" w:rsidP="00A04A64">
      <w:pPr>
        <w:pStyle w:val="ConsNormal"/>
        <w:widowControl/>
        <w:tabs>
          <w:tab w:val="num" w:pos="1440"/>
        </w:tabs>
        <w:spacing w:before="80" w:after="80" w:line="276" w:lineRule="auto"/>
        <w:ind w:right="0" w:firstLine="709"/>
        <w:jc w:val="both"/>
        <w:rPr>
          <w:rFonts w:ascii="Times New Roman" w:hAnsi="Times New Roman" w:cs="Times New Roman"/>
          <w:sz w:val="24"/>
          <w:szCs w:val="24"/>
        </w:rPr>
      </w:pPr>
      <w:r w:rsidRPr="00D55192">
        <w:rPr>
          <w:rFonts w:ascii="Times New Roman" w:hAnsi="Times New Roman" w:cs="Times New Roman"/>
          <w:sz w:val="24"/>
          <w:szCs w:val="24"/>
        </w:rPr>
        <w:t>отступ линий регулирования (линий застройки) индивидуальных домов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w:t>
      </w:r>
      <w:r w:rsidRPr="00D55192">
        <w:rPr>
          <w:rFonts w:ascii="Times New Roman" w:hAnsi="Times New Roman" w:cs="Times New Roman"/>
          <w:sz w:val="24"/>
          <w:szCs w:val="24"/>
        </w:rPr>
        <w:br/>
        <w:t>не менее 5 м.</w:t>
      </w:r>
    </w:p>
    <w:p w:rsidR="00E8668A" w:rsidRPr="00D55192" w:rsidRDefault="00E8668A" w:rsidP="00E04FC4">
      <w:pPr>
        <w:pStyle w:val="ListParagraph"/>
        <w:widowControl w:val="0"/>
        <w:numPr>
          <w:ilvl w:val="0"/>
          <w:numId w:val="36"/>
        </w:numPr>
        <w:autoSpaceDE w:val="0"/>
        <w:autoSpaceDN w:val="0"/>
        <w:adjustRightInd w:val="0"/>
        <w:spacing w:line="240" w:lineRule="auto"/>
        <w:ind w:left="0" w:firstLine="709"/>
      </w:pPr>
      <w:r w:rsidRPr="00D55192">
        <w:t xml:space="preserve">отступ домов до границы соседнего приквартирного участка по санитарно-бытовым условиям должно быть не менее - 3 м </w:t>
      </w:r>
      <w:r w:rsidRPr="00D55192">
        <w:rPr>
          <w:b/>
          <w:bCs/>
        </w:rPr>
        <w:t xml:space="preserve">при условии учета </w:t>
      </w:r>
      <w:r w:rsidRPr="00D55192">
        <w:t xml:space="preserve">норм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4" w:history="1">
        <w:r w:rsidRPr="00D55192">
          <w:rPr>
            <w:rStyle w:val="Hyperlink"/>
            <w:color w:val="auto"/>
            <w:u w:val="none"/>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D55192">
        <w:t xml:space="preserve"> (</w:t>
      </w:r>
      <w:hyperlink r:id="rId15" w:history="1">
        <w:r w:rsidRPr="00D55192">
          <w:rPr>
            <w:rStyle w:val="Hyperlink"/>
            <w:color w:val="auto"/>
            <w:u w:val="none"/>
          </w:rPr>
          <w:t>Федеральный закон от 22 июля 2008 г. N 123-ФЗ</w:t>
        </w:r>
      </w:hyperlink>
      <w:r w:rsidRPr="00D55192">
        <w:t>;</w:t>
      </w:r>
    </w:p>
    <w:p w:rsidR="00E8668A" w:rsidRPr="00D55192" w:rsidRDefault="00E8668A" w:rsidP="00E04FC4">
      <w:pPr>
        <w:pStyle w:val="ListParagraph"/>
        <w:widowControl w:val="0"/>
        <w:numPr>
          <w:ilvl w:val="0"/>
          <w:numId w:val="36"/>
        </w:numPr>
        <w:autoSpaceDE w:val="0"/>
        <w:autoSpaceDN w:val="0"/>
        <w:adjustRightInd w:val="0"/>
        <w:spacing w:line="240" w:lineRule="auto"/>
        <w:ind w:left="0" w:firstLine="709"/>
      </w:pPr>
      <w:r w:rsidRPr="00D55192">
        <w:t>отступ построек для содержания скота и птицы до границы соседнего приквартирного участка– 4 м;</w:t>
      </w:r>
    </w:p>
    <w:p w:rsidR="00E8668A" w:rsidRPr="00D55192" w:rsidRDefault="00E8668A" w:rsidP="00E04FC4">
      <w:pPr>
        <w:pStyle w:val="ListParagraph"/>
        <w:widowControl w:val="0"/>
        <w:numPr>
          <w:ilvl w:val="0"/>
          <w:numId w:val="36"/>
        </w:numPr>
        <w:autoSpaceDE w:val="0"/>
        <w:autoSpaceDN w:val="0"/>
        <w:adjustRightInd w:val="0"/>
        <w:spacing w:line="240" w:lineRule="auto"/>
        <w:ind w:left="0" w:firstLine="709"/>
      </w:pPr>
      <w:r w:rsidRPr="00D55192">
        <w:t>отступ от других построек (бани, гаража и др.) до границы соседнего приквартирного участка – 1 м;</w:t>
      </w:r>
    </w:p>
    <w:p w:rsidR="00E8668A" w:rsidRPr="00D55192" w:rsidRDefault="00E8668A" w:rsidP="00E04FC4">
      <w:pPr>
        <w:pStyle w:val="ListParagraph"/>
        <w:widowControl w:val="0"/>
        <w:numPr>
          <w:ilvl w:val="0"/>
          <w:numId w:val="36"/>
        </w:numPr>
        <w:autoSpaceDE w:val="0"/>
        <w:autoSpaceDN w:val="0"/>
        <w:adjustRightInd w:val="0"/>
        <w:spacing w:line="240" w:lineRule="auto"/>
        <w:ind w:left="0" w:firstLine="709"/>
      </w:pPr>
      <w:r w:rsidRPr="00D55192">
        <w:t>отступ от стволов высокорослых деревьев до границы соседнего приквартирного участка – 4 м;</w:t>
      </w:r>
    </w:p>
    <w:p w:rsidR="00E8668A" w:rsidRPr="00D55192" w:rsidRDefault="00E8668A" w:rsidP="00E04FC4">
      <w:pPr>
        <w:pStyle w:val="ListParagraph"/>
        <w:widowControl w:val="0"/>
        <w:numPr>
          <w:ilvl w:val="0"/>
          <w:numId w:val="36"/>
        </w:numPr>
        <w:autoSpaceDE w:val="0"/>
        <w:autoSpaceDN w:val="0"/>
        <w:adjustRightInd w:val="0"/>
        <w:spacing w:line="240" w:lineRule="auto"/>
        <w:ind w:left="0" w:firstLine="709"/>
      </w:pPr>
      <w:r w:rsidRPr="00D55192">
        <w:t xml:space="preserve">отступ от стволов среднерослых деревьев до границы соседнего приквартирного участка – 2 м; </w:t>
      </w:r>
    </w:p>
    <w:p w:rsidR="00E8668A" w:rsidRPr="00D55192" w:rsidRDefault="00E8668A" w:rsidP="00E04FC4">
      <w:pPr>
        <w:pStyle w:val="ListParagraph"/>
        <w:widowControl w:val="0"/>
        <w:numPr>
          <w:ilvl w:val="0"/>
          <w:numId w:val="36"/>
        </w:numPr>
        <w:autoSpaceDE w:val="0"/>
        <w:autoSpaceDN w:val="0"/>
        <w:adjustRightInd w:val="0"/>
        <w:spacing w:line="240" w:lineRule="auto"/>
        <w:ind w:left="0" w:firstLine="709"/>
      </w:pPr>
      <w:r w:rsidRPr="00D55192">
        <w:t>отступ от кустарника до границы соседнего приквартирного участка – 1 м.</w:t>
      </w:r>
    </w:p>
    <w:p w:rsidR="00E8668A" w:rsidRPr="00D55192" w:rsidRDefault="00E8668A" w:rsidP="00A04A64">
      <w:pPr>
        <w:pStyle w:val="ConsNormal"/>
        <w:widowControl/>
        <w:tabs>
          <w:tab w:val="num" w:pos="0"/>
        </w:tabs>
        <w:spacing w:before="80" w:after="80" w:line="276" w:lineRule="auto"/>
        <w:ind w:right="0" w:firstLine="709"/>
        <w:jc w:val="both"/>
        <w:rPr>
          <w:rFonts w:ascii="Times New Roman" w:hAnsi="Times New Roman" w:cs="Times New Roman"/>
          <w:sz w:val="24"/>
          <w:szCs w:val="24"/>
        </w:rPr>
      </w:pPr>
      <w:r w:rsidRPr="00D55192">
        <w:rPr>
          <w:rFonts w:ascii="Times New Roman" w:hAnsi="Times New Roman" w:cs="Times New Roman"/>
          <w:sz w:val="24"/>
          <w:szCs w:val="24"/>
        </w:rPr>
        <w:t>2) минимальный отступ от красных линий до линий регулирования застройки (до линий застройки) в остальных территориальных зонах– не менее 5 м.</w:t>
      </w:r>
    </w:p>
    <w:p w:rsidR="00E8668A" w:rsidRPr="00D55192" w:rsidRDefault="00E8668A" w:rsidP="00A04A64">
      <w:pPr>
        <w:pStyle w:val="ConsNormal"/>
        <w:widowControl/>
        <w:tabs>
          <w:tab w:val="num" w:pos="0"/>
        </w:tabs>
        <w:spacing w:before="80" w:after="80" w:line="276" w:lineRule="auto"/>
        <w:ind w:right="0" w:firstLine="709"/>
        <w:jc w:val="both"/>
        <w:rPr>
          <w:rFonts w:ascii="Times New Roman" w:hAnsi="Times New Roman" w:cs="Times New Roman"/>
          <w:sz w:val="24"/>
          <w:szCs w:val="24"/>
        </w:rPr>
      </w:pPr>
      <w:r w:rsidRPr="00D55192">
        <w:rPr>
          <w:rFonts w:ascii="Times New Roman" w:hAnsi="Times New Roman" w:cs="Times New Roman"/>
          <w:sz w:val="24"/>
          <w:szCs w:val="24"/>
        </w:rPr>
        <w:t>3)  Минимальные расстояния до красных линий от стен зданий дошкольных учреждений – 10 метров, общеобразовательных учреждений - 25 метров.</w:t>
      </w:r>
    </w:p>
    <w:p w:rsidR="00E8668A" w:rsidRPr="00D55192" w:rsidRDefault="00E8668A" w:rsidP="00A04A64">
      <w:pPr>
        <w:widowControl w:val="0"/>
        <w:tabs>
          <w:tab w:val="left" w:pos="0"/>
          <w:tab w:val="left" w:pos="180"/>
          <w:tab w:val="left" w:pos="360"/>
        </w:tabs>
        <w:overflowPunct w:val="0"/>
        <w:adjustRightInd w:val="0"/>
        <w:spacing w:line="240" w:lineRule="auto"/>
        <w:ind w:firstLine="720"/>
        <w:rPr>
          <w:i/>
          <w:iCs/>
        </w:rPr>
      </w:pPr>
      <w:r w:rsidRPr="00D55192">
        <w:t>4) Минимальное расстояние от границ земельного участка лечебного учреждения со стационаром до красной линии – 30 метров</w:t>
      </w:r>
      <w:r w:rsidRPr="00D55192">
        <w:rPr>
          <w:i/>
          <w:iCs/>
        </w:rPr>
        <w:t>.</w:t>
      </w:r>
    </w:p>
    <w:p w:rsidR="00E8668A" w:rsidRPr="00D55192" w:rsidRDefault="00E8668A" w:rsidP="00A04A64">
      <w:pPr>
        <w:tabs>
          <w:tab w:val="num" w:pos="567"/>
        </w:tabs>
        <w:autoSpaceDE w:val="0"/>
        <w:autoSpaceDN w:val="0"/>
        <w:adjustRightInd w:val="0"/>
        <w:ind w:firstLine="709"/>
        <w:rPr>
          <w:lang w:eastAsia="ru-RU"/>
        </w:rPr>
      </w:pPr>
      <w:r w:rsidRPr="00D55192">
        <w:rPr>
          <w:lang w:eastAsia="ru-RU"/>
        </w:rPr>
        <w:t>При преобразовании (реконструкции</w:t>
      </w:r>
      <w:r w:rsidRPr="00D55192">
        <w:rPr>
          <w:b/>
          <w:bCs/>
          <w:lang w:eastAsia="ru-RU"/>
        </w:rPr>
        <w:t>)</w:t>
      </w:r>
      <w:r w:rsidRPr="00D55192">
        <w:rPr>
          <w:lang w:eastAsia="ru-RU"/>
        </w:rPr>
        <w:t xml:space="preserve"> застроенных территорий допускается размещение объектов общественного назначения и домов со встроено-пристроенных и пристроенных объектов, а также объектов общественного назначения по красным линиям.</w:t>
      </w:r>
    </w:p>
    <w:p w:rsidR="00E8668A" w:rsidRPr="00D55192" w:rsidRDefault="00E8668A" w:rsidP="00A04A64">
      <w:pPr>
        <w:ind w:firstLine="709"/>
        <w:rPr>
          <w:lang w:eastAsia="ru-RU"/>
        </w:rPr>
      </w:pPr>
      <w:r w:rsidRPr="00D55192">
        <w:rPr>
          <w:lang w:eastAsia="ru-RU"/>
        </w:rPr>
        <w:t>4.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E8668A" w:rsidRPr="00D55192" w:rsidRDefault="00E8668A" w:rsidP="001B3C71">
      <w:pPr>
        <w:tabs>
          <w:tab w:val="left" w:pos="0"/>
          <w:tab w:val="left" w:pos="180"/>
          <w:tab w:val="num" w:pos="1080"/>
        </w:tabs>
        <w:spacing w:before="0" w:after="0" w:line="240" w:lineRule="auto"/>
        <w:ind w:firstLine="709"/>
        <w:rPr>
          <w:lang w:eastAsia="ru-RU"/>
        </w:rPr>
      </w:pPr>
      <w:r w:rsidRPr="00D55192">
        <w:rPr>
          <w:lang w:eastAsia="ru-RU"/>
        </w:rPr>
        <w:t xml:space="preserve">5. </w:t>
      </w:r>
      <w:r w:rsidRPr="00D55192">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6" w:history="1">
        <w:r w:rsidRPr="00D55192">
          <w:rPr>
            <w:rStyle w:val="Hyperlink"/>
            <w:color w:val="auto"/>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D55192">
        <w:t xml:space="preserve"> (</w:t>
      </w:r>
      <w:hyperlink r:id="rId17" w:history="1">
        <w:r w:rsidRPr="00D55192">
          <w:rPr>
            <w:rStyle w:val="Hyperlink"/>
            <w:color w:val="auto"/>
          </w:rPr>
          <w:t>Федеральный закон от 22 июля 2008 г. N 123-ФЗ</w:t>
        </w:r>
      </w:hyperlink>
      <w:r w:rsidRPr="00D55192">
        <w:t xml:space="preserve">). </w:t>
      </w:r>
    </w:p>
    <w:p w:rsidR="00E8668A" w:rsidRPr="00D55192" w:rsidRDefault="00E8668A" w:rsidP="001B3C71">
      <w:pPr>
        <w:tabs>
          <w:tab w:val="left" w:pos="0"/>
          <w:tab w:val="left" w:pos="180"/>
          <w:tab w:val="left" w:pos="900"/>
          <w:tab w:val="num" w:pos="1080"/>
        </w:tabs>
        <w:ind w:firstLine="709"/>
      </w:pPr>
      <w:r w:rsidRPr="00D55192">
        <w:tab/>
        <w:t xml:space="preserve">Между длинными сторонами жилых зданий следует принимать расстояния (бытовые разрывы): для жилых зданий высотой 2-3 этажа – не менее 15 м; между длинными сторонами и торцами этих же зданий с окнами из жилых комнат – не менее </w:t>
      </w:r>
      <w:r w:rsidRPr="00D55192">
        <w:br/>
        <w:t>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E8668A" w:rsidRPr="00D55192" w:rsidRDefault="00E8668A" w:rsidP="00A04A64">
      <w:pPr>
        <w:ind w:firstLine="710"/>
        <w:rPr>
          <w:lang w:eastAsia="ru-RU"/>
        </w:rPr>
      </w:pPr>
      <w:r w:rsidRPr="00D55192">
        <w:rPr>
          <w:lang w:eastAsia="ru-RU"/>
        </w:rPr>
        <w:t xml:space="preserve"> Размещение хозяйственных строений, гаражей, индивидуальных бань, теплиц и других вспомогательных строений должно производиться вне зон видимости с территорий публичных пространств.</w:t>
      </w:r>
    </w:p>
    <w:p w:rsidR="00E8668A" w:rsidRPr="00D55192" w:rsidRDefault="00E8668A" w:rsidP="00A04A64">
      <w:pPr>
        <w:ind w:firstLine="710"/>
        <w:rPr>
          <w:lang w:eastAsia="ru-RU"/>
        </w:rPr>
      </w:pPr>
      <w:r w:rsidRPr="00D55192">
        <w:rPr>
          <w:lang w:eastAsia="ru-RU"/>
        </w:rPr>
        <w:t xml:space="preserve"> Минимальные расстояния от окон жилых помещений до сараев для скота и птицы для :</w:t>
      </w:r>
    </w:p>
    <w:p w:rsidR="00E8668A" w:rsidRPr="00D55192" w:rsidRDefault="00E8668A" w:rsidP="00E04FC4">
      <w:pPr>
        <w:widowControl w:val="0"/>
        <w:numPr>
          <w:ilvl w:val="0"/>
          <w:numId w:val="34"/>
        </w:numPr>
        <w:tabs>
          <w:tab w:val="left" w:pos="1080"/>
          <w:tab w:val="left" w:pos="1260"/>
          <w:tab w:val="num" w:pos="3960"/>
        </w:tabs>
        <w:overflowPunct w:val="0"/>
        <w:adjustRightInd w:val="0"/>
        <w:ind w:left="0" w:firstLine="710"/>
      </w:pPr>
      <w:r w:rsidRPr="00D55192">
        <w:t>одиночных и двойных блоков построек – 15 метров;</w:t>
      </w:r>
    </w:p>
    <w:p w:rsidR="00E8668A" w:rsidRPr="00D55192" w:rsidRDefault="00E8668A" w:rsidP="00E04FC4">
      <w:pPr>
        <w:widowControl w:val="0"/>
        <w:numPr>
          <w:ilvl w:val="0"/>
          <w:numId w:val="34"/>
        </w:numPr>
        <w:tabs>
          <w:tab w:val="left" w:pos="1080"/>
          <w:tab w:val="left" w:pos="1260"/>
          <w:tab w:val="num" w:pos="3960"/>
        </w:tabs>
        <w:overflowPunct w:val="0"/>
        <w:adjustRightInd w:val="0"/>
        <w:ind w:left="0" w:firstLine="710"/>
      </w:pPr>
      <w:r w:rsidRPr="00D55192">
        <w:t>групп до 8 блоков построек  – 25 метров;</w:t>
      </w:r>
    </w:p>
    <w:p w:rsidR="00E8668A" w:rsidRPr="00D55192" w:rsidRDefault="00E8668A" w:rsidP="00E04FC4">
      <w:pPr>
        <w:widowControl w:val="0"/>
        <w:numPr>
          <w:ilvl w:val="0"/>
          <w:numId w:val="34"/>
        </w:numPr>
        <w:tabs>
          <w:tab w:val="left" w:pos="1080"/>
          <w:tab w:val="left" w:pos="1260"/>
          <w:tab w:val="num" w:pos="3960"/>
        </w:tabs>
        <w:overflowPunct w:val="0"/>
        <w:adjustRightInd w:val="0"/>
        <w:ind w:left="0" w:firstLine="710"/>
      </w:pPr>
      <w:r w:rsidRPr="00D55192">
        <w:t>групп свыше 8 блоков построек – 50 метров.</w:t>
      </w:r>
    </w:p>
    <w:p w:rsidR="00E8668A" w:rsidRPr="00D55192" w:rsidRDefault="00E8668A" w:rsidP="00A04A64">
      <w:pPr>
        <w:ind w:firstLine="710"/>
        <w:rPr>
          <w:lang w:eastAsia="ru-RU"/>
        </w:rPr>
      </w:pPr>
      <w:r w:rsidRPr="00D55192">
        <w:rPr>
          <w:lang w:eastAsia="ru-RU"/>
        </w:rPr>
        <w:t xml:space="preserve">Минимальное расстояние от сараев для скота и птицы до шахтных </w:t>
      </w:r>
      <w:r w:rsidRPr="00D55192">
        <w:rPr>
          <w:lang w:eastAsia="ru-RU"/>
        </w:rPr>
        <w:br/>
        <w:t>колодцев – 20 м.</w:t>
      </w:r>
    </w:p>
    <w:p w:rsidR="00E8668A" w:rsidRPr="00D55192" w:rsidRDefault="00E8668A" w:rsidP="00A04A64">
      <w:pPr>
        <w:ind w:firstLine="710"/>
        <w:rPr>
          <w:lang w:eastAsia="ru-RU"/>
        </w:rPr>
      </w:pPr>
      <w:r w:rsidRPr="00D55192">
        <w:rPr>
          <w:lang w:eastAsia="ru-RU"/>
        </w:rPr>
        <w:t>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rsidR="00E8668A" w:rsidRPr="00D55192" w:rsidRDefault="00E8668A" w:rsidP="00A04A64">
      <w:pPr>
        <w:ind w:firstLine="710"/>
        <w:rPr>
          <w:lang w:eastAsia="ru-RU"/>
        </w:rPr>
      </w:pPr>
      <w:r w:rsidRPr="00D55192">
        <w:rPr>
          <w:lang w:eastAsia="ru-RU"/>
        </w:rPr>
        <w:t xml:space="preserve"> Требования к ограждению земельных участков: </w:t>
      </w:r>
    </w:p>
    <w:p w:rsidR="00E8668A" w:rsidRPr="00D55192" w:rsidRDefault="00E8668A" w:rsidP="00E04FC4">
      <w:pPr>
        <w:widowControl w:val="0"/>
        <w:numPr>
          <w:ilvl w:val="0"/>
          <w:numId w:val="35"/>
        </w:numPr>
        <w:tabs>
          <w:tab w:val="left" w:pos="1260"/>
          <w:tab w:val="num" w:pos="4140"/>
        </w:tabs>
        <w:overflowPunct w:val="0"/>
        <w:adjustRightInd w:val="0"/>
        <w:ind w:left="0" w:firstLine="710"/>
      </w:pPr>
      <w:r w:rsidRPr="00D55192">
        <w:t>максимальная высота ограждений земельных участков – 1,5 метра;</w:t>
      </w:r>
    </w:p>
    <w:p w:rsidR="00E8668A" w:rsidRPr="00D55192" w:rsidRDefault="00E8668A" w:rsidP="00D55192">
      <w:pPr>
        <w:tabs>
          <w:tab w:val="num" w:pos="0"/>
        </w:tabs>
      </w:pPr>
    </w:p>
    <w:p w:rsidR="00E8668A" w:rsidRPr="00D55192" w:rsidRDefault="00E8668A" w:rsidP="0033027F">
      <w:pPr>
        <w:tabs>
          <w:tab w:val="num" w:pos="709"/>
          <w:tab w:val="num" w:pos="1276"/>
        </w:tabs>
        <w:ind w:firstLine="709"/>
      </w:pPr>
      <w:r w:rsidRPr="00D55192">
        <w:rPr>
          <w:lang w:eastAsia="ru-RU"/>
        </w:rPr>
        <w:t xml:space="preserve">6. </w:t>
      </w:r>
      <w:r w:rsidRPr="00D55192">
        <w:t>Требования СанПиН 2.1.2.2645-10 «Санитарно-эпидемиологические требования к условиям проживания в жилых зданиях и помещениях» к территории многоквартирной застройки:</w:t>
      </w:r>
    </w:p>
    <w:p w:rsidR="00E8668A" w:rsidRPr="00D55192" w:rsidRDefault="00E8668A" w:rsidP="00A04A64">
      <w:pPr>
        <w:tabs>
          <w:tab w:val="num" w:pos="0"/>
          <w:tab w:val="num" w:pos="1276"/>
        </w:tabs>
        <w:ind w:firstLine="709"/>
        <w:rPr>
          <w:lang w:eastAsia="ru-RU"/>
        </w:rPr>
      </w:pPr>
      <w:r w:rsidRPr="00D55192">
        <w:t>1)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668A" w:rsidRPr="00D55192" w:rsidRDefault="00E8668A" w:rsidP="00A04A64">
      <w:pPr>
        <w:pStyle w:val="NormalWeb"/>
        <w:tabs>
          <w:tab w:val="num" w:pos="0"/>
        </w:tabs>
        <w:spacing w:before="80" w:after="80" w:line="276" w:lineRule="auto"/>
        <w:ind w:firstLine="709"/>
        <w:jc w:val="both"/>
      </w:pPr>
      <w:r w:rsidRPr="00D55192">
        <w:t>2)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E8668A" w:rsidRPr="00D55192" w:rsidRDefault="00E8668A" w:rsidP="00A04A64">
      <w:pPr>
        <w:pStyle w:val="NormalWeb"/>
        <w:tabs>
          <w:tab w:val="num" w:pos="0"/>
        </w:tabs>
        <w:spacing w:before="80" w:after="80" w:line="276" w:lineRule="auto"/>
        <w:ind w:firstLine="709"/>
        <w:jc w:val="both"/>
      </w:pPr>
      <w:r w:rsidRPr="00D55192">
        <w:t>3) По внутридворовым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E8668A" w:rsidRPr="00D55192" w:rsidRDefault="00E8668A" w:rsidP="00A04A64">
      <w:pPr>
        <w:pStyle w:val="NormalWeb"/>
        <w:tabs>
          <w:tab w:val="num" w:pos="0"/>
        </w:tabs>
        <w:spacing w:before="80" w:after="80" w:line="276" w:lineRule="auto"/>
        <w:ind w:firstLine="709"/>
        <w:jc w:val="both"/>
      </w:pPr>
      <w:r w:rsidRPr="00D55192">
        <w:t>4)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668A" w:rsidRPr="00D55192" w:rsidRDefault="00E8668A" w:rsidP="00A04A64">
      <w:pPr>
        <w:pStyle w:val="NormalWeb"/>
        <w:tabs>
          <w:tab w:val="num" w:pos="0"/>
        </w:tabs>
        <w:spacing w:before="80" w:after="80" w:line="276" w:lineRule="auto"/>
        <w:ind w:firstLine="709"/>
        <w:jc w:val="both"/>
      </w:pPr>
      <w:r w:rsidRPr="00D55192">
        <w:t>5) 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668A" w:rsidRPr="00D55192" w:rsidRDefault="00E8668A" w:rsidP="00A04A64">
      <w:pPr>
        <w:pStyle w:val="NormalWeb"/>
        <w:tabs>
          <w:tab w:val="num" w:pos="0"/>
        </w:tabs>
        <w:spacing w:before="80" w:after="80" w:line="276" w:lineRule="auto"/>
        <w:ind w:firstLine="1134"/>
        <w:jc w:val="both"/>
      </w:pPr>
      <w:r w:rsidRPr="00D55192">
        <w:t>На придомовых территориях запрещается производить мойку автомашин, слив топлива и масел, регулировать звуковые сигналы, тормоза и двигатели.</w:t>
      </w:r>
    </w:p>
    <w:p w:rsidR="00E8668A" w:rsidRPr="00D55192" w:rsidRDefault="00E8668A" w:rsidP="00A04A64">
      <w:pPr>
        <w:pStyle w:val="NormalWeb"/>
        <w:tabs>
          <w:tab w:val="num" w:pos="0"/>
        </w:tabs>
        <w:spacing w:before="80" w:after="80" w:line="276" w:lineRule="auto"/>
        <w:ind w:firstLine="709"/>
        <w:jc w:val="both"/>
      </w:pPr>
      <w:r w:rsidRPr="00D55192">
        <w:t>6)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E8668A" w:rsidRPr="00D55192" w:rsidRDefault="00E8668A" w:rsidP="00697859">
      <w:pPr>
        <w:widowControl w:val="0"/>
        <w:tabs>
          <w:tab w:val="left" w:pos="360"/>
          <w:tab w:val="left" w:pos="900"/>
          <w:tab w:val="num" w:pos="4320"/>
        </w:tabs>
        <w:overflowPunct w:val="0"/>
        <w:adjustRightInd w:val="0"/>
        <w:ind w:firstLine="720"/>
      </w:pPr>
      <w:r w:rsidRPr="00D55192">
        <w:t>7)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7"/>
        <w:gridCol w:w="1620"/>
        <w:gridCol w:w="3523"/>
      </w:tblGrid>
      <w:tr w:rsidR="00E8668A" w:rsidRPr="00FB0962">
        <w:tc>
          <w:tcPr>
            <w:tcW w:w="4427" w:type="dxa"/>
            <w:vAlign w:val="center"/>
          </w:tcPr>
          <w:p w:rsidR="00E8668A" w:rsidRPr="00D55192" w:rsidRDefault="00E8668A" w:rsidP="00021A89">
            <w:pPr>
              <w:pStyle w:val="NormalWeb"/>
              <w:tabs>
                <w:tab w:val="num" w:pos="0"/>
              </w:tabs>
              <w:spacing w:before="0" w:after="0"/>
              <w:jc w:val="center"/>
            </w:pPr>
            <w:r w:rsidRPr="00D55192">
              <w:t>Площадки</w:t>
            </w:r>
          </w:p>
        </w:tc>
        <w:tc>
          <w:tcPr>
            <w:tcW w:w="1620" w:type="dxa"/>
            <w:vAlign w:val="center"/>
          </w:tcPr>
          <w:p w:rsidR="00E8668A" w:rsidRPr="00D55192" w:rsidRDefault="00E8668A" w:rsidP="00021A89">
            <w:pPr>
              <w:pStyle w:val="NormalWeb"/>
              <w:tabs>
                <w:tab w:val="num" w:pos="0"/>
              </w:tabs>
              <w:spacing w:before="0" w:after="0"/>
              <w:jc w:val="center"/>
            </w:pPr>
            <w:r w:rsidRPr="00D55192">
              <w:t>Удельные размеры площадок,</w:t>
            </w:r>
          </w:p>
          <w:p w:rsidR="00E8668A" w:rsidRPr="00D55192" w:rsidRDefault="00E8668A" w:rsidP="00021A89">
            <w:pPr>
              <w:pStyle w:val="NormalWeb"/>
              <w:tabs>
                <w:tab w:val="num" w:pos="0"/>
              </w:tabs>
              <w:spacing w:before="0" w:after="0"/>
              <w:jc w:val="center"/>
            </w:pPr>
            <w:r w:rsidRPr="00D55192">
              <w:t>кв.м на чел</w:t>
            </w:r>
          </w:p>
        </w:tc>
        <w:tc>
          <w:tcPr>
            <w:tcW w:w="3523" w:type="dxa"/>
            <w:vAlign w:val="center"/>
          </w:tcPr>
          <w:p w:rsidR="00E8668A" w:rsidRPr="00D55192" w:rsidRDefault="00E8668A" w:rsidP="00021A89">
            <w:pPr>
              <w:pStyle w:val="NormalWeb"/>
              <w:tabs>
                <w:tab w:val="num" w:pos="0"/>
              </w:tabs>
              <w:spacing w:before="0" w:after="0"/>
              <w:jc w:val="center"/>
            </w:pPr>
            <w:r w:rsidRPr="00D55192">
              <w:t>Расстояния от площадок до окон жилых и общественных зданий, м</w:t>
            </w:r>
          </w:p>
        </w:tc>
      </w:tr>
      <w:tr w:rsidR="00E8668A" w:rsidRPr="00FB0962">
        <w:trPr>
          <w:trHeight w:val="553"/>
        </w:trPr>
        <w:tc>
          <w:tcPr>
            <w:tcW w:w="4427" w:type="dxa"/>
          </w:tcPr>
          <w:p w:rsidR="00E8668A" w:rsidRPr="00D55192" w:rsidRDefault="00E8668A" w:rsidP="00021A89">
            <w:pPr>
              <w:pStyle w:val="NormalWeb"/>
              <w:tabs>
                <w:tab w:val="num" w:pos="0"/>
              </w:tabs>
              <w:spacing w:before="0" w:after="0"/>
            </w:pPr>
            <w:r w:rsidRPr="00D55192">
              <w:t xml:space="preserve">Для игр детей дошкольного и младшего школьного возраста  </w:t>
            </w:r>
          </w:p>
        </w:tc>
        <w:tc>
          <w:tcPr>
            <w:tcW w:w="1620" w:type="dxa"/>
          </w:tcPr>
          <w:p w:rsidR="00E8668A" w:rsidRPr="00D55192" w:rsidRDefault="00E8668A" w:rsidP="00021A89">
            <w:pPr>
              <w:pStyle w:val="NormalWeb"/>
              <w:tabs>
                <w:tab w:val="num" w:pos="0"/>
              </w:tabs>
              <w:spacing w:before="0" w:after="0"/>
              <w:jc w:val="both"/>
            </w:pPr>
            <w:r w:rsidRPr="00D55192">
              <w:t>0,7</w:t>
            </w:r>
          </w:p>
        </w:tc>
        <w:tc>
          <w:tcPr>
            <w:tcW w:w="3523" w:type="dxa"/>
          </w:tcPr>
          <w:p w:rsidR="00E8668A" w:rsidRPr="00D55192" w:rsidRDefault="00E8668A" w:rsidP="00021A89">
            <w:pPr>
              <w:pStyle w:val="NormalWeb"/>
              <w:tabs>
                <w:tab w:val="num" w:pos="0"/>
              </w:tabs>
              <w:spacing w:before="0" w:after="0"/>
              <w:jc w:val="both"/>
            </w:pPr>
            <w:r w:rsidRPr="00D55192">
              <w:t>12</w:t>
            </w:r>
          </w:p>
        </w:tc>
      </w:tr>
      <w:tr w:rsidR="00E8668A" w:rsidRPr="00FB0962">
        <w:tc>
          <w:tcPr>
            <w:tcW w:w="4427" w:type="dxa"/>
          </w:tcPr>
          <w:p w:rsidR="00E8668A" w:rsidRPr="00D55192" w:rsidRDefault="00E8668A" w:rsidP="00021A89">
            <w:pPr>
              <w:pStyle w:val="NormalWeb"/>
              <w:tabs>
                <w:tab w:val="num" w:pos="0"/>
              </w:tabs>
              <w:spacing w:before="0" w:after="0"/>
            </w:pPr>
            <w:r w:rsidRPr="00D55192">
              <w:t xml:space="preserve">Для отдыха взрослого населения </w:t>
            </w:r>
          </w:p>
        </w:tc>
        <w:tc>
          <w:tcPr>
            <w:tcW w:w="1620" w:type="dxa"/>
          </w:tcPr>
          <w:p w:rsidR="00E8668A" w:rsidRPr="00D55192" w:rsidRDefault="00E8668A" w:rsidP="00021A89">
            <w:pPr>
              <w:pStyle w:val="NormalWeb"/>
              <w:tabs>
                <w:tab w:val="num" w:pos="0"/>
              </w:tabs>
              <w:spacing w:before="0" w:after="0"/>
              <w:jc w:val="both"/>
            </w:pPr>
            <w:r w:rsidRPr="00D55192">
              <w:t>0,1</w:t>
            </w:r>
          </w:p>
        </w:tc>
        <w:tc>
          <w:tcPr>
            <w:tcW w:w="3523" w:type="dxa"/>
          </w:tcPr>
          <w:p w:rsidR="00E8668A" w:rsidRPr="00D55192" w:rsidRDefault="00E8668A" w:rsidP="00021A89">
            <w:pPr>
              <w:pStyle w:val="NormalWeb"/>
              <w:tabs>
                <w:tab w:val="num" w:pos="0"/>
              </w:tabs>
              <w:spacing w:before="0" w:after="0"/>
              <w:jc w:val="both"/>
            </w:pPr>
            <w:r w:rsidRPr="00D55192">
              <w:t>10</w:t>
            </w:r>
          </w:p>
        </w:tc>
      </w:tr>
      <w:tr w:rsidR="00E8668A" w:rsidRPr="00FB0962">
        <w:tc>
          <w:tcPr>
            <w:tcW w:w="4427" w:type="dxa"/>
          </w:tcPr>
          <w:p w:rsidR="00E8668A" w:rsidRPr="00D55192" w:rsidRDefault="00E8668A" w:rsidP="00021A89">
            <w:pPr>
              <w:pStyle w:val="NormalWeb"/>
              <w:tabs>
                <w:tab w:val="num" w:pos="0"/>
              </w:tabs>
              <w:spacing w:before="0" w:after="0"/>
            </w:pPr>
            <w:r w:rsidRPr="00D55192">
              <w:t>Для занятий физкультурой</w:t>
            </w:r>
          </w:p>
        </w:tc>
        <w:tc>
          <w:tcPr>
            <w:tcW w:w="1620" w:type="dxa"/>
          </w:tcPr>
          <w:p w:rsidR="00E8668A" w:rsidRPr="00D55192" w:rsidRDefault="00E8668A" w:rsidP="00021A89">
            <w:pPr>
              <w:pStyle w:val="NormalWeb"/>
              <w:tabs>
                <w:tab w:val="num" w:pos="0"/>
              </w:tabs>
              <w:spacing w:before="0" w:after="0"/>
              <w:jc w:val="both"/>
            </w:pPr>
            <w:r w:rsidRPr="00D55192">
              <w:t>2,0</w:t>
            </w:r>
          </w:p>
        </w:tc>
        <w:tc>
          <w:tcPr>
            <w:tcW w:w="3523" w:type="dxa"/>
          </w:tcPr>
          <w:p w:rsidR="00E8668A" w:rsidRPr="00D55192" w:rsidRDefault="00E8668A" w:rsidP="00021A89">
            <w:pPr>
              <w:pStyle w:val="NormalWeb"/>
              <w:tabs>
                <w:tab w:val="num" w:pos="0"/>
              </w:tabs>
              <w:spacing w:before="0" w:after="0"/>
              <w:jc w:val="both"/>
            </w:pPr>
            <w:r w:rsidRPr="00D55192">
              <w:t>10-40</w:t>
            </w:r>
          </w:p>
        </w:tc>
      </w:tr>
      <w:tr w:rsidR="00E8668A" w:rsidRPr="00FB0962">
        <w:tc>
          <w:tcPr>
            <w:tcW w:w="4427" w:type="dxa"/>
          </w:tcPr>
          <w:p w:rsidR="00E8668A" w:rsidRPr="00D55192" w:rsidRDefault="00E8668A" w:rsidP="00021A89">
            <w:pPr>
              <w:pStyle w:val="NormalWeb"/>
              <w:tabs>
                <w:tab w:val="num" w:pos="0"/>
              </w:tabs>
              <w:spacing w:before="0" w:after="0"/>
            </w:pPr>
            <w:r w:rsidRPr="00D55192">
              <w:t>Для хозяйственных целей и выгула собак</w:t>
            </w:r>
          </w:p>
        </w:tc>
        <w:tc>
          <w:tcPr>
            <w:tcW w:w="1620" w:type="dxa"/>
          </w:tcPr>
          <w:p w:rsidR="00E8668A" w:rsidRPr="00D55192" w:rsidRDefault="00E8668A" w:rsidP="00021A89">
            <w:pPr>
              <w:pStyle w:val="NormalWeb"/>
              <w:tabs>
                <w:tab w:val="num" w:pos="0"/>
              </w:tabs>
              <w:spacing w:before="0" w:after="0"/>
              <w:jc w:val="both"/>
            </w:pPr>
            <w:r w:rsidRPr="00D55192">
              <w:t>0,3</w:t>
            </w:r>
          </w:p>
        </w:tc>
        <w:tc>
          <w:tcPr>
            <w:tcW w:w="3523" w:type="dxa"/>
          </w:tcPr>
          <w:p w:rsidR="00E8668A" w:rsidRPr="00D55192" w:rsidRDefault="00E8668A" w:rsidP="00021A89">
            <w:pPr>
              <w:pStyle w:val="NormalWeb"/>
              <w:tabs>
                <w:tab w:val="num" w:pos="0"/>
              </w:tabs>
              <w:spacing w:before="0" w:after="0"/>
              <w:jc w:val="both"/>
            </w:pPr>
            <w:r w:rsidRPr="00D55192">
              <w:t>20 (для хозяйственных целей)</w:t>
            </w:r>
          </w:p>
          <w:p w:rsidR="00E8668A" w:rsidRPr="00D55192" w:rsidRDefault="00E8668A" w:rsidP="00021A89">
            <w:pPr>
              <w:pStyle w:val="NormalWeb"/>
              <w:tabs>
                <w:tab w:val="num" w:pos="0"/>
              </w:tabs>
              <w:spacing w:before="0" w:after="0"/>
              <w:jc w:val="both"/>
            </w:pPr>
            <w:r w:rsidRPr="00D55192">
              <w:t>40 (для выгула собак)</w:t>
            </w:r>
          </w:p>
        </w:tc>
      </w:tr>
      <w:tr w:rsidR="00E8668A" w:rsidRPr="00FB0962">
        <w:tc>
          <w:tcPr>
            <w:tcW w:w="9570" w:type="dxa"/>
            <w:gridSpan w:val="3"/>
          </w:tcPr>
          <w:p w:rsidR="00E8668A" w:rsidRPr="00D55192" w:rsidRDefault="00E8668A" w:rsidP="00021A89">
            <w:pPr>
              <w:pStyle w:val="NormalWeb"/>
              <w:tabs>
                <w:tab w:val="num" w:pos="0"/>
              </w:tabs>
              <w:spacing w:before="0" w:after="0"/>
              <w:rPr>
                <w:i/>
                <w:iCs/>
              </w:rPr>
            </w:pPr>
            <w:r w:rsidRPr="00D55192">
              <w:rPr>
                <w:i/>
                <w:iCs/>
              </w:rPr>
              <w:t>Примечания:</w:t>
            </w:r>
          </w:p>
          <w:p w:rsidR="00E8668A" w:rsidRPr="00D55192" w:rsidRDefault="00E8668A" w:rsidP="00021A89">
            <w:pPr>
              <w:pStyle w:val="NormalWeb"/>
              <w:tabs>
                <w:tab w:val="num" w:pos="0"/>
              </w:tabs>
              <w:spacing w:before="0" w:after="0"/>
              <w:jc w:val="both"/>
              <w:rPr>
                <w:i/>
                <w:iCs/>
              </w:rPr>
            </w:pPr>
            <w:r w:rsidRPr="00D55192">
              <w:rPr>
                <w:i/>
                <w:iCs/>
              </w:rPr>
              <w:tab/>
              <w:t>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 а от площадок для хозяйственных целей до наиболее удаленного входа в жилое здание - не более 100 м.</w:t>
            </w:r>
          </w:p>
          <w:p w:rsidR="00E8668A" w:rsidRPr="00FB0962" w:rsidRDefault="00E8668A" w:rsidP="00021A89">
            <w:pPr>
              <w:widowControl w:val="0"/>
              <w:tabs>
                <w:tab w:val="left" w:pos="180"/>
              </w:tabs>
              <w:overflowPunct w:val="0"/>
              <w:adjustRightInd w:val="0"/>
              <w:ind w:firstLine="709"/>
            </w:pPr>
            <w:r w:rsidRPr="00FB0962">
              <w:rPr>
                <w:i/>
                <w:iCs/>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E8668A" w:rsidRPr="00885A10" w:rsidRDefault="00E8668A" w:rsidP="00A04A64">
      <w:pPr>
        <w:pStyle w:val="ConsNormal"/>
        <w:widowControl/>
        <w:spacing w:before="80" w:after="80" w:line="276" w:lineRule="auto"/>
        <w:ind w:right="0" w:firstLine="0"/>
        <w:jc w:val="both"/>
        <w:rPr>
          <w:rFonts w:ascii="Times New Roman" w:hAnsi="Times New Roman" w:cs="Times New Roman"/>
          <w:sz w:val="24"/>
          <w:szCs w:val="24"/>
        </w:rPr>
      </w:pPr>
    </w:p>
    <w:p w:rsidR="00E8668A" w:rsidRPr="00885A10" w:rsidRDefault="00E8668A" w:rsidP="00A04A64">
      <w:pPr>
        <w:pStyle w:val="ConsNormal"/>
        <w:widowControl/>
        <w:spacing w:before="80" w:after="80" w:line="276" w:lineRule="auto"/>
        <w:ind w:right="0" w:firstLine="0"/>
        <w:jc w:val="both"/>
        <w:rPr>
          <w:rFonts w:ascii="Times New Roman" w:hAnsi="Times New Roman" w:cs="Times New Roman"/>
          <w:sz w:val="24"/>
          <w:szCs w:val="24"/>
        </w:rPr>
      </w:pPr>
    </w:p>
    <w:p w:rsidR="00E8668A" w:rsidRPr="00885A10" w:rsidRDefault="00E8668A" w:rsidP="00A04A64">
      <w:pPr>
        <w:pStyle w:val="ConsNormal"/>
        <w:widowControl/>
        <w:tabs>
          <w:tab w:val="left" w:pos="1080"/>
        </w:tabs>
        <w:spacing w:before="80" w:after="80" w:line="276" w:lineRule="auto"/>
        <w:ind w:right="0" w:firstLine="0"/>
        <w:jc w:val="both"/>
        <w:rPr>
          <w:rFonts w:ascii="Times New Roman" w:hAnsi="Times New Roman" w:cs="Times New Roman"/>
          <w:sz w:val="24"/>
          <w:szCs w:val="24"/>
        </w:rPr>
      </w:pPr>
    </w:p>
    <w:p w:rsidR="00E8668A" w:rsidRPr="00885A10" w:rsidRDefault="00E8668A" w:rsidP="000E622E">
      <w:pPr>
        <w:pStyle w:val="Heading2"/>
      </w:pPr>
      <w:bookmarkStart w:id="134" w:name="_Toc468315765"/>
      <w:r w:rsidRPr="00885A10">
        <w:t>ГЛАВА 14. ГРАДОСТРОИТЕЛЬНЫЕ РЕГЛАМЕНТЫ В ЧАСТИ ОГРАНИЧЕНИЙ ИСПОЛЬЗОВАНИЯ ЗЕМЕЛЬНЫХ УЧАСТКОВ И ОБЪЕКТОВ КАПИТАЛЬНОГО СТРОИТЕЛЬСТВА В ЗОНАХ С ОСОБЫМИ УСЛОВИЯМИ ИСПОЛЬЗОВАНИЯ ТЕРРИТОРИЙ</w:t>
      </w:r>
      <w:bookmarkEnd w:id="134"/>
    </w:p>
    <w:p w:rsidR="00E8668A" w:rsidRPr="00885A10" w:rsidRDefault="00E8668A" w:rsidP="00A04A64">
      <w:pPr>
        <w:pStyle w:val="ConsNormal"/>
        <w:widowControl/>
        <w:tabs>
          <w:tab w:val="left" w:pos="1080"/>
        </w:tabs>
        <w:spacing w:before="80" w:after="80" w:line="276" w:lineRule="auto"/>
        <w:ind w:right="0" w:firstLine="0"/>
        <w:jc w:val="both"/>
        <w:rPr>
          <w:rFonts w:ascii="Times New Roman" w:hAnsi="Times New Roman" w:cs="Times New Roman"/>
          <w:sz w:val="24"/>
          <w:szCs w:val="24"/>
        </w:rPr>
      </w:pPr>
    </w:p>
    <w:p w:rsidR="00E8668A" w:rsidRPr="00885A10" w:rsidRDefault="00E8668A" w:rsidP="005C2941">
      <w:pPr>
        <w:pStyle w:val="Heading3"/>
      </w:pPr>
      <w:bookmarkStart w:id="135" w:name="_Toc173058506"/>
      <w:bookmarkStart w:id="136" w:name="_Toc172720958"/>
      <w:bookmarkStart w:id="137" w:name="_Toc173739855"/>
      <w:bookmarkStart w:id="138" w:name="_Toc232234214"/>
      <w:bookmarkStart w:id="139" w:name="_Toc248903555"/>
      <w:bookmarkStart w:id="140" w:name="_Toc248904694"/>
      <w:bookmarkStart w:id="141" w:name="_Toc468315766"/>
      <w:r w:rsidRPr="00885A10">
        <w:t>Статья 43.</w:t>
      </w:r>
      <w:bookmarkEnd w:id="135"/>
      <w:r w:rsidRPr="00885A10">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36"/>
      <w:bookmarkEnd w:id="137"/>
      <w:bookmarkEnd w:id="138"/>
      <w:bookmarkEnd w:id="139"/>
      <w:bookmarkEnd w:id="140"/>
      <w:bookmarkEnd w:id="141"/>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1.Ограничения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2.Ограничения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3.Принципиальное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муниципального образования «</w:t>
      </w:r>
      <w:r>
        <w:rPr>
          <w:rFonts w:ascii="Times New Roman" w:hAnsi="Times New Roman" w:cs="Times New Roman"/>
          <w:sz w:val="24"/>
          <w:szCs w:val="24"/>
        </w:rPr>
        <w:t>Матигор</w:t>
      </w:r>
      <w:r w:rsidRPr="00885A10">
        <w:rPr>
          <w:rFonts w:ascii="Times New Roman" w:hAnsi="Times New Roman" w:cs="Times New Roman"/>
          <w:sz w:val="24"/>
          <w:szCs w:val="24"/>
        </w:rPr>
        <w:t>ское».</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4.  Мероприятия на территории первого пояса ЗСО подземных источников водоснабжения:</w:t>
      </w:r>
    </w:p>
    <w:p w:rsidR="00E8668A" w:rsidRPr="00885A10" w:rsidRDefault="00E8668A" w:rsidP="00E04FC4">
      <w:pPr>
        <w:pStyle w:val="ConsNormal"/>
        <w:widowControl/>
        <w:numPr>
          <w:ilvl w:val="4"/>
          <w:numId w:val="14"/>
        </w:numPr>
        <w:tabs>
          <w:tab w:val="clear" w:pos="3949"/>
          <w:tab w:val="num" w:pos="0"/>
          <w:tab w:val="left" w:pos="126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8668A" w:rsidRPr="00885A10" w:rsidRDefault="00E8668A" w:rsidP="00E04FC4">
      <w:pPr>
        <w:pStyle w:val="ConsNormal"/>
        <w:widowControl/>
        <w:numPr>
          <w:ilvl w:val="4"/>
          <w:numId w:val="14"/>
        </w:numPr>
        <w:tabs>
          <w:tab w:val="clear" w:pos="3949"/>
          <w:tab w:val="num" w:pos="0"/>
          <w:tab w:val="left" w:pos="126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E8668A" w:rsidRPr="00885A10" w:rsidRDefault="00E8668A" w:rsidP="00E04FC4">
      <w:pPr>
        <w:pStyle w:val="ConsNormal"/>
        <w:widowControl/>
        <w:numPr>
          <w:ilvl w:val="4"/>
          <w:numId w:val="14"/>
        </w:numPr>
        <w:tabs>
          <w:tab w:val="clear" w:pos="3949"/>
          <w:tab w:val="num" w:pos="0"/>
          <w:tab w:val="left" w:pos="126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8668A" w:rsidRPr="00885A10" w:rsidRDefault="00E8668A" w:rsidP="00A04A64">
      <w:pPr>
        <w:pStyle w:val="ConsNormal"/>
        <w:widowControl/>
        <w:tabs>
          <w:tab w:val="num" w:pos="0"/>
          <w:tab w:val="left" w:pos="1260"/>
        </w:tabs>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8668A" w:rsidRPr="00885A10" w:rsidRDefault="00E8668A" w:rsidP="00E04FC4">
      <w:pPr>
        <w:pStyle w:val="ConsNormal"/>
        <w:widowControl/>
        <w:numPr>
          <w:ilvl w:val="4"/>
          <w:numId w:val="14"/>
        </w:numPr>
        <w:tabs>
          <w:tab w:val="clear" w:pos="3949"/>
          <w:tab w:val="num" w:pos="0"/>
          <w:tab w:val="left" w:pos="126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8668A" w:rsidRPr="00885A10" w:rsidRDefault="00E8668A" w:rsidP="00E04FC4">
      <w:pPr>
        <w:pStyle w:val="ConsNormal"/>
        <w:widowControl/>
        <w:numPr>
          <w:ilvl w:val="4"/>
          <w:numId w:val="14"/>
        </w:numPr>
        <w:tabs>
          <w:tab w:val="clear" w:pos="3949"/>
          <w:tab w:val="num" w:pos="0"/>
          <w:tab w:val="left" w:pos="126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5. Мероприятия на территории второго и третьего поясов ЗСО подземных источников водоснабжения:</w:t>
      </w:r>
    </w:p>
    <w:p w:rsidR="00E8668A" w:rsidRPr="00885A10" w:rsidRDefault="00E8668A" w:rsidP="00E04FC4">
      <w:pPr>
        <w:pStyle w:val="ConsNormal"/>
        <w:widowControl/>
        <w:numPr>
          <w:ilvl w:val="0"/>
          <w:numId w:val="15"/>
        </w:numPr>
        <w:tabs>
          <w:tab w:val="clear" w:pos="172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8668A" w:rsidRPr="00885A10" w:rsidRDefault="00E8668A" w:rsidP="00E04FC4">
      <w:pPr>
        <w:pStyle w:val="ConsNormal"/>
        <w:widowControl/>
        <w:numPr>
          <w:ilvl w:val="0"/>
          <w:numId w:val="15"/>
        </w:numPr>
        <w:tabs>
          <w:tab w:val="clear" w:pos="172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E8668A" w:rsidRPr="00885A10" w:rsidRDefault="00E8668A" w:rsidP="00E04FC4">
      <w:pPr>
        <w:pStyle w:val="ConsNormal"/>
        <w:widowControl/>
        <w:numPr>
          <w:ilvl w:val="0"/>
          <w:numId w:val="15"/>
        </w:numPr>
        <w:tabs>
          <w:tab w:val="clear" w:pos="172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E8668A" w:rsidRPr="00885A10" w:rsidRDefault="00E8668A" w:rsidP="00E04FC4">
      <w:pPr>
        <w:pStyle w:val="ConsNormal"/>
        <w:widowControl/>
        <w:numPr>
          <w:ilvl w:val="0"/>
          <w:numId w:val="15"/>
        </w:numPr>
        <w:tabs>
          <w:tab w:val="clear" w:pos="172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8668A" w:rsidRPr="00885A10" w:rsidRDefault="00E8668A" w:rsidP="00A04A64">
      <w:pPr>
        <w:pStyle w:val="ConsNormal"/>
        <w:widowControl/>
        <w:tabs>
          <w:tab w:val="num" w:pos="0"/>
        </w:tabs>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E8668A" w:rsidRPr="00885A10" w:rsidRDefault="00E8668A" w:rsidP="00E04FC4">
      <w:pPr>
        <w:pStyle w:val="ConsNormal"/>
        <w:widowControl/>
        <w:numPr>
          <w:ilvl w:val="0"/>
          <w:numId w:val="15"/>
        </w:numPr>
        <w:tabs>
          <w:tab w:val="clear" w:pos="172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6. Мероприятия на территории второго пояса ЗСО подземных источников водоснабжения:</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E8668A" w:rsidRPr="00885A10" w:rsidRDefault="00E8668A" w:rsidP="00E04FC4">
      <w:pPr>
        <w:pStyle w:val="ConsNormal"/>
        <w:widowControl/>
        <w:numPr>
          <w:ilvl w:val="0"/>
          <w:numId w:val="16"/>
        </w:numPr>
        <w:tabs>
          <w:tab w:val="clear" w:pos="106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 допускается:</w:t>
      </w:r>
    </w:p>
    <w:p w:rsidR="00E8668A" w:rsidRPr="00885A10" w:rsidRDefault="00E8668A" w:rsidP="00E04FC4">
      <w:pPr>
        <w:pStyle w:val="ConsNormal"/>
        <w:widowControl/>
        <w:numPr>
          <w:ilvl w:val="1"/>
          <w:numId w:val="26"/>
        </w:numPr>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8668A" w:rsidRPr="00885A10" w:rsidRDefault="00E8668A" w:rsidP="00E04FC4">
      <w:pPr>
        <w:pStyle w:val="ConsNormal"/>
        <w:widowControl/>
        <w:numPr>
          <w:ilvl w:val="1"/>
          <w:numId w:val="26"/>
        </w:numPr>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применение удобрений и ядохимикатов;</w:t>
      </w:r>
    </w:p>
    <w:p w:rsidR="00E8668A" w:rsidRPr="00885A10" w:rsidRDefault="00E8668A" w:rsidP="00E04FC4">
      <w:pPr>
        <w:pStyle w:val="ConsNormal"/>
        <w:widowControl/>
        <w:numPr>
          <w:ilvl w:val="1"/>
          <w:numId w:val="26"/>
        </w:numPr>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рубка леса главного пользования и реконструкции.</w:t>
      </w:r>
    </w:p>
    <w:p w:rsidR="00E8668A" w:rsidRPr="00885A10" w:rsidRDefault="00E8668A" w:rsidP="00E04FC4">
      <w:pPr>
        <w:pStyle w:val="ConsNormal"/>
        <w:widowControl/>
        <w:numPr>
          <w:ilvl w:val="0"/>
          <w:numId w:val="16"/>
        </w:numPr>
        <w:tabs>
          <w:tab w:val="clear" w:pos="106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7. Мероприятия на территории первого пояса ЗСО поверхностных источников водоснабжения:</w:t>
      </w:r>
    </w:p>
    <w:p w:rsidR="00E8668A" w:rsidRPr="00885A10" w:rsidRDefault="00E8668A" w:rsidP="00E04FC4">
      <w:pPr>
        <w:pStyle w:val="ConsNormal"/>
        <w:widowControl/>
        <w:numPr>
          <w:ilvl w:val="0"/>
          <w:numId w:val="17"/>
        </w:numPr>
        <w:tabs>
          <w:tab w:val="clear" w:pos="174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E8668A" w:rsidRPr="00885A10" w:rsidRDefault="00E8668A" w:rsidP="00E04FC4">
      <w:pPr>
        <w:pStyle w:val="ConsNormal"/>
        <w:widowControl/>
        <w:numPr>
          <w:ilvl w:val="0"/>
          <w:numId w:val="17"/>
        </w:numPr>
        <w:tabs>
          <w:tab w:val="clear" w:pos="174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8. Мероприятия на территории второго и третьего поясов ЗСО поверхностных источников водоснабжения:</w:t>
      </w:r>
    </w:p>
    <w:p w:rsidR="00E8668A" w:rsidRPr="00885A10" w:rsidRDefault="00E8668A" w:rsidP="00E04FC4">
      <w:pPr>
        <w:pStyle w:val="ConsNormal"/>
        <w:widowControl/>
        <w:numPr>
          <w:ilvl w:val="0"/>
          <w:numId w:val="18"/>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E8668A" w:rsidRPr="00885A10" w:rsidRDefault="00E8668A" w:rsidP="00E04FC4">
      <w:pPr>
        <w:pStyle w:val="ConsNormal"/>
        <w:widowControl/>
        <w:numPr>
          <w:ilvl w:val="0"/>
          <w:numId w:val="18"/>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E8668A" w:rsidRPr="00885A10" w:rsidRDefault="00E8668A" w:rsidP="00E04FC4">
      <w:pPr>
        <w:pStyle w:val="ConsNormal"/>
        <w:widowControl/>
        <w:numPr>
          <w:ilvl w:val="0"/>
          <w:numId w:val="18"/>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8668A" w:rsidRPr="00885A10" w:rsidRDefault="00E8668A" w:rsidP="00E04FC4">
      <w:pPr>
        <w:pStyle w:val="ConsNormal"/>
        <w:widowControl/>
        <w:numPr>
          <w:ilvl w:val="0"/>
          <w:numId w:val="18"/>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E8668A" w:rsidRPr="00885A10" w:rsidRDefault="00E8668A" w:rsidP="00E04FC4">
      <w:pPr>
        <w:pStyle w:val="ConsNormal"/>
        <w:widowControl/>
        <w:numPr>
          <w:ilvl w:val="0"/>
          <w:numId w:val="18"/>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E8668A" w:rsidRPr="00885A10" w:rsidRDefault="00E8668A" w:rsidP="00E04FC4">
      <w:pPr>
        <w:pStyle w:val="ConsNormal"/>
        <w:widowControl/>
        <w:numPr>
          <w:ilvl w:val="0"/>
          <w:numId w:val="18"/>
        </w:numPr>
        <w:tabs>
          <w:tab w:val="clear" w:pos="168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9. Мероприятия на территории второго пояса ЗСО поверхностных источников водоснабжения.</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E8668A" w:rsidRPr="00885A10" w:rsidRDefault="00E8668A" w:rsidP="00E04FC4">
      <w:pPr>
        <w:pStyle w:val="ConsNormal"/>
        <w:widowControl/>
        <w:numPr>
          <w:ilvl w:val="0"/>
          <w:numId w:val="19"/>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8668A" w:rsidRPr="00885A10" w:rsidRDefault="00E8668A" w:rsidP="00A04A64">
      <w:pPr>
        <w:pStyle w:val="ConsNormal"/>
        <w:widowControl/>
        <w:tabs>
          <w:tab w:val="num" w:pos="0"/>
        </w:tabs>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rsidR="00E8668A" w:rsidRPr="00885A10" w:rsidRDefault="00E8668A" w:rsidP="00E04FC4">
      <w:pPr>
        <w:pStyle w:val="ConsNormal"/>
        <w:widowControl/>
        <w:numPr>
          <w:ilvl w:val="0"/>
          <w:numId w:val="19"/>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8668A" w:rsidRPr="00885A10" w:rsidRDefault="00E8668A" w:rsidP="00E04FC4">
      <w:pPr>
        <w:pStyle w:val="ConsNormal"/>
        <w:widowControl/>
        <w:numPr>
          <w:ilvl w:val="0"/>
          <w:numId w:val="19"/>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8668A" w:rsidRPr="00885A10" w:rsidRDefault="00E8668A" w:rsidP="00E04FC4">
      <w:pPr>
        <w:pStyle w:val="ConsNormal"/>
        <w:widowControl/>
        <w:numPr>
          <w:ilvl w:val="0"/>
          <w:numId w:val="19"/>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E8668A" w:rsidRPr="00885A10" w:rsidRDefault="00E8668A" w:rsidP="00E04FC4">
      <w:pPr>
        <w:pStyle w:val="ConsNormal"/>
        <w:widowControl/>
        <w:numPr>
          <w:ilvl w:val="0"/>
          <w:numId w:val="19"/>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8668A" w:rsidRPr="00885A10" w:rsidRDefault="00E8668A" w:rsidP="00E04FC4">
      <w:pPr>
        <w:pStyle w:val="ConsNormal"/>
        <w:widowControl/>
        <w:numPr>
          <w:ilvl w:val="0"/>
          <w:numId w:val="19"/>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E8668A" w:rsidRPr="00885A10" w:rsidRDefault="00E8668A" w:rsidP="00E04FC4">
      <w:pPr>
        <w:pStyle w:val="ConsNormal"/>
        <w:widowControl/>
        <w:numPr>
          <w:ilvl w:val="0"/>
          <w:numId w:val="19"/>
        </w:numPr>
        <w:tabs>
          <w:tab w:val="clear" w:pos="1714"/>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10.  Мероприятия по санитарно-защитной полосе водоводов:</w:t>
      </w:r>
    </w:p>
    <w:p w:rsidR="00E8668A" w:rsidRPr="00885A10" w:rsidRDefault="00E8668A" w:rsidP="00E04FC4">
      <w:pPr>
        <w:pStyle w:val="ConsNormal"/>
        <w:widowControl/>
        <w:numPr>
          <w:ilvl w:val="0"/>
          <w:numId w:val="20"/>
        </w:numPr>
        <w:tabs>
          <w:tab w:val="clear" w:pos="169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В пределах санитарно-защитной полосы водоводов должны отсутствовать источники загрязнения почвы и грунтовых вод.</w:t>
      </w:r>
    </w:p>
    <w:p w:rsidR="00E8668A" w:rsidRPr="00885A10" w:rsidRDefault="00E8668A" w:rsidP="00E04FC4">
      <w:pPr>
        <w:pStyle w:val="ConsNormal"/>
        <w:widowControl/>
        <w:numPr>
          <w:ilvl w:val="0"/>
          <w:numId w:val="20"/>
        </w:numPr>
        <w:tabs>
          <w:tab w:val="clear" w:pos="1699"/>
          <w:tab w:val="num" w:pos="0"/>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p>
    <w:p w:rsidR="00E8668A" w:rsidRPr="00885A10" w:rsidRDefault="00E8668A" w:rsidP="005C2941">
      <w:pPr>
        <w:pStyle w:val="Heading3"/>
      </w:pPr>
      <w:bookmarkStart w:id="142" w:name="_Toc173058507"/>
      <w:bookmarkStart w:id="143" w:name="_Toc172720959"/>
      <w:bookmarkStart w:id="144" w:name="_Toc173739856"/>
      <w:bookmarkStart w:id="145" w:name="_Toc232234215"/>
      <w:bookmarkStart w:id="146" w:name="_Toc248903556"/>
      <w:bookmarkStart w:id="147" w:name="_Toc248904695"/>
      <w:bookmarkStart w:id="148" w:name="_Toc468315767"/>
      <w:r w:rsidRPr="00885A10">
        <w:t>Статья 44.</w:t>
      </w:r>
      <w:bookmarkEnd w:id="142"/>
      <w:r w:rsidRPr="00885A10">
        <w:t xml:space="preserve"> Ограничения использования земельных участков и объектов капитального строительства на территории водоохранных зон</w:t>
      </w:r>
      <w:bookmarkEnd w:id="143"/>
      <w:bookmarkEnd w:id="144"/>
      <w:r w:rsidRPr="00885A10">
        <w:t>, прибрежных защитных полос</w:t>
      </w:r>
      <w:bookmarkEnd w:id="145"/>
      <w:bookmarkEnd w:id="146"/>
      <w:bookmarkEnd w:id="147"/>
      <w:r w:rsidRPr="00885A10">
        <w:t>, береговых полос</w:t>
      </w:r>
      <w:bookmarkEnd w:id="148"/>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1.Ограничения использования земельных участков и объектов капитального строительства на территории водоохранных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2.Ограничения использования земельных участков и объектов капитального строительства на территории водоохранных зон и прибрежных защитных полос определяются специальными режимами осуществления хозяйственной и иной деятельности установленными Водным кодексом Российской Федерации. </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3.В соответствии с указанным режимом на территории водоохранных зон,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запрещается:</w:t>
      </w:r>
    </w:p>
    <w:p w:rsidR="00E8668A" w:rsidRPr="00885A10" w:rsidRDefault="00E8668A" w:rsidP="00E04FC4">
      <w:pPr>
        <w:pStyle w:val="ConsNormal"/>
        <w:widowControl/>
        <w:numPr>
          <w:ilvl w:val="0"/>
          <w:numId w:val="21"/>
        </w:numPr>
        <w:tabs>
          <w:tab w:val="clear" w:pos="1069"/>
          <w:tab w:val="left" w:pos="567"/>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использование сточных вод для удобрения почв;</w:t>
      </w:r>
    </w:p>
    <w:p w:rsidR="00E8668A" w:rsidRPr="00885A10" w:rsidRDefault="00E8668A" w:rsidP="00E04FC4">
      <w:pPr>
        <w:pStyle w:val="ConsNormal"/>
        <w:widowControl/>
        <w:numPr>
          <w:ilvl w:val="0"/>
          <w:numId w:val="21"/>
        </w:numPr>
        <w:tabs>
          <w:tab w:val="clear" w:pos="1069"/>
          <w:tab w:val="left" w:pos="567"/>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8668A" w:rsidRPr="00885A10" w:rsidRDefault="00E8668A" w:rsidP="00E04FC4">
      <w:pPr>
        <w:pStyle w:val="ConsNormal"/>
        <w:widowControl/>
        <w:numPr>
          <w:ilvl w:val="0"/>
          <w:numId w:val="21"/>
        </w:numPr>
        <w:tabs>
          <w:tab w:val="clear" w:pos="1069"/>
          <w:tab w:val="left" w:pos="567"/>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осуществление авиационных мер по борьбе с вредителями и болезнями растений;</w:t>
      </w:r>
    </w:p>
    <w:p w:rsidR="00E8668A" w:rsidRPr="00885A10" w:rsidRDefault="00E8668A" w:rsidP="00E04FC4">
      <w:pPr>
        <w:pStyle w:val="ConsNormal"/>
        <w:widowControl/>
        <w:numPr>
          <w:ilvl w:val="0"/>
          <w:numId w:val="21"/>
        </w:numPr>
        <w:tabs>
          <w:tab w:val="clear" w:pos="1069"/>
          <w:tab w:val="left" w:pos="0"/>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8668A" w:rsidRPr="00885A10" w:rsidRDefault="00E8668A" w:rsidP="00A334ED">
      <w:pPr>
        <w:pStyle w:val="ConsNormal"/>
        <w:widowControl/>
        <w:spacing w:before="80" w:after="80" w:line="276" w:lineRule="auto"/>
        <w:ind w:right="0" w:firstLine="709"/>
        <w:jc w:val="both"/>
        <w:rPr>
          <w:rFonts w:ascii="Times New Roman" w:hAnsi="Times New Roman" w:cs="Times New Roman"/>
          <w:sz w:val="24"/>
          <w:szCs w:val="24"/>
        </w:rPr>
      </w:pPr>
      <w:r w:rsidRPr="00885A10">
        <w:rPr>
          <w:rFonts w:ascii="Times New Roman" w:hAnsi="Times New Roman" w:cs="Times New Roman"/>
          <w:sz w:val="24"/>
          <w:szCs w:val="24"/>
        </w:rPr>
        <w:t>4.В границах прибрежных защитных полос наряду с вышеперечисленными ограничениями запрещается:</w:t>
      </w:r>
    </w:p>
    <w:p w:rsidR="00E8668A" w:rsidRPr="00885A10" w:rsidRDefault="00E8668A" w:rsidP="00E04FC4">
      <w:pPr>
        <w:pStyle w:val="ConsNormal"/>
        <w:widowControl/>
        <w:numPr>
          <w:ilvl w:val="0"/>
          <w:numId w:val="22"/>
        </w:numPr>
        <w:tabs>
          <w:tab w:val="clear" w:pos="1069"/>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распашка земель;</w:t>
      </w:r>
    </w:p>
    <w:p w:rsidR="00E8668A" w:rsidRPr="00885A10" w:rsidRDefault="00E8668A" w:rsidP="00E04FC4">
      <w:pPr>
        <w:pStyle w:val="ConsNormal"/>
        <w:widowControl/>
        <w:numPr>
          <w:ilvl w:val="0"/>
          <w:numId w:val="22"/>
        </w:numPr>
        <w:tabs>
          <w:tab w:val="clear" w:pos="1069"/>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размещение отвалов размываемых грунтов;</w:t>
      </w:r>
    </w:p>
    <w:p w:rsidR="00E8668A" w:rsidRPr="00885A10" w:rsidRDefault="00E8668A" w:rsidP="00E04FC4">
      <w:pPr>
        <w:pStyle w:val="ConsNormal"/>
        <w:widowControl/>
        <w:numPr>
          <w:ilvl w:val="0"/>
          <w:numId w:val="22"/>
        </w:numPr>
        <w:tabs>
          <w:tab w:val="clear" w:pos="1069"/>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выпас сельскохозяйственных животных и организация для них летних лагерей, ванн.</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5.В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p>
    <w:p w:rsidR="00E8668A" w:rsidRPr="00885A10" w:rsidRDefault="00E8668A" w:rsidP="005C2941">
      <w:pPr>
        <w:pStyle w:val="Heading3"/>
      </w:pPr>
      <w:bookmarkStart w:id="149" w:name="_Toc173058509"/>
      <w:bookmarkStart w:id="150" w:name="_Toc172720961"/>
      <w:bookmarkStart w:id="151" w:name="_Toc173739858"/>
      <w:bookmarkStart w:id="152" w:name="_Toc232234216"/>
      <w:bookmarkStart w:id="153" w:name="_Toc248903557"/>
      <w:bookmarkStart w:id="154" w:name="_Toc248904696"/>
      <w:bookmarkStart w:id="155" w:name="_Toc468315768"/>
      <w:r w:rsidRPr="00885A10">
        <w:t>Статья 45.</w:t>
      </w:r>
      <w:bookmarkEnd w:id="149"/>
      <w:r w:rsidRPr="00885A10">
        <w:t xml:space="preserve"> Ограничения использования земельных участков и объектов капитального строительства на территории санитарно-защитных зон</w:t>
      </w:r>
      <w:bookmarkEnd w:id="150"/>
      <w:bookmarkEnd w:id="151"/>
      <w:bookmarkEnd w:id="152"/>
      <w:bookmarkEnd w:id="153"/>
      <w:bookmarkEnd w:id="154"/>
      <w:bookmarkEnd w:id="155"/>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1.Ограничения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электропередачи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3. Требования к режиму СЗЗ установлено  СанПин №2.2.1/2.1.1.1200-03 (Санитарно-защитные зоны и санитарная классификация предприятий, сооружений и иных объектов. Новая редакция.).</w:t>
      </w:r>
    </w:p>
    <w:p w:rsidR="00E8668A" w:rsidRPr="00885A10" w:rsidRDefault="00E8668A" w:rsidP="00A04A64">
      <w:pPr>
        <w:pStyle w:val="ConsNormal"/>
        <w:widowControl/>
        <w:spacing w:before="80" w:after="80" w:line="276" w:lineRule="auto"/>
        <w:ind w:right="0" w:firstLine="567"/>
        <w:jc w:val="both"/>
        <w:rPr>
          <w:rFonts w:ascii="Times New Roman" w:hAnsi="Times New Roman" w:cs="Times New Roman"/>
          <w:sz w:val="24"/>
          <w:szCs w:val="24"/>
        </w:rPr>
      </w:pPr>
      <w:r w:rsidRPr="00885A10">
        <w:rPr>
          <w:rFonts w:ascii="Times New Roman" w:hAnsi="Times New Roman" w:cs="Times New Roman"/>
          <w:sz w:val="24"/>
          <w:szCs w:val="24"/>
        </w:rPr>
        <w:t>4. 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вводятся следующие ограничения хозяйственной и иной деятельности:</w:t>
      </w:r>
    </w:p>
    <w:p w:rsidR="00E8668A" w:rsidRPr="00885A10" w:rsidRDefault="00E8668A" w:rsidP="00E04FC4">
      <w:pPr>
        <w:pStyle w:val="ConsNormal"/>
        <w:widowControl/>
        <w:numPr>
          <w:ilvl w:val="0"/>
          <w:numId w:val="23"/>
        </w:numPr>
        <w:tabs>
          <w:tab w:val="clear" w:pos="1069"/>
        </w:tabs>
        <w:spacing w:before="80" w:after="80" w:line="276" w:lineRule="auto"/>
        <w:ind w:left="0" w:right="0" w:firstLine="0"/>
        <w:jc w:val="both"/>
        <w:rPr>
          <w:rFonts w:ascii="Times New Roman" w:hAnsi="Times New Roman" w:cs="Times New Roman"/>
          <w:sz w:val="24"/>
          <w:szCs w:val="24"/>
        </w:rPr>
      </w:pPr>
      <w:r w:rsidRPr="00885A10">
        <w:rPr>
          <w:rFonts w:ascii="Times New Roman" w:hAnsi="Times New Roman" w:cs="Times New Roman"/>
          <w:sz w:val="24"/>
          <w:szCs w:val="24"/>
        </w:rPr>
        <w:t>на территории СЗЗ не допускается размещение следующих объектов:</w:t>
      </w:r>
    </w:p>
    <w:p w:rsidR="00E8668A" w:rsidRPr="00885A10" w:rsidRDefault="00E8668A" w:rsidP="00E04FC4">
      <w:pPr>
        <w:pStyle w:val="ConsNormal"/>
        <w:widowControl/>
        <w:numPr>
          <w:ilvl w:val="1"/>
          <w:numId w:val="24"/>
        </w:numPr>
        <w:tabs>
          <w:tab w:val="clear" w:pos="1789"/>
          <w:tab w:val="num" w:pos="851"/>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объектов для проживания людей;</w:t>
      </w:r>
    </w:p>
    <w:p w:rsidR="00E8668A" w:rsidRPr="00885A10" w:rsidRDefault="00E8668A" w:rsidP="00E04FC4">
      <w:pPr>
        <w:pStyle w:val="ConsNormal"/>
        <w:widowControl/>
        <w:numPr>
          <w:ilvl w:val="1"/>
          <w:numId w:val="24"/>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коллективных или индивидуальных дачных и садово-огородных участков;</w:t>
      </w:r>
    </w:p>
    <w:p w:rsidR="00E8668A" w:rsidRPr="00885A10" w:rsidRDefault="00E8668A" w:rsidP="00E04FC4">
      <w:pPr>
        <w:pStyle w:val="ConsNormal"/>
        <w:widowControl/>
        <w:numPr>
          <w:ilvl w:val="1"/>
          <w:numId w:val="24"/>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спортивных сооружений и парков общего пользования; </w:t>
      </w:r>
    </w:p>
    <w:p w:rsidR="00E8668A" w:rsidRPr="00885A10" w:rsidRDefault="00E8668A" w:rsidP="00E04FC4">
      <w:pPr>
        <w:pStyle w:val="ConsNormal"/>
        <w:widowControl/>
        <w:numPr>
          <w:ilvl w:val="1"/>
          <w:numId w:val="24"/>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 xml:space="preserve">образовательных и детских учреждений; </w:t>
      </w:r>
    </w:p>
    <w:p w:rsidR="00E8668A" w:rsidRPr="00885A10" w:rsidRDefault="00E8668A" w:rsidP="00E04FC4">
      <w:pPr>
        <w:pStyle w:val="ConsNormal"/>
        <w:widowControl/>
        <w:numPr>
          <w:ilvl w:val="1"/>
          <w:numId w:val="24"/>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лечебно-профилактических и оздоровительных учреждений общего пользования;</w:t>
      </w:r>
    </w:p>
    <w:p w:rsidR="00E8668A" w:rsidRPr="00885A10" w:rsidRDefault="00E8668A" w:rsidP="00E04FC4">
      <w:pPr>
        <w:pStyle w:val="ConsNormal"/>
        <w:widowControl/>
        <w:numPr>
          <w:ilvl w:val="1"/>
          <w:numId w:val="24"/>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E8668A" w:rsidRPr="00885A10" w:rsidRDefault="00E8668A" w:rsidP="00E04FC4">
      <w:pPr>
        <w:pStyle w:val="ConsNormal"/>
        <w:widowControl/>
        <w:numPr>
          <w:ilvl w:val="1"/>
          <w:numId w:val="24"/>
        </w:numPr>
        <w:tabs>
          <w:tab w:val="clear" w:pos="1789"/>
          <w:tab w:val="num" w:pos="851"/>
          <w:tab w:val="num" w:pos="2268"/>
        </w:tabs>
        <w:spacing w:before="80" w:after="80" w:line="276" w:lineRule="auto"/>
        <w:ind w:left="0" w:right="0" w:firstLine="567"/>
        <w:jc w:val="both"/>
        <w:rPr>
          <w:rFonts w:ascii="Times New Roman" w:hAnsi="Times New Roman" w:cs="Times New Roman"/>
          <w:sz w:val="24"/>
          <w:szCs w:val="24"/>
        </w:rPr>
      </w:pPr>
      <w:r w:rsidRPr="00885A10">
        <w:rPr>
          <w:rFonts w:ascii="Times New Roman" w:hAnsi="Times New Roman" w:cs="Times New Roman"/>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E8668A" w:rsidRPr="00885A10" w:rsidRDefault="00E8668A" w:rsidP="00E04FC4">
      <w:pPr>
        <w:pStyle w:val="ConsNormal"/>
        <w:widowControl/>
        <w:numPr>
          <w:ilvl w:val="0"/>
          <w:numId w:val="23"/>
        </w:numPr>
        <w:tabs>
          <w:tab w:val="clear" w:pos="1069"/>
          <w:tab w:val="num" w:pos="142"/>
        </w:tabs>
        <w:spacing w:before="80" w:after="80" w:line="276" w:lineRule="auto"/>
        <w:ind w:left="0" w:right="0" w:firstLine="0"/>
        <w:jc w:val="both"/>
        <w:rPr>
          <w:rFonts w:ascii="Times New Roman" w:hAnsi="Times New Roman" w:cs="Times New Roman"/>
          <w:sz w:val="24"/>
          <w:szCs w:val="24"/>
        </w:rPr>
      </w:pPr>
      <w:r w:rsidRPr="00885A10">
        <w:rPr>
          <w:rFonts w:ascii="Times New Roman" w:hAnsi="Times New Roman" w:cs="Times New Roman"/>
          <w:sz w:val="24"/>
          <w:szCs w:val="24"/>
        </w:rPr>
        <w:t>на территории СЗЗ допускается размещать:</w:t>
      </w:r>
    </w:p>
    <w:p w:rsidR="00E8668A" w:rsidRPr="00885A10" w:rsidRDefault="00E8668A" w:rsidP="00E04FC4">
      <w:pPr>
        <w:pStyle w:val="ConsNormal"/>
        <w:widowControl/>
        <w:numPr>
          <w:ilvl w:val="0"/>
          <w:numId w:val="25"/>
        </w:numPr>
        <w:tabs>
          <w:tab w:val="clear" w:pos="2138"/>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сельхозугодия для выращивания технических культур, не используемых для производства продуктов питания;</w:t>
      </w:r>
    </w:p>
    <w:p w:rsidR="00E8668A" w:rsidRPr="00885A10" w:rsidRDefault="00E8668A" w:rsidP="00E04FC4">
      <w:pPr>
        <w:pStyle w:val="ConsNormal"/>
        <w:widowControl/>
        <w:numPr>
          <w:ilvl w:val="0"/>
          <w:numId w:val="25"/>
        </w:numPr>
        <w:tabs>
          <w:tab w:val="clear" w:pos="2138"/>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E8668A" w:rsidRPr="00885A10" w:rsidRDefault="00E8668A" w:rsidP="00E04FC4">
      <w:pPr>
        <w:pStyle w:val="ConsNormal"/>
        <w:widowControl/>
        <w:numPr>
          <w:ilvl w:val="0"/>
          <w:numId w:val="25"/>
        </w:numPr>
        <w:tabs>
          <w:tab w:val="clear" w:pos="2138"/>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E8668A" w:rsidRPr="00885A10" w:rsidRDefault="00E8668A" w:rsidP="00E04FC4">
      <w:pPr>
        <w:pStyle w:val="ConsNormal"/>
        <w:widowControl/>
        <w:numPr>
          <w:ilvl w:val="0"/>
          <w:numId w:val="25"/>
        </w:numPr>
        <w:tabs>
          <w:tab w:val="clear" w:pos="2138"/>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E8668A" w:rsidRPr="00885A10" w:rsidRDefault="00E8668A" w:rsidP="00E04FC4">
      <w:pPr>
        <w:pStyle w:val="ConsNormal"/>
        <w:widowControl/>
        <w:numPr>
          <w:ilvl w:val="0"/>
          <w:numId w:val="25"/>
        </w:numPr>
        <w:tabs>
          <w:tab w:val="clear" w:pos="2138"/>
          <w:tab w:val="num" w:pos="709"/>
        </w:tabs>
        <w:spacing w:before="80" w:after="80" w:line="276" w:lineRule="auto"/>
        <w:ind w:left="0" w:right="0" w:firstLine="709"/>
        <w:jc w:val="both"/>
        <w:rPr>
          <w:rFonts w:ascii="Times New Roman" w:hAnsi="Times New Roman" w:cs="Times New Roman"/>
          <w:sz w:val="24"/>
          <w:szCs w:val="24"/>
        </w:rPr>
      </w:pPr>
      <w:r w:rsidRPr="00885A10">
        <w:rPr>
          <w:rFonts w:ascii="Times New Roman" w:hAnsi="Times New Roman" w:cs="Times New Roman"/>
          <w:sz w:val="24"/>
          <w:szCs w:val="24"/>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E8668A" w:rsidRPr="00885A10" w:rsidRDefault="00E8668A" w:rsidP="00E04FC4">
      <w:pPr>
        <w:pStyle w:val="ConsNormal"/>
        <w:widowControl/>
        <w:numPr>
          <w:ilvl w:val="0"/>
          <w:numId w:val="23"/>
        </w:numPr>
        <w:tabs>
          <w:tab w:val="clear" w:pos="1069"/>
          <w:tab w:val="num" w:pos="0"/>
        </w:tabs>
        <w:spacing w:before="80" w:after="80" w:line="276" w:lineRule="auto"/>
        <w:ind w:left="0" w:right="0" w:firstLine="0"/>
        <w:jc w:val="both"/>
        <w:rPr>
          <w:rFonts w:ascii="Times New Roman" w:hAnsi="Times New Roman" w:cs="Times New Roman"/>
          <w:sz w:val="24"/>
          <w:szCs w:val="24"/>
        </w:rPr>
      </w:pPr>
      <w:r w:rsidRPr="00885A10">
        <w:rPr>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668A" w:rsidRPr="00885A10" w:rsidRDefault="00E8668A" w:rsidP="003D5D7E">
      <w:pPr>
        <w:pStyle w:val="NormalWeb"/>
        <w:tabs>
          <w:tab w:val="left" w:pos="993"/>
        </w:tabs>
        <w:spacing w:before="0" w:after="0"/>
        <w:ind w:firstLine="709"/>
        <w:jc w:val="both"/>
      </w:pPr>
      <w:r w:rsidRPr="00885A10">
        <w:t>5. Минимальную площадь озеленения санитарно-защитных зон следует принимать в зависимость от ширины зоны:</w:t>
      </w:r>
    </w:p>
    <w:p w:rsidR="00E8668A" w:rsidRPr="00885A10" w:rsidRDefault="00E8668A" w:rsidP="00E04FC4">
      <w:pPr>
        <w:pStyle w:val="NormalWeb"/>
        <w:numPr>
          <w:ilvl w:val="0"/>
          <w:numId w:val="38"/>
        </w:numPr>
        <w:spacing w:before="0" w:after="0"/>
        <w:ind w:left="0" w:firstLine="709"/>
        <w:jc w:val="both"/>
      </w:pPr>
      <w:r w:rsidRPr="00885A10">
        <w:t>до 300 м – 60%;</w:t>
      </w:r>
    </w:p>
    <w:p w:rsidR="00E8668A" w:rsidRPr="00885A10" w:rsidRDefault="00E8668A" w:rsidP="00E04FC4">
      <w:pPr>
        <w:pStyle w:val="NormalWeb"/>
        <w:numPr>
          <w:ilvl w:val="0"/>
          <w:numId w:val="38"/>
        </w:numPr>
        <w:spacing w:before="0" w:after="0"/>
        <w:ind w:left="0" w:firstLine="709"/>
        <w:jc w:val="both"/>
      </w:pPr>
      <w:r w:rsidRPr="00885A10">
        <w:t>до 1000 м – 50%;</w:t>
      </w:r>
    </w:p>
    <w:p w:rsidR="00E8668A" w:rsidRPr="00885A10" w:rsidRDefault="00E8668A" w:rsidP="00E04FC4">
      <w:pPr>
        <w:pStyle w:val="NormalWeb"/>
        <w:numPr>
          <w:ilvl w:val="0"/>
          <w:numId w:val="38"/>
        </w:numPr>
        <w:tabs>
          <w:tab w:val="left" w:pos="1080"/>
          <w:tab w:val="left" w:pos="1134"/>
        </w:tabs>
        <w:spacing w:before="0" w:after="0"/>
        <w:ind w:left="0" w:firstLine="709"/>
        <w:jc w:val="both"/>
      </w:pPr>
      <w:r w:rsidRPr="00885A10">
        <w:t>1000-3000 м – 40%;</w:t>
      </w:r>
    </w:p>
    <w:p w:rsidR="00E8668A" w:rsidRPr="00885A10" w:rsidRDefault="00E8668A" w:rsidP="00E04FC4">
      <w:pPr>
        <w:pStyle w:val="NormalWeb"/>
        <w:numPr>
          <w:ilvl w:val="0"/>
          <w:numId w:val="38"/>
        </w:numPr>
        <w:tabs>
          <w:tab w:val="left" w:pos="1080"/>
          <w:tab w:val="left" w:pos="1134"/>
        </w:tabs>
        <w:spacing w:before="0" w:after="0"/>
        <w:ind w:left="0" w:firstLine="709"/>
        <w:jc w:val="both"/>
      </w:pPr>
      <w:r w:rsidRPr="00885A10">
        <w:t>более 3000 м – 20%.</w:t>
      </w:r>
    </w:p>
    <w:p w:rsidR="00E8668A" w:rsidRPr="00885A10" w:rsidRDefault="00E8668A" w:rsidP="00A04A64">
      <w:pPr>
        <w:ind w:firstLine="567"/>
        <w:rPr>
          <w:b/>
          <w:bCs/>
        </w:rPr>
      </w:pPr>
      <w:bookmarkStart w:id="156" w:name="_Toc173058510"/>
      <w:bookmarkStart w:id="157" w:name="_Toc172720962"/>
      <w:bookmarkStart w:id="158" w:name="_Toc173739859"/>
      <w:bookmarkStart w:id="159" w:name="_Toc232234217"/>
      <w:bookmarkStart w:id="160" w:name="_Toc248903558"/>
      <w:bookmarkStart w:id="161" w:name="_Toc248904697"/>
    </w:p>
    <w:p w:rsidR="00E8668A" w:rsidRPr="00885A10" w:rsidRDefault="00E8668A" w:rsidP="005C2941">
      <w:pPr>
        <w:pStyle w:val="Heading3"/>
      </w:pPr>
      <w:bookmarkStart w:id="162" w:name="_Toc398889444"/>
      <w:bookmarkStart w:id="163" w:name="_Toc468315769"/>
      <w:r w:rsidRPr="00885A10">
        <w:t>Статья  46.  Ограничения использования земельных участков и объектов капитального строительства на территории рыбоохранных зон</w:t>
      </w:r>
      <w:bookmarkEnd w:id="162"/>
      <w:bookmarkEnd w:id="163"/>
    </w:p>
    <w:p w:rsidR="00E8668A" w:rsidRPr="00885A10" w:rsidRDefault="00E8668A" w:rsidP="00A04A64">
      <w:pPr>
        <w:tabs>
          <w:tab w:val="left" w:pos="1080"/>
        </w:tabs>
        <w:ind w:firstLine="567"/>
      </w:pPr>
      <w:r w:rsidRPr="00885A10">
        <w:t>Ограничения использования земельных участков и объектов капитального строительства на территории рыбоохранных зон определяются в соответствии с Правилами установления рыбоохранных зон, утвержденными постановлением Правительства Российской Федерации от   06 октября 2008 года № 743.</w:t>
      </w:r>
    </w:p>
    <w:p w:rsidR="00E8668A" w:rsidRPr="00885A10" w:rsidRDefault="00E8668A" w:rsidP="00A04A64">
      <w:pPr>
        <w:tabs>
          <w:tab w:val="left" w:pos="1080"/>
        </w:tabs>
        <w:ind w:firstLine="720"/>
        <w:rPr>
          <w:sz w:val="28"/>
          <w:szCs w:val="28"/>
        </w:rPr>
      </w:pPr>
    </w:p>
    <w:p w:rsidR="00E8668A" w:rsidRPr="00885A10" w:rsidRDefault="00E8668A" w:rsidP="005C2941">
      <w:pPr>
        <w:pStyle w:val="Heading3"/>
      </w:pPr>
      <w:bookmarkStart w:id="164" w:name="_Toc355791809"/>
      <w:bookmarkStart w:id="165" w:name="_Toc380405265"/>
      <w:bookmarkStart w:id="166" w:name="_Toc398889445"/>
      <w:bookmarkStart w:id="167" w:name="_Toc468315770"/>
      <w:r w:rsidRPr="00885A10">
        <w:t>Статья 47.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164"/>
      <w:bookmarkEnd w:id="165"/>
      <w:bookmarkEnd w:id="166"/>
      <w:bookmarkEnd w:id="167"/>
    </w:p>
    <w:p w:rsidR="00E8668A" w:rsidRPr="00885A10" w:rsidRDefault="00E8668A" w:rsidP="00E04FC4">
      <w:pPr>
        <w:numPr>
          <w:ilvl w:val="0"/>
          <w:numId w:val="32"/>
        </w:numPr>
        <w:tabs>
          <w:tab w:val="clear" w:pos="360"/>
          <w:tab w:val="left" w:pos="1134"/>
        </w:tabs>
        <w:suppressAutoHyphens/>
        <w:ind w:left="0" w:firstLine="709"/>
        <w:rPr>
          <w:lang w:eastAsia="ru-RU"/>
        </w:rPr>
      </w:pPr>
      <w:r w:rsidRPr="00885A10">
        <w:rPr>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E8668A" w:rsidRPr="00885A10" w:rsidRDefault="00E8668A" w:rsidP="00E04FC4">
      <w:pPr>
        <w:numPr>
          <w:ilvl w:val="0"/>
          <w:numId w:val="32"/>
        </w:numPr>
        <w:tabs>
          <w:tab w:val="clear" w:pos="360"/>
          <w:tab w:val="left" w:pos="1134"/>
        </w:tabs>
        <w:suppressAutoHyphens/>
        <w:ind w:left="0" w:firstLine="709"/>
        <w:rPr>
          <w:lang w:eastAsia="ru-RU"/>
        </w:rPr>
      </w:pPr>
      <w:r w:rsidRPr="00885A10">
        <w:rPr>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E8668A" w:rsidRPr="00885A10" w:rsidRDefault="00E8668A" w:rsidP="00E04FC4">
      <w:pPr>
        <w:numPr>
          <w:ilvl w:val="0"/>
          <w:numId w:val="32"/>
        </w:numPr>
        <w:tabs>
          <w:tab w:val="clear" w:pos="360"/>
          <w:tab w:val="left" w:pos="1134"/>
        </w:tabs>
        <w:suppressAutoHyphens/>
        <w:ind w:left="0" w:firstLine="709"/>
        <w:rPr>
          <w:lang w:eastAsia="ru-RU"/>
        </w:rPr>
      </w:pPr>
      <w:r w:rsidRPr="00885A10">
        <w:rPr>
          <w:lang w:eastAsia="ru-RU"/>
        </w:rPr>
        <w:t>Охранные зоны устанавливаются:</w:t>
      </w:r>
    </w:p>
    <w:p w:rsidR="00E8668A" w:rsidRPr="00885A10" w:rsidRDefault="00E8668A" w:rsidP="00E04FC4">
      <w:pPr>
        <w:pStyle w:val="ConsPlusNormal"/>
        <w:widowControl/>
        <w:numPr>
          <w:ilvl w:val="0"/>
          <w:numId w:val="27"/>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w:t>
      </w:r>
    </w:p>
    <w:p w:rsidR="00E8668A" w:rsidRPr="00885A10" w:rsidRDefault="00E8668A" w:rsidP="00A334ED">
      <w:pPr>
        <w:pStyle w:val="ConsPlusNormal"/>
        <w:widowControl/>
        <w:spacing w:before="80" w:after="80"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а) при проектно номинальном классе напряжения до 1 кВ – 2 метра;</w:t>
      </w:r>
    </w:p>
    <w:p w:rsidR="00E8668A" w:rsidRPr="00885A10" w:rsidRDefault="00E8668A" w:rsidP="00A334ED">
      <w:pPr>
        <w:pStyle w:val="ConsPlusNormal"/>
        <w:widowControl/>
        <w:spacing w:before="80" w:after="80"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б) при проектно номинальном классе напряжения 35 кВ – 15 метров;</w:t>
      </w:r>
    </w:p>
    <w:p w:rsidR="00E8668A" w:rsidRPr="00885A10" w:rsidRDefault="00E8668A" w:rsidP="00A334ED">
      <w:pPr>
        <w:pStyle w:val="ConsPlusNormal"/>
        <w:widowControl/>
        <w:spacing w:before="80" w:after="80" w:line="276" w:lineRule="auto"/>
        <w:ind w:firstLine="709"/>
        <w:jc w:val="both"/>
        <w:rPr>
          <w:rFonts w:ascii="Times New Roman" w:hAnsi="Times New Roman" w:cs="Times New Roman"/>
          <w:sz w:val="24"/>
          <w:szCs w:val="24"/>
        </w:rPr>
      </w:pPr>
      <w:r w:rsidRPr="00885A10">
        <w:rPr>
          <w:rFonts w:ascii="Times New Roman" w:hAnsi="Times New Roman" w:cs="Times New Roman"/>
          <w:sz w:val="24"/>
          <w:szCs w:val="24"/>
        </w:rPr>
        <w:t>в) при проектном номинальном классе напряжения 110 кВ – 20 метров;</w:t>
      </w:r>
    </w:p>
    <w:p w:rsidR="00E8668A" w:rsidRPr="00885A10" w:rsidRDefault="00E8668A" w:rsidP="00E04FC4">
      <w:pPr>
        <w:pStyle w:val="ConsPlusNormal"/>
        <w:widowControl/>
        <w:numPr>
          <w:ilvl w:val="0"/>
          <w:numId w:val="27"/>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E8668A" w:rsidRPr="00885A10" w:rsidRDefault="00E8668A" w:rsidP="00E04FC4">
      <w:pPr>
        <w:pStyle w:val="ConsPlusNormal"/>
        <w:widowControl/>
        <w:numPr>
          <w:ilvl w:val="0"/>
          <w:numId w:val="27"/>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168" w:name="l122"/>
      <w:bookmarkEnd w:id="168"/>
      <w:r w:rsidRPr="00885A10">
        <w:rPr>
          <w:rFonts w:ascii="Times New Roman" w:hAnsi="Times New Roman" w:cs="Times New Roman"/>
          <w:sz w:val="24"/>
          <w:szCs w:val="24"/>
        </w:rPr>
        <w:t xml:space="preserve">вертикальными плоскостями, отстоящими по обе стороны линии от крайних кабелей на расстоянии 100 метров; </w:t>
      </w:r>
    </w:p>
    <w:p w:rsidR="00E8668A" w:rsidRPr="00885A10" w:rsidRDefault="00E8668A" w:rsidP="00E04FC4">
      <w:pPr>
        <w:pStyle w:val="ConsPlusNormal"/>
        <w:widowControl/>
        <w:numPr>
          <w:ilvl w:val="0"/>
          <w:numId w:val="27"/>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 xml:space="preserve">вдоль переходов воздушных линий электропередачи через водоемы (реки, каналы, озера и др.) - в виде воздушного </w:t>
      </w:r>
      <w:bookmarkStart w:id="169" w:name="l123"/>
      <w:bookmarkEnd w:id="169"/>
      <w:r w:rsidRPr="00885A10">
        <w:rPr>
          <w:rFonts w:ascii="Times New Roman" w:hAnsi="Times New Roman" w:cs="Times New Roman"/>
          <w:sz w:val="24"/>
          <w:szCs w:val="24"/>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отклонённом их </w:t>
      </w:r>
      <w:bookmarkStart w:id="170" w:name="l124"/>
      <w:bookmarkEnd w:id="170"/>
      <w:r w:rsidRPr="00885A10">
        <w:rPr>
          <w:rFonts w:ascii="Times New Roman" w:hAnsi="Times New Roman" w:cs="Times New Roman"/>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171" w:name="l125"/>
      <w:bookmarkEnd w:id="171"/>
      <w:r w:rsidRPr="00885A10">
        <w:rPr>
          <w:rFonts w:ascii="Times New Roman" w:hAnsi="Times New Roman" w:cs="Times New Roman"/>
          <w:sz w:val="24"/>
          <w:szCs w:val="24"/>
        </w:rPr>
        <w:t>.</w:t>
      </w:r>
    </w:p>
    <w:p w:rsidR="00E8668A" w:rsidRPr="00885A10" w:rsidRDefault="00E8668A" w:rsidP="00E04FC4">
      <w:pPr>
        <w:numPr>
          <w:ilvl w:val="0"/>
          <w:numId w:val="32"/>
        </w:numPr>
        <w:tabs>
          <w:tab w:val="clear" w:pos="360"/>
          <w:tab w:val="left" w:pos="1134"/>
        </w:tabs>
        <w:suppressAutoHyphens/>
        <w:ind w:left="0" w:firstLine="709"/>
        <w:rPr>
          <w:lang w:eastAsia="ru-RU"/>
        </w:rPr>
      </w:pPr>
      <w:r w:rsidRPr="00885A10">
        <w:rPr>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8668A" w:rsidRPr="00885A10" w:rsidRDefault="00E8668A" w:rsidP="00E04FC4">
      <w:pPr>
        <w:pStyle w:val="ConsPlusNormal"/>
        <w:widowControl/>
        <w:numPr>
          <w:ilvl w:val="0"/>
          <w:numId w:val="28"/>
        </w:numPr>
        <w:tabs>
          <w:tab w:val="clear" w:pos="141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8668A" w:rsidRPr="00885A10" w:rsidRDefault="00E8668A" w:rsidP="00E04FC4">
      <w:pPr>
        <w:pStyle w:val="ConsPlusNormal"/>
        <w:widowControl/>
        <w:numPr>
          <w:ilvl w:val="0"/>
          <w:numId w:val="28"/>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8668A" w:rsidRPr="00885A10" w:rsidRDefault="00E8668A" w:rsidP="00E04FC4">
      <w:pPr>
        <w:pStyle w:val="ConsPlusNormal"/>
        <w:widowControl/>
        <w:numPr>
          <w:ilvl w:val="0"/>
          <w:numId w:val="28"/>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E8668A" w:rsidRPr="00885A10" w:rsidRDefault="00E8668A" w:rsidP="00E04FC4">
      <w:pPr>
        <w:pStyle w:val="ConsPlusNormal"/>
        <w:widowControl/>
        <w:numPr>
          <w:ilvl w:val="0"/>
          <w:numId w:val="28"/>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размещать свалки;</w:t>
      </w:r>
    </w:p>
    <w:p w:rsidR="00E8668A" w:rsidRPr="00885A10" w:rsidRDefault="00E8668A" w:rsidP="00E04FC4">
      <w:pPr>
        <w:pStyle w:val="ConsPlusNormal"/>
        <w:widowControl/>
        <w:numPr>
          <w:ilvl w:val="0"/>
          <w:numId w:val="28"/>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8668A" w:rsidRPr="00885A10" w:rsidRDefault="00E8668A" w:rsidP="00E04FC4">
      <w:pPr>
        <w:numPr>
          <w:ilvl w:val="0"/>
          <w:numId w:val="32"/>
        </w:numPr>
        <w:tabs>
          <w:tab w:val="clear" w:pos="360"/>
          <w:tab w:val="left" w:pos="1134"/>
        </w:tabs>
        <w:suppressAutoHyphens/>
        <w:ind w:left="0" w:firstLine="709"/>
        <w:rPr>
          <w:lang w:eastAsia="ru-RU"/>
        </w:rPr>
      </w:pPr>
      <w:r w:rsidRPr="00885A10">
        <w:rPr>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E8668A" w:rsidRPr="00885A10" w:rsidRDefault="00E8668A" w:rsidP="00E04FC4">
      <w:pPr>
        <w:pStyle w:val="ConsPlusNormal"/>
        <w:widowControl/>
        <w:numPr>
          <w:ilvl w:val="0"/>
          <w:numId w:val="29"/>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E8668A" w:rsidRPr="00885A10" w:rsidRDefault="00E8668A" w:rsidP="00E04FC4">
      <w:pPr>
        <w:pStyle w:val="ConsPlusNormal"/>
        <w:widowControl/>
        <w:numPr>
          <w:ilvl w:val="0"/>
          <w:numId w:val="29"/>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8668A" w:rsidRPr="00885A10" w:rsidRDefault="00E8668A" w:rsidP="00E04FC4">
      <w:pPr>
        <w:pStyle w:val="ConsPlusNormal"/>
        <w:widowControl/>
        <w:numPr>
          <w:ilvl w:val="0"/>
          <w:numId w:val="29"/>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8668A" w:rsidRPr="00885A10" w:rsidRDefault="00E8668A" w:rsidP="00E04FC4">
      <w:pPr>
        <w:numPr>
          <w:ilvl w:val="0"/>
          <w:numId w:val="32"/>
        </w:numPr>
        <w:tabs>
          <w:tab w:val="clear" w:pos="360"/>
          <w:tab w:val="left" w:pos="1134"/>
        </w:tabs>
        <w:suppressAutoHyphens/>
        <w:ind w:left="0" w:firstLine="709"/>
        <w:rPr>
          <w:lang w:eastAsia="ru-RU"/>
        </w:rPr>
      </w:pPr>
      <w:r w:rsidRPr="00885A10">
        <w:rPr>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E8668A" w:rsidRPr="00885A10" w:rsidRDefault="00E8668A" w:rsidP="00E04FC4">
      <w:pPr>
        <w:pStyle w:val="ConsPlusNormal"/>
        <w:widowControl/>
        <w:numPr>
          <w:ilvl w:val="0"/>
          <w:numId w:val="30"/>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строительство, капитальный ремонт, реконструкция или снос зданий и сооружений;</w:t>
      </w:r>
    </w:p>
    <w:p w:rsidR="00E8668A" w:rsidRPr="00885A10" w:rsidRDefault="00E8668A" w:rsidP="00E04FC4">
      <w:pPr>
        <w:pStyle w:val="ConsPlusNormal"/>
        <w:widowControl/>
        <w:numPr>
          <w:ilvl w:val="0"/>
          <w:numId w:val="30"/>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взрывные, мелиоративные работы, в том числе связанные с временным затоплением земель;</w:t>
      </w:r>
    </w:p>
    <w:p w:rsidR="00E8668A" w:rsidRPr="00885A10" w:rsidRDefault="00E8668A" w:rsidP="00E04FC4">
      <w:pPr>
        <w:pStyle w:val="ConsPlusNormal"/>
        <w:widowControl/>
        <w:numPr>
          <w:ilvl w:val="0"/>
          <w:numId w:val="30"/>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посадка и вырубка деревьев и кустарников;</w:t>
      </w:r>
    </w:p>
    <w:p w:rsidR="00E8668A" w:rsidRPr="00885A10" w:rsidRDefault="00E8668A" w:rsidP="00E04FC4">
      <w:pPr>
        <w:pStyle w:val="ConsPlusNormal"/>
        <w:widowControl/>
        <w:numPr>
          <w:ilvl w:val="0"/>
          <w:numId w:val="30"/>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8668A" w:rsidRPr="00885A10" w:rsidRDefault="00E8668A" w:rsidP="00E04FC4">
      <w:pPr>
        <w:pStyle w:val="ConsPlusNormal"/>
        <w:widowControl/>
        <w:numPr>
          <w:ilvl w:val="0"/>
          <w:numId w:val="30"/>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8668A" w:rsidRPr="00885A10" w:rsidRDefault="00E8668A" w:rsidP="00E04FC4">
      <w:pPr>
        <w:pStyle w:val="ConsPlusNormal"/>
        <w:widowControl/>
        <w:numPr>
          <w:ilvl w:val="0"/>
          <w:numId w:val="30"/>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8668A" w:rsidRPr="00885A10" w:rsidRDefault="00E8668A" w:rsidP="00E04FC4">
      <w:pPr>
        <w:pStyle w:val="ConsPlusNormal"/>
        <w:widowControl/>
        <w:numPr>
          <w:ilvl w:val="0"/>
          <w:numId w:val="30"/>
        </w:numPr>
        <w:tabs>
          <w:tab w:val="clear" w:pos="1410"/>
          <w:tab w:val="num" w:pos="1080"/>
          <w:tab w:val="num" w:pos="126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8668A" w:rsidRPr="00885A10" w:rsidRDefault="00E8668A" w:rsidP="00E04FC4">
      <w:pPr>
        <w:numPr>
          <w:ilvl w:val="0"/>
          <w:numId w:val="32"/>
        </w:numPr>
        <w:tabs>
          <w:tab w:val="clear" w:pos="360"/>
          <w:tab w:val="left" w:pos="1134"/>
        </w:tabs>
        <w:suppressAutoHyphens/>
        <w:ind w:left="0" w:firstLine="709"/>
        <w:rPr>
          <w:lang w:eastAsia="ru-RU"/>
        </w:rPr>
      </w:pPr>
      <w:r w:rsidRPr="00885A10">
        <w:rPr>
          <w:lang w:eastAsia="ru-RU"/>
        </w:rP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E8668A" w:rsidRPr="00885A10" w:rsidRDefault="00E8668A" w:rsidP="00E04FC4">
      <w:pPr>
        <w:pStyle w:val="ConsPlusNormal"/>
        <w:widowControl/>
        <w:numPr>
          <w:ilvl w:val="0"/>
          <w:numId w:val="31"/>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E8668A" w:rsidRPr="00885A10" w:rsidRDefault="00E8668A" w:rsidP="00E04FC4">
      <w:pPr>
        <w:pStyle w:val="ConsPlusNormal"/>
        <w:widowControl/>
        <w:numPr>
          <w:ilvl w:val="0"/>
          <w:numId w:val="31"/>
        </w:numPr>
        <w:tabs>
          <w:tab w:val="clear" w:pos="1410"/>
          <w:tab w:val="num" w:pos="1080"/>
        </w:tabs>
        <w:suppressAutoHyphens/>
        <w:autoSpaceDN/>
        <w:adjustRightInd/>
        <w:spacing w:before="80" w:after="80" w:line="276" w:lineRule="auto"/>
        <w:ind w:left="0" w:firstLine="720"/>
        <w:jc w:val="both"/>
        <w:rPr>
          <w:rFonts w:ascii="Times New Roman" w:hAnsi="Times New Roman" w:cs="Times New Roman"/>
          <w:sz w:val="24"/>
          <w:szCs w:val="24"/>
        </w:rPr>
      </w:pPr>
      <w:r w:rsidRPr="00885A10">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E8668A" w:rsidRPr="00885A10" w:rsidRDefault="00E8668A" w:rsidP="00A04A64">
      <w:pPr>
        <w:pStyle w:val="ConsPlusNormal"/>
        <w:widowControl/>
        <w:suppressAutoHyphens/>
        <w:autoSpaceDN/>
        <w:adjustRightInd/>
        <w:spacing w:before="80" w:after="80" w:line="276" w:lineRule="auto"/>
        <w:jc w:val="both"/>
        <w:rPr>
          <w:rFonts w:ascii="Times New Roman" w:hAnsi="Times New Roman" w:cs="Times New Roman"/>
          <w:sz w:val="24"/>
          <w:szCs w:val="24"/>
        </w:rPr>
      </w:pPr>
    </w:p>
    <w:p w:rsidR="00E8668A" w:rsidRPr="00885A10" w:rsidRDefault="00E8668A" w:rsidP="005C2941">
      <w:pPr>
        <w:pStyle w:val="Heading3"/>
      </w:pPr>
      <w:bookmarkStart w:id="172" w:name="_Toc339537340"/>
      <w:bookmarkStart w:id="173" w:name="_Toc380405266"/>
      <w:bookmarkStart w:id="174" w:name="_Toc398889446"/>
      <w:bookmarkStart w:id="175" w:name="_Toc468315771"/>
      <w:r w:rsidRPr="00885A10">
        <w:t>Статья 48. Ограничения использования земельных участков и объектов капитального строительства на территории придорожных полос автомобильных дорог</w:t>
      </w:r>
      <w:bookmarkEnd w:id="172"/>
      <w:bookmarkEnd w:id="173"/>
      <w:bookmarkEnd w:id="174"/>
      <w:bookmarkEnd w:id="175"/>
    </w:p>
    <w:p w:rsidR="00E8668A" w:rsidRPr="00885A10" w:rsidRDefault="00E8668A" w:rsidP="00A04A64">
      <w:pPr>
        <w:widowControl w:val="0"/>
        <w:tabs>
          <w:tab w:val="left" w:pos="180"/>
          <w:tab w:val="left" w:pos="720"/>
          <w:tab w:val="left" w:pos="1080"/>
        </w:tabs>
        <w:overflowPunct w:val="0"/>
        <w:ind w:firstLine="709"/>
      </w:pPr>
      <w:r w:rsidRPr="00885A10">
        <w:t>1. В границах придорожных полос автомобильных дорог в соответствии с 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E8668A" w:rsidRPr="00885A10" w:rsidRDefault="00E8668A" w:rsidP="00E04FC4">
      <w:pPr>
        <w:numPr>
          <w:ilvl w:val="0"/>
          <w:numId w:val="33"/>
        </w:numPr>
        <w:tabs>
          <w:tab w:val="clear" w:pos="1429"/>
          <w:tab w:val="num" w:pos="1134"/>
        </w:tabs>
        <w:suppressAutoHyphens/>
        <w:autoSpaceDE w:val="0"/>
        <w:ind w:left="0" w:firstLine="709"/>
      </w:pPr>
      <w:r w:rsidRPr="00885A10">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E8668A" w:rsidRPr="00885A10" w:rsidRDefault="00E8668A" w:rsidP="00E04FC4">
      <w:pPr>
        <w:numPr>
          <w:ilvl w:val="0"/>
          <w:numId w:val="33"/>
        </w:numPr>
        <w:tabs>
          <w:tab w:val="clear" w:pos="1429"/>
          <w:tab w:val="num" w:pos="1134"/>
        </w:tabs>
        <w:suppressAutoHyphens/>
        <w:autoSpaceDE w:val="0"/>
        <w:ind w:left="0" w:firstLine="709"/>
      </w:pPr>
      <w:r w:rsidRPr="00885A10">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E8668A" w:rsidRPr="00885A10" w:rsidRDefault="00E8668A" w:rsidP="005C2941">
      <w:pPr>
        <w:pStyle w:val="Heading3"/>
      </w:pPr>
      <w:bookmarkStart w:id="176" w:name="_Toc337728867"/>
      <w:bookmarkStart w:id="177" w:name="_Toc343590599"/>
      <w:bookmarkStart w:id="178" w:name="_Toc380405268"/>
      <w:bookmarkStart w:id="179" w:name="_Toc398889447"/>
      <w:bookmarkStart w:id="180" w:name="_Toc468315772"/>
      <w:r w:rsidRPr="00885A10">
        <w:t>Статья 49. Ограничения использования земельных участков и объектов капитального строительства в зонах охраны объектов культурного наследия</w:t>
      </w:r>
      <w:bookmarkEnd w:id="176"/>
      <w:bookmarkEnd w:id="177"/>
      <w:bookmarkEnd w:id="178"/>
      <w:bookmarkEnd w:id="179"/>
      <w:bookmarkEnd w:id="180"/>
    </w:p>
    <w:p w:rsidR="00E8668A" w:rsidRPr="00885A10" w:rsidRDefault="00E8668A" w:rsidP="00A04A64">
      <w:pPr>
        <w:tabs>
          <w:tab w:val="left" w:pos="1080"/>
        </w:tabs>
        <w:ind w:firstLine="720"/>
      </w:pPr>
      <w:r w:rsidRPr="00885A10">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25.06.2002 № 73-ФЗ «Об объектах культурного наследия (памятниках истории и культуры) народов Российской Федерации» проектом зон охраны объектов культурного наследия.</w:t>
      </w:r>
    </w:p>
    <w:p w:rsidR="00E8668A" w:rsidRPr="00885A10" w:rsidRDefault="00E8668A" w:rsidP="005C2941">
      <w:pPr>
        <w:pStyle w:val="Heading3"/>
      </w:pPr>
      <w:bookmarkStart w:id="181" w:name="_Toc468315773"/>
      <w:r w:rsidRPr="00885A10">
        <w:t>Статья 50.</w:t>
      </w:r>
      <w:bookmarkEnd w:id="156"/>
      <w:r w:rsidRPr="00885A10">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157"/>
      <w:bookmarkEnd w:id="158"/>
      <w:bookmarkEnd w:id="159"/>
      <w:bookmarkEnd w:id="160"/>
      <w:bookmarkEnd w:id="161"/>
      <w:bookmarkEnd w:id="181"/>
    </w:p>
    <w:p w:rsidR="00E8668A" w:rsidRPr="00885A10" w:rsidRDefault="00E8668A" w:rsidP="00A04A64">
      <w:pPr>
        <w:pStyle w:val="ConsNormal"/>
        <w:widowControl/>
        <w:spacing w:before="80" w:after="80" w:line="276" w:lineRule="auto"/>
        <w:ind w:right="0" w:firstLine="709"/>
        <w:jc w:val="both"/>
        <w:rPr>
          <w:rFonts w:ascii="Times New Roman" w:hAnsi="Times New Roman" w:cs="Times New Roman"/>
          <w:sz w:val="24"/>
          <w:szCs w:val="24"/>
        </w:rPr>
      </w:pPr>
      <w:r w:rsidRPr="00885A10">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E8668A" w:rsidRPr="00885A10" w:rsidRDefault="00E8668A" w:rsidP="00A04A64">
      <w:pPr>
        <w:pStyle w:val="ConsNormal"/>
        <w:widowControl/>
        <w:spacing w:before="80" w:after="80" w:line="276" w:lineRule="auto"/>
        <w:ind w:right="0" w:firstLine="709"/>
        <w:jc w:val="both"/>
        <w:rPr>
          <w:rFonts w:ascii="Times New Roman" w:hAnsi="Times New Roman" w:cs="Times New Roman"/>
          <w:sz w:val="24"/>
          <w:szCs w:val="24"/>
        </w:rPr>
      </w:pPr>
      <w:r w:rsidRPr="00885A10">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E8668A" w:rsidRPr="00885A10" w:rsidRDefault="00E8668A" w:rsidP="00A334ED">
      <w:pPr>
        <w:pStyle w:val="ConsNormal"/>
        <w:widowControl/>
        <w:spacing w:before="80" w:after="80" w:line="276" w:lineRule="auto"/>
        <w:ind w:right="0" w:firstLine="709"/>
        <w:jc w:val="both"/>
        <w:rPr>
          <w:rFonts w:ascii="Times New Roman" w:hAnsi="Times New Roman" w:cs="Times New Roman"/>
          <w:sz w:val="24"/>
          <w:szCs w:val="24"/>
        </w:rPr>
      </w:pPr>
      <w:r w:rsidRPr="00885A10">
        <w:rPr>
          <w:rFonts w:ascii="Times New Roman" w:hAnsi="Times New Roman" w:cs="Times New Roman"/>
          <w:sz w:val="24"/>
          <w:szCs w:val="24"/>
        </w:rPr>
        <w:t>3.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муниципального образования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“Инженерно-технические мероприятия по предупреждению чрезвычайных ситуаций”, подготавливаемых при территориальном планировании.</w:t>
      </w:r>
    </w:p>
    <w:p w:rsidR="00E8668A" w:rsidRPr="00885A10" w:rsidRDefault="00E8668A" w:rsidP="003D5D7E">
      <w:pPr>
        <w:widowControl w:val="0"/>
        <w:autoSpaceDE w:val="0"/>
        <w:autoSpaceDN w:val="0"/>
        <w:adjustRightInd w:val="0"/>
        <w:spacing w:after="0" w:line="240" w:lineRule="auto"/>
        <w:ind w:firstLine="540"/>
      </w:pPr>
      <w:r w:rsidRPr="00885A10">
        <w:t xml:space="preserve">4. В соответствии со </w:t>
      </w:r>
      <w:hyperlink r:id="rId18" w:history="1">
        <w:r w:rsidRPr="00885A10">
          <w:t>статьей 67.1</w:t>
        </w:r>
      </w:hyperlink>
      <w:r w:rsidRPr="00885A10">
        <w:t xml:space="preserve"> Водного кодекса РФ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8668A" w:rsidRPr="00885A10" w:rsidRDefault="00E8668A" w:rsidP="003D5D7E">
      <w:pPr>
        <w:widowControl w:val="0"/>
        <w:autoSpaceDE w:val="0"/>
        <w:autoSpaceDN w:val="0"/>
        <w:adjustRightInd w:val="0"/>
        <w:spacing w:after="0" w:line="240" w:lineRule="auto"/>
        <w:ind w:firstLine="540"/>
      </w:pPr>
      <w:r w:rsidRPr="00885A10">
        <w:t>В границах зон затопления, подтопления запрещаются:</w:t>
      </w:r>
    </w:p>
    <w:p w:rsidR="00E8668A" w:rsidRPr="00885A10" w:rsidRDefault="00E8668A" w:rsidP="003D5D7E">
      <w:pPr>
        <w:widowControl w:val="0"/>
        <w:autoSpaceDE w:val="0"/>
        <w:autoSpaceDN w:val="0"/>
        <w:adjustRightInd w:val="0"/>
        <w:spacing w:after="0" w:line="240" w:lineRule="auto"/>
        <w:ind w:firstLine="540"/>
      </w:pPr>
      <w:r w:rsidRPr="00885A10">
        <w:t>- использование сточных вод в целях регулирования плодородия почв;</w:t>
      </w:r>
    </w:p>
    <w:p w:rsidR="00E8668A" w:rsidRPr="00885A10" w:rsidRDefault="00E8668A" w:rsidP="003D5D7E">
      <w:pPr>
        <w:widowControl w:val="0"/>
        <w:autoSpaceDE w:val="0"/>
        <w:autoSpaceDN w:val="0"/>
        <w:adjustRightInd w:val="0"/>
        <w:spacing w:after="0" w:line="240" w:lineRule="auto"/>
        <w:ind w:firstLine="540"/>
      </w:pPr>
      <w:r w:rsidRPr="00885A10">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8668A" w:rsidRPr="00885A10" w:rsidRDefault="00E8668A" w:rsidP="003D5D7E">
      <w:pPr>
        <w:widowControl w:val="0"/>
        <w:autoSpaceDE w:val="0"/>
        <w:autoSpaceDN w:val="0"/>
        <w:adjustRightInd w:val="0"/>
        <w:spacing w:after="0" w:line="240" w:lineRule="auto"/>
        <w:ind w:firstLine="540"/>
      </w:pPr>
      <w:r w:rsidRPr="00885A10">
        <w:t>- осуществление авиационных мер по борьбе с вредными организмами.</w:t>
      </w:r>
    </w:p>
    <w:p w:rsidR="00E8668A" w:rsidRPr="00885A10" w:rsidRDefault="00E8668A" w:rsidP="00A334ED">
      <w:pPr>
        <w:pStyle w:val="ConsNormal"/>
        <w:widowControl/>
        <w:spacing w:before="80" w:after="80" w:line="276" w:lineRule="auto"/>
        <w:ind w:right="0" w:firstLine="709"/>
        <w:jc w:val="both"/>
        <w:rPr>
          <w:rFonts w:ascii="Times New Roman" w:hAnsi="Times New Roman" w:cs="Times New Roman"/>
          <w:sz w:val="24"/>
          <w:szCs w:val="24"/>
        </w:rPr>
      </w:pPr>
    </w:p>
    <w:sectPr w:rsidR="00E8668A" w:rsidRPr="00885A10" w:rsidSect="00A04A64">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68A" w:rsidRDefault="00E8668A" w:rsidP="00080600">
      <w:pPr>
        <w:pStyle w:val="a"/>
        <w:spacing w:before="0" w:after="0"/>
      </w:pPr>
      <w:r>
        <w:separator/>
      </w:r>
    </w:p>
  </w:endnote>
  <w:endnote w:type="continuationSeparator" w:id="1">
    <w:p w:rsidR="00E8668A" w:rsidRDefault="00E8668A" w:rsidP="00080600">
      <w:pPr>
        <w:pStyle w:val="a"/>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Cyr">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8A" w:rsidRDefault="00E8668A">
    <w:pPr>
      <w:pStyle w:val="Footer"/>
      <w:jc w:val="right"/>
    </w:pPr>
    <w:fldSimple w:instr=" PAGE   \* MERGEFORMAT ">
      <w:r>
        <w:rPr>
          <w:noProof/>
        </w:rPr>
        <w:t>7</w:t>
      </w:r>
    </w:fldSimple>
  </w:p>
  <w:p w:rsidR="00E8668A" w:rsidRDefault="00E866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68A" w:rsidRDefault="00E8668A" w:rsidP="00080600">
      <w:pPr>
        <w:pStyle w:val="a"/>
        <w:spacing w:before="0" w:after="0"/>
      </w:pPr>
      <w:r>
        <w:separator/>
      </w:r>
    </w:p>
  </w:footnote>
  <w:footnote w:type="continuationSeparator" w:id="1">
    <w:p w:rsidR="00E8668A" w:rsidRDefault="00E8668A" w:rsidP="00080600">
      <w:pPr>
        <w:pStyle w:val="a"/>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8A" w:rsidRPr="00C0347A" w:rsidRDefault="00E8668A" w:rsidP="00C0347A">
    <w:pPr>
      <w:jc w:val="right"/>
      <w:rPr>
        <w:sz w:val="14"/>
        <w:szCs w:val="14"/>
        <w:lang w:eastAsia="ru-RU"/>
      </w:rPr>
    </w:pPr>
    <w:r w:rsidRPr="00C0347A">
      <w:rPr>
        <w:sz w:val="14"/>
        <w:szCs w:val="14"/>
        <w:lang w:eastAsia="ru-RU"/>
      </w:rPr>
      <w:t xml:space="preserve">Правила землепользования и застройки </w:t>
    </w:r>
    <w:r w:rsidRPr="00C0347A">
      <w:rPr>
        <w:color w:val="000000"/>
        <w:sz w:val="14"/>
        <w:szCs w:val="14"/>
      </w:rPr>
      <w:t>муниципального образования «</w:t>
    </w:r>
    <w:r>
      <w:rPr>
        <w:color w:val="000000"/>
        <w:sz w:val="14"/>
        <w:szCs w:val="14"/>
      </w:rPr>
      <w:t>Мати</w:t>
    </w:r>
    <w:r w:rsidRPr="00C0347A">
      <w:rPr>
        <w:color w:val="000000"/>
        <w:sz w:val="14"/>
        <w:szCs w:val="14"/>
      </w:rPr>
      <w:t>горское»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708B900"/>
    <w:lvl w:ilvl="0">
      <w:start w:val="1"/>
      <w:numFmt w:val="decimal"/>
      <w:lvlText w:val="%1."/>
      <w:lvlJc w:val="left"/>
      <w:pPr>
        <w:tabs>
          <w:tab w:val="num" w:pos="643"/>
        </w:tabs>
        <w:ind w:left="643" w:hanging="360"/>
      </w:pPr>
    </w:lvl>
  </w:abstractNum>
  <w:abstractNum w:abstractNumId="1">
    <w:nsid w:val="020408DF"/>
    <w:multiLevelType w:val="hybridMultilevel"/>
    <w:tmpl w:val="185AB270"/>
    <w:lvl w:ilvl="0" w:tplc="9612CF6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6D07F66"/>
    <w:multiLevelType w:val="hybridMultilevel"/>
    <w:tmpl w:val="AF46AF92"/>
    <w:lvl w:ilvl="0" w:tplc="1728AD66">
      <w:start w:val="1"/>
      <w:numFmt w:val="bullet"/>
      <w:lvlText w:val=""/>
      <w:lvlJc w:val="left"/>
      <w:pPr>
        <w:tabs>
          <w:tab w:val="num" w:pos="273"/>
        </w:tabs>
        <w:ind w:left="273" w:firstLine="436"/>
      </w:pPr>
      <w:rPr>
        <w:rFonts w:ascii="Symbol" w:hAnsi="Symbol" w:cs="Symbol" w:hint="default"/>
      </w:rPr>
    </w:lvl>
    <w:lvl w:ilvl="1" w:tplc="1728AD66">
      <w:start w:val="1"/>
      <w:numFmt w:val="bullet"/>
      <w:lvlText w:val=""/>
      <w:lvlJc w:val="left"/>
      <w:pPr>
        <w:tabs>
          <w:tab w:val="num" w:pos="993"/>
        </w:tabs>
        <w:ind w:left="993" w:firstLine="436"/>
      </w:pPr>
      <w:rPr>
        <w:rFonts w:ascii="Symbol" w:hAnsi="Symbol" w:cs="Symbol" w:hint="default"/>
      </w:rPr>
    </w:lvl>
    <w:lvl w:ilvl="2" w:tplc="2D0A4E14">
      <w:start w:val="1"/>
      <w:numFmt w:val="decimal"/>
      <w:lvlText w:val="%3."/>
      <w:lvlJc w:val="left"/>
      <w:pPr>
        <w:tabs>
          <w:tab w:val="num" w:pos="3409"/>
        </w:tabs>
        <w:ind w:left="3409" w:hanging="1080"/>
      </w:pPr>
      <w:rPr>
        <w:rFonts w:hint="default"/>
      </w:rPr>
    </w:lvl>
    <w:lvl w:ilvl="3" w:tplc="0419000F">
      <w:start w:val="1"/>
      <w:numFmt w:val="decimal"/>
      <w:lvlText w:val="%4."/>
      <w:lvlJc w:val="left"/>
      <w:pPr>
        <w:tabs>
          <w:tab w:val="num" w:pos="3229"/>
        </w:tabs>
        <w:ind w:left="3229" w:hanging="360"/>
      </w:pPr>
    </w:lvl>
    <w:lvl w:ilvl="4" w:tplc="165C427A">
      <w:start w:val="1"/>
      <w:numFmt w:val="decimal"/>
      <w:lvlText w:val="%5)"/>
      <w:lvlJc w:val="left"/>
      <w:pPr>
        <w:tabs>
          <w:tab w:val="num" w:pos="3949"/>
        </w:tabs>
        <w:ind w:left="3949" w:hanging="360"/>
      </w:pPr>
      <w:rPr>
        <w:rFonts w:hint="default"/>
      </w:rPr>
    </w:lvl>
    <w:lvl w:ilvl="5" w:tplc="0419000F">
      <w:start w:val="1"/>
      <w:numFmt w:val="decimal"/>
      <w:lvlText w:val="%6."/>
      <w:lvlJc w:val="left"/>
      <w:pPr>
        <w:tabs>
          <w:tab w:val="num" w:pos="4849"/>
        </w:tabs>
        <w:ind w:left="4849" w:hanging="360"/>
      </w:pPr>
      <w:rPr>
        <w:rFonts w:hint="default"/>
      </w:r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0CB23470"/>
    <w:multiLevelType w:val="hybridMultilevel"/>
    <w:tmpl w:val="DCECD7B0"/>
    <w:lvl w:ilvl="0" w:tplc="FFFFFFFF">
      <w:start w:val="1"/>
      <w:numFmt w:val="decimal"/>
      <w:lvlText w:val="%1)"/>
      <w:lvlJc w:val="left"/>
      <w:pPr>
        <w:tabs>
          <w:tab w:val="num" w:pos="1714"/>
        </w:tabs>
        <w:ind w:left="1714" w:hanging="1005"/>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nsid w:val="0FD16BE0"/>
    <w:multiLevelType w:val="hybridMultilevel"/>
    <w:tmpl w:val="C15ED6AA"/>
    <w:lvl w:ilvl="0" w:tplc="1DA82542">
      <w:start w:val="1"/>
      <w:numFmt w:val="decimal"/>
      <w:lvlText w:val="%1)"/>
      <w:lvlJc w:val="left"/>
      <w:pPr>
        <w:tabs>
          <w:tab w:val="num" w:pos="1069"/>
        </w:tabs>
        <w:ind w:left="1069" w:hanging="360"/>
      </w:pPr>
      <w:rPr>
        <w:rFonts w:hint="default"/>
      </w:rPr>
    </w:lvl>
    <w:lvl w:ilvl="1" w:tplc="60D09D54">
      <w:start w:val="1"/>
      <w:numFmt w:val="bullet"/>
      <w:lvlText w:val="–"/>
      <w:lvlJc w:val="left"/>
      <w:pPr>
        <w:tabs>
          <w:tab w:val="num" w:pos="1789"/>
        </w:tabs>
        <w:ind w:left="1789" w:hanging="360"/>
      </w:pPr>
      <w:rPr>
        <w:rFonts w:ascii="Times New Roman" w:hAnsi="Times New Roman" w:cs="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AD05643"/>
    <w:multiLevelType w:val="hybridMultilevel"/>
    <w:tmpl w:val="5C06EFE4"/>
    <w:lvl w:ilvl="0" w:tplc="A9E2DDA8">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7">
    <w:nsid w:val="1C8E1952"/>
    <w:multiLevelType w:val="hybridMultilevel"/>
    <w:tmpl w:val="3C18B87A"/>
    <w:lvl w:ilvl="0" w:tplc="7D00F16C">
      <w:numFmt w:val="bullet"/>
      <w:pStyle w:val="ListNumber2"/>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1D771128"/>
    <w:multiLevelType w:val="hybridMultilevel"/>
    <w:tmpl w:val="9766C2B0"/>
    <w:lvl w:ilvl="0" w:tplc="1F4E7212">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74607D"/>
    <w:multiLevelType w:val="hybridMultilevel"/>
    <w:tmpl w:val="1CE86592"/>
    <w:lvl w:ilvl="0" w:tplc="FFFFFFFF">
      <w:start w:val="1"/>
      <w:numFmt w:val="decimal"/>
      <w:lvlText w:val="%1)"/>
      <w:lvlJc w:val="left"/>
      <w:pPr>
        <w:tabs>
          <w:tab w:val="num" w:pos="1789"/>
        </w:tabs>
        <w:ind w:left="1789" w:hanging="108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3C026AF"/>
    <w:multiLevelType w:val="hybridMultilevel"/>
    <w:tmpl w:val="03483AA6"/>
    <w:lvl w:ilvl="0" w:tplc="1EEED240">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259D3CD1"/>
    <w:multiLevelType w:val="hybridMultilevel"/>
    <w:tmpl w:val="5BD674E0"/>
    <w:lvl w:ilvl="0" w:tplc="1074AEE0">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28A04D1C"/>
    <w:multiLevelType w:val="hybridMultilevel"/>
    <w:tmpl w:val="D132F7C6"/>
    <w:lvl w:ilvl="0" w:tplc="04190011">
      <w:start w:val="1"/>
      <w:numFmt w:val="decimal"/>
      <w:lvlText w:val="%1)"/>
      <w:lvlJc w:val="left"/>
      <w:pPr>
        <w:tabs>
          <w:tab w:val="num" w:pos="900"/>
        </w:tabs>
        <w:ind w:left="90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2BA357DA"/>
    <w:multiLevelType w:val="hybridMultilevel"/>
    <w:tmpl w:val="B34A9170"/>
    <w:lvl w:ilvl="0" w:tplc="455891E6">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2FE2263E"/>
    <w:multiLevelType w:val="hybridMultilevel"/>
    <w:tmpl w:val="7FC2C540"/>
    <w:lvl w:ilvl="0" w:tplc="9D8EED9E">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18">
    <w:nsid w:val="32547230"/>
    <w:multiLevelType w:val="hybridMultilevel"/>
    <w:tmpl w:val="D9B4720C"/>
    <w:lvl w:ilvl="0" w:tplc="D1AC4A60">
      <w:start w:val="1"/>
      <w:numFmt w:val="russianLower"/>
      <w:lvlText w:val="%1)"/>
      <w:lvlJc w:val="left"/>
      <w:pPr>
        <w:tabs>
          <w:tab w:val="num" w:pos="4320"/>
        </w:tabs>
        <w:ind w:left="4320" w:hanging="360"/>
      </w:pPr>
      <w:rPr>
        <w:rFonts w:hint="default"/>
      </w:rPr>
    </w:lvl>
    <w:lvl w:ilvl="1" w:tplc="04190019">
      <w:start w:val="1"/>
      <w:numFmt w:val="lowerLetter"/>
      <w:lvlText w:val="%2."/>
      <w:lvlJc w:val="left"/>
      <w:pPr>
        <w:tabs>
          <w:tab w:val="num" w:pos="5040"/>
        </w:tabs>
        <w:ind w:left="5040" w:hanging="360"/>
      </w:pPr>
    </w:lvl>
    <w:lvl w:ilvl="2" w:tplc="0419001B">
      <w:start w:val="1"/>
      <w:numFmt w:val="lowerRoman"/>
      <w:lvlText w:val="%3."/>
      <w:lvlJc w:val="right"/>
      <w:pPr>
        <w:tabs>
          <w:tab w:val="num" w:pos="5760"/>
        </w:tabs>
        <w:ind w:left="5760" w:hanging="180"/>
      </w:pPr>
    </w:lvl>
    <w:lvl w:ilvl="3" w:tplc="0419000F">
      <w:start w:val="1"/>
      <w:numFmt w:val="decimal"/>
      <w:lvlText w:val="%4."/>
      <w:lvlJc w:val="left"/>
      <w:pPr>
        <w:tabs>
          <w:tab w:val="num" w:pos="6480"/>
        </w:tabs>
        <w:ind w:left="6480" w:hanging="360"/>
      </w:pPr>
    </w:lvl>
    <w:lvl w:ilvl="4" w:tplc="04190019">
      <w:start w:val="1"/>
      <w:numFmt w:val="lowerLetter"/>
      <w:lvlText w:val="%5."/>
      <w:lvlJc w:val="left"/>
      <w:pPr>
        <w:tabs>
          <w:tab w:val="num" w:pos="7200"/>
        </w:tabs>
        <w:ind w:left="7200" w:hanging="360"/>
      </w:pPr>
    </w:lvl>
    <w:lvl w:ilvl="5" w:tplc="0419001B">
      <w:start w:val="1"/>
      <w:numFmt w:val="lowerRoman"/>
      <w:lvlText w:val="%6."/>
      <w:lvlJc w:val="right"/>
      <w:pPr>
        <w:tabs>
          <w:tab w:val="num" w:pos="7920"/>
        </w:tabs>
        <w:ind w:left="7920" w:hanging="180"/>
      </w:pPr>
    </w:lvl>
    <w:lvl w:ilvl="6" w:tplc="0419000F">
      <w:start w:val="1"/>
      <w:numFmt w:val="decimal"/>
      <w:lvlText w:val="%7."/>
      <w:lvlJc w:val="left"/>
      <w:pPr>
        <w:tabs>
          <w:tab w:val="num" w:pos="8640"/>
        </w:tabs>
        <w:ind w:left="8640" w:hanging="360"/>
      </w:pPr>
    </w:lvl>
    <w:lvl w:ilvl="7" w:tplc="04190019">
      <w:start w:val="1"/>
      <w:numFmt w:val="lowerLetter"/>
      <w:lvlText w:val="%8."/>
      <w:lvlJc w:val="left"/>
      <w:pPr>
        <w:tabs>
          <w:tab w:val="num" w:pos="9360"/>
        </w:tabs>
        <w:ind w:left="9360" w:hanging="360"/>
      </w:pPr>
    </w:lvl>
    <w:lvl w:ilvl="8" w:tplc="0419001B">
      <w:start w:val="1"/>
      <w:numFmt w:val="lowerRoman"/>
      <w:lvlText w:val="%9."/>
      <w:lvlJc w:val="right"/>
      <w:pPr>
        <w:tabs>
          <w:tab w:val="num" w:pos="10080"/>
        </w:tabs>
        <w:ind w:left="10080" w:hanging="180"/>
      </w:pPr>
    </w:lvl>
  </w:abstractNum>
  <w:abstractNum w:abstractNumId="19">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cs="Courier New" w:hint="default"/>
      </w:rPr>
    </w:lvl>
    <w:lvl w:ilvl="2">
      <w:start w:val="1"/>
      <w:numFmt w:val="bullet"/>
      <w:lvlText w:val="-"/>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BCA0203"/>
    <w:multiLevelType w:val="hybridMultilevel"/>
    <w:tmpl w:val="B9CE95FC"/>
    <w:lvl w:ilvl="0" w:tplc="FFFFFFFF">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3D466A20"/>
    <w:multiLevelType w:val="hybridMultilevel"/>
    <w:tmpl w:val="07CA3216"/>
    <w:lvl w:ilvl="0" w:tplc="CAC20FA8">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62D6D03"/>
    <w:multiLevelType w:val="hybridMultilevel"/>
    <w:tmpl w:val="254646AA"/>
    <w:lvl w:ilvl="0" w:tplc="0419000F">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6">
    <w:nsid w:val="4D2250DB"/>
    <w:multiLevelType w:val="hybridMultilevel"/>
    <w:tmpl w:val="4308138E"/>
    <w:lvl w:ilvl="0" w:tplc="D1AC4A60">
      <w:start w:val="1"/>
      <w:numFmt w:val="russianLower"/>
      <w:lvlText w:val="%1)"/>
      <w:lvlJc w:val="left"/>
      <w:pPr>
        <w:tabs>
          <w:tab w:val="num" w:pos="4320"/>
        </w:tabs>
        <w:ind w:left="4320" w:hanging="360"/>
      </w:pPr>
      <w:rPr>
        <w:rFonts w:hint="default"/>
      </w:rPr>
    </w:lvl>
    <w:lvl w:ilvl="1" w:tplc="04190019">
      <w:start w:val="1"/>
      <w:numFmt w:val="lowerLetter"/>
      <w:lvlText w:val="%2."/>
      <w:lvlJc w:val="left"/>
      <w:pPr>
        <w:tabs>
          <w:tab w:val="num" w:pos="5040"/>
        </w:tabs>
        <w:ind w:left="5040" w:hanging="360"/>
      </w:pPr>
    </w:lvl>
    <w:lvl w:ilvl="2" w:tplc="0419001B">
      <w:start w:val="1"/>
      <w:numFmt w:val="lowerRoman"/>
      <w:lvlText w:val="%3."/>
      <w:lvlJc w:val="right"/>
      <w:pPr>
        <w:tabs>
          <w:tab w:val="num" w:pos="5760"/>
        </w:tabs>
        <w:ind w:left="5760" w:hanging="180"/>
      </w:pPr>
    </w:lvl>
    <w:lvl w:ilvl="3" w:tplc="0419000F">
      <w:start w:val="1"/>
      <w:numFmt w:val="decimal"/>
      <w:lvlText w:val="%4."/>
      <w:lvlJc w:val="left"/>
      <w:pPr>
        <w:tabs>
          <w:tab w:val="num" w:pos="6480"/>
        </w:tabs>
        <w:ind w:left="6480" w:hanging="360"/>
      </w:pPr>
    </w:lvl>
    <w:lvl w:ilvl="4" w:tplc="04190019">
      <w:start w:val="1"/>
      <w:numFmt w:val="lowerLetter"/>
      <w:lvlText w:val="%5."/>
      <w:lvlJc w:val="left"/>
      <w:pPr>
        <w:tabs>
          <w:tab w:val="num" w:pos="7200"/>
        </w:tabs>
        <w:ind w:left="7200" w:hanging="360"/>
      </w:pPr>
    </w:lvl>
    <w:lvl w:ilvl="5" w:tplc="0419001B">
      <w:start w:val="1"/>
      <w:numFmt w:val="lowerRoman"/>
      <w:lvlText w:val="%6."/>
      <w:lvlJc w:val="right"/>
      <w:pPr>
        <w:tabs>
          <w:tab w:val="num" w:pos="7920"/>
        </w:tabs>
        <w:ind w:left="7920" w:hanging="180"/>
      </w:pPr>
    </w:lvl>
    <w:lvl w:ilvl="6" w:tplc="0419000F">
      <w:start w:val="1"/>
      <w:numFmt w:val="decimal"/>
      <w:lvlText w:val="%7."/>
      <w:lvlJc w:val="left"/>
      <w:pPr>
        <w:tabs>
          <w:tab w:val="num" w:pos="8640"/>
        </w:tabs>
        <w:ind w:left="8640" w:hanging="360"/>
      </w:pPr>
    </w:lvl>
    <w:lvl w:ilvl="7" w:tplc="04190019">
      <w:start w:val="1"/>
      <w:numFmt w:val="lowerLetter"/>
      <w:lvlText w:val="%8."/>
      <w:lvlJc w:val="left"/>
      <w:pPr>
        <w:tabs>
          <w:tab w:val="num" w:pos="9360"/>
        </w:tabs>
        <w:ind w:left="9360" w:hanging="360"/>
      </w:pPr>
    </w:lvl>
    <w:lvl w:ilvl="8" w:tplc="0419001B">
      <w:start w:val="1"/>
      <w:numFmt w:val="lowerRoman"/>
      <w:lvlText w:val="%9."/>
      <w:lvlJc w:val="right"/>
      <w:pPr>
        <w:tabs>
          <w:tab w:val="num" w:pos="10080"/>
        </w:tabs>
        <w:ind w:left="10080" w:hanging="180"/>
      </w:pPr>
    </w:lvl>
  </w:abstractNum>
  <w:abstractNum w:abstractNumId="27">
    <w:nsid w:val="50620A09"/>
    <w:multiLevelType w:val="hybridMultilevel"/>
    <w:tmpl w:val="3710E7DC"/>
    <w:lvl w:ilvl="0" w:tplc="27A4236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51340900"/>
    <w:multiLevelType w:val="hybridMultilevel"/>
    <w:tmpl w:val="0918342A"/>
    <w:lvl w:ilvl="0" w:tplc="144E38B8">
      <w:start w:val="1"/>
      <w:numFmt w:val="bullet"/>
      <w:lvlText w:val=""/>
      <w:lvlJc w:val="left"/>
      <w:pPr>
        <w:ind w:left="92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273478B"/>
    <w:multiLevelType w:val="hybridMultilevel"/>
    <w:tmpl w:val="66A0A854"/>
    <w:lvl w:ilvl="0" w:tplc="2DEE7BA2">
      <w:start w:val="1"/>
      <w:numFmt w:val="bullet"/>
      <w:pStyle w:val="NoSpacing"/>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29A18F6"/>
    <w:multiLevelType w:val="hybridMultilevel"/>
    <w:tmpl w:val="A6F0D894"/>
    <w:lvl w:ilvl="0" w:tplc="D492811E">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4033CA1"/>
    <w:multiLevelType w:val="hybridMultilevel"/>
    <w:tmpl w:val="28EC2972"/>
    <w:lvl w:ilvl="0" w:tplc="104A4C3C">
      <w:start w:val="1"/>
      <w:numFmt w:val="bullet"/>
      <w:lvlText w:val="-"/>
      <w:lvlJc w:val="left"/>
      <w:pPr>
        <w:tabs>
          <w:tab w:val="num" w:pos="2138"/>
        </w:tabs>
        <w:ind w:left="2138" w:hanging="360"/>
      </w:pPr>
      <w:rPr>
        <w:rFonts w:ascii="Vrinda" w:hAnsi="Vrinda" w:cs="Vrinda" w:hint="default"/>
      </w:rPr>
    </w:lvl>
    <w:lvl w:ilvl="1" w:tplc="FFFFFFFF">
      <w:start w:val="1"/>
      <w:numFmt w:val="decimal"/>
      <w:lvlText w:val="%2)"/>
      <w:lvlJc w:val="left"/>
      <w:pPr>
        <w:tabs>
          <w:tab w:val="num" w:pos="1980"/>
        </w:tabs>
        <w:ind w:left="1980" w:hanging="360"/>
      </w:pPr>
      <w:rPr>
        <w:rFonts w:ascii="Times New Roman" w:eastAsia="Times New Roman" w:hAnsi="Times New Roman"/>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2">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6F94563"/>
    <w:multiLevelType w:val="hybridMultilevel"/>
    <w:tmpl w:val="6F0224AC"/>
    <w:lvl w:ilvl="0" w:tplc="144E38B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C7245E6"/>
    <w:multiLevelType w:val="hybridMultilevel"/>
    <w:tmpl w:val="AA70FA32"/>
    <w:lvl w:ilvl="0" w:tplc="04190011">
      <w:start w:val="1"/>
      <w:numFmt w:val="decimal"/>
      <w:lvlText w:val="%1)"/>
      <w:lvlJc w:val="left"/>
      <w:pPr>
        <w:tabs>
          <w:tab w:val="num" w:pos="900"/>
        </w:tabs>
        <w:ind w:left="90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5ED2640B"/>
    <w:multiLevelType w:val="hybridMultilevel"/>
    <w:tmpl w:val="D85E0FBA"/>
    <w:lvl w:ilvl="0" w:tplc="9612CF6C">
      <w:start w:val="1"/>
      <w:numFmt w:val="decimal"/>
      <w:lvlText w:val="%1)"/>
      <w:lvlJc w:val="left"/>
      <w:pPr>
        <w:tabs>
          <w:tab w:val="num" w:pos="1069"/>
        </w:tabs>
        <w:ind w:left="1069" w:hanging="360"/>
      </w:pPr>
      <w:rPr>
        <w:rFonts w:hint="default"/>
      </w:rPr>
    </w:lvl>
    <w:lvl w:ilvl="1" w:tplc="60D09D54">
      <w:start w:val="1"/>
      <w:numFmt w:val="bullet"/>
      <w:lvlText w:val="–"/>
      <w:lvlJc w:val="left"/>
      <w:pPr>
        <w:tabs>
          <w:tab w:val="num" w:pos="1789"/>
        </w:tabs>
        <w:ind w:left="1789" w:hanging="360"/>
      </w:pPr>
      <w:rPr>
        <w:rFonts w:ascii="Times New Roman" w:hAnsi="Times New Roman" w:cs="Times New Roman" w:hint="default"/>
      </w:rPr>
    </w:lvl>
    <w:lvl w:ilvl="2" w:tplc="9612CF6C">
      <w:start w:val="1"/>
      <w:numFmt w:val="decimal"/>
      <w:lvlText w:val="%3)"/>
      <w:lvlJc w:val="left"/>
      <w:pPr>
        <w:tabs>
          <w:tab w:val="num" w:pos="2689"/>
        </w:tabs>
        <w:ind w:left="2689" w:hanging="360"/>
      </w:pPr>
      <w:rPr>
        <w:rFonts w:hint="default"/>
      </w:r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6">
    <w:nsid w:val="61F961CE"/>
    <w:multiLevelType w:val="hybridMultilevel"/>
    <w:tmpl w:val="F3E2D7B2"/>
    <w:lvl w:ilvl="0" w:tplc="9612CF6C">
      <w:start w:val="1"/>
      <w:numFmt w:val="decimal"/>
      <w:lvlText w:val="%1)"/>
      <w:lvlJc w:val="left"/>
      <w:pPr>
        <w:tabs>
          <w:tab w:val="num" w:pos="1069"/>
        </w:tabs>
        <w:ind w:left="1069" w:hanging="360"/>
      </w:pPr>
      <w:rPr>
        <w:rFonts w:hint="default"/>
      </w:rPr>
    </w:lvl>
    <w:lvl w:ilvl="1" w:tplc="104A4C3C">
      <w:start w:val="1"/>
      <w:numFmt w:val="bullet"/>
      <w:lvlText w:val="-"/>
      <w:lvlJc w:val="left"/>
      <w:pPr>
        <w:tabs>
          <w:tab w:val="num" w:pos="1789"/>
        </w:tabs>
        <w:ind w:left="1789" w:hanging="360"/>
      </w:pPr>
      <w:rPr>
        <w:rFonts w:ascii="Vrinda" w:hAnsi="Vrinda" w:cs="Vrinda" w:hint="default"/>
      </w:rPr>
    </w:lvl>
    <w:lvl w:ilvl="2" w:tplc="9612CF6C">
      <w:start w:val="1"/>
      <w:numFmt w:val="decimal"/>
      <w:lvlText w:val="%3)"/>
      <w:lvlJc w:val="left"/>
      <w:pPr>
        <w:tabs>
          <w:tab w:val="num" w:pos="2689"/>
        </w:tabs>
        <w:ind w:left="2689" w:hanging="360"/>
      </w:pPr>
      <w:rPr>
        <w:rFonts w:hint="default"/>
      </w:r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7">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BDD4EFF"/>
    <w:multiLevelType w:val="hybridMultilevel"/>
    <w:tmpl w:val="E6DE6A78"/>
    <w:lvl w:ilvl="0" w:tplc="9C9C8C54">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9">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09A02C4"/>
    <w:multiLevelType w:val="hybridMultilevel"/>
    <w:tmpl w:val="7CBEF244"/>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969"/>
        </w:tabs>
        <w:ind w:left="1969" w:hanging="360"/>
      </w:pPr>
      <w:rPr>
        <w:rFonts w:ascii="Courier New" w:hAnsi="Courier New" w:cs="Courier New" w:hint="default"/>
      </w:rPr>
    </w:lvl>
    <w:lvl w:ilvl="2" w:tplc="04190005">
      <w:start w:val="1"/>
      <w:numFmt w:val="bullet"/>
      <w:lvlText w:val=""/>
      <w:lvlJc w:val="left"/>
      <w:pPr>
        <w:tabs>
          <w:tab w:val="num" w:pos="2689"/>
        </w:tabs>
        <w:ind w:left="2689" w:hanging="360"/>
      </w:pPr>
      <w:rPr>
        <w:rFonts w:ascii="Wingdings" w:hAnsi="Wingdings" w:cs="Wingdings" w:hint="default"/>
      </w:rPr>
    </w:lvl>
    <w:lvl w:ilvl="3" w:tplc="04190001">
      <w:start w:val="1"/>
      <w:numFmt w:val="bullet"/>
      <w:lvlText w:val=""/>
      <w:lvlJc w:val="left"/>
      <w:pPr>
        <w:tabs>
          <w:tab w:val="num" w:pos="3409"/>
        </w:tabs>
        <w:ind w:left="3409" w:hanging="360"/>
      </w:pPr>
      <w:rPr>
        <w:rFonts w:ascii="Symbol" w:hAnsi="Symbol" w:cs="Symbol" w:hint="default"/>
      </w:rPr>
    </w:lvl>
    <w:lvl w:ilvl="4" w:tplc="04190003">
      <w:start w:val="1"/>
      <w:numFmt w:val="bullet"/>
      <w:lvlText w:val="o"/>
      <w:lvlJc w:val="left"/>
      <w:pPr>
        <w:tabs>
          <w:tab w:val="num" w:pos="4129"/>
        </w:tabs>
        <w:ind w:left="4129" w:hanging="360"/>
      </w:pPr>
      <w:rPr>
        <w:rFonts w:ascii="Courier New" w:hAnsi="Courier New" w:cs="Courier New" w:hint="default"/>
      </w:rPr>
    </w:lvl>
    <w:lvl w:ilvl="5" w:tplc="04190005">
      <w:start w:val="1"/>
      <w:numFmt w:val="bullet"/>
      <w:lvlText w:val=""/>
      <w:lvlJc w:val="left"/>
      <w:pPr>
        <w:tabs>
          <w:tab w:val="num" w:pos="4849"/>
        </w:tabs>
        <w:ind w:left="4849" w:hanging="360"/>
      </w:pPr>
      <w:rPr>
        <w:rFonts w:ascii="Wingdings" w:hAnsi="Wingdings" w:cs="Wingdings" w:hint="default"/>
      </w:rPr>
    </w:lvl>
    <w:lvl w:ilvl="6" w:tplc="04190001">
      <w:start w:val="1"/>
      <w:numFmt w:val="bullet"/>
      <w:lvlText w:val=""/>
      <w:lvlJc w:val="left"/>
      <w:pPr>
        <w:tabs>
          <w:tab w:val="num" w:pos="5569"/>
        </w:tabs>
        <w:ind w:left="5569" w:hanging="360"/>
      </w:pPr>
      <w:rPr>
        <w:rFonts w:ascii="Symbol" w:hAnsi="Symbol" w:cs="Symbol" w:hint="default"/>
      </w:rPr>
    </w:lvl>
    <w:lvl w:ilvl="7" w:tplc="04190003">
      <w:start w:val="1"/>
      <w:numFmt w:val="bullet"/>
      <w:lvlText w:val="o"/>
      <w:lvlJc w:val="left"/>
      <w:pPr>
        <w:tabs>
          <w:tab w:val="num" w:pos="6289"/>
        </w:tabs>
        <w:ind w:left="6289" w:hanging="360"/>
      </w:pPr>
      <w:rPr>
        <w:rFonts w:ascii="Courier New" w:hAnsi="Courier New" w:cs="Courier New" w:hint="default"/>
      </w:rPr>
    </w:lvl>
    <w:lvl w:ilvl="8" w:tplc="04190005">
      <w:start w:val="1"/>
      <w:numFmt w:val="bullet"/>
      <w:lvlText w:val=""/>
      <w:lvlJc w:val="left"/>
      <w:pPr>
        <w:tabs>
          <w:tab w:val="num" w:pos="7009"/>
        </w:tabs>
        <w:ind w:left="7009" w:hanging="360"/>
      </w:pPr>
      <w:rPr>
        <w:rFonts w:ascii="Wingdings" w:hAnsi="Wingdings" w:cs="Wingdings" w:hint="default"/>
      </w:rPr>
    </w:lvl>
  </w:abstractNum>
  <w:abstractNum w:abstractNumId="41">
    <w:nsid w:val="74066B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2">
    <w:nsid w:val="7A5445CE"/>
    <w:multiLevelType w:val="hybridMultilevel"/>
    <w:tmpl w:val="541ABCF0"/>
    <w:lvl w:ilvl="0" w:tplc="04190011">
      <w:start w:val="1"/>
      <w:numFmt w:val="decimal"/>
      <w:lvlText w:val="%1)"/>
      <w:lvlJc w:val="left"/>
      <w:pPr>
        <w:tabs>
          <w:tab w:val="num" w:pos="900"/>
        </w:tabs>
        <w:ind w:left="90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3">
    <w:nsid w:val="7ABF4255"/>
    <w:multiLevelType w:val="hybridMultilevel"/>
    <w:tmpl w:val="893A184C"/>
    <w:lvl w:ilvl="0" w:tplc="1DA82542">
      <w:start w:val="1"/>
      <w:numFmt w:val="decimal"/>
      <w:lvlText w:val="%1)"/>
      <w:lvlJc w:val="left"/>
      <w:pPr>
        <w:tabs>
          <w:tab w:val="num" w:pos="1069"/>
        </w:tabs>
        <w:ind w:left="1069" w:hanging="360"/>
      </w:pPr>
      <w:rPr>
        <w:rFonts w:hint="default"/>
      </w:rPr>
    </w:lvl>
    <w:lvl w:ilvl="1" w:tplc="104A4C3C">
      <w:start w:val="1"/>
      <w:numFmt w:val="bullet"/>
      <w:lvlText w:val="-"/>
      <w:lvlJc w:val="left"/>
      <w:pPr>
        <w:tabs>
          <w:tab w:val="num" w:pos="1789"/>
        </w:tabs>
        <w:ind w:left="1789" w:hanging="360"/>
      </w:pPr>
      <w:rPr>
        <w:rFonts w:ascii="Vrinda" w:hAnsi="Vrinda" w:cs="Vrinda"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4">
    <w:nsid w:val="7D73002F"/>
    <w:multiLevelType w:val="hybridMultilevel"/>
    <w:tmpl w:val="7318CCC8"/>
    <w:lvl w:ilvl="0" w:tplc="104A4C3C">
      <w:start w:val="1"/>
      <w:numFmt w:val="bullet"/>
      <w:lvlText w:val="-"/>
      <w:lvlJc w:val="left"/>
      <w:pPr>
        <w:ind w:left="1353" w:hanging="360"/>
      </w:pPr>
      <w:rPr>
        <w:rFonts w:ascii="Vrinda" w:hAnsi="Vrinda" w:cs="Vrinda"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cs="Wingdings" w:hint="default"/>
      </w:rPr>
    </w:lvl>
    <w:lvl w:ilvl="3" w:tplc="04190001">
      <w:start w:val="1"/>
      <w:numFmt w:val="bullet"/>
      <w:lvlText w:val=""/>
      <w:lvlJc w:val="left"/>
      <w:pPr>
        <w:ind w:left="3513" w:hanging="360"/>
      </w:pPr>
      <w:rPr>
        <w:rFonts w:ascii="Symbol" w:hAnsi="Symbol" w:cs="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cs="Wingdings" w:hint="default"/>
      </w:rPr>
    </w:lvl>
    <w:lvl w:ilvl="6" w:tplc="04190001">
      <w:start w:val="1"/>
      <w:numFmt w:val="bullet"/>
      <w:lvlText w:val=""/>
      <w:lvlJc w:val="left"/>
      <w:pPr>
        <w:ind w:left="5673" w:hanging="360"/>
      </w:pPr>
      <w:rPr>
        <w:rFonts w:ascii="Symbol" w:hAnsi="Symbol" w:cs="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cs="Wingdings" w:hint="default"/>
      </w:rPr>
    </w:lvl>
  </w:abstractNum>
  <w:abstractNum w:abstractNumId="45">
    <w:nsid w:val="7DEE670B"/>
    <w:multiLevelType w:val="hybridMultilevel"/>
    <w:tmpl w:val="3E246752"/>
    <w:lvl w:ilvl="0" w:tplc="9612CF6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0"/>
  </w:num>
  <w:num w:numId="3">
    <w:abstractNumId w:val="0"/>
  </w:num>
  <w:num w:numId="4">
    <w:abstractNumId w:val="29"/>
  </w:num>
  <w:num w:numId="5">
    <w:abstractNumId w:val="7"/>
  </w:num>
  <w:num w:numId="6">
    <w:abstractNumId w:val="19"/>
  </w:num>
  <w:num w:numId="7">
    <w:abstractNumId w:val="2"/>
  </w:num>
  <w:num w:numId="8">
    <w:abstractNumId w:val="14"/>
  </w:num>
  <w:num w:numId="9">
    <w:abstractNumId w:val="42"/>
  </w:num>
  <w:num w:numId="10">
    <w:abstractNumId w:val="40"/>
  </w:num>
  <w:num w:numId="11">
    <w:abstractNumId w:val="34"/>
  </w:num>
  <w:num w:numId="12">
    <w:abstractNumId w:val="4"/>
  </w:num>
  <w:num w:numId="13">
    <w:abstractNumId w:val="9"/>
  </w:num>
  <w:num w:numId="14">
    <w:abstractNumId w:val="3"/>
  </w:num>
  <w:num w:numId="15">
    <w:abstractNumId w:val="38"/>
  </w:num>
  <w:num w:numId="16">
    <w:abstractNumId w:val="5"/>
  </w:num>
  <w:num w:numId="17">
    <w:abstractNumId w:val="12"/>
  </w:num>
  <w:num w:numId="18">
    <w:abstractNumId w:val="22"/>
  </w:num>
  <w:num w:numId="19">
    <w:abstractNumId w:val="11"/>
  </w:num>
  <w:num w:numId="20">
    <w:abstractNumId w:val="15"/>
  </w:num>
  <w:num w:numId="21">
    <w:abstractNumId w:val="1"/>
  </w:num>
  <w:num w:numId="22">
    <w:abstractNumId w:val="45"/>
  </w:num>
  <w:num w:numId="23">
    <w:abstractNumId w:val="35"/>
  </w:num>
  <w:num w:numId="24">
    <w:abstractNumId w:val="36"/>
  </w:num>
  <w:num w:numId="25">
    <w:abstractNumId w:val="31"/>
  </w:num>
  <w:num w:numId="26">
    <w:abstractNumId w:val="43"/>
  </w:num>
  <w:num w:numId="27">
    <w:abstractNumId w:val="16"/>
  </w:num>
  <w:num w:numId="28">
    <w:abstractNumId w:val="37"/>
  </w:num>
  <w:num w:numId="29">
    <w:abstractNumId w:val="32"/>
  </w:num>
  <w:num w:numId="30">
    <w:abstractNumId w:val="10"/>
  </w:num>
  <w:num w:numId="31">
    <w:abstractNumId w:val="24"/>
  </w:num>
  <w:num w:numId="32">
    <w:abstractNumId w:val="41"/>
  </w:num>
  <w:num w:numId="33">
    <w:abstractNumId w:val="13"/>
  </w:num>
  <w:num w:numId="34">
    <w:abstractNumId w:val="18"/>
  </w:num>
  <w:num w:numId="35">
    <w:abstractNumId w:val="26"/>
  </w:num>
  <w:num w:numId="36">
    <w:abstractNumId w:val="20"/>
  </w:num>
  <w:num w:numId="37">
    <w:abstractNumId w:val="44"/>
  </w:num>
  <w:num w:numId="3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8"/>
  </w:num>
  <w:num w:numId="41">
    <w:abstractNumId w:val="27"/>
  </w:num>
  <w:num w:numId="42">
    <w:abstractNumId w:val="25"/>
  </w:num>
  <w:num w:numId="43">
    <w:abstractNumId w:val="8"/>
  </w:num>
  <w:num w:numId="44">
    <w:abstractNumId w:val="39"/>
  </w:num>
  <w:num w:numId="45">
    <w:abstractNumId w:val="17"/>
  </w:num>
  <w:num w:numId="46">
    <w:abstractNumId w:val="6"/>
  </w:num>
  <w:num w:numId="47">
    <w:abstractNumId w:val="21"/>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9"/>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62A"/>
    <w:rsid w:val="000005CE"/>
    <w:rsid w:val="00002DB3"/>
    <w:rsid w:val="00002F1B"/>
    <w:rsid w:val="000030CA"/>
    <w:rsid w:val="00003A8B"/>
    <w:rsid w:val="00004B89"/>
    <w:rsid w:val="00006FFE"/>
    <w:rsid w:val="00007624"/>
    <w:rsid w:val="00007FC8"/>
    <w:rsid w:val="000126BF"/>
    <w:rsid w:val="0001360F"/>
    <w:rsid w:val="00014CA1"/>
    <w:rsid w:val="0001613B"/>
    <w:rsid w:val="00016CC0"/>
    <w:rsid w:val="00017F37"/>
    <w:rsid w:val="00021215"/>
    <w:rsid w:val="000216B2"/>
    <w:rsid w:val="00021A89"/>
    <w:rsid w:val="000221A2"/>
    <w:rsid w:val="00022CBF"/>
    <w:rsid w:val="00024800"/>
    <w:rsid w:val="00025A4E"/>
    <w:rsid w:val="00026D1C"/>
    <w:rsid w:val="00026DB0"/>
    <w:rsid w:val="00027497"/>
    <w:rsid w:val="000277F1"/>
    <w:rsid w:val="00031AF5"/>
    <w:rsid w:val="000321B9"/>
    <w:rsid w:val="00032A9C"/>
    <w:rsid w:val="0003327F"/>
    <w:rsid w:val="00040159"/>
    <w:rsid w:val="00041940"/>
    <w:rsid w:val="00042C2B"/>
    <w:rsid w:val="00042F01"/>
    <w:rsid w:val="000433E3"/>
    <w:rsid w:val="000434A5"/>
    <w:rsid w:val="000436CC"/>
    <w:rsid w:val="00046665"/>
    <w:rsid w:val="000466E1"/>
    <w:rsid w:val="00051764"/>
    <w:rsid w:val="00052377"/>
    <w:rsid w:val="00052D8E"/>
    <w:rsid w:val="0005386E"/>
    <w:rsid w:val="00053A43"/>
    <w:rsid w:val="000541A6"/>
    <w:rsid w:val="00055C77"/>
    <w:rsid w:val="0005610F"/>
    <w:rsid w:val="000568C3"/>
    <w:rsid w:val="00056BA5"/>
    <w:rsid w:val="00057776"/>
    <w:rsid w:val="00060E26"/>
    <w:rsid w:val="0006173B"/>
    <w:rsid w:val="00065624"/>
    <w:rsid w:val="0006600B"/>
    <w:rsid w:val="00066467"/>
    <w:rsid w:val="00070843"/>
    <w:rsid w:val="00070FDB"/>
    <w:rsid w:val="00072C54"/>
    <w:rsid w:val="0007309E"/>
    <w:rsid w:val="000738DD"/>
    <w:rsid w:val="00073D08"/>
    <w:rsid w:val="00074C47"/>
    <w:rsid w:val="00074C6F"/>
    <w:rsid w:val="00075F08"/>
    <w:rsid w:val="00076B0E"/>
    <w:rsid w:val="00076D89"/>
    <w:rsid w:val="00076E07"/>
    <w:rsid w:val="000770FA"/>
    <w:rsid w:val="00077CA5"/>
    <w:rsid w:val="00080600"/>
    <w:rsid w:val="00082D87"/>
    <w:rsid w:val="0008320B"/>
    <w:rsid w:val="000834EE"/>
    <w:rsid w:val="0008377E"/>
    <w:rsid w:val="000845B9"/>
    <w:rsid w:val="00085BB5"/>
    <w:rsid w:val="00087389"/>
    <w:rsid w:val="0009057D"/>
    <w:rsid w:val="00090B62"/>
    <w:rsid w:val="0009250C"/>
    <w:rsid w:val="00094132"/>
    <w:rsid w:val="000952D8"/>
    <w:rsid w:val="00097294"/>
    <w:rsid w:val="00097BA2"/>
    <w:rsid w:val="000A201C"/>
    <w:rsid w:val="000A374B"/>
    <w:rsid w:val="000A3C5D"/>
    <w:rsid w:val="000A4EED"/>
    <w:rsid w:val="000A6F8B"/>
    <w:rsid w:val="000B0053"/>
    <w:rsid w:val="000B048A"/>
    <w:rsid w:val="000B04FF"/>
    <w:rsid w:val="000B3E8D"/>
    <w:rsid w:val="000B4A02"/>
    <w:rsid w:val="000B4D48"/>
    <w:rsid w:val="000B6AA5"/>
    <w:rsid w:val="000C0336"/>
    <w:rsid w:val="000C0F98"/>
    <w:rsid w:val="000C2955"/>
    <w:rsid w:val="000C2ADC"/>
    <w:rsid w:val="000C2D62"/>
    <w:rsid w:val="000C36F9"/>
    <w:rsid w:val="000C3840"/>
    <w:rsid w:val="000C461C"/>
    <w:rsid w:val="000C6CA3"/>
    <w:rsid w:val="000C75B2"/>
    <w:rsid w:val="000C7B5C"/>
    <w:rsid w:val="000D18C1"/>
    <w:rsid w:val="000D23B7"/>
    <w:rsid w:val="000D2C68"/>
    <w:rsid w:val="000D39CB"/>
    <w:rsid w:val="000D3B25"/>
    <w:rsid w:val="000D4308"/>
    <w:rsid w:val="000D47DC"/>
    <w:rsid w:val="000D4EE1"/>
    <w:rsid w:val="000D6017"/>
    <w:rsid w:val="000D7184"/>
    <w:rsid w:val="000D748E"/>
    <w:rsid w:val="000D7904"/>
    <w:rsid w:val="000D7910"/>
    <w:rsid w:val="000E034E"/>
    <w:rsid w:val="000E0580"/>
    <w:rsid w:val="000E0B82"/>
    <w:rsid w:val="000E0D16"/>
    <w:rsid w:val="000E3603"/>
    <w:rsid w:val="000E3E99"/>
    <w:rsid w:val="000E442C"/>
    <w:rsid w:val="000E5126"/>
    <w:rsid w:val="000E551F"/>
    <w:rsid w:val="000E622E"/>
    <w:rsid w:val="000E648F"/>
    <w:rsid w:val="000E762F"/>
    <w:rsid w:val="000F0E5D"/>
    <w:rsid w:val="000F2DFB"/>
    <w:rsid w:val="000F51A4"/>
    <w:rsid w:val="000F5E10"/>
    <w:rsid w:val="000F6A6B"/>
    <w:rsid w:val="000F7222"/>
    <w:rsid w:val="000F736B"/>
    <w:rsid w:val="001008BF"/>
    <w:rsid w:val="00101202"/>
    <w:rsid w:val="00103827"/>
    <w:rsid w:val="0010478F"/>
    <w:rsid w:val="00105061"/>
    <w:rsid w:val="0010590A"/>
    <w:rsid w:val="0010704E"/>
    <w:rsid w:val="0011108C"/>
    <w:rsid w:val="00111C96"/>
    <w:rsid w:val="001124E9"/>
    <w:rsid w:val="00112AE5"/>
    <w:rsid w:val="001132CD"/>
    <w:rsid w:val="00113B8B"/>
    <w:rsid w:val="001144A3"/>
    <w:rsid w:val="001145DB"/>
    <w:rsid w:val="00114A95"/>
    <w:rsid w:val="001153C1"/>
    <w:rsid w:val="0011553F"/>
    <w:rsid w:val="001210B9"/>
    <w:rsid w:val="00123297"/>
    <w:rsid w:val="001235EE"/>
    <w:rsid w:val="00123927"/>
    <w:rsid w:val="00124C6C"/>
    <w:rsid w:val="001255FA"/>
    <w:rsid w:val="00131398"/>
    <w:rsid w:val="00132A9A"/>
    <w:rsid w:val="001333BF"/>
    <w:rsid w:val="00133412"/>
    <w:rsid w:val="00133927"/>
    <w:rsid w:val="00135F6F"/>
    <w:rsid w:val="00136BE4"/>
    <w:rsid w:val="001405D9"/>
    <w:rsid w:val="001421D9"/>
    <w:rsid w:val="00142E29"/>
    <w:rsid w:val="001446E6"/>
    <w:rsid w:val="00144F3F"/>
    <w:rsid w:val="00146513"/>
    <w:rsid w:val="00146B6F"/>
    <w:rsid w:val="00150A27"/>
    <w:rsid w:val="00151412"/>
    <w:rsid w:val="00151CAE"/>
    <w:rsid w:val="001530DB"/>
    <w:rsid w:val="001532CD"/>
    <w:rsid w:val="00153406"/>
    <w:rsid w:val="00153937"/>
    <w:rsid w:val="00155462"/>
    <w:rsid w:val="001567E9"/>
    <w:rsid w:val="001608EF"/>
    <w:rsid w:val="001609AA"/>
    <w:rsid w:val="00160FA8"/>
    <w:rsid w:val="0016180E"/>
    <w:rsid w:val="00161878"/>
    <w:rsid w:val="00166FDC"/>
    <w:rsid w:val="0016768C"/>
    <w:rsid w:val="00170B28"/>
    <w:rsid w:val="00170C03"/>
    <w:rsid w:val="00171E90"/>
    <w:rsid w:val="00172399"/>
    <w:rsid w:val="001752FE"/>
    <w:rsid w:val="0017627C"/>
    <w:rsid w:val="00177149"/>
    <w:rsid w:val="00177EDE"/>
    <w:rsid w:val="001801C7"/>
    <w:rsid w:val="001806BF"/>
    <w:rsid w:val="001809B0"/>
    <w:rsid w:val="00182ACB"/>
    <w:rsid w:val="001861E4"/>
    <w:rsid w:val="00187AC1"/>
    <w:rsid w:val="00190C95"/>
    <w:rsid w:val="00191042"/>
    <w:rsid w:val="00192C79"/>
    <w:rsid w:val="00193552"/>
    <w:rsid w:val="001938DA"/>
    <w:rsid w:val="001940DC"/>
    <w:rsid w:val="00194FEB"/>
    <w:rsid w:val="00195131"/>
    <w:rsid w:val="001959C4"/>
    <w:rsid w:val="00197DCC"/>
    <w:rsid w:val="00197E51"/>
    <w:rsid w:val="001A20E1"/>
    <w:rsid w:val="001A21B9"/>
    <w:rsid w:val="001A2814"/>
    <w:rsid w:val="001A3D92"/>
    <w:rsid w:val="001A434A"/>
    <w:rsid w:val="001A5FA8"/>
    <w:rsid w:val="001B0A94"/>
    <w:rsid w:val="001B0E19"/>
    <w:rsid w:val="001B2F3B"/>
    <w:rsid w:val="001B3C71"/>
    <w:rsid w:val="001B4FB9"/>
    <w:rsid w:val="001B5A81"/>
    <w:rsid w:val="001B6094"/>
    <w:rsid w:val="001B6B52"/>
    <w:rsid w:val="001B7D65"/>
    <w:rsid w:val="001B7FCC"/>
    <w:rsid w:val="001C03E0"/>
    <w:rsid w:val="001C2367"/>
    <w:rsid w:val="001C26A2"/>
    <w:rsid w:val="001C3759"/>
    <w:rsid w:val="001C3AC2"/>
    <w:rsid w:val="001C43C2"/>
    <w:rsid w:val="001C5906"/>
    <w:rsid w:val="001C5AEC"/>
    <w:rsid w:val="001C64D3"/>
    <w:rsid w:val="001C73B3"/>
    <w:rsid w:val="001C78BA"/>
    <w:rsid w:val="001D029C"/>
    <w:rsid w:val="001D10D0"/>
    <w:rsid w:val="001D3896"/>
    <w:rsid w:val="001D3A90"/>
    <w:rsid w:val="001D681D"/>
    <w:rsid w:val="001E334F"/>
    <w:rsid w:val="001E37AC"/>
    <w:rsid w:val="001E3F93"/>
    <w:rsid w:val="001E42B6"/>
    <w:rsid w:val="001E48C7"/>
    <w:rsid w:val="001E4B11"/>
    <w:rsid w:val="001E4B79"/>
    <w:rsid w:val="001E4CC4"/>
    <w:rsid w:val="001E5491"/>
    <w:rsid w:val="001E56C0"/>
    <w:rsid w:val="001E6F8E"/>
    <w:rsid w:val="001F046F"/>
    <w:rsid w:val="001F089B"/>
    <w:rsid w:val="001F1354"/>
    <w:rsid w:val="001F4493"/>
    <w:rsid w:val="001F5911"/>
    <w:rsid w:val="001F5923"/>
    <w:rsid w:val="001F5BF4"/>
    <w:rsid w:val="001F6226"/>
    <w:rsid w:val="001F6BDF"/>
    <w:rsid w:val="00201F7F"/>
    <w:rsid w:val="002042F4"/>
    <w:rsid w:val="00204441"/>
    <w:rsid w:val="00204673"/>
    <w:rsid w:val="002046D6"/>
    <w:rsid w:val="00205E6B"/>
    <w:rsid w:val="002062A9"/>
    <w:rsid w:val="002062C3"/>
    <w:rsid w:val="00207462"/>
    <w:rsid w:val="0020769A"/>
    <w:rsid w:val="00207BC9"/>
    <w:rsid w:val="002102FF"/>
    <w:rsid w:val="0021099E"/>
    <w:rsid w:val="00211117"/>
    <w:rsid w:val="00211623"/>
    <w:rsid w:val="0021196C"/>
    <w:rsid w:val="00212EC5"/>
    <w:rsid w:val="00215297"/>
    <w:rsid w:val="002170A0"/>
    <w:rsid w:val="002172BB"/>
    <w:rsid w:val="002177F1"/>
    <w:rsid w:val="002201C7"/>
    <w:rsid w:val="002222D0"/>
    <w:rsid w:val="00224464"/>
    <w:rsid w:val="00224693"/>
    <w:rsid w:val="00224FA1"/>
    <w:rsid w:val="00225ABE"/>
    <w:rsid w:val="00226ABB"/>
    <w:rsid w:val="00227507"/>
    <w:rsid w:val="00227AED"/>
    <w:rsid w:val="00227BD1"/>
    <w:rsid w:val="00230B16"/>
    <w:rsid w:val="00231A0A"/>
    <w:rsid w:val="002328C4"/>
    <w:rsid w:val="00234649"/>
    <w:rsid w:val="00234D7F"/>
    <w:rsid w:val="00236305"/>
    <w:rsid w:val="00240082"/>
    <w:rsid w:val="002401B2"/>
    <w:rsid w:val="0024166E"/>
    <w:rsid w:val="002428C7"/>
    <w:rsid w:val="00244A95"/>
    <w:rsid w:val="00245038"/>
    <w:rsid w:val="00247282"/>
    <w:rsid w:val="002502B8"/>
    <w:rsid w:val="00252189"/>
    <w:rsid w:val="0025265C"/>
    <w:rsid w:val="002543AE"/>
    <w:rsid w:val="00254EA1"/>
    <w:rsid w:val="002553D3"/>
    <w:rsid w:val="0025724D"/>
    <w:rsid w:val="00262BA4"/>
    <w:rsid w:val="00263214"/>
    <w:rsid w:val="00263643"/>
    <w:rsid w:val="002641C3"/>
    <w:rsid w:val="00264CF2"/>
    <w:rsid w:val="0026609D"/>
    <w:rsid w:val="0026724E"/>
    <w:rsid w:val="0027161A"/>
    <w:rsid w:val="00274B01"/>
    <w:rsid w:val="0027756B"/>
    <w:rsid w:val="002778FD"/>
    <w:rsid w:val="002808C6"/>
    <w:rsid w:val="00280DFD"/>
    <w:rsid w:val="00280E8C"/>
    <w:rsid w:val="00281CF5"/>
    <w:rsid w:val="00284451"/>
    <w:rsid w:val="002844AA"/>
    <w:rsid w:val="00284EDA"/>
    <w:rsid w:val="00285072"/>
    <w:rsid w:val="002862E0"/>
    <w:rsid w:val="00287950"/>
    <w:rsid w:val="00287FFC"/>
    <w:rsid w:val="00290D1C"/>
    <w:rsid w:val="0029181A"/>
    <w:rsid w:val="002947D0"/>
    <w:rsid w:val="0029580D"/>
    <w:rsid w:val="002A0936"/>
    <w:rsid w:val="002A1498"/>
    <w:rsid w:val="002A164F"/>
    <w:rsid w:val="002A1EF0"/>
    <w:rsid w:val="002A2F06"/>
    <w:rsid w:val="002A3635"/>
    <w:rsid w:val="002A3BB7"/>
    <w:rsid w:val="002A3C6C"/>
    <w:rsid w:val="002A3D51"/>
    <w:rsid w:val="002A4486"/>
    <w:rsid w:val="002B28C9"/>
    <w:rsid w:val="002B31EF"/>
    <w:rsid w:val="002B3989"/>
    <w:rsid w:val="002B40BC"/>
    <w:rsid w:val="002B58AF"/>
    <w:rsid w:val="002B796D"/>
    <w:rsid w:val="002C0DD8"/>
    <w:rsid w:val="002C307D"/>
    <w:rsid w:val="002C3A47"/>
    <w:rsid w:val="002C45EE"/>
    <w:rsid w:val="002C4D44"/>
    <w:rsid w:val="002C563A"/>
    <w:rsid w:val="002C68A6"/>
    <w:rsid w:val="002D1A6E"/>
    <w:rsid w:val="002D4F34"/>
    <w:rsid w:val="002D4FC2"/>
    <w:rsid w:val="002D5DE7"/>
    <w:rsid w:val="002D61DE"/>
    <w:rsid w:val="002D73E6"/>
    <w:rsid w:val="002D74C7"/>
    <w:rsid w:val="002D7BDD"/>
    <w:rsid w:val="002E0C1C"/>
    <w:rsid w:val="002E0CCC"/>
    <w:rsid w:val="002E3FCB"/>
    <w:rsid w:val="002E4577"/>
    <w:rsid w:val="002E46B1"/>
    <w:rsid w:val="002E497B"/>
    <w:rsid w:val="002E4E00"/>
    <w:rsid w:val="002E5909"/>
    <w:rsid w:val="002E67D5"/>
    <w:rsid w:val="002F09D5"/>
    <w:rsid w:val="002F0A00"/>
    <w:rsid w:val="002F0C84"/>
    <w:rsid w:val="002F2365"/>
    <w:rsid w:val="002F2D10"/>
    <w:rsid w:val="002F3FD0"/>
    <w:rsid w:val="002F471F"/>
    <w:rsid w:val="002F47C3"/>
    <w:rsid w:val="002F59E9"/>
    <w:rsid w:val="002F7156"/>
    <w:rsid w:val="002F7E00"/>
    <w:rsid w:val="00300EE2"/>
    <w:rsid w:val="0030189B"/>
    <w:rsid w:val="00303DFD"/>
    <w:rsid w:val="00304D52"/>
    <w:rsid w:val="00305BBC"/>
    <w:rsid w:val="003120C0"/>
    <w:rsid w:val="00312EBC"/>
    <w:rsid w:val="0031315C"/>
    <w:rsid w:val="00314467"/>
    <w:rsid w:val="00317429"/>
    <w:rsid w:val="00317A3D"/>
    <w:rsid w:val="0032033B"/>
    <w:rsid w:val="00320AEE"/>
    <w:rsid w:val="00320C5F"/>
    <w:rsid w:val="00321261"/>
    <w:rsid w:val="00322296"/>
    <w:rsid w:val="003222C6"/>
    <w:rsid w:val="00322491"/>
    <w:rsid w:val="00323459"/>
    <w:rsid w:val="00324370"/>
    <w:rsid w:val="003247AC"/>
    <w:rsid w:val="0032606F"/>
    <w:rsid w:val="0032641F"/>
    <w:rsid w:val="00326B11"/>
    <w:rsid w:val="003300B5"/>
    <w:rsid w:val="0033027F"/>
    <w:rsid w:val="00330E92"/>
    <w:rsid w:val="00331281"/>
    <w:rsid w:val="00332002"/>
    <w:rsid w:val="0033248B"/>
    <w:rsid w:val="00332FFE"/>
    <w:rsid w:val="0033391B"/>
    <w:rsid w:val="00334825"/>
    <w:rsid w:val="00334F46"/>
    <w:rsid w:val="0034031F"/>
    <w:rsid w:val="00341213"/>
    <w:rsid w:val="003418CB"/>
    <w:rsid w:val="00341D65"/>
    <w:rsid w:val="00342FD1"/>
    <w:rsid w:val="003430ED"/>
    <w:rsid w:val="00343E9A"/>
    <w:rsid w:val="0034415B"/>
    <w:rsid w:val="003446B8"/>
    <w:rsid w:val="003448F6"/>
    <w:rsid w:val="00346556"/>
    <w:rsid w:val="0034720E"/>
    <w:rsid w:val="00347666"/>
    <w:rsid w:val="00347705"/>
    <w:rsid w:val="00347AAF"/>
    <w:rsid w:val="00347EBE"/>
    <w:rsid w:val="0035127F"/>
    <w:rsid w:val="00351B83"/>
    <w:rsid w:val="003525B8"/>
    <w:rsid w:val="003537F2"/>
    <w:rsid w:val="003544E2"/>
    <w:rsid w:val="003562A3"/>
    <w:rsid w:val="00357CCD"/>
    <w:rsid w:val="00357FAD"/>
    <w:rsid w:val="0036143A"/>
    <w:rsid w:val="0036241A"/>
    <w:rsid w:val="003655FF"/>
    <w:rsid w:val="0036624F"/>
    <w:rsid w:val="00367C16"/>
    <w:rsid w:val="0037044E"/>
    <w:rsid w:val="00373193"/>
    <w:rsid w:val="00373425"/>
    <w:rsid w:val="003800F9"/>
    <w:rsid w:val="00381CA4"/>
    <w:rsid w:val="00381EEF"/>
    <w:rsid w:val="00382019"/>
    <w:rsid w:val="00382EAB"/>
    <w:rsid w:val="00384E6A"/>
    <w:rsid w:val="00385780"/>
    <w:rsid w:val="003860E1"/>
    <w:rsid w:val="00386475"/>
    <w:rsid w:val="003879E0"/>
    <w:rsid w:val="003902F7"/>
    <w:rsid w:val="003954EA"/>
    <w:rsid w:val="003967B9"/>
    <w:rsid w:val="00396CD6"/>
    <w:rsid w:val="00397CEE"/>
    <w:rsid w:val="003A05B3"/>
    <w:rsid w:val="003A0964"/>
    <w:rsid w:val="003A13AB"/>
    <w:rsid w:val="003A1534"/>
    <w:rsid w:val="003A1CF5"/>
    <w:rsid w:val="003A25C0"/>
    <w:rsid w:val="003A4A58"/>
    <w:rsid w:val="003A4F55"/>
    <w:rsid w:val="003A58E1"/>
    <w:rsid w:val="003A5AEC"/>
    <w:rsid w:val="003A604A"/>
    <w:rsid w:val="003B1A36"/>
    <w:rsid w:val="003B2BAA"/>
    <w:rsid w:val="003B3F35"/>
    <w:rsid w:val="003B4928"/>
    <w:rsid w:val="003B4B18"/>
    <w:rsid w:val="003B527E"/>
    <w:rsid w:val="003B5B9C"/>
    <w:rsid w:val="003B6D6E"/>
    <w:rsid w:val="003B735E"/>
    <w:rsid w:val="003C489E"/>
    <w:rsid w:val="003C4BFA"/>
    <w:rsid w:val="003C4C82"/>
    <w:rsid w:val="003C549E"/>
    <w:rsid w:val="003C68A0"/>
    <w:rsid w:val="003C71E3"/>
    <w:rsid w:val="003C732C"/>
    <w:rsid w:val="003D0D66"/>
    <w:rsid w:val="003D1279"/>
    <w:rsid w:val="003D1F6B"/>
    <w:rsid w:val="003D2323"/>
    <w:rsid w:val="003D3648"/>
    <w:rsid w:val="003D3CB0"/>
    <w:rsid w:val="003D3CC8"/>
    <w:rsid w:val="003D457D"/>
    <w:rsid w:val="003D5075"/>
    <w:rsid w:val="003D5305"/>
    <w:rsid w:val="003D5481"/>
    <w:rsid w:val="003D5D7E"/>
    <w:rsid w:val="003D644B"/>
    <w:rsid w:val="003D6FAB"/>
    <w:rsid w:val="003E0279"/>
    <w:rsid w:val="003E061C"/>
    <w:rsid w:val="003E15FA"/>
    <w:rsid w:val="003E2E6D"/>
    <w:rsid w:val="003E2ECC"/>
    <w:rsid w:val="003E65A9"/>
    <w:rsid w:val="003E7DE1"/>
    <w:rsid w:val="003E7FE0"/>
    <w:rsid w:val="003F0E5A"/>
    <w:rsid w:val="003F2079"/>
    <w:rsid w:val="003F2F96"/>
    <w:rsid w:val="003F436B"/>
    <w:rsid w:val="003F624C"/>
    <w:rsid w:val="00400209"/>
    <w:rsid w:val="00405DFF"/>
    <w:rsid w:val="004107C6"/>
    <w:rsid w:val="00410855"/>
    <w:rsid w:val="00410CFD"/>
    <w:rsid w:val="00411B29"/>
    <w:rsid w:val="00411E3D"/>
    <w:rsid w:val="00412D65"/>
    <w:rsid w:val="00414DB6"/>
    <w:rsid w:val="00414EFE"/>
    <w:rsid w:val="004211C3"/>
    <w:rsid w:val="00421B11"/>
    <w:rsid w:val="004225E2"/>
    <w:rsid w:val="00425348"/>
    <w:rsid w:val="004253B1"/>
    <w:rsid w:val="00426AAE"/>
    <w:rsid w:val="0042727B"/>
    <w:rsid w:val="00427BC5"/>
    <w:rsid w:val="00427DB7"/>
    <w:rsid w:val="00427DEA"/>
    <w:rsid w:val="004304D2"/>
    <w:rsid w:val="0043127D"/>
    <w:rsid w:val="00433DE8"/>
    <w:rsid w:val="00435253"/>
    <w:rsid w:val="0043629A"/>
    <w:rsid w:val="00437EA5"/>
    <w:rsid w:val="004400CC"/>
    <w:rsid w:val="00440D92"/>
    <w:rsid w:val="00441ACE"/>
    <w:rsid w:val="00443820"/>
    <w:rsid w:val="0044449C"/>
    <w:rsid w:val="00445685"/>
    <w:rsid w:val="00446315"/>
    <w:rsid w:val="0044642C"/>
    <w:rsid w:val="004505AE"/>
    <w:rsid w:val="00450B7A"/>
    <w:rsid w:val="0045191F"/>
    <w:rsid w:val="00453A5B"/>
    <w:rsid w:val="0045516D"/>
    <w:rsid w:val="00455F4D"/>
    <w:rsid w:val="004566DF"/>
    <w:rsid w:val="00456BDA"/>
    <w:rsid w:val="00461456"/>
    <w:rsid w:val="0046148C"/>
    <w:rsid w:val="004615A7"/>
    <w:rsid w:val="00461865"/>
    <w:rsid w:val="00461C2F"/>
    <w:rsid w:val="004637CD"/>
    <w:rsid w:val="00464395"/>
    <w:rsid w:val="00464445"/>
    <w:rsid w:val="00464735"/>
    <w:rsid w:val="00466080"/>
    <w:rsid w:val="0046610C"/>
    <w:rsid w:val="004669B3"/>
    <w:rsid w:val="00467FF4"/>
    <w:rsid w:val="0047002E"/>
    <w:rsid w:val="0047062C"/>
    <w:rsid w:val="004751FD"/>
    <w:rsid w:val="004773AC"/>
    <w:rsid w:val="00481338"/>
    <w:rsid w:val="00482E60"/>
    <w:rsid w:val="004870FA"/>
    <w:rsid w:val="004877F3"/>
    <w:rsid w:val="004912B9"/>
    <w:rsid w:val="004918E9"/>
    <w:rsid w:val="004922C0"/>
    <w:rsid w:val="0049470D"/>
    <w:rsid w:val="00494A38"/>
    <w:rsid w:val="004957AB"/>
    <w:rsid w:val="004972D6"/>
    <w:rsid w:val="0049760E"/>
    <w:rsid w:val="004A045D"/>
    <w:rsid w:val="004A1D81"/>
    <w:rsid w:val="004A272C"/>
    <w:rsid w:val="004A5631"/>
    <w:rsid w:val="004A5E47"/>
    <w:rsid w:val="004A7A20"/>
    <w:rsid w:val="004B09C6"/>
    <w:rsid w:val="004B4229"/>
    <w:rsid w:val="004B498D"/>
    <w:rsid w:val="004B5D26"/>
    <w:rsid w:val="004C00BF"/>
    <w:rsid w:val="004C14EB"/>
    <w:rsid w:val="004C16A9"/>
    <w:rsid w:val="004C3AA3"/>
    <w:rsid w:val="004C3E25"/>
    <w:rsid w:val="004C434F"/>
    <w:rsid w:val="004C5D20"/>
    <w:rsid w:val="004C5FF4"/>
    <w:rsid w:val="004C624A"/>
    <w:rsid w:val="004C721C"/>
    <w:rsid w:val="004D0EAB"/>
    <w:rsid w:val="004D0EDB"/>
    <w:rsid w:val="004D1FC8"/>
    <w:rsid w:val="004D257A"/>
    <w:rsid w:val="004D2B0C"/>
    <w:rsid w:val="004D2D0B"/>
    <w:rsid w:val="004D3123"/>
    <w:rsid w:val="004D3BD7"/>
    <w:rsid w:val="004D4A54"/>
    <w:rsid w:val="004D5D20"/>
    <w:rsid w:val="004D5F57"/>
    <w:rsid w:val="004D62DB"/>
    <w:rsid w:val="004D6E6E"/>
    <w:rsid w:val="004E005C"/>
    <w:rsid w:val="004E1D5A"/>
    <w:rsid w:val="004E1F9F"/>
    <w:rsid w:val="004E2B29"/>
    <w:rsid w:val="004E3220"/>
    <w:rsid w:val="004E4022"/>
    <w:rsid w:val="004E4483"/>
    <w:rsid w:val="004E4DA1"/>
    <w:rsid w:val="004F0827"/>
    <w:rsid w:val="004F0BF5"/>
    <w:rsid w:val="004F135B"/>
    <w:rsid w:val="004F15C9"/>
    <w:rsid w:val="004F393D"/>
    <w:rsid w:val="004F4F05"/>
    <w:rsid w:val="004F6002"/>
    <w:rsid w:val="004F671C"/>
    <w:rsid w:val="004F6B9D"/>
    <w:rsid w:val="004F6D8E"/>
    <w:rsid w:val="004F7405"/>
    <w:rsid w:val="004F7C17"/>
    <w:rsid w:val="00502C25"/>
    <w:rsid w:val="00503AAE"/>
    <w:rsid w:val="0050469B"/>
    <w:rsid w:val="005046F1"/>
    <w:rsid w:val="0050484A"/>
    <w:rsid w:val="00504A86"/>
    <w:rsid w:val="00505DF5"/>
    <w:rsid w:val="0050603B"/>
    <w:rsid w:val="005064D2"/>
    <w:rsid w:val="00506503"/>
    <w:rsid w:val="0050691A"/>
    <w:rsid w:val="00506E00"/>
    <w:rsid w:val="00507A49"/>
    <w:rsid w:val="005109F3"/>
    <w:rsid w:val="0051150D"/>
    <w:rsid w:val="0051175F"/>
    <w:rsid w:val="0051414F"/>
    <w:rsid w:val="00514889"/>
    <w:rsid w:val="005162B4"/>
    <w:rsid w:val="00517A03"/>
    <w:rsid w:val="00517AAB"/>
    <w:rsid w:val="00517FE2"/>
    <w:rsid w:val="00520326"/>
    <w:rsid w:val="00520F04"/>
    <w:rsid w:val="00521769"/>
    <w:rsid w:val="00522C5F"/>
    <w:rsid w:val="00523032"/>
    <w:rsid w:val="00523CA8"/>
    <w:rsid w:val="00524F4D"/>
    <w:rsid w:val="005270BC"/>
    <w:rsid w:val="00527AAD"/>
    <w:rsid w:val="00527FBC"/>
    <w:rsid w:val="0053057A"/>
    <w:rsid w:val="005316A2"/>
    <w:rsid w:val="005320F2"/>
    <w:rsid w:val="00532EE0"/>
    <w:rsid w:val="00534266"/>
    <w:rsid w:val="005354E2"/>
    <w:rsid w:val="0053607F"/>
    <w:rsid w:val="00536A8C"/>
    <w:rsid w:val="00536EB1"/>
    <w:rsid w:val="0053709A"/>
    <w:rsid w:val="005416DD"/>
    <w:rsid w:val="005420ED"/>
    <w:rsid w:val="005443BA"/>
    <w:rsid w:val="005446DB"/>
    <w:rsid w:val="00544BCB"/>
    <w:rsid w:val="005451D1"/>
    <w:rsid w:val="00545636"/>
    <w:rsid w:val="00545FD2"/>
    <w:rsid w:val="00546F27"/>
    <w:rsid w:val="00547BF7"/>
    <w:rsid w:val="00547ECD"/>
    <w:rsid w:val="0055038D"/>
    <w:rsid w:val="005512A6"/>
    <w:rsid w:val="0055171E"/>
    <w:rsid w:val="00551868"/>
    <w:rsid w:val="00551D23"/>
    <w:rsid w:val="00552A49"/>
    <w:rsid w:val="00552FED"/>
    <w:rsid w:val="005537C3"/>
    <w:rsid w:val="005537DA"/>
    <w:rsid w:val="00553B8D"/>
    <w:rsid w:val="00553E0D"/>
    <w:rsid w:val="00555742"/>
    <w:rsid w:val="00560241"/>
    <w:rsid w:val="0056024C"/>
    <w:rsid w:val="00560ABD"/>
    <w:rsid w:val="00561317"/>
    <w:rsid w:val="00562DD6"/>
    <w:rsid w:val="00564E5E"/>
    <w:rsid w:val="005651F5"/>
    <w:rsid w:val="00570D39"/>
    <w:rsid w:val="00571DE4"/>
    <w:rsid w:val="00571FAF"/>
    <w:rsid w:val="0057228F"/>
    <w:rsid w:val="00572B96"/>
    <w:rsid w:val="00574870"/>
    <w:rsid w:val="00575651"/>
    <w:rsid w:val="00575653"/>
    <w:rsid w:val="00575C16"/>
    <w:rsid w:val="00576C96"/>
    <w:rsid w:val="00577423"/>
    <w:rsid w:val="0058018E"/>
    <w:rsid w:val="00580237"/>
    <w:rsid w:val="00580908"/>
    <w:rsid w:val="005820E5"/>
    <w:rsid w:val="005822A1"/>
    <w:rsid w:val="00584159"/>
    <w:rsid w:val="00584B1B"/>
    <w:rsid w:val="00585948"/>
    <w:rsid w:val="005871BF"/>
    <w:rsid w:val="00587A8F"/>
    <w:rsid w:val="005905C1"/>
    <w:rsid w:val="005915A6"/>
    <w:rsid w:val="00591946"/>
    <w:rsid w:val="0059213A"/>
    <w:rsid w:val="005925A5"/>
    <w:rsid w:val="00592B04"/>
    <w:rsid w:val="005930F3"/>
    <w:rsid w:val="005949A8"/>
    <w:rsid w:val="00595944"/>
    <w:rsid w:val="00596799"/>
    <w:rsid w:val="00596CE0"/>
    <w:rsid w:val="005972D6"/>
    <w:rsid w:val="005A085E"/>
    <w:rsid w:val="005A1686"/>
    <w:rsid w:val="005A2561"/>
    <w:rsid w:val="005A28EB"/>
    <w:rsid w:val="005A2E93"/>
    <w:rsid w:val="005A2EED"/>
    <w:rsid w:val="005A33F5"/>
    <w:rsid w:val="005A3626"/>
    <w:rsid w:val="005A4256"/>
    <w:rsid w:val="005A565A"/>
    <w:rsid w:val="005A5692"/>
    <w:rsid w:val="005A5868"/>
    <w:rsid w:val="005A59D5"/>
    <w:rsid w:val="005A5AD4"/>
    <w:rsid w:val="005A636C"/>
    <w:rsid w:val="005A71B0"/>
    <w:rsid w:val="005A7C4D"/>
    <w:rsid w:val="005B1CA0"/>
    <w:rsid w:val="005B35FD"/>
    <w:rsid w:val="005B37D3"/>
    <w:rsid w:val="005B3894"/>
    <w:rsid w:val="005B3A20"/>
    <w:rsid w:val="005B3FA5"/>
    <w:rsid w:val="005B4913"/>
    <w:rsid w:val="005B4BF1"/>
    <w:rsid w:val="005B509E"/>
    <w:rsid w:val="005C1DC5"/>
    <w:rsid w:val="005C2941"/>
    <w:rsid w:val="005C4616"/>
    <w:rsid w:val="005C4762"/>
    <w:rsid w:val="005C4DE4"/>
    <w:rsid w:val="005C5771"/>
    <w:rsid w:val="005C5EF8"/>
    <w:rsid w:val="005C60D5"/>
    <w:rsid w:val="005C6647"/>
    <w:rsid w:val="005D008D"/>
    <w:rsid w:val="005D02DA"/>
    <w:rsid w:val="005D1433"/>
    <w:rsid w:val="005E36CA"/>
    <w:rsid w:val="005E4748"/>
    <w:rsid w:val="005E502B"/>
    <w:rsid w:val="005E57E6"/>
    <w:rsid w:val="005E68CA"/>
    <w:rsid w:val="005E763E"/>
    <w:rsid w:val="005E7FE7"/>
    <w:rsid w:val="005F302B"/>
    <w:rsid w:val="005F4094"/>
    <w:rsid w:val="005F42B9"/>
    <w:rsid w:val="005F4FA4"/>
    <w:rsid w:val="00600B29"/>
    <w:rsid w:val="00600D3C"/>
    <w:rsid w:val="00605233"/>
    <w:rsid w:val="00605523"/>
    <w:rsid w:val="00605A8D"/>
    <w:rsid w:val="00605F5C"/>
    <w:rsid w:val="00607DE2"/>
    <w:rsid w:val="0061278B"/>
    <w:rsid w:val="006137D6"/>
    <w:rsid w:val="00613DCD"/>
    <w:rsid w:val="00617577"/>
    <w:rsid w:val="00617AC3"/>
    <w:rsid w:val="006220B3"/>
    <w:rsid w:val="0062303F"/>
    <w:rsid w:val="00623761"/>
    <w:rsid w:val="00624464"/>
    <w:rsid w:val="00625FF7"/>
    <w:rsid w:val="00626DFF"/>
    <w:rsid w:val="00632E48"/>
    <w:rsid w:val="0063333C"/>
    <w:rsid w:val="00633FCE"/>
    <w:rsid w:val="00634001"/>
    <w:rsid w:val="0063720B"/>
    <w:rsid w:val="00637A7B"/>
    <w:rsid w:val="00642348"/>
    <w:rsid w:val="006425F8"/>
    <w:rsid w:val="006439E9"/>
    <w:rsid w:val="00647ABE"/>
    <w:rsid w:val="006505CF"/>
    <w:rsid w:val="00651D8D"/>
    <w:rsid w:val="00652C6A"/>
    <w:rsid w:val="00652F5A"/>
    <w:rsid w:val="0065385E"/>
    <w:rsid w:val="006546D8"/>
    <w:rsid w:val="0065614E"/>
    <w:rsid w:val="006579A2"/>
    <w:rsid w:val="00657DBF"/>
    <w:rsid w:val="006602F4"/>
    <w:rsid w:val="00661530"/>
    <w:rsid w:val="00663B81"/>
    <w:rsid w:val="00671110"/>
    <w:rsid w:val="006714C4"/>
    <w:rsid w:val="006718D4"/>
    <w:rsid w:val="00671A77"/>
    <w:rsid w:val="00671BEF"/>
    <w:rsid w:val="00673003"/>
    <w:rsid w:val="00674C49"/>
    <w:rsid w:val="006756C4"/>
    <w:rsid w:val="00676B4D"/>
    <w:rsid w:val="006809D1"/>
    <w:rsid w:val="0068124D"/>
    <w:rsid w:val="0068143D"/>
    <w:rsid w:val="00681635"/>
    <w:rsid w:val="00681C3C"/>
    <w:rsid w:val="006826D2"/>
    <w:rsid w:val="0068399E"/>
    <w:rsid w:val="00683EAB"/>
    <w:rsid w:val="00683F8E"/>
    <w:rsid w:val="00685043"/>
    <w:rsid w:val="006876F2"/>
    <w:rsid w:val="006878D9"/>
    <w:rsid w:val="006904DE"/>
    <w:rsid w:val="00691B77"/>
    <w:rsid w:val="00692429"/>
    <w:rsid w:val="00692B54"/>
    <w:rsid w:val="006938E9"/>
    <w:rsid w:val="00693D38"/>
    <w:rsid w:val="00695C58"/>
    <w:rsid w:val="00696298"/>
    <w:rsid w:val="006962EC"/>
    <w:rsid w:val="00697739"/>
    <w:rsid w:val="00697859"/>
    <w:rsid w:val="00697A69"/>
    <w:rsid w:val="00697D5E"/>
    <w:rsid w:val="006A1249"/>
    <w:rsid w:val="006A19F6"/>
    <w:rsid w:val="006A3175"/>
    <w:rsid w:val="006A38DF"/>
    <w:rsid w:val="006A4E9C"/>
    <w:rsid w:val="006A553F"/>
    <w:rsid w:val="006A5CB0"/>
    <w:rsid w:val="006A6B3F"/>
    <w:rsid w:val="006A6E10"/>
    <w:rsid w:val="006A7486"/>
    <w:rsid w:val="006A767D"/>
    <w:rsid w:val="006B0D90"/>
    <w:rsid w:val="006B104A"/>
    <w:rsid w:val="006B23C7"/>
    <w:rsid w:val="006B3075"/>
    <w:rsid w:val="006B33EA"/>
    <w:rsid w:val="006B4B7B"/>
    <w:rsid w:val="006B4F75"/>
    <w:rsid w:val="006B57D8"/>
    <w:rsid w:val="006B5BD6"/>
    <w:rsid w:val="006B689F"/>
    <w:rsid w:val="006B6BA9"/>
    <w:rsid w:val="006B7A15"/>
    <w:rsid w:val="006C2568"/>
    <w:rsid w:val="006C28EE"/>
    <w:rsid w:val="006C7761"/>
    <w:rsid w:val="006C7BCA"/>
    <w:rsid w:val="006C7F82"/>
    <w:rsid w:val="006D2B41"/>
    <w:rsid w:val="006D645A"/>
    <w:rsid w:val="006D65EF"/>
    <w:rsid w:val="006D66FE"/>
    <w:rsid w:val="006D68A0"/>
    <w:rsid w:val="006E14B7"/>
    <w:rsid w:val="006E15D2"/>
    <w:rsid w:val="006E1D09"/>
    <w:rsid w:val="006E30CB"/>
    <w:rsid w:val="006E5066"/>
    <w:rsid w:val="006E57FE"/>
    <w:rsid w:val="006E5885"/>
    <w:rsid w:val="006E59CC"/>
    <w:rsid w:val="006E5D30"/>
    <w:rsid w:val="006E6135"/>
    <w:rsid w:val="006E6B65"/>
    <w:rsid w:val="006E75FC"/>
    <w:rsid w:val="006F1C29"/>
    <w:rsid w:val="006F1FA9"/>
    <w:rsid w:val="006F219A"/>
    <w:rsid w:val="006F2E45"/>
    <w:rsid w:val="006F3466"/>
    <w:rsid w:val="006F3495"/>
    <w:rsid w:val="006F35C0"/>
    <w:rsid w:val="006F63C6"/>
    <w:rsid w:val="007016EE"/>
    <w:rsid w:val="00702F97"/>
    <w:rsid w:val="00704FA2"/>
    <w:rsid w:val="0070547C"/>
    <w:rsid w:val="007059A0"/>
    <w:rsid w:val="00706218"/>
    <w:rsid w:val="00710475"/>
    <w:rsid w:val="00710766"/>
    <w:rsid w:val="00711F4A"/>
    <w:rsid w:val="00712323"/>
    <w:rsid w:val="007138C7"/>
    <w:rsid w:val="007144DE"/>
    <w:rsid w:val="00714DE7"/>
    <w:rsid w:val="00714ED3"/>
    <w:rsid w:val="007164C4"/>
    <w:rsid w:val="007166DB"/>
    <w:rsid w:val="007203DE"/>
    <w:rsid w:val="00720BF7"/>
    <w:rsid w:val="007212A8"/>
    <w:rsid w:val="007219B2"/>
    <w:rsid w:val="00722E4D"/>
    <w:rsid w:val="007250D8"/>
    <w:rsid w:val="0072709E"/>
    <w:rsid w:val="0072788A"/>
    <w:rsid w:val="00730A2C"/>
    <w:rsid w:val="00731325"/>
    <w:rsid w:val="0073232F"/>
    <w:rsid w:val="00733043"/>
    <w:rsid w:val="007339C5"/>
    <w:rsid w:val="00733E1F"/>
    <w:rsid w:val="00734054"/>
    <w:rsid w:val="00737042"/>
    <w:rsid w:val="007376A4"/>
    <w:rsid w:val="00737B6F"/>
    <w:rsid w:val="007426BF"/>
    <w:rsid w:val="00742762"/>
    <w:rsid w:val="00743700"/>
    <w:rsid w:val="00743DC1"/>
    <w:rsid w:val="007440C0"/>
    <w:rsid w:val="00744D56"/>
    <w:rsid w:val="007458FB"/>
    <w:rsid w:val="0074738A"/>
    <w:rsid w:val="00747DC9"/>
    <w:rsid w:val="00751A84"/>
    <w:rsid w:val="00756449"/>
    <w:rsid w:val="007569C8"/>
    <w:rsid w:val="007605B0"/>
    <w:rsid w:val="00760890"/>
    <w:rsid w:val="00760895"/>
    <w:rsid w:val="00762240"/>
    <w:rsid w:val="0076311A"/>
    <w:rsid w:val="0076479E"/>
    <w:rsid w:val="00764BD3"/>
    <w:rsid w:val="00764D6F"/>
    <w:rsid w:val="007659C6"/>
    <w:rsid w:val="00765BAF"/>
    <w:rsid w:val="007663F9"/>
    <w:rsid w:val="00766DA8"/>
    <w:rsid w:val="00767609"/>
    <w:rsid w:val="00770074"/>
    <w:rsid w:val="00770578"/>
    <w:rsid w:val="0077094C"/>
    <w:rsid w:val="00772062"/>
    <w:rsid w:val="00772B9C"/>
    <w:rsid w:val="00774379"/>
    <w:rsid w:val="0077447C"/>
    <w:rsid w:val="0077456C"/>
    <w:rsid w:val="00775A7C"/>
    <w:rsid w:val="00775F66"/>
    <w:rsid w:val="0077689A"/>
    <w:rsid w:val="00776E3C"/>
    <w:rsid w:val="00777121"/>
    <w:rsid w:val="007810B2"/>
    <w:rsid w:val="00781457"/>
    <w:rsid w:val="007821EC"/>
    <w:rsid w:val="007850B0"/>
    <w:rsid w:val="007856B1"/>
    <w:rsid w:val="00785781"/>
    <w:rsid w:val="00785C5F"/>
    <w:rsid w:val="007877C7"/>
    <w:rsid w:val="00790421"/>
    <w:rsid w:val="0079126C"/>
    <w:rsid w:val="00792A19"/>
    <w:rsid w:val="0079432A"/>
    <w:rsid w:val="00794E49"/>
    <w:rsid w:val="007952F4"/>
    <w:rsid w:val="00795520"/>
    <w:rsid w:val="00795F82"/>
    <w:rsid w:val="007A322C"/>
    <w:rsid w:val="007A3E53"/>
    <w:rsid w:val="007A4E97"/>
    <w:rsid w:val="007A5053"/>
    <w:rsid w:val="007A6325"/>
    <w:rsid w:val="007A74A3"/>
    <w:rsid w:val="007B0922"/>
    <w:rsid w:val="007B186D"/>
    <w:rsid w:val="007B2352"/>
    <w:rsid w:val="007B2E05"/>
    <w:rsid w:val="007B34D4"/>
    <w:rsid w:val="007B37D7"/>
    <w:rsid w:val="007B5020"/>
    <w:rsid w:val="007B66CA"/>
    <w:rsid w:val="007B6CC2"/>
    <w:rsid w:val="007C002F"/>
    <w:rsid w:val="007C020E"/>
    <w:rsid w:val="007C2690"/>
    <w:rsid w:val="007C3711"/>
    <w:rsid w:val="007C38FB"/>
    <w:rsid w:val="007C3A59"/>
    <w:rsid w:val="007C4E73"/>
    <w:rsid w:val="007C5867"/>
    <w:rsid w:val="007D2D1C"/>
    <w:rsid w:val="007D382C"/>
    <w:rsid w:val="007D3986"/>
    <w:rsid w:val="007D4830"/>
    <w:rsid w:val="007D50A9"/>
    <w:rsid w:val="007D561B"/>
    <w:rsid w:val="007E09B8"/>
    <w:rsid w:val="007E0AD8"/>
    <w:rsid w:val="007E1BCD"/>
    <w:rsid w:val="007E3AA4"/>
    <w:rsid w:val="007E4D64"/>
    <w:rsid w:val="007E5296"/>
    <w:rsid w:val="007E6BE0"/>
    <w:rsid w:val="007E7652"/>
    <w:rsid w:val="007F2020"/>
    <w:rsid w:val="007F2681"/>
    <w:rsid w:val="007F4992"/>
    <w:rsid w:val="00800B97"/>
    <w:rsid w:val="00801EB2"/>
    <w:rsid w:val="00801FF3"/>
    <w:rsid w:val="00803235"/>
    <w:rsid w:val="008032E9"/>
    <w:rsid w:val="00803680"/>
    <w:rsid w:val="00803F9B"/>
    <w:rsid w:val="008061E5"/>
    <w:rsid w:val="00806B67"/>
    <w:rsid w:val="00807777"/>
    <w:rsid w:val="00807A32"/>
    <w:rsid w:val="008107A9"/>
    <w:rsid w:val="00811FF3"/>
    <w:rsid w:val="00813119"/>
    <w:rsid w:val="008132BE"/>
    <w:rsid w:val="008138EA"/>
    <w:rsid w:val="00813CBB"/>
    <w:rsid w:val="008141F8"/>
    <w:rsid w:val="0081500B"/>
    <w:rsid w:val="0081532D"/>
    <w:rsid w:val="0081539E"/>
    <w:rsid w:val="008159ED"/>
    <w:rsid w:val="0081657C"/>
    <w:rsid w:val="00821FFB"/>
    <w:rsid w:val="008231E0"/>
    <w:rsid w:val="00824F56"/>
    <w:rsid w:val="0082534F"/>
    <w:rsid w:val="008254EA"/>
    <w:rsid w:val="008269B7"/>
    <w:rsid w:val="0082703B"/>
    <w:rsid w:val="00827FD5"/>
    <w:rsid w:val="008303C0"/>
    <w:rsid w:val="008317D1"/>
    <w:rsid w:val="00831D19"/>
    <w:rsid w:val="00832046"/>
    <w:rsid w:val="008325D8"/>
    <w:rsid w:val="0083377F"/>
    <w:rsid w:val="008337B4"/>
    <w:rsid w:val="00833814"/>
    <w:rsid w:val="00835D49"/>
    <w:rsid w:val="00837488"/>
    <w:rsid w:val="00840D3C"/>
    <w:rsid w:val="00841D94"/>
    <w:rsid w:val="0084230D"/>
    <w:rsid w:val="008434C2"/>
    <w:rsid w:val="00846185"/>
    <w:rsid w:val="008463B4"/>
    <w:rsid w:val="008472DD"/>
    <w:rsid w:val="00847C99"/>
    <w:rsid w:val="008509C5"/>
    <w:rsid w:val="008521F1"/>
    <w:rsid w:val="0085256B"/>
    <w:rsid w:val="00852F36"/>
    <w:rsid w:val="00853DD7"/>
    <w:rsid w:val="00854333"/>
    <w:rsid w:val="0085457F"/>
    <w:rsid w:val="00854CBA"/>
    <w:rsid w:val="00854D0F"/>
    <w:rsid w:val="00855AC2"/>
    <w:rsid w:val="008568B9"/>
    <w:rsid w:val="00857893"/>
    <w:rsid w:val="008617A3"/>
    <w:rsid w:val="008620CA"/>
    <w:rsid w:val="008635B1"/>
    <w:rsid w:val="00863973"/>
    <w:rsid w:val="0086406B"/>
    <w:rsid w:val="008653BE"/>
    <w:rsid w:val="00865638"/>
    <w:rsid w:val="00866301"/>
    <w:rsid w:val="008669E3"/>
    <w:rsid w:val="00870165"/>
    <w:rsid w:val="008711A1"/>
    <w:rsid w:val="00871F04"/>
    <w:rsid w:val="008722C9"/>
    <w:rsid w:val="008724AB"/>
    <w:rsid w:val="008735EB"/>
    <w:rsid w:val="00873D03"/>
    <w:rsid w:val="00873F67"/>
    <w:rsid w:val="0087726B"/>
    <w:rsid w:val="00877B9D"/>
    <w:rsid w:val="00877EE3"/>
    <w:rsid w:val="0088276D"/>
    <w:rsid w:val="00883457"/>
    <w:rsid w:val="00883520"/>
    <w:rsid w:val="008842C3"/>
    <w:rsid w:val="00884E78"/>
    <w:rsid w:val="00885A10"/>
    <w:rsid w:val="00885E7A"/>
    <w:rsid w:val="0088609A"/>
    <w:rsid w:val="008865C6"/>
    <w:rsid w:val="00890CDC"/>
    <w:rsid w:val="00891B45"/>
    <w:rsid w:val="00892237"/>
    <w:rsid w:val="00892CC8"/>
    <w:rsid w:val="00893656"/>
    <w:rsid w:val="008937C9"/>
    <w:rsid w:val="00895A99"/>
    <w:rsid w:val="00897056"/>
    <w:rsid w:val="008A0594"/>
    <w:rsid w:val="008A177C"/>
    <w:rsid w:val="008A1D68"/>
    <w:rsid w:val="008A26B8"/>
    <w:rsid w:val="008A2D47"/>
    <w:rsid w:val="008A30A5"/>
    <w:rsid w:val="008A3490"/>
    <w:rsid w:val="008A387E"/>
    <w:rsid w:val="008A391E"/>
    <w:rsid w:val="008A51B4"/>
    <w:rsid w:val="008A5A65"/>
    <w:rsid w:val="008B093D"/>
    <w:rsid w:val="008B563A"/>
    <w:rsid w:val="008B5CEB"/>
    <w:rsid w:val="008B6E8E"/>
    <w:rsid w:val="008C1229"/>
    <w:rsid w:val="008C4286"/>
    <w:rsid w:val="008D009B"/>
    <w:rsid w:val="008D00E8"/>
    <w:rsid w:val="008D03DD"/>
    <w:rsid w:val="008D2B66"/>
    <w:rsid w:val="008D3C6A"/>
    <w:rsid w:val="008D54D2"/>
    <w:rsid w:val="008D7458"/>
    <w:rsid w:val="008E0449"/>
    <w:rsid w:val="008E1046"/>
    <w:rsid w:val="008E14B4"/>
    <w:rsid w:val="008E3F18"/>
    <w:rsid w:val="008E6CA3"/>
    <w:rsid w:val="008F02D2"/>
    <w:rsid w:val="008F030B"/>
    <w:rsid w:val="008F0F66"/>
    <w:rsid w:val="008F14FA"/>
    <w:rsid w:val="008F157A"/>
    <w:rsid w:val="008F250F"/>
    <w:rsid w:val="008F2B4F"/>
    <w:rsid w:val="008F3DDF"/>
    <w:rsid w:val="009003ED"/>
    <w:rsid w:val="00900EA2"/>
    <w:rsid w:val="009014F5"/>
    <w:rsid w:val="009031A8"/>
    <w:rsid w:val="00904BD9"/>
    <w:rsid w:val="00906AEC"/>
    <w:rsid w:val="00907771"/>
    <w:rsid w:val="00907F98"/>
    <w:rsid w:val="00911B2F"/>
    <w:rsid w:val="00912296"/>
    <w:rsid w:val="009125D7"/>
    <w:rsid w:val="00913614"/>
    <w:rsid w:val="00915362"/>
    <w:rsid w:val="00915D37"/>
    <w:rsid w:val="00915FEC"/>
    <w:rsid w:val="009164DD"/>
    <w:rsid w:val="0092012C"/>
    <w:rsid w:val="00921BAB"/>
    <w:rsid w:val="009228D5"/>
    <w:rsid w:val="00922EDC"/>
    <w:rsid w:val="0092401C"/>
    <w:rsid w:val="00925EBF"/>
    <w:rsid w:val="00926600"/>
    <w:rsid w:val="009311A8"/>
    <w:rsid w:val="0093262E"/>
    <w:rsid w:val="00932BF6"/>
    <w:rsid w:val="0093310E"/>
    <w:rsid w:val="009346D5"/>
    <w:rsid w:val="00934AA1"/>
    <w:rsid w:val="00935D31"/>
    <w:rsid w:val="00936F98"/>
    <w:rsid w:val="009371B2"/>
    <w:rsid w:val="009374C7"/>
    <w:rsid w:val="009378EA"/>
    <w:rsid w:val="00940308"/>
    <w:rsid w:val="00940DAD"/>
    <w:rsid w:val="00940E00"/>
    <w:rsid w:val="0094265A"/>
    <w:rsid w:val="009434BA"/>
    <w:rsid w:val="0094381E"/>
    <w:rsid w:val="00944052"/>
    <w:rsid w:val="009458EA"/>
    <w:rsid w:val="00946D57"/>
    <w:rsid w:val="009471AE"/>
    <w:rsid w:val="009507FA"/>
    <w:rsid w:val="0095107D"/>
    <w:rsid w:val="00951AC5"/>
    <w:rsid w:val="00951BAA"/>
    <w:rsid w:val="00951FD2"/>
    <w:rsid w:val="00952551"/>
    <w:rsid w:val="00954420"/>
    <w:rsid w:val="00954D79"/>
    <w:rsid w:val="00955D4A"/>
    <w:rsid w:val="0095615A"/>
    <w:rsid w:val="00957506"/>
    <w:rsid w:val="00957961"/>
    <w:rsid w:val="00960449"/>
    <w:rsid w:val="00960640"/>
    <w:rsid w:val="0096201E"/>
    <w:rsid w:val="009627A5"/>
    <w:rsid w:val="00965AFA"/>
    <w:rsid w:val="009660E6"/>
    <w:rsid w:val="00970C90"/>
    <w:rsid w:val="00970F03"/>
    <w:rsid w:val="00971ADF"/>
    <w:rsid w:val="00971BF5"/>
    <w:rsid w:val="00972106"/>
    <w:rsid w:val="00972180"/>
    <w:rsid w:val="00972CA7"/>
    <w:rsid w:val="00973A88"/>
    <w:rsid w:val="00974E92"/>
    <w:rsid w:val="00975EBE"/>
    <w:rsid w:val="00976B7F"/>
    <w:rsid w:val="0097723F"/>
    <w:rsid w:val="0098030E"/>
    <w:rsid w:val="0098034B"/>
    <w:rsid w:val="00982C85"/>
    <w:rsid w:val="009833ED"/>
    <w:rsid w:val="009835B4"/>
    <w:rsid w:val="00983731"/>
    <w:rsid w:val="00986670"/>
    <w:rsid w:val="00987D0F"/>
    <w:rsid w:val="009904EE"/>
    <w:rsid w:val="009909D2"/>
    <w:rsid w:val="009913A0"/>
    <w:rsid w:val="00991E53"/>
    <w:rsid w:val="009920C2"/>
    <w:rsid w:val="009923D6"/>
    <w:rsid w:val="00992847"/>
    <w:rsid w:val="0099339C"/>
    <w:rsid w:val="00993417"/>
    <w:rsid w:val="0099409C"/>
    <w:rsid w:val="0099481B"/>
    <w:rsid w:val="00995BB3"/>
    <w:rsid w:val="00996504"/>
    <w:rsid w:val="00997902"/>
    <w:rsid w:val="009A1667"/>
    <w:rsid w:val="009A18FD"/>
    <w:rsid w:val="009A30EF"/>
    <w:rsid w:val="009A479C"/>
    <w:rsid w:val="009A50C4"/>
    <w:rsid w:val="009A57E9"/>
    <w:rsid w:val="009A6F93"/>
    <w:rsid w:val="009A7967"/>
    <w:rsid w:val="009B10B2"/>
    <w:rsid w:val="009B20CB"/>
    <w:rsid w:val="009B347F"/>
    <w:rsid w:val="009B3EEE"/>
    <w:rsid w:val="009B46D0"/>
    <w:rsid w:val="009B5B95"/>
    <w:rsid w:val="009B6B57"/>
    <w:rsid w:val="009C0769"/>
    <w:rsid w:val="009C0A25"/>
    <w:rsid w:val="009C0B06"/>
    <w:rsid w:val="009C1185"/>
    <w:rsid w:val="009C28FF"/>
    <w:rsid w:val="009C5617"/>
    <w:rsid w:val="009C6018"/>
    <w:rsid w:val="009C7012"/>
    <w:rsid w:val="009C7DB4"/>
    <w:rsid w:val="009D11E2"/>
    <w:rsid w:val="009D24F1"/>
    <w:rsid w:val="009D679D"/>
    <w:rsid w:val="009D6F0F"/>
    <w:rsid w:val="009D79F0"/>
    <w:rsid w:val="009E11C9"/>
    <w:rsid w:val="009E32C0"/>
    <w:rsid w:val="009E47F4"/>
    <w:rsid w:val="009E621F"/>
    <w:rsid w:val="009E6314"/>
    <w:rsid w:val="009E681E"/>
    <w:rsid w:val="009F12AC"/>
    <w:rsid w:val="009F50B6"/>
    <w:rsid w:val="009F6751"/>
    <w:rsid w:val="009F71A2"/>
    <w:rsid w:val="009F7D65"/>
    <w:rsid w:val="009F7EF2"/>
    <w:rsid w:val="00A00E79"/>
    <w:rsid w:val="00A00E8C"/>
    <w:rsid w:val="00A019ED"/>
    <w:rsid w:val="00A01E4A"/>
    <w:rsid w:val="00A02B9F"/>
    <w:rsid w:val="00A030D3"/>
    <w:rsid w:val="00A0325C"/>
    <w:rsid w:val="00A03BC8"/>
    <w:rsid w:val="00A04A64"/>
    <w:rsid w:val="00A057E7"/>
    <w:rsid w:val="00A05EC5"/>
    <w:rsid w:val="00A05FA9"/>
    <w:rsid w:val="00A06552"/>
    <w:rsid w:val="00A07A3D"/>
    <w:rsid w:val="00A11892"/>
    <w:rsid w:val="00A168B8"/>
    <w:rsid w:val="00A17C80"/>
    <w:rsid w:val="00A209BA"/>
    <w:rsid w:val="00A20E9D"/>
    <w:rsid w:val="00A21D8E"/>
    <w:rsid w:val="00A22333"/>
    <w:rsid w:val="00A22D7B"/>
    <w:rsid w:val="00A23114"/>
    <w:rsid w:val="00A2324B"/>
    <w:rsid w:val="00A232B4"/>
    <w:rsid w:val="00A23604"/>
    <w:rsid w:val="00A245DE"/>
    <w:rsid w:val="00A2466D"/>
    <w:rsid w:val="00A26511"/>
    <w:rsid w:val="00A26D5E"/>
    <w:rsid w:val="00A2739C"/>
    <w:rsid w:val="00A320D3"/>
    <w:rsid w:val="00A321BF"/>
    <w:rsid w:val="00A32AF7"/>
    <w:rsid w:val="00A32C5F"/>
    <w:rsid w:val="00A334ED"/>
    <w:rsid w:val="00A3366B"/>
    <w:rsid w:val="00A343A7"/>
    <w:rsid w:val="00A363AB"/>
    <w:rsid w:val="00A36605"/>
    <w:rsid w:val="00A37049"/>
    <w:rsid w:val="00A40AAF"/>
    <w:rsid w:val="00A4212B"/>
    <w:rsid w:val="00A42934"/>
    <w:rsid w:val="00A42FCA"/>
    <w:rsid w:val="00A43F24"/>
    <w:rsid w:val="00A44024"/>
    <w:rsid w:val="00A446EA"/>
    <w:rsid w:val="00A45219"/>
    <w:rsid w:val="00A454D6"/>
    <w:rsid w:val="00A45F95"/>
    <w:rsid w:val="00A47387"/>
    <w:rsid w:val="00A4769C"/>
    <w:rsid w:val="00A506FC"/>
    <w:rsid w:val="00A51805"/>
    <w:rsid w:val="00A518D3"/>
    <w:rsid w:val="00A52F5D"/>
    <w:rsid w:val="00A53651"/>
    <w:rsid w:val="00A53C57"/>
    <w:rsid w:val="00A53E7E"/>
    <w:rsid w:val="00A624D8"/>
    <w:rsid w:val="00A65BC2"/>
    <w:rsid w:val="00A661BF"/>
    <w:rsid w:val="00A674B5"/>
    <w:rsid w:val="00A67F6C"/>
    <w:rsid w:val="00A7176E"/>
    <w:rsid w:val="00A742F9"/>
    <w:rsid w:val="00A75F06"/>
    <w:rsid w:val="00A763F5"/>
    <w:rsid w:val="00A76614"/>
    <w:rsid w:val="00A77690"/>
    <w:rsid w:val="00A77B8A"/>
    <w:rsid w:val="00A77CF1"/>
    <w:rsid w:val="00A81CA1"/>
    <w:rsid w:val="00A81F6E"/>
    <w:rsid w:val="00A823A2"/>
    <w:rsid w:val="00A8263C"/>
    <w:rsid w:val="00A83397"/>
    <w:rsid w:val="00A844B3"/>
    <w:rsid w:val="00A849F8"/>
    <w:rsid w:val="00A86BD0"/>
    <w:rsid w:val="00A870E5"/>
    <w:rsid w:val="00A87E17"/>
    <w:rsid w:val="00A9013F"/>
    <w:rsid w:val="00A90FF4"/>
    <w:rsid w:val="00A923EF"/>
    <w:rsid w:val="00A92A2F"/>
    <w:rsid w:val="00A93FE7"/>
    <w:rsid w:val="00A93FF6"/>
    <w:rsid w:val="00A94B71"/>
    <w:rsid w:val="00A95B6C"/>
    <w:rsid w:val="00A95C4F"/>
    <w:rsid w:val="00A96138"/>
    <w:rsid w:val="00A97158"/>
    <w:rsid w:val="00AA14F9"/>
    <w:rsid w:val="00AA1B87"/>
    <w:rsid w:val="00AA1C26"/>
    <w:rsid w:val="00AA2757"/>
    <w:rsid w:val="00AA4250"/>
    <w:rsid w:val="00AA4D0B"/>
    <w:rsid w:val="00AA5B14"/>
    <w:rsid w:val="00AA7A95"/>
    <w:rsid w:val="00AB2644"/>
    <w:rsid w:val="00AB4798"/>
    <w:rsid w:val="00AB4C2E"/>
    <w:rsid w:val="00AB5A53"/>
    <w:rsid w:val="00AB6F86"/>
    <w:rsid w:val="00AB7AFE"/>
    <w:rsid w:val="00AC0B26"/>
    <w:rsid w:val="00AC1383"/>
    <w:rsid w:val="00AC1CDA"/>
    <w:rsid w:val="00AC33E9"/>
    <w:rsid w:val="00AC3610"/>
    <w:rsid w:val="00AC3DBA"/>
    <w:rsid w:val="00AC3FB0"/>
    <w:rsid w:val="00AC4E5A"/>
    <w:rsid w:val="00AC4EDE"/>
    <w:rsid w:val="00AC69E5"/>
    <w:rsid w:val="00AC7109"/>
    <w:rsid w:val="00AC7567"/>
    <w:rsid w:val="00AD19F6"/>
    <w:rsid w:val="00AD351E"/>
    <w:rsid w:val="00AD5E7E"/>
    <w:rsid w:val="00AE1444"/>
    <w:rsid w:val="00AE33E6"/>
    <w:rsid w:val="00AE359E"/>
    <w:rsid w:val="00AE6926"/>
    <w:rsid w:val="00AE6D79"/>
    <w:rsid w:val="00AE792D"/>
    <w:rsid w:val="00AF1EF8"/>
    <w:rsid w:val="00AF3D87"/>
    <w:rsid w:val="00AF3E7A"/>
    <w:rsid w:val="00AF501B"/>
    <w:rsid w:val="00AF53E4"/>
    <w:rsid w:val="00AF56E9"/>
    <w:rsid w:val="00AF60FE"/>
    <w:rsid w:val="00AF62B1"/>
    <w:rsid w:val="00AF6E55"/>
    <w:rsid w:val="00AF6F90"/>
    <w:rsid w:val="00AF7CAF"/>
    <w:rsid w:val="00B003CE"/>
    <w:rsid w:val="00B00D32"/>
    <w:rsid w:val="00B0241A"/>
    <w:rsid w:val="00B0263B"/>
    <w:rsid w:val="00B02AE9"/>
    <w:rsid w:val="00B02B00"/>
    <w:rsid w:val="00B02B7B"/>
    <w:rsid w:val="00B10E53"/>
    <w:rsid w:val="00B10EA8"/>
    <w:rsid w:val="00B1217E"/>
    <w:rsid w:val="00B126CC"/>
    <w:rsid w:val="00B12857"/>
    <w:rsid w:val="00B14355"/>
    <w:rsid w:val="00B15015"/>
    <w:rsid w:val="00B169E1"/>
    <w:rsid w:val="00B22DCD"/>
    <w:rsid w:val="00B22F93"/>
    <w:rsid w:val="00B25418"/>
    <w:rsid w:val="00B27228"/>
    <w:rsid w:val="00B27A12"/>
    <w:rsid w:val="00B311A6"/>
    <w:rsid w:val="00B3176C"/>
    <w:rsid w:val="00B32014"/>
    <w:rsid w:val="00B329DD"/>
    <w:rsid w:val="00B33FCF"/>
    <w:rsid w:val="00B35068"/>
    <w:rsid w:val="00B35DAA"/>
    <w:rsid w:val="00B3629B"/>
    <w:rsid w:val="00B3637A"/>
    <w:rsid w:val="00B372D2"/>
    <w:rsid w:val="00B375E7"/>
    <w:rsid w:val="00B43609"/>
    <w:rsid w:val="00B436E0"/>
    <w:rsid w:val="00B43F74"/>
    <w:rsid w:val="00B458CF"/>
    <w:rsid w:val="00B459C2"/>
    <w:rsid w:val="00B45C95"/>
    <w:rsid w:val="00B46173"/>
    <w:rsid w:val="00B4617D"/>
    <w:rsid w:val="00B46C61"/>
    <w:rsid w:val="00B46F28"/>
    <w:rsid w:val="00B4777E"/>
    <w:rsid w:val="00B477D5"/>
    <w:rsid w:val="00B47CD5"/>
    <w:rsid w:val="00B50689"/>
    <w:rsid w:val="00B50953"/>
    <w:rsid w:val="00B5109E"/>
    <w:rsid w:val="00B5179D"/>
    <w:rsid w:val="00B5284B"/>
    <w:rsid w:val="00B5400B"/>
    <w:rsid w:val="00B55C51"/>
    <w:rsid w:val="00B5688C"/>
    <w:rsid w:val="00B60FBE"/>
    <w:rsid w:val="00B61803"/>
    <w:rsid w:val="00B62590"/>
    <w:rsid w:val="00B62832"/>
    <w:rsid w:val="00B63467"/>
    <w:rsid w:val="00B67D00"/>
    <w:rsid w:val="00B718F8"/>
    <w:rsid w:val="00B7210A"/>
    <w:rsid w:val="00B72212"/>
    <w:rsid w:val="00B726B7"/>
    <w:rsid w:val="00B72E0B"/>
    <w:rsid w:val="00B731B2"/>
    <w:rsid w:val="00B749AA"/>
    <w:rsid w:val="00B74A23"/>
    <w:rsid w:val="00B75A8F"/>
    <w:rsid w:val="00B75D2C"/>
    <w:rsid w:val="00B767F4"/>
    <w:rsid w:val="00B77D9A"/>
    <w:rsid w:val="00B80333"/>
    <w:rsid w:val="00B812E3"/>
    <w:rsid w:val="00B852F6"/>
    <w:rsid w:val="00B85850"/>
    <w:rsid w:val="00B90808"/>
    <w:rsid w:val="00B91407"/>
    <w:rsid w:val="00B92952"/>
    <w:rsid w:val="00B92CE6"/>
    <w:rsid w:val="00B936FF"/>
    <w:rsid w:val="00B93DA7"/>
    <w:rsid w:val="00B94185"/>
    <w:rsid w:val="00B9443E"/>
    <w:rsid w:val="00B94D31"/>
    <w:rsid w:val="00B95BA5"/>
    <w:rsid w:val="00B95CF9"/>
    <w:rsid w:val="00B95D7A"/>
    <w:rsid w:val="00B9605B"/>
    <w:rsid w:val="00B96531"/>
    <w:rsid w:val="00B9668D"/>
    <w:rsid w:val="00BA0248"/>
    <w:rsid w:val="00BA0FBF"/>
    <w:rsid w:val="00BA1273"/>
    <w:rsid w:val="00BA12E7"/>
    <w:rsid w:val="00BA17AF"/>
    <w:rsid w:val="00BA295A"/>
    <w:rsid w:val="00BA4546"/>
    <w:rsid w:val="00BA5C64"/>
    <w:rsid w:val="00BA63FD"/>
    <w:rsid w:val="00BA685F"/>
    <w:rsid w:val="00BA6905"/>
    <w:rsid w:val="00BA6984"/>
    <w:rsid w:val="00BA6FCA"/>
    <w:rsid w:val="00BA7408"/>
    <w:rsid w:val="00BA770B"/>
    <w:rsid w:val="00BA7E22"/>
    <w:rsid w:val="00BB021D"/>
    <w:rsid w:val="00BB03AB"/>
    <w:rsid w:val="00BB1F79"/>
    <w:rsid w:val="00BB34DD"/>
    <w:rsid w:val="00BB3608"/>
    <w:rsid w:val="00BB3740"/>
    <w:rsid w:val="00BB4350"/>
    <w:rsid w:val="00BB52B9"/>
    <w:rsid w:val="00BB5856"/>
    <w:rsid w:val="00BB6C86"/>
    <w:rsid w:val="00BB7392"/>
    <w:rsid w:val="00BB7F4A"/>
    <w:rsid w:val="00BC3873"/>
    <w:rsid w:val="00BC4F0C"/>
    <w:rsid w:val="00BC5F49"/>
    <w:rsid w:val="00BC6749"/>
    <w:rsid w:val="00BD195B"/>
    <w:rsid w:val="00BD48C9"/>
    <w:rsid w:val="00BD57D3"/>
    <w:rsid w:val="00BD67B7"/>
    <w:rsid w:val="00BD69C3"/>
    <w:rsid w:val="00BD7F77"/>
    <w:rsid w:val="00BE0EBB"/>
    <w:rsid w:val="00BE125E"/>
    <w:rsid w:val="00BE1310"/>
    <w:rsid w:val="00BE19B8"/>
    <w:rsid w:val="00BE19D5"/>
    <w:rsid w:val="00BE2675"/>
    <w:rsid w:val="00BE3BCC"/>
    <w:rsid w:val="00BE66FC"/>
    <w:rsid w:val="00BE7942"/>
    <w:rsid w:val="00BF1102"/>
    <w:rsid w:val="00BF221D"/>
    <w:rsid w:val="00BF3C31"/>
    <w:rsid w:val="00BF462A"/>
    <w:rsid w:val="00BF6CF5"/>
    <w:rsid w:val="00BF755A"/>
    <w:rsid w:val="00C00659"/>
    <w:rsid w:val="00C01399"/>
    <w:rsid w:val="00C02390"/>
    <w:rsid w:val="00C0347A"/>
    <w:rsid w:val="00C044A5"/>
    <w:rsid w:val="00C050AB"/>
    <w:rsid w:val="00C06D8F"/>
    <w:rsid w:val="00C073D3"/>
    <w:rsid w:val="00C10494"/>
    <w:rsid w:val="00C10D4E"/>
    <w:rsid w:val="00C10EA2"/>
    <w:rsid w:val="00C12479"/>
    <w:rsid w:val="00C13635"/>
    <w:rsid w:val="00C13783"/>
    <w:rsid w:val="00C1780C"/>
    <w:rsid w:val="00C1796D"/>
    <w:rsid w:val="00C17997"/>
    <w:rsid w:val="00C21DB4"/>
    <w:rsid w:val="00C2223B"/>
    <w:rsid w:val="00C22B3F"/>
    <w:rsid w:val="00C24219"/>
    <w:rsid w:val="00C25B8F"/>
    <w:rsid w:val="00C25D9B"/>
    <w:rsid w:val="00C2664D"/>
    <w:rsid w:val="00C2731A"/>
    <w:rsid w:val="00C27F60"/>
    <w:rsid w:val="00C3133E"/>
    <w:rsid w:val="00C317FF"/>
    <w:rsid w:val="00C32B2B"/>
    <w:rsid w:val="00C33BFD"/>
    <w:rsid w:val="00C33DBA"/>
    <w:rsid w:val="00C34FD4"/>
    <w:rsid w:val="00C3534A"/>
    <w:rsid w:val="00C35CAC"/>
    <w:rsid w:val="00C35D03"/>
    <w:rsid w:val="00C3744A"/>
    <w:rsid w:val="00C40692"/>
    <w:rsid w:val="00C4163C"/>
    <w:rsid w:val="00C41D5A"/>
    <w:rsid w:val="00C46C7A"/>
    <w:rsid w:val="00C50BAB"/>
    <w:rsid w:val="00C51E30"/>
    <w:rsid w:val="00C52CBD"/>
    <w:rsid w:val="00C54C42"/>
    <w:rsid w:val="00C57D5B"/>
    <w:rsid w:val="00C61B12"/>
    <w:rsid w:val="00C6237C"/>
    <w:rsid w:val="00C630D1"/>
    <w:rsid w:val="00C63C23"/>
    <w:rsid w:val="00C64663"/>
    <w:rsid w:val="00C64ADE"/>
    <w:rsid w:val="00C6612E"/>
    <w:rsid w:val="00C66921"/>
    <w:rsid w:val="00C669C1"/>
    <w:rsid w:val="00C669E7"/>
    <w:rsid w:val="00C67529"/>
    <w:rsid w:val="00C7018E"/>
    <w:rsid w:val="00C719C0"/>
    <w:rsid w:val="00C71C0D"/>
    <w:rsid w:val="00C71F76"/>
    <w:rsid w:val="00C73676"/>
    <w:rsid w:val="00C74A8E"/>
    <w:rsid w:val="00C75638"/>
    <w:rsid w:val="00C7585E"/>
    <w:rsid w:val="00C7702C"/>
    <w:rsid w:val="00C7773B"/>
    <w:rsid w:val="00C777A0"/>
    <w:rsid w:val="00C80854"/>
    <w:rsid w:val="00C808F5"/>
    <w:rsid w:val="00C8182A"/>
    <w:rsid w:val="00C819A9"/>
    <w:rsid w:val="00C85011"/>
    <w:rsid w:val="00C864C2"/>
    <w:rsid w:val="00C87266"/>
    <w:rsid w:val="00C87A69"/>
    <w:rsid w:val="00C87F1F"/>
    <w:rsid w:val="00C9120C"/>
    <w:rsid w:val="00C91DDA"/>
    <w:rsid w:val="00C9202E"/>
    <w:rsid w:val="00C92D1D"/>
    <w:rsid w:val="00C93E2A"/>
    <w:rsid w:val="00C947E2"/>
    <w:rsid w:val="00C94B84"/>
    <w:rsid w:val="00C94C58"/>
    <w:rsid w:val="00C953AA"/>
    <w:rsid w:val="00C9554C"/>
    <w:rsid w:val="00C9612E"/>
    <w:rsid w:val="00C965CE"/>
    <w:rsid w:val="00C9680D"/>
    <w:rsid w:val="00C969F4"/>
    <w:rsid w:val="00CA24B5"/>
    <w:rsid w:val="00CA30D8"/>
    <w:rsid w:val="00CA33B3"/>
    <w:rsid w:val="00CA349C"/>
    <w:rsid w:val="00CA408A"/>
    <w:rsid w:val="00CA4307"/>
    <w:rsid w:val="00CA454E"/>
    <w:rsid w:val="00CA576A"/>
    <w:rsid w:val="00CB0284"/>
    <w:rsid w:val="00CB04F5"/>
    <w:rsid w:val="00CB0BEF"/>
    <w:rsid w:val="00CB27F6"/>
    <w:rsid w:val="00CB2F18"/>
    <w:rsid w:val="00CB6F2B"/>
    <w:rsid w:val="00CB728E"/>
    <w:rsid w:val="00CB7BCF"/>
    <w:rsid w:val="00CC0C88"/>
    <w:rsid w:val="00CC0DA4"/>
    <w:rsid w:val="00CC0E61"/>
    <w:rsid w:val="00CC3370"/>
    <w:rsid w:val="00CC3F8B"/>
    <w:rsid w:val="00CC4229"/>
    <w:rsid w:val="00CC42E5"/>
    <w:rsid w:val="00CC48B9"/>
    <w:rsid w:val="00CC4A02"/>
    <w:rsid w:val="00CC5D12"/>
    <w:rsid w:val="00CC6410"/>
    <w:rsid w:val="00CC68B4"/>
    <w:rsid w:val="00CC7CBA"/>
    <w:rsid w:val="00CD1E61"/>
    <w:rsid w:val="00CD3242"/>
    <w:rsid w:val="00CD48CC"/>
    <w:rsid w:val="00CD4D9E"/>
    <w:rsid w:val="00CD740C"/>
    <w:rsid w:val="00CD7ACD"/>
    <w:rsid w:val="00CE2E94"/>
    <w:rsid w:val="00CE3588"/>
    <w:rsid w:val="00CE4481"/>
    <w:rsid w:val="00CE4F88"/>
    <w:rsid w:val="00CE6400"/>
    <w:rsid w:val="00CF00B6"/>
    <w:rsid w:val="00CF1194"/>
    <w:rsid w:val="00CF21F9"/>
    <w:rsid w:val="00CF36CB"/>
    <w:rsid w:val="00CF3CD8"/>
    <w:rsid w:val="00CF4375"/>
    <w:rsid w:val="00CF4405"/>
    <w:rsid w:val="00CF5908"/>
    <w:rsid w:val="00CF782E"/>
    <w:rsid w:val="00CF791A"/>
    <w:rsid w:val="00D002DB"/>
    <w:rsid w:val="00D003E8"/>
    <w:rsid w:val="00D01264"/>
    <w:rsid w:val="00D01823"/>
    <w:rsid w:val="00D04790"/>
    <w:rsid w:val="00D04D64"/>
    <w:rsid w:val="00D0517B"/>
    <w:rsid w:val="00D0532C"/>
    <w:rsid w:val="00D05500"/>
    <w:rsid w:val="00D07D60"/>
    <w:rsid w:val="00D10DB2"/>
    <w:rsid w:val="00D11FC5"/>
    <w:rsid w:val="00D120F9"/>
    <w:rsid w:val="00D127BC"/>
    <w:rsid w:val="00D128C5"/>
    <w:rsid w:val="00D137C0"/>
    <w:rsid w:val="00D154B8"/>
    <w:rsid w:val="00D1695A"/>
    <w:rsid w:val="00D1750F"/>
    <w:rsid w:val="00D176EF"/>
    <w:rsid w:val="00D17D2A"/>
    <w:rsid w:val="00D21687"/>
    <w:rsid w:val="00D23D5C"/>
    <w:rsid w:val="00D242BF"/>
    <w:rsid w:val="00D25405"/>
    <w:rsid w:val="00D27BA0"/>
    <w:rsid w:val="00D30AB6"/>
    <w:rsid w:val="00D30C5F"/>
    <w:rsid w:val="00D30D48"/>
    <w:rsid w:val="00D31B84"/>
    <w:rsid w:val="00D3211D"/>
    <w:rsid w:val="00D32B69"/>
    <w:rsid w:val="00D35335"/>
    <w:rsid w:val="00D359BE"/>
    <w:rsid w:val="00D36730"/>
    <w:rsid w:val="00D3674C"/>
    <w:rsid w:val="00D37F43"/>
    <w:rsid w:val="00D42300"/>
    <w:rsid w:val="00D43999"/>
    <w:rsid w:val="00D44227"/>
    <w:rsid w:val="00D460AF"/>
    <w:rsid w:val="00D467F8"/>
    <w:rsid w:val="00D46B9E"/>
    <w:rsid w:val="00D47B2F"/>
    <w:rsid w:val="00D5027D"/>
    <w:rsid w:val="00D529B5"/>
    <w:rsid w:val="00D53864"/>
    <w:rsid w:val="00D54B5E"/>
    <w:rsid w:val="00D55192"/>
    <w:rsid w:val="00D57D76"/>
    <w:rsid w:val="00D57E86"/>
    <w:rsid w:val="00D61B31"/>
    <w:rsid w:val="00D62150"/>
    <w:rsid w:val="00D621D2"/>
    <w:rsid w:val="00D65BB1"/>
    <w:rsid w:val="00D70F26"/>
    <w:rsid w:val="00D72144"/>
    <w:rsid w:val="00D73575"/>
    <w:rsid w:val="00D7435F"/>
    <w:rsid w:val="00D75B28"/>
    <w:rsid w:val="00D75B2B"/>
    <w:rsid w:val="00D76675"/>
    <w:rsid w:val="00D807D4"/>
    <w:rsid w:val="00D8136A"/>
    <w:rsid w:val="00D8353F"/>
    <w:rsid w:val="00D841D2"/>
    <w:rsid w:val="00D84A84"/>
    <w:rsid w:val="00D8509C"/>
    <w:rsid w:val="00D8510A"/>
    <w:rsid w:val="00D8700B"/>
    <w:rsid w:val="00D90663"/>
    <w:rsid w:val="00D90D8B"/>
    <w:rsid w:val="00D92A27"/>
    <w:rsid w:val="00D92EE6"/>
    <w:rsid w:val="00D92FEB"/>
    <w:rsid w:val="00D944F8"/>
    <w:rsid w:val="00D9454B"/>
    <w:rsid w:val="00D95181"/>
    <w:rsid w:val="00D95697"/>
    <w:rsid w:val="00D96CC2"/>
    <w:rsid w:val="00DA0941"/>
    <w:rsid w:val="00DA20A8"/>
    <w:rsid w:val="00DA2670"/>
    <w:rsid w:val="00DA268D"/>
    <w:rsid w:val="00DA2F05"/>
    <w:rsid w:val="00DA4110"/>
    <w:rsid w:val="00DA4507"/>
    <w:rsid w:val="00DA59F3"/>
    <w:rsid w:val="00DA6CFF"/>
    <w:rsid w:val="00DA6F8B"/>
    <w:rsid w:val="00DA7D03"/>
    <w:rsid w:val="00DB1054"/>
    <w:rsid w:val="00DB1D41"/>
    <w:rsid w:val="00DB2913"/>
    <w:rsid w:val="00DB2CCF"/>
    <w:rsid w:val="00DB3909"/>
    <w:rsid w:val="00DB4717"/>
    <w:rsid w:val="00DB5EB6"/>
    <w:rsid w:val="00DB60DA"/>
    <w:rsid w:val="00DB6381"/>
    <w:rsid w:val="00DB6DB4"/>
    <w:rsid w:val="00DC12BA"/>
    <w:rsid w:val="00DC166B"/>
    <w:rsid w:val="00DC27E4"/>
    <w:rsid w:val="00DC2F58"/>
    <w:rsid w:val="00DC3585"/>
    <w:rsid w:val="00DC49DD"/>
    <w:rsid w:val="00DC558C"/>
    <w:rsid w:val="00DC6717"/>
    <w:rsid w:val="00DD0093"/>
    <w:rsid w:val="00DD23F4"/>
    <w:rsid w:val="00DD24BD"/>
    <w:rsid w:val="00DD29D9"/>
    <w:rsid w:val="00DD2E57"/>
    <w:rsid w:val="00DD3234"/>
    <w:rsid w:val="00DD3B16"/>
    <w:rsid w:val="00DD45C6"/>
    <w:rsid w:val="00DD49C4"/>
    <w:rsid w:val="00DD4DEA"/>
    <w:rsid w:val="00DD655B"/>
    <w:rsid w:val="00DD7319"/>
    <w:rsid w:val="00DE09C8"/>
    <w:rsid w:val="00DE19A2"/>
    <w:rsid w:val="00DE20AB"/>
    <w:rsid w:val="00DE2EA8"/>
    <w:rsid w:val="00DE3886"/>
    <w:rsid w:val="00DE3F82"/>
    <w:rsid w:val="00DE58DA"/>
    <w:rsid w:val="00DE5DB4"/>
    <w:rsid w:val="00DE6CAD"/>
    <w:rsid w:val="00DF00CC"/>
    <w:rsid w:val="00DF05D0"/>
    <w:rsid w:val="00DF152C"/>
    <w:rsid w:val="00DF1C18"/>
    <w:rsid w:val="00DF20ED"/>
    <w:rsid w:val="00DF21F9"/>
    <w:rsid w:val="00DF2E4D"/>
    <w:rsid w:val="00DF4437"/>
    <w:rsid w:val="00DF5E3A"/>
    <w:rsid w:val="00DF68A0"/>
    <w:rsid w:val="00DF6A4A"/>
    <w:rsid w:val="00DF6A6C"/>
    <w:rsid w:val="00DF7CD5"/>
    <w:rsid w:val="00E0048E"/>
    <w:rsid w:val="00E01680"/>
    <w:rsid w:val="00E01BD3"/>
    <w:rsid w:val="00E034C0"/>
    <w:rsid w:val="00E03670"/>
    <w:rsid w:val="00E044F9"/>
    <w:rsid w:val="00E04508"/>
    <w:rsid w:val="00E04C7C"/>
    <w:rsid w:val="00E04FC4"/>
    <w:rsid w:val="00E05D67"/>
    <w:rsid w:val="00E06797"/>
    <w:rsid w:val="00E110DE"/>
    <w:rsid w:val="00E114E8"/>
    <w:rsid w:val="00E11EEC"/>
    <w:rsid w:val="00E1262E"/>
    <w:rsid w:val="00E13C51"/>
    <w:rsid w:val="00E14061"/>
    <w:rsid w:val="00E14682"/>
    <w:rsid w:val="00E14D3E"/>
    <w:rsid w:val="00E14EAA"/>
    <w:rsid w:val="00E15E40"/>
    <w:rsid w:val="00E16535"/>
    <w:rsid w:val="00E20E37"/>
    <w:rsid w:val="00E21FB7"/>
    <w:rsid w:val="00E226FB"/>
    <w:rsid w:val="00E22717"/>
    <w:rsid w:val="00E22DC2"/>
    <w:rsid w:val="00E2319D"/>
    <w:rsid w:val="00E24C7E"/>
    <w:rsid w:val="00E255B3"/>
    <w:rsid w:val="00E25713"/>
    <w:rsid w:val="00E25B06"/>
    <w:rsid w:val="00E25EAC"/>
    <w:rsid w:val="00E31485"/>
    <w:rsid w:val="00E31D76"/>
    <w:rsid w:val="00E326A6"/>
    <w:rsid w:val="00E35283"/>
    <w:rsid w:val="00E35631"/>
    <w:rsid w:val="00E35FA9"/>
    <w:rsid w:val="00E40296"/>
    <w:rsid w:val="00E41329"/>
    <w:rsid w:val="00E4185A"/>
    <w:rsid w:val="00E439A8"/>
    <w:rsid w:val="00E46003"/>
    <w:rsid w:val="00E46459"/>
    <w:rsid w:val="00E5018E"/>
    <w:rsid w:val="00E51105"/>
    <w:rsid w:val="00E527CA"/>
    <w:rsid w:val="00E55291"/>
    <w:rsid w:val="00E55902"/>
    <w:rsid w:val="00E55B67"/>
    <w:rsid w:val="00E55DB0"/>
    <w:rsid w:val="00E56BA1"/>
    <w:rsid w:val="00E5717A"/>
    <w:rsid w:val="00E6069A"/>
    <w:rsid w:val="00E60F4E"/>
    <w:rsid w:val="00E611EB"/>
    <w:rsid w:val="00E625A0"/>
    <w:rsid w:val="00E6461A"/>
    <w:rsid w:val="00E646D6"/>
    <w:rsid w:val="00E653CD"/>
    <w:rsid w:val="00E6562D"/>
    <w:rsid w:val="00E67023"/>
    <w:rsid w:val="00E70B4D"/>
    <w:rsid w:val="00E710CD"/>
    <w:rsid w:val="00E712CC"/>
    <w:rsid w:val="00E72BA1"/>
    <w:rsid w:val="00E72EC5"/>
    <w:rsid w:val="00E7436A"/>
    <w:rsid w:val="00E74A1E"/>
    <w:rsid w:val="00E75FEA"/>
    <w:rsid w:val="00E76379"/>
    <w:rsid w:val="00E76E6B"/>
    <w:rsid w:val="00E77983"/>
    <w:rsid w:val="00E80178"/>
    <w:rsid w:val="00E807AB"/>
    <w:rsid w:val="00E81D1A"/>
    <w:rsid w:val="00E825BC"/>
    <w:rsid w:val="00E832A6"/>
    <w:rsid w:val="00E83B6F"/>
    <w:rsid w:val="00E83E31"/>
    <w:rsid w:val="00E8404A"/>
    <w:rsid w:val="00E85D55"/>
    <w:rsid w:val="00E86267"/>
    <w:rsid w:val="00E8668A"/>
    <w:rsid w:val="00E8671C"/>
    <w:rsid w:val="00E86DC1"/>
    <w:rsid w:val="00E8780A"/>
    <w:rsid w:val="00E91C1C"/>
    <w:rsid w:val="00E92066"/>
    <w:rsid w:val="00E93689"/>
    <w:rsid w:val="00E94812"/>
    <w:rsid w:val="00E96252"/>
    <w:rsid w:val="00E966E6"/>
    <w:rsid w:val="00E972A1"/>
    <w:rsid w:val="00EA0302"/>
    <w:rsid w:val="00EA074F"/>
    <w:rsid w:val="00EA1548"/>
    <w:rsid w:val="00EA154A"/>
    <w:rsid w:val="00EA3D5C"/>
    <w:rsid w:val="00EA41EC"/>
    <w:rsid w:val="00EA45D9"/>
    <w:rsid w:val="00EA5C2F"/>
    <w:rsid w:val="00EA6FE0"/>
    <w:rsid w:val="00EB0638"/>
    <w:rsid w:val="00EB214E"/>
    <w:rsid w:val="00EB3D62"/>
    <w:rsid w:val="00EB3E4E"/>
    <w:rsid w:val="00EB4106"/>
    <w:rsid w:val="00EB6176"/>
    <w:rsid w:val="00EB7097"/>
    <w:rsid w:val="00EB77B1"/>
    <w:rsid w:val="00EC03C4"/>
    <w:rsid w:val="00EC0B7B"/>
    <w:rsid w:val="00EC1A0E"/>
    <w:rsid w:val="00EC276D"/>
    <w:rsid w:val="00EC28E9"/>
    <w:rsid w:val="00EC2B99"/>
    <w:rsid w:val="00EC35CD"/>
    <w:rsid w:val="00EC54CF"/>
    <w:rsid w:val="00EC60D9"/>
    <w:rsid w:val="00EC6947"/>
    <w:rsid w:val="00EC74D6"/>
    <w:rsid w:val="00EC7BB7"/>
    <w:rsid w:val="00ED0BE3"/>
    <w:rsid w:val="00ED1730"/>
    <w:rsid w:val="00ED1FF3"/>
    <w:rsid w:val="00ED28A3"/>
    <w:rsid w:val="00ED3A9C"/>
    <w:rsid w:val="00ED3CC9"/>
    <w:rsid w:val="00ED46F5"/>
    <w:rsid w:val="00ED53FF"/>
    <w:rsid w:val="00ED7052"/>
    <w:rsid w:val="00EE011F"/>
    <w:rsid w:val="00EE0A1E"/>
    <w:rsid w:val="00EE156D"/>
    <w:rsid w:val="00EE228A"/>
    <w:rsid w:val="00EE33DA"/>
    <w:rsid w:val="00EE41D4"/>
    <w:rsid w:val="00EE4871"/>
    <w:rsid w:val="00EE4BB4"/>
    <w:rsid w:val="00EE5291"/>
    <w:rsid w:val="00EE6AF3"/>
    <w:rsid w:val="00EF04EB"/>
    <w:rsid w:val="00EF1501"/>
    <w:rsid w:val="00EF176A"/>
    <w:rsid w:val="00EF270A"/>
    <w:rsid w:val="00EF338B"/>
    <w:rsid w:val="00EF434F"/>
    <w:rsid w:val="00EF6D02"/>
    <w:rsid w:val="00EF6DDF"/>
    <w:rsid w:val="00F00977"/>
    <w:rsid w:val="00F0169B"/>
    <w:rsid w:val="00F029C8"/>
    <w:rsid w:val="00F03B55"/>
    <w:rsid w:val="00F04375"/>
    <w:rsid w:val="00F048A2"/>
    <w:rsid w:val="00F04DDF"/>
    <w:rsid w:val="00F04EDE"/>
    <w:rsid w:val="00F05796"/>
    <w:rsid w:val="00F05E49"/>
    <w:rsid w:val="00F100C1"/>
    <w:rsid w:val="00F10142"/>
    <w:rsid w:val="00F12EE5"/>
    <w:rsid w:val="00F13194"/>
    <w:rsid w:val="00F15760"/>
    <w:rsid w:val="00F17DF0"/>
    <w:rsid w:val="00F21801"/>
    <w:rsid w:val="00F2214B"/>
    <w:rsid w:val="00F228C4"/>
    <w:rsid w:val="00F2345D"/>
    <w:rsid w:val="00F31049"/>
    <w:rsid w:val="00F32159"/>
    <w:rsid w:val="00F3263D"/>
    <w:rsid w:val="00F34916"/>
    <w:rsid w:val="00F34958"/>
    <w:rsid w:val="00F35074"/>
    <w:rsid w:val="00F36E04"/>
    <w:rsid w:val="00F403DC"/>
    <w:rsid w:val="00F40D66"/>
    <w:rsid w:val="00F4243F"/>
    <w:rsid w:val="00F42AB1"/>
    <w:rsid w:val="00F42F0E"/>
    <w:rsid w:val="00F4311B"/>
    <w:rsid w:val="00F44A8D"/>
    <w:rsid w:val="00F4615A"/>
    <w:rsid w:val="00F4708D"/>
    <w:rsid w:val="00F47F41"/>
    <w:rsid w:val="00F506C9"/>
    <w:rsid w:val="00F5115F"/>
    <w:rsid w:val="00F52417"/>
    <w:rsid w:val="00F53775"/>
    <w:rsid w:val="00F54C87"/>
    <w:rsid w:val="00F550F6"/>
    <w:rsid w:val="00F60FB8"/>
    <w:rsid w:val="00F6179F"/>
    <w:rsid w:val="00F62386"/>
    <w:rsid w:val="00F63128"/>
    <w:rsid w:val="00F65B7B"/>
    <w:rsid w:val="00F65C70"/>
    <w:rsid w:val="00F66B2B"/>
    <w:rsid w:val="00F674CC"/>
    <w:rsid w:val="00F70FDC"/>
    <w:rsid w:val="00F715B2"/>
    <w:rsid w:val="00F71679"/>
    <w:rsid w:val="00F716F1"/>
    <w:rsid w:val="00F718FB"/>
    <w:rsid w:val="00F71A26"/>
    <w:rsid w:val="00F72274"/>
    <w:rsid w:val="00F732BA"/>
    <w:rsid w:val="00F73327"/>
    <w:rsid w:val="00F7369C"/>
    <w:rsid w:val="00F737A8"/>
    <w:rsid w:val="00F73C6C"/>
    <w:rsid w:val="00F762FA"/>
    <w:rsid w:val="00F76C19"/>
    <w:rsid w:val="00F77140"/>
    <w:rsid w:val="00F80C2B"/>
    <w:rsid w:val="00F81F27"/>
    <w:rsid w:val="00F82561"/>
    <w:rsid w:val="00F842A6"/>
    <w:rsid w:val="00F8447C"/>
    <w:rsid w:val="00F8560E"/>
    <w:rsid w:val="00F86458"/>
    <w:rsid w:val="00F86D25"/>
    <w:rsid w:val="00F8744D"/>
    <w:rsid w:val="00F87D36"/>
    <w:rsid w:val="00F90216"/>
    <w:rsid w:val="00F90FE2"/>
    <w:rsid w:val="00F910B5"/>
    <w:rsid w:val="00F96765"/>
    <w:rsid w:val="00F97D34"/>
    <w:rsid w:val="00FA2CC2"/>
    <w:rsid w:val="00FA2FB8"/>
    <w:rsid w:val="00FA3F02"/>
    <w:rsid w:val="00FA494A"/>
    <w:rsid w:val="00FA4E82"/>
    <w:rsid w:val="00FB0962"/>
    <w:rsid w:val="00FB0C69"/>
    <w:rsid w:val="00FB13EB"/>
    <w:rsid w:val="00FB41B3"/>
    <w:rsid w:val="00FB4BFB"/>
    <w:rsid w:val="00FB58AE"/>
    <w:rsid w:val="00FB6CC5"/>
    <w:rsid w:val="00FB6CF2"/>
    <w:rsid w:val="00FB764B"/>
    <w:rsid w:val="00FB7C84"/>
    <w:rsid w:val="00FC0519"/>
    <w:rsid w:val="00FC08D5"/>
    <w:rsid w:val="00FC0C6F"/>
    <w:rsid w:val="00FC188E"/>
    <w:rsid w:val="00FC428D"/>
    <w:rsid w:val="00FC52A0"/>
    <w:rsid w:val="00FC7DCF"/>
    <w:rsid w:val="00FD0286"/>
    <w:rsid w:val="00FD11B4"/>
    <w:rsid w:val="00FD1731"/>
    <w:rsid w:val="00FD176F"/>
    <w:rsid w:val="00FD1770"/>
    <w:rsid w:val="00FD1BE8"/>
    <w:rsid w:val="00FD1FDE"/>
    <w:rsid w:val="00FD2344"/>
    <w:rsid w:val="00FD2745"/>
    <w:rsid w:val="00FD43D5"/>
    <w:rsid w:val="00FD5832"/>
    <w:rsid w:val="00FD61C6"/>
    <w:rsid w:val="00FD6987"/>
    <w:rsid w:val="00FD6991"/>
    <w:rsid w:val="00FD7230"/>
    <w:rsid w:val="00FE0841"/>
    <w:rsid w:val="00FE0A4C"/>
    <w:rsid w:val="00FE1764"/>
    <w:rsid w:val="00FE271D"/>
    <w:rsid w:val="00FE2AE7"/>
    <w:rsid w:val="00FE2FEA"/>
    <w:rsid w:val="00FE42CA"/>
    <w:rsid w:val="00FE5A52"/>
    <w:rsid w:val="00FE6C7A"/>
    <w:rsid w:val="00FE6CCF"/>
    <w:rsid w:val="00FE786E"/>
    <w:rsid w:val="00FE7BAA"/>
    <w:rsid w:val="00FF1FF8"/>
    <w:rsid w:val="00FF3548"/>
    <w:rsid w:val="00FF416A"/>
    <w:rsid w:val="00FF5F46"/>
    <w:rsid w:val="00FF607F"/>
    <w:rsid w:val="00FF783F"/>
    <w:rsid w:val="00FF79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Franklin Gothic Book" w:hAnsi="Franklin Gothic Book"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34A5"/>
    <w:pPr>
      <w:spacing w:before="80" w:after="80" w:line="276" w:lineRule="auto"/>
      <w:jc w:val="both"/>
    </w:pPr>
    <w:rPr>
      <w:rFonts w:ascii="Times New Roman" w:eastAsia="Times New Roman" w:hAnsi="Times New Roman"/>
      <w:sz w:val="24"/>
      <w:szCs w:val="24"/>
      <w:lang w:eastAsia="en-US"/>
    </w:rPr>
  </w:style>
  <w:style w:type="paragraph" w:styleId="Heading1">
    <w:name w:val="heading 1"/>
    <w:basedOn w:val="Normal"/>
    <w:next w:val="Normal"/>
    <w:link w:val="Heading1Char"/>
    <w:autoRedefine/>
    <w:uiPriority w:val="99"/>
    <w:qFormat/>
    <w:rsid w:val="000E622E"/>
    <w:pPr>
      <w:keepNext/>
      <w:pageBreakBefore/>
      <w:spacing w:before="120" w:after="0"/>
      <w:ind w:firstLine="567"/>
      <w:jc w:val="left"/>
      <w:outlineLvl w:val="0"/>
    </w:pPr>
    <w:rPr>
      <w:rFonts w:eastAsia="Franklin Gothic Book"/>
      <w:b/>
      <w:bCs/>
      <w:caps/>
      <w:sz w:val="26"/>
      <w:szCs w:val="26"/>
    </w:rPr>
  </w:style>
  <w:style w:type="paragraph" w:styleId="Heading2">
    <w:name w:val="heading 2"/>
    <w:basedOn w:val="Normal"/>
    <w:next w:val="Normal"/>
    <w:link w:val="Heading2Char"/>
    <w:uiPriority w:val="99"/>
    <w:qFormat/>
    <w:rsid w:val="009F7D65"/>
    <w:pPr>
      <w:keepNext/>
      <w:keepLines/>
      <w:spacing w:after="0"/>
      <w:outlineLvl w:val="1"/>
    </w:pPr>
    <w:rPr>
      <w:b/>
      <w:bCs/>
    </w:rPr>
  </w:style>
  <w:style w:type="paragraph" w:styleId="Heading3">
    <w:name w:val="heading 3"/>
    <w:basedOn w:val="Normal"/>
    <w:next w:val="Normal"/>
    <w:link w:val="Heading3Char"/>
    <w:autoRedefine/>
    <w:uiPriority w:val="99"/>
    <w:qFormat/>
    <w:rsid w:val="002844AA"/>
    <w:pPr>
      <w:tabs>
        <w:tab w:val="left" w:pos="0"/>
      </w:tabs>
      <w:spacing w:before="300" w:after="0"/>
      <w:ind w:firstLine="709"/>
      <w:jc w:val="left"/>
      <w:outlineLvl w:val="2"/>
    </w:pPr>
    <w:rPr>
      <w:b/>
      <w:bCs/>
      <w:color w:val="000000"/>
    </w:rPr>
  </w:style>
  <w:style w:type="paragraph" w:styleId="Heading4">
    <w:name w:val="heading 4"/>
    <w:basedOn w:val="Normal"/>
    <w:next w:val="Normal"/>
    <w:link w:val="Heading4Char"/>
    <w:uiPriority w:val="99"/>
    <w:qFormat/>
    <w:rsid w:val="00527AAD"/>
    <w:pPr>
      <w:pBdr>
        <w:top w:val="dotted" w:sz="6" w:space="2" w:color="4F81BD"/>
        <w:left w:val="dotted" w:sz="6" w:space="2" w:color="4F81BD"/>
      </w:pBdr>
      <w:spacing w:before="300" w:after="0"/>
      <w:outlineLvl w:val="3"/>
    </w:pPr>
    <w:rPr>
      <w:rFonts w:eastAsia="Franklin Gothic Book"/>
      <w:caps/>
      <w:color w:val="365F91"/>
      <w:spacing w:val="10"/>
      <w:lang w:val="en-US"/>
    </w:rPr>
  </w:style>
  <w:style w:type="paragraph" w:styleId="Heading5">
    <w:name w:val="heading 5"/>
    <w:basedOn w:val="Normal"/>
    <w:next w:val="Normal"/>
    <w:link w:val="Heading5Char"/>
    <w:uiPriority w:val="99"/>
    <w:qFormat/>
    <w:rsid w:val="00527AAD"/>
    <w:pPr>
      <w:pBdr>
        <w:bottom w:val="single" w:sz="6" w:space="1" w:color="4F81BD"/>
      </w:pBdr>
      <w:spacing w:before="300" w:after="0"/>
      <w:outlineLvl w:val="4"/>
    </w:pPr>
    <w:rPr>
      <w:rFonts w:eastAsia="Franklin Gothic Book"/>
      <w:caps/>
      <w:color w:val="365F91"/>
      <w:spacing w:val="10"/>
      <w:lang w:val="en-US"/>
    </w:rPr>
  </w:style>
  <w:style w:type="paragraph" w:styleId="Heading6">
    <w:name w:val="heading 6"/>
    <w:basedOn w:val="Normal"/>
    <w:next w:val="Normal"/>
    <w:link w:val="Heading6Char"/>
    <w:uiPriority w:val="99"/>
    <w:qFormat/>
    <w:rsid w:val="00527AAD"/>
    <w:pPr>
      <w:pBdr>
        <w:bottom w:val="dotted" w:sz="6" w:space="1" w:color="4F81BD"/>
      </w:pBdr>
      <w:spacing w:before="300" w:after="0"/>
      <w:outlineLvl w:val="5"/>
    </w:pPr>
    <w:rPr>
      <w:rFonts w:eastAsia="Franklin Gothic Book"/>
      <w:caps/>
      <w:color w:val="365F91"/>
      <w:spacing w:val="10"/>
      <w:lang w:val="en-US"/>
    </w:rPr>
  </w:style>
  <w:style w:type="paragraph" w:styleId="Heading7">
    <w:name w:val="heading 7"/>
    <w:basedOn w:val="Normal"/>
    <w:next w:val="Normal"/>
    <w:link w:val="Heading7Char"/>
    <w:uiPriority w:val="99"/>
    <w:qFormat/>
    <w:rsid w:val="00527AAD"/>
    <w:pPr>
      <w:spacing w:before="300" w:after="0"/>
      <w:outlineLvl w:val="6"/>
    </w:pPr>
    <w:rPr>
      <w:rFonts w:eastAsia="Franklin Gothic Book"/>
      <w:caps/>
      <w:color w:val="365F91"/>
      <w:spacing w:val="10"/>
      <w:lang w:val="en-US"/>
    </w:rPr>
  </w:style>
  <w:style w:type="paragraph" w:styleId="Heading8">
    <w:name w:val="heading 8"/>
    <w:basedOn w:val="Normal"/>
    <w:next w:val="Normal"/>
    <w:link w:val="Heading8Char"/>
    <w:uiPriority w:val="99"/>
    <w:qFormat/>
    <w:rsid w:val="00527AAD"/>
    <w:pPr>
      <w:spacing w:before="300" w:after="0"/>
      <w:outlineLvl w:val="7"/>
    </w:pPr>
    <w:rPr>
      <w:rFonts w:eastAsia="Franklin Gothic Book"/>
      <w:caps/>
      <w:spacing w:val="10"/>
      <w:sz w:val="18"/>
      <w:szCs w:val="18"/>
      <w:lang w:val="en-US"/>
    </w:rPr>
  </w:style>
  <w:style w:type="paragraph" w:styleId="Heading9">
    <w:name w:val="heading 9"/>
    <w:basedOn w:val="Normal"/>
    <w:next w:val="Normal"/>
    <w:link w:val="Heading9Char"/>
    <w:uiPriority w:val="99"/>
    <w:qFormat/>
    <w:rsid w:val="00527AAD"/>
    <w:pPr>
      <w:spacing w:before="300" w:after="0"/>
      <w:outlineLvl w:val="8"/>
    </w:pPr>
    <w:rPr>
      <w:rFonts w:eastAsia="Franklin Gothic Book"/>
      <w:i/>
      <w:iCs/>
      <w:caps/>
      <w:spacing w:val="10"/>
      <w:sz w:val="18"/>
      <w:szCs w:val="1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622E"/>
    <w:rPr>
      <w:rFonts w:ascii="Times New Roman" w:hAnsi="Times New Roman" w:cs="Times New Roman"/>
      <w:b/>
      <w:bCs/>
      <w:caps/>
      <w:sz w:val="24"/>
      <w:szCs w:val="24"/>
      <w:lang w:val="ru-RU"/>
    </w:rPr>
  </w:style>
  <w:style w:type="character" w:customStyle="1" w:styleId="Heading2Char">
    <w:name w:val="Heading 2 Char"/>
    <w:basedOn w:val="DefaultParagraphFont"/>
    <w:link w:val="Heading2"/>
    <w:uiPriority w:val="99"/>
    <w:locked/>
    <w:rsid w:val="009F7D65"/>
    <w:rPr>
      <w:rFonts w:ascii="Times New Roman" w:hAnsi="Times New Roman" w:cs="Times New Roman"/>
      <w:b/>
      <w:bCs/>
      <w:sz w:val="26"/>
      <w:szCs w:val="26"/>
      <w:lang w:val="ru-RU"/>
    </w:rPr>
  </w:style>
  <w:style w:type="character" w:customStyle="1" w:styleId="Heading3Char">
    <w:name w:val="Heading 3 Char"/>
    <w:basedOn w:val="DefaultParagraphFont"/>
    <w:link w:val="Heading3"/>
    <w:uiPriority w:val="99"/>
    <w:locked/>
    <w:rsid w:val="002844AA"/>
    <w:rPr>
      <w:rFonts w:ascii="Times New Roman" w:hAnsi="Times New Roman" w:cs="Times New Roman"/>
      <w:b/>
      <w:bCs/>
      <w:color w:val="000000"/>
      <w:sz w:val="24"/>
      <w:szCs w:val="24"/>
      <w:lang w:val="ru-RU"/>
    </w:rPr>
  </w:style>
  <w:style w:type="character" w:customStyle="1" w:styleId="Heading4Char">
    <w:name w:val="Heading 4 Char"/>
    <w:basedOn w:val="DefaultParagraphFont"/>
    <w:link w:val="Heading4"/>
    <w:uiPriority w:val="99"/>
    <w:semiHidden/>
    <w:locked/>
    <w:rsid w:val="00527AAD"/>
    <w:rPr>
      <w:caps/>
      <w:color w:val="365F91"/>
      <w:spacing w:val="10"/>
    </w:rPr>
  </w:style>
  <w:style w:type="character" w:customStyle="1" w:styleId="Heading5Char">
    <w:name w:val="Heading 5 Char"/>
    <w:basedOn w:val="DefaultParagraphFont"/>
    <w:link w:val="Heading5"/>
    <w:uiPriority w:val="99"/>
    <w:semiHidden/>
    <w:locked/>
    <w:rsid w:val="00527AAD"/>
    <w:rPr>
      <w:caps/>
      <w:color w:val="365F91"/>
      <w:spacing w:val="10"/>
    </w:rPr>
  </w:style>
  <w:style w:type="character" w:customStyle="1" w:styleId="Heading6Char">
    <w:name w:val="Heading 6 Char"/>
    <w:basedOn w:val="DefaultParagraphFont"/>
    <w:link w:val="Heading6"/>
    <w:uiPriority w:val="99"/>
    <w:semiHidden/>
    <w:locked/>
    <w:rsid w:val="00527AAD"/>
    <w:rPr>
      <w:caps/>
      <w:color w:val="365F91"/>
      <w:spacing w:val="10"/>
    </w:rPr>
  </w:style>
  <w:style w:type="character" w:customStyle="1" w:styleId="Heading7Char">
    <w:name w:val="Heading 7 Char"/>
    <w:basedOn w:val="DefaultParagraphFont"/>
    <w:link w:val="Heading7"/>
    <w:uiPriority w:val="99"/>
    <w:semiHidden/>
    <w:locked/>
    <w:rsid w:val="00527AAD"/>
    <w:rPr>
      <w:caps/>
      <w:color w:val="365F91"/>
      <w:spacing w:val="10"/>
    </w:rPr>
  </w:style>
  <w:style w:type="character" w:customStyle="1" w:styleId="Heading8Char">
    <w:name w:val="Heading 8 Char"/>
    <w:basedOn w:val="DefaultParagraphFont"/>
    <w:link w:val="Heading8"/>
    <w:uiPriority w:val="99"/>
    <w:semiHidden/>
    <w:locked/>
    <w:rsid w:val="00527AAD"/>
    <w:rPr>
      <w:caps/>
      <w:spacing w:val="10"/>
      <w:sz w:val="18"/>
      <w:szCs w:val="18"/>
    </w:rPr>
  </w:style>
  <w:style w:type="character" w:customStyle="1" w:styleId="Heading9Char">
    <w:name w:val="Heading 9 Char"/>
    <w:basedOn w:val="DefaultParagraphFont"/>
    <w:link w:val="Heading9"/>
    <w:uiPriority w:val="99"/>
    <w:semiHidden/>
    <w:locked/>
    <w:rsid w:val="00527AAD"/>
    <w:rPr>
      <w:i/>
      <w:iCs/>
      <w:caps/>
      <w:spacing w:val="10"/>
      <w:sz w:val="18"/>
      <w:szCs w:val="18"/>
    </w:rPr>
  </w:style>
  <w:style w:type="paragraph" w:styleId="Caption">
    <w:name w:val="caption"/>
    <w:basedOn w:val="Normal"/>
    <w:next w:val="Normal"/>
    <w:uiPriority w:val="99"/>
    <w:qFormat/>
    <w:rsid w:val="00527AAD"/>
    <w:rPr>
      <w:b/>
      <w:bCs/>
      <w:color w:val="365F91"/>
      <w:sz w:val="16"/>
      <w:szCs w:val="16"/>
    </w:rPr>
  </w:style>
  <w:style w:type="paragraph" w:styleId="Title">
    <w:name w:val="Title"/>
    <w:basedOn w:val="Normal"/>
    <w:next w:val="Normal"/>
    <w:link w:val="TitleChar"/>
    <w:uiPriority w:val="99"/>
    <w:qFormat/>
    <w:rsid w:val="00E114E8"/>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E114E8"/>
    <w:rPr>
      <w:caps/>
      <w:color w:val="4F81BD"/>
      <w:spacing w:val="10"/>
      <w:kern w:val="28"/>
      <w:sz w:val="52"/>
      <w:szCs w:val="52"/>
    </w:rPr>
  </w:style>
  <w:style w:type="paragraph" w:styleId="Subtitle">
    <w:name w:val="Subtitle"/>
    <w:basedOn w:val="Normal"/>
    <w:next w:val="Normal"/>
    <w:link w:val="SubtitleChar"/>
    <w:uiPriority w:val="99"/>
    <w:qFormat/>
    <w:rsid w:val="00E114E8"/>
    <w:pPr>
      <w:spacing w:after="1000" w:line="240" w:lineRule="auto"/>
    </w:pPr>
    <w:rPr>
      <w:caps/>
      <w:color w:val="595959"/>
      <w:spacing w:val="10"/>
    </w:rPr>
  </w:style>
  <w:style w:type="character" w:customStyle="1" w:styleId="SubtitleChar">
    <w:name w:val="Subtitle Char"/>
    <w:basedOn w:val="DefaultParagraphFont"/>
    <w:link w:val="Subtitle"/>
    <w:uiPriority w:val="99"/>
    <w:locked/>
    <w:rsid w:val="00E114E8"/>
    <w:rPr>
      <w:caps/>
      <w:color w:val="595959"/>
      <w:spacing w:val="10"/>
      <w:sz w:val="24"/>
      <w:szCs w:val="24"/>
    </w:rPr>
  </w:style>
  <w:style w:type="character" w:styleId="Strong">
    <w:name w:val="Strong"/>
    <w:basedOn w:val="DefaultParagraphFont"/>
    <w:uiPriority w:val="99"/>
    <w:qFormat/>
    <w:rsid w:val="0096201E"/>
    <w:rPr>
      <w:rFonts w:ascii="Franklin Gothic Medium" w:hAnsi="Franklin Gothic Medium" w:cs="Franklin Gothic Medium"/>
      <w:sz w:val="22"/>
      <w:szCs w:val="22"/>
    </w:rPr>
  </w:style>
  <w:style w:type="character" w:styleId="Emphasis">
    <w:name w:val="Emphasis"/>
    <w:basedOn w:val="DefaultParagraphFont"/>
    <w:uiPriority w:val="99"/>
    <w:qFormat/>
    <w:rsid w:val="00E114E8"/>
    <w:rPr>
      <w:caps/>
      <w:color w:val="auto"/>
      <w:spacing w:val="5"/>
    </w:rPr>
  </w:style>
  <w:style w:type="paragraph" w:styleId="NoSpacing">
    <w:name w:val="No Spacing"/>
    <w:aliases w:val="Перечисление"/>
    <w:basedOn w:val="ListParagraph"/>
    <w:link w:val="NoSpacingChar"/>
    <w:uiPriority w:val="99"/>
    <w:qFormat/>
    <w:rsid w:val="00560ABD"/>
    <w:pPr>
      <w:numPr>
        <w:numId w:val="4"/>
      </w:numPr>
      <w:spacing w:before="200" w:after="200"/>
      <w:ind w:left="567" w:hanging="567"/>
    </w:pPr>
  </w:style>
  <w:style w:type="character" w:customStyle="1" w:styleId="NoSpacingChar">
    <w:name w:val="No Spacing Char"/>
    <w:aliases w:val="Перечисление Char"/>
    <w:basedOn w:val="DefaultParagraphFont"/>
    <w:link w:val="NoSpacing"/>
    <w:uiPriority w:val="99"/>
    <w:locked/>
    <w:rsid w:val="00560ABD"/>
    <w:rPr>
      <w:rFonts w:ascii="Times New Roman" w:eastAsia="Times New Roman" w:hAnsi="Times New Roman"/>
      <w:sz w:val="24"/>
      <w:szCs w:val="24"/>
      <w:lang w:eastAsia="en-US"/>
    </w:rPr>
  </w:style>
  <w:style w:type="paragraph" w:styleId="ListParagraph">
    <w:name w:val="List Paragraph"/>
    <w:basedOn w:val="Normal"/>
    <w:uiPriority w:val="99"/>
    <w:qFormat/>
    <w:rsid w:val="00E114E8"/>
    <w:pPr>
      <w:ind w:left="720"/>
    </w:pPr>
  </w:style>
  <w:style w:type="paragraph" w:styleId="Quote">
    <w:name w:val="Quote"/>
    <w:basedOn w:val="Normal"/>
    <w:next w:val="Normal"/>
    <w:link w:val="QuoteChar"/>
    <w:uiPriority w:val="99"/>
    <w:qFormat/>
    <w:rsid w:val="00A53C57"/>
    <w:pPr>
      <w:spacing w:after="0" w:line="240" w:lineRule="auto"/>
    </w:pPr>
    <w:rPr>
      <w:rFonts w:eastAsia="Franklin Gothic Book"/>
      <w:i/>
      <w:iCs/>
      <w:lang w:val="en-US"/>
    </w:rPr>
  </w:style>
  <w:style w:type="character" w:customStyle="1" w:styleId="QuoteChar">
    <w:name w:val="Quote Char"/>
    <w:basedOn w:val="DefaultParagraphFont"/>
    <w:link w:val="Quote"/>
    <w:uiPriority w:val="99"/>
    <w:locked/>
    <w:rsid w:val="00A53C57"/>
    <w:rPr>
      <w:i/>
      <w:iCs/>
      <w:sz w:val="20"/>
      <w:szCs w:val="20"/>
    </w:rPr>
  </w:style>
  <w:style w:type="paragraph" w:styleId="IntenseQuote">
    <w:name w:val="Intense Quote"/>
    <w:basedOn w:val="Normal"/>
    <w:next w:val="Normal"/>
    <w:link w:val="IntenseQuoteChar"/>
    <w:uiPriority w:val="99"/>
    <w:qFormat/>
    <w:rsid w:val="00E114E8"/>
    <w:pPr>
      <w:pBdr>
        <w:top w:val="single" w:sz="4" w:space="10" w:color="4F81BD"/>
        <w:left w:val="single" w:sz="4" w:space="10" w:color="4F81BD"/>
      </w:pBdr>
      <w:spacing w:after="0"/>
      <w:ind w:left="1296" w:right="1152"/>
    </w:pPr>
    <w:rPr>
      <w:i/>
      <w:iCs/>
      <w:color w:val="4F81BD"/>
    </w:rPr>
  </w:style>
  <w:style w:type="character" w:customStyle="1" w:styleId="IntenseQuoteChar">
    <w:name w:val="Intense Quote Char"/>
    <w:basedOn w:val="DefaultParagraphFont"/>
    <w:link w:val="IntenseQuote"/>
    <w:uiPriority w:val="99"/>
    <w:locked/>
    <w:rsid w:val="00E114E8"/>
    <w:rPr>
      <w:i/>
      <w:iCs/>
      <w:color w:val="4F81BD"/>
      <w:sz w:val="20"/>
      <w:szCs w:val="20"/>
    </w:rPr>
  </w:style>
  <w:style w:type="character" w:styleId="SubtleEmphasis">
    <w:name w:val="Subtle Emphasis"/>
    <w:basedOn w:val="DefaultParagraphFont"/>
    <w:uiPriority w:val="99"/>
    <w:qFormat/>
    <w:rsid w:val="00E114E8"/>
    <w:rPr>
      <w:i/>
      <w:iCs/>
      <w:color w:val="auto"/>
    </w:rPr>
  </w:style>
  <w:style w:type="character" w:styleId="IntenseEmphasis">
    <w:name w:val="Intense Emphasis"/>
    <w:basedOn w:val="DefaultParagraphFont"/>
    <w:uiPriority w:val="99"/>
    <w:qFormat/>
    <w:rsid w:val="00E114E8"/>
    <w:rPr>
      <w:b/>
      <w:bCs/>
      <w:caps/>
      <w:color w:val="auto"/>
      <w:spacing w:val="10"/>
    </w:rPr>
  </w:style>
  <w:style w:type="character" w:styleId="SubtleReference">
    <w:name w:val="Subtle Reference"/>
    <w:basedOn w:val="DefaultParagraphFont"/>
    <w:uiPriority w:val="99"/>
    <w:qFormat/>
    <w:rsid w:val="00E114E8"/>
    <w:rPr>
      <w:b/>
      <w:bCs/>
      <w:color w:val="4F81BD"/>
    </w:rPr>
  </w:style>
  <w:style w:type="character" w:styleId="IntenseReference">
    <w:name w:val="Intense Reference"/>
    <w:basedOn w:val="DefaultParagraphFont"/>
    <w:uiPriority w:val="99"/>
    <w:qFormat/>
    <w:rsid w:val="00E114E8"/>
    <w:rPr>
      <w:b/>
      <w:bCs/>
      <w:i/>
      <w:iCs/>
      <w:caps/>
      <w:color w:val="4F81BD"/>
    </w:rPr>
  </w:style>
  <w:style w:type="character" w:styleId="BookTitle">
    <w:name w:val="Book Title"/>
    <w:basedOn w:val="DefaultParagraphFont"/>
    <w:uiPriority w:val="99"/>
    <w:qFormat/>
    <w:rsid w:val="00E114E8"/>
    <w:rPr>
      <w:b/>
      <w:bCs/>
      <w:i/>
      <w:iCs/>
      <w:spacing w:val="9"/>
    </w:rPr>
  </w:style>
  <w:style w:type="paragraph" w:styleId="TOCHeading">
    <w:name w:val="TOC Heading"/>
    <w:basedOn w:val="Heading1"/>
    <w:next w:val="Normal"/>
    <w:uiPriority w:val="99"/>
    <w:qFormat/>
    <w:rsid w:val="00527AAD"/>
    <w:pPr>
      <w:outlineLvl w:val="9"/>
    </w:pPr>
  </w:style>
  <w:style w:type="table" w:styleId="TableGrid">
    <w:name w:val="Table Grid"/>
    <w:basedOn w:val="TableNormal"/>
    <w:uiPriority w:val="99"/>
    <w:rsid w:val="00835D49"/>
    <w:rPr>
      <w:rFonts w:eastAsia="Times New Roman" w:cs="Franklin Gothic Book"/>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5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5D49"/>
    <w:rPr>
      <w:rFonts w:ascii="Tahoma" w:hAnsi="Tahoma" w:cs="Tahoma"/>
      <w:sz w:val="16"/>
      <w:szCs w:val="16"/>
    </w:rPr>
  </w:style>
  <w:style w:type="paragraph" w:customStyle="1" w:styleId="a">
    <w:name w:val="Таблица"/>
    <w:basedOn w:val="Normal"/>
    <w:link w:val="a0"/>
    <w:uiPriority w:val="99"/>
    <w:rsid w:val="0096201E"/>
    <w:pPr>
      <w:spacing w:before="120" w:after="120" w:line="240" w:lineRule="auto"/>
    </w:pPr>
  </w:style>
  <w:style w:type="paragraph" w:customStyle="1" w:styleId="a1">
    <w:name w:val="Оглавление"/>
    <w:basedOn w:val="Quote"/>
    <w:link w:val="a2"/>
    <w:uiPriority w:val="99"/>
    <w:rsid w:val="00B95CF9"/>
    <w:pPr>
      <w:spacing w:before="100" w:beforeAutospacing="1" w:after="100" w:afterAutospacing="1"/>
    </w:pPr>
    <w:rPr>
      <w:i w:val="0"/>
      <w:iCs w:val="0"/>
    </w:rPr>
  </w:style>
  <w:style w:type="character" w:customStyle="1" w:styleId="a0">
    <w:name w:val="Таблица Знак"/>
    <w:basedOn w:val="DefaultParagraphFont"/>
    <w:link w:val="a"/>
    <w:uiPriority w:val="99"/>
    <w:locked/>
    <w:rsid w:val="0096201E"/>
    <w:rPr>
      <w:rFonts w:eastAsia="Times New Roman"/>
      <w:lang w:val="ru-RU"/>
    </w:rPr>
  </w:style>
  <w:style w:type="paragraph" w:styleId="Header">
    <w:name w:val="header"/>
    <w:basedOn w:val="Normal"/>
    <w:link w:val="HeaderChar"/>
    <w:uiPriority w:val="99"/>
    <w:rsid w:val="00080600"/>
    <w:pPr>
      <w:tabs>
        <w:tab w:val="center" w:pos="4677"/>
        <w:tab w:val="right" w:pos="9355"/>
      </w:tabs>
      <w:spacing w:before="0" w:after="0" w:line="240" w:lineRule="auto"/>
    </w:pPr>
  </w:style>
  <w:style w:type="character" w:customStyle="1" w:styleId="HeaderChar">
    <w:name w:val="Header Char"/>
    <w:basedOn w:val="DefaultParagraphFont"/>
    <w:link w:val="Header"/>
    <w:uiPriority w:val="99"/>
    <w:semiHidden/>
    <w:locked/>
    <w:rsid w:val="00080600"/>
    <w:rPr>
      <w:rFonts w:eastAsia="Times New Roman"/>
      <w:lang w:val="ru-RU"/>
    </w:rPr>
  </w:style>
  <w:style w:type="character" w:customStyle="1" w:styleId="a2">
    <w:name w:val="Оглавление Знак"/>
    <w:basedOn w:val="QuoteChar"/>
    <w:link w:val="a1"/>
    <w:uiPriority w:val="99"/>
    <w:locked/>
    <w:rsid w:val="00B95CF9"/>
  </w:style>
  <w:style w:type="paragraph" w:styleId="Footer">
    <w:name w:val="footer"/>
    <w:basedOn w:val="Normal"/>
    <w:link w:val="FooterChar"/>
    <w:uiPriority w:val="99"/>
    <w:rsid w:val="00080600"/>
    <w:pPr>
      <w:tabs>
        <w:tab w:val="center" w:pos="4677"/>
        <w:tab w:val="right" w:pos="9355"/>
      </w:tabs>
      <w:spacing w:before="0" w:after="0" w:line="240" w:lineRule="auto"/>
    </w:pPr>
  </w:style>
  <w:style w:type="character" w:customStyle="1" w:styleId="FooterChar">
    <w:name w:val="Footer Char"/>
    <w:basedOn w:val="DefaultParagraphFont"/>
    <w:link w:val="Footer"/>
    <w:uiPriority w:val="99"/>
    <w:locked/>
    <w:rsid w:val="00080600"/>
    <w:rPr>
      <w:rFonts w:eastAsia="Times New Roman"/>
      <w:lang w:val="ru-RU"/>
    </w:rPr>
  </w:style>
  <w:style w:type="paragraph" w:styleId="ListNumber2">
    <w:name w:val="List Number 2"/>
    <w:basedOn w:val="Normal"/>
    <w:uiPriority w:val="99"/>
    <w:semiHidden/>
    <w:rsid w:val="00412D65"/>
    <w:pPr>
      <w:numPr>
        <w:numId w:val="5"/>
      </w:numPr>
      <w:spacing w:before="0" w:after="0" w:line="240" w:lineRule="auto"/>
    </w:pPr>
    <w:rPr>
      <w:lang w:eastAsia="ru-RU"/>
    </w:rPr>
  </w:style>
  <w:style w:type="character" w:styleId="Hyperlink">
    <w:name w:val="Hyperlink"/>
    <w:basedOn w:val="DefaultParagraphFont"/>
    <w:uiPriority w:val="99"/>
    <w:rsid w:val="00F21801"/>
    <w:rPr>
      <w:color w:val="0000FF"/>
      <w:u w:val="single"/>
    </w:rPr>
  </w:style>
  <w:style w:type="paragraph" w:styleId="BodyTextIndent">
    <w:name w:val="Body Text Indent"/>
    <w:aliases w:val="Основной текст 1,Основной текст с отступом Знак1,Нумерованный список !!,Надин стиль"/>
    <w:basedOn w:val="Normal"/>
    <w:link w:val="BodyTextIndentChar"/>
    <w:uiPriority w:val="99"/>
    <w:rsid w:val="00D70F26"/>
    <w:pPr>
      <w:spacing w:before="0" w:after="0" w:line="360" w:lineRule="auto"/>
      <w:ind w:firstLine="839"/>
    </w:pPr>
    <w:rPr>
      <w:lang w:eastAsia="ru-RU"/>
    </w:rPr>
  </w:style>
  <w:style w:type="character" w:customStyle="1" w:styleId="BodyTextIndentChar">
    <w:name w:val="Body Text Indent Char"/>
    <w:aliases w:val="Основной текст 1 Char,Основной текст с отступом Знак1 Char,Нумерованный список !! Char,Надин стиль Char"/>
    <w:basedOn w:val="DefaultParagraphFont"/>
    <w:link w:val="BodyTextIndent"/>
    <w:uiPriority w:val="99"/>
    <w:locked/>
    <w:rsid w:val="00D70F26"/>
    <w:rPr>
      <w:rFonts w:ascii="Times New Roman" w:hAnsi="Times New Roman" w:cs="Times New Roman"/>
      <w:sz w:val="24"/>
      <w:szCs w:val="24"/>
      <w:lang w:val="ru-RU" w:eastAsia="ru-RU"/>
    </w:rPr>
  </w:style>
  <w:style w:type="paragraph" w:customStyle="1" w:styleId="a3">
    <w:name w:val="Таблица_ужатая"/>
    <w:basedOn w:val="a"/>
    <w:link w:val="a4"/>
    <w:uiPriority w:val="99"/>
    <w:rsid w:val="00A93FF6"/>
  </w:style>
  <w:style w:type="character" w:customStyle="1" w:styleId="a4">
    <w:name w:val="Таблица_ужатая Знак"/>
    <w:basedOn w:val="a0"/>
    <w:link w:val="a3"/>
    <w:uiPriority w:val="99"/>
    <w:locked/>
    <w:rsid w:val="00A93FF6"/>
  </w:style>
  <w:style w:type="paragraph" w:styleId="TOC1">
    <w:name w:val="toc 1"/>
    <w:basedOn w:val="Normal"/>
    <w:next w:val="Normal"/>
    <w:link w:val="TOC1Char"/>
    <w:autoRedefine/>
    <w:uiPriority w:val="99"/>
    <w:semiHidden/>
    <w:rsid w:val="002102FF"/>
    <w:pPr>
      <w:spacing w:before="120" w:after="120"/>
      <w:jc w:val="left"/>
    </w:pPr>
    <w:rPr>
      <w:rFonts w:ascii="Franklin Gothic Book" w:hAnsi="Franklin Gothic Book" w:cs="Franklin Gothic Book"/>
      <w:b/>
      <w:bCs/>
      <w:caps/>
      <w:sz w:val="20"/>
      <w:szCs w:val="20"/>
    </w:rPr>
  </w:style>
  <w:style w:type="paragraph" w:styleId="TOC2">
    <w:name w:val="toc 2"/>
    <w:basedOn w:val="Normal"/>
    <w:next w:val="Normal"/>
    <w:autoRedefine/>
    <w:uiPriority w:val="99"/>
    <w:semiHidden/>
    <w:rsid w:val="00FF607F"/>
    <w:pPr>
      <w:spacing w:before="0" w:after="0"/>
      <w:ind w:left="240"/>
      <w:jc w:val="left"/>
    </w:pPr>
    <w:rPr>
      <w:rFonts w:ascii="Franklin Gothic Book" w:hAnsi="Franklin Gothic Book" w:cs="Franklin Gothic Book"/>
      <w:smallCaps/>
      <w:sz w:val="20"/>
      <w:szCs w:val="20"/>
    </w:rPr>
  </w:style>
  <w:style w:type="paragraph" w:styleId="TOC3">
    <w:name w:val="toc 3"/>
    <w:basedOn w:val="Normal"/>
    <w:next w:val="Normal"/>
    <w:autoRedefine/>
    <w:uiPriority w:val="99"/>
    <w:semiHidden/>
    <w:rsid w:val="0008377E"/>
    <w:pPr>
      <w:spacing w:before="0" w:after="0"/>
      <w:ind w:left="480"/>
      <w:jc w:val="left"/>
    </w:pPr>
    <w:rPr>
      <w:rFonts w:ascii="Franklin Gothic Book" w:hAnsi="Franklin Gothic Book" w:cs="Franklin Gothic Book"/>
      <w:i/>
      <w:iCs/>
      <w:sz w:val="20"/>
      <w:szCs w:val="20"/>
    </w:rPr>
  </w:style>
  <w:style w:type="paragraph" w:customStyle="1" w:styleId="Char">
    <w:name w:val="Char Знак"/>
    <w:basedOn w:val="Normal"/>
    <w:uiPriority w:val="99"/>
    <w:rsid w:val="00ED53FF"/>
    <w:pPr>
      <w:spacing w:before="100" w:beforeAutospacing="1" w:after="100" w:afterAutospacing="1" w:line="480" w:lineRule="atLeast"/>
      <w:ind w:firstLine="851"/>
    </w:pPr>
    <w:rPr>
      <w:rFonts w:ascii="Tahoma" w:hAnsi="Tahoma" w:cs="Tahoma"/>
      <w:sz w:val="20"/>
      <w:szCs w:val="20"/>
      <w:lang w:val="en-US"/>
    </w:rPr>
  </w:style>
  <w:style w:type="paragraph" w:customStyle="1" w:styleId="10">
    <w:name w:val="Знак1"/>
    <w:basedOn w:val="Normal"/>
    <w:uiPriority w:val="99"/>
    <w:rsid w:val="00ED53FF"/>
    <w:pPr>
      <w:spacing w:before="0" w:after="160" w:line="240" w:lineRule="exact"/>
    </w:pPr>
    <w:rPr>
      <w:rFonts w:ascii="Verdana" w:hAnsi="Verdana" w:cs="Verdana"/>
      <w:lang w:val="en-US"/>
    </w:rPr>
  </w:style>
  <w:style w:type="paragraph" w:customStyle="1" w:styleId="ConsNormal">
    <w:name w:val="ConsNormal"/>
    <w:uiPriority w:val="99"/>
    <w:rsid w:val="00ED53FF"/>
    <w:pPr>
      <w:widowControl w:val="0"/>
      <w:autoSpaceDE w:val="0"/>
      <w:autoSpaceDN w:val="0"/>
      <w:adjustRightInd w:val="0"/>
      <w:ind w:right="19772" w:firstLine="720"/>
    </w:pPr>
    <w:rPr>
      <w:rFonts w:ascii="Arial" w:eastAsia="Times New Roman" w:hAnsi="Arial" w:cs="Arial"/>
      <w:sz w:val="20"/>
      <w:szCs w:val="20"/>
    </w:rPr>
  </w:style>
  <w:style w:type="paragraph" w:styleId="BodyTextIndent2">
    <w:name w:val="Body Text Indent 2"/>
    <w:basedOn w:val="Normal"/>
    <w:link w:val="BodyTextIndent2Char"/>
    <w:uiPriority w:val="99"/>
    <w:rsid w:val="00ED53FF"/>
    <w:pPr>
      <w:spacing w:before="0" w:after="120" w:line="480" w:lineRule="auto"/>
      <w:ind w:left="283"/>
    </w:pPr>
    <w:rPr>
      <w:lang w:eastAsia="ru-RU"/>
    </w:rPr>
  </w:style>
  <w:style w:type="character" w:customStyle="1" w:styleId="BodyTextIndent2Char">
    <w:name w:val="Body Text Indent 2 Char"/>
    <w:basedOn w:val="DefaultParagraphFont"/>
    <w:link w:val="BodyTextIndent2"/>
    <w:uiPriority w:val="99"/>
    <w:locked/>
    <w:rsid w:val="00ED53FF"/>
    <w:rPr>
      <w:rFonts w:ascii="Times New Roman" w:hAnsi="Times New Roman" w:cs="Times New Roman"/>
      <w:sz w:val="24"/>
      <w:szCs w:val="24"/>
      <w:lang w:val="ru-RU" w:eastAsia="ru-RU"/>
    </w:rPr>
  </w:style>
  <w:style w:type="paragraph" w:customStyle="1" w:styleId="ConsPlusTitle">
    <w:name w:val="ConsPlusTitle"/>
    <w:uiPriority w:val="99"/>
    <w:rsid w:val="00ED53FF"/>
    <w:pPr>
      <w:widowControl w:val="0"/>
      <w:autoSpaceDE w:val="0"/>
      <w:autoSpaceDN w:val="0"/>
      <w:adjustRightInd w:val="0"/>
    </w:pPr>
    <w:rPr>
      <w:rFonts w:ascii="Times New Roman" w:eastAsia="Times New Roman" w:hAnsi="Times New Roman"/>
      <w:b/>
      <w:bCs/>
      <w:sz w:val="24"/>
      <w:szCs w:val="24"/>
    </w:rPr>
  </w:style>
  <w:style w:type="paragraph" w:styleId="DocumentMap">
    <w:name w:val="Document Map"/>
    <w:basedOn w:val="Normal"/>
    <w:link w:val="DocumentMapChar"/>
    <w:uiPriority w:val="99"/>
    <w:semiHidden/>
    <w:rsid w:val="00ED53FF"/>
    <w:pPr>
      <w:shd w:val="clear" w:color="auto" w:fill="000080"/>
      <w:spacing w:before="0" w:after="0" w:line="240" w:lineRule="auto"/>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ED53FF"/>
    <w:rPr>
      <w:rFonts w:ascii="Tahoma" w:hAnsi="Tahoma" w:cs="Tahoma"/>
      <w:sz w:val="20"/>
      <w:szCs w:val="20"/>
      <w:shd w:val="clear" w:color="auto" w:fill="000080"/>
      <w:lang w:val="ru-RU" w:eastAsia="ru-RU"/>
    </w:rPr>
  </w:style>
  <w:style w:type="character" w:styleId="PageNumber">
    <w:name w:val="page number"/>
    <w:basedOn w:val="DefaultParagraphFont"/>
    <w:uiPriority w:val="99"/>
    <w:rsid w:val="00ED53FF"/>
  </w:style>
  <w:style w:type="paragraph" w:styleId="FootnoteText">
    <w:name w:val="footnote text"/>
    <w:basedOn w:val="Normal"/>
    <w:link w:val="FootnoteTextChar"/>
    <w:uiPriority w:val="99"/>
    <w:semiHidden/>
    <w:rsid w:val="00ED53FF"/>
    <w:pPr>
      <w:spacing w:before="0"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ED53FF"/>
    <w:rPr>
      <w:rFonts w:ascii="Times New Roman" w:hAnsi="Times New Roman" w:cs="Times New Roman"/>
      <w:sz w:val="20"/>
      <w:szCs w:val="20"/>
      <w:lang w:val="ru-RU" w:eastAsia="ru-RU"/>
    </w:rPr>
  </w:style>
  <w:style w:type="paragraph" w:styleId="BodyText">
    <w:name w:val="Body Text"/>
    <w:basedOn w:val="Normal"/>
    <w:link w:val="BodyTextChar"/>
    <w:uiPriority w:val="99"/>
    <w:rsid w:val="00ED53FF"/>
    <w:pPr>
      <w:spacing w:before="0" w:after="120" w:line="240" w:lineRule="auto"/>
    </w:pPr>
    <w:rPr>
      <w:lang w:eastAsia="ru-RU"/>
    </w:rPr>
  </w:style>
  <w:style w:type="character" w:customStyle="1" w:styleId="BodyTextChar">
    <w:name w:val="Body Text Char"/>
    <w:basedOn w:val="DefaultParagraphFont"/>
    <w:link w:val="BodyText"/>
    <w:uiPriority w:val="99"/>
    <w:locked/>
    <w:rsid w:val="00ED53FF"/>
    <w:rPr>
      <w:rFonts w:ascii="Times New Roman" w:hAnsi="Times New Roman" w:cs="Times New Roman"/>
      <w:sz w:val="24"/>
      <w:szCs w:val="24"/>
      <w:lang w:val="ru-RU" w:eastAsia="ru-RU"/>
    </w:rPr>
  </w:style>
  <w:style w:type="paragraph" w:customStyle="1" w:styleId="Iauiue">
    <w:name w:val="Iau?iue"/>
    <w:uiPriority w:val="99"/>
    <w:rsid w:val="00ED53FF"/>
    <w:pPr>
      <w:widowControl w:val="0"/>
    </w:pPr>
    <w:rPr>
      <w:rFonts w:ascii="Times New Roman" w:eastAsia="Times New Roman" w:hAnsi="Times New Roman"/>
      <w:sz w:val="20"/>
      <w:szCs w:val="20"/>
    </w:rPr>
  </w:style>
  <w:style w:type="paragraph" w:customStyle="1" w:styleId="Heading">
    <w:name w:val="Heading"/>
    <w:uiPriority w:val="99"/>
    <w:rsid w:val="00ED53FF"/>
    <w:rPr>
      <w:rFonts w:ascii="Arial" w:eastAsia="Times New Roman" w:hAnsi="Arial" w:cs="Arial"/>
      <w:b/>
      <w:bCs/>
    </w:rPr>
  </w:style>
  <w:style w:type="paragraph" w:styleId="TOC4">
    <w:name w:val="toc 4"/>
    <w:basedOn w:val="Normal"/>
    <w:next w:val="Normal"/>
    <w:autoRedefine/>
    <w:uiPriority w:val="99"/>
    <w:semiHidden/>
    <w:rsid w:val="00ED53FF"/>
    <w:pPr>
      <w:spacing w:before="0" w:after="0"/>
      <w:ind w:left="720"/>
      <w:jc w:val="left"/>
    </w:pPr>
    <w:rPr>
      <w:rFonts w:ascii="Franklin Gothic Book" w:hAnsi="Franklin Gothic Book" w:cs="Franklin Gothic Book"/>
      <w:sz w:val="18"/>
      <w:szCs w:val="18"/>
    </w:rPr>
  </w:style>
  <w:style w:type="paragraph" w:styleId="TOC5">
    <w:name w:val="toc 5"/>
    <w:basedOn w:val="Normal"/>
    <w:next w:val="Normal"/>
    <w:autoRedefine/>
    <w:uiPriority w:val="99"/>
    <w:semiHidden/>
    <w:rsid w:val="00ED53FF"/>
    <w:pPr>
      <w:spacing w:before="0" w:after="0"/>
      <w:ind w:left="960"/>
      <w:jc w:val="left"/>
    </w:pPr>
    <w:rPr>
      <w:rFonts w:ascii="Franklin Gothic Book" w:hAnsi="Franklin Gothic Book" w:cs="Franklin Gothic Book"/>
      <w:sz w:val="18"/>
      <w:szCs w:val="18"/>
    </w:rPr>
  </w:style>
  <w:style w:type="paragraph" w:styleId="TOC6">
    <w:name w:val="toc 6"/>
    <w:basedOn w:val="Normal"/>
    <w:next w:val="Normal"/>
    <w:autoRedefine/>
    <w:uiPriority w:val="99"/>
    <w:semiHidden/>
    <w:rsid w:val="00ED53FF"/>
    <w:pPr>
      <w:spacing w:before="0" w:after="0"/>
      <w:ind w:left="1200"/>
      <w:jc w:val="left"/>
    </w:pPr>
    <w:rPr>
      <w:rFonts w:ascii="Franklin Gothic Book" w:hAnsi="Franklin Gothic Book" w:cs="Franklin Gothic Book"/>
      <w:sz w:val="18"/>
      <w:szCs w:val="18"/>
    </w:rPr>
  </w:style>
  <w:style w:type="paragraph" w:styleId="TOC7">
    <w:name w:val="toc 7"/>
    <w:basedOn w:val="Normal"/>
    <w:next w:val="Normal"/>
    <w:autoRedefine/>
    <w:uiPriority w:val="99"/>
    <w:semiHidden/>
    <w:rsid w:val="00ED53FF"/>
    <w:pPr>
      <w:spacing w:before="0" w:after="0"/>
      <w:ind w:left="1440"/>
      <w:jc w:val="left"/>
    </w:pPr>
    <w:rPr>
      <w:rFonts w:ascii="Franklin Gothic Book" w:hAnsi="Franklin Gothic Book" w:cs="Franklin Gothic Book"/>
      <w:sz w:val="18"/>
      <w:szCs w:val="18"/>
    </w:rPr>
  </w:style>
  <w:style w:type="paragraph" w:styleId="TOC8">
    <w:name w:val="toc 8"/>
    <w:basedOn w:val="Normal"/>
    <w:next w:val="Normal"/>
    <w:autoRedefine/>
    <w:uiPriority w:val="99"/>
    <w:semiHidden/>
    <w:rsid w:val="00ED53FF"/>
    <w:pPr>
      <w:spacing w:before="0" w:after="0"/>
      <w:ind w:left="1680"/>
      <w:jc w:val="left"/>
    </w:pPr>
    <w:rPr>
      <w:rFonts w:ascii="Franklin Gothic Book" w:hAnsi="Franklin Gothic Book" w:cs="Franklin Gothic Book"/>
      <w:sz w:val="18"/>
      <w:szCs w:val="18"/>
    </w:rPr>
  </w:style>
  <w:style w:type="paragraph" w:styleId="TOC9">
    <w:name w:val="toc 9"/>
    <w:basedOn w:val="Normal"/>
    <w:next w:val="Normal"/>
    <w:autoRedefine/>
    <w:uiPriority w:val="99"/>
    <w:semiHidden/>
    <w:rsid w:val="00ED53FF"/>
    <w:pPr>
      <w:spacing w:before="0" w:after="0"/>
      <w:ind w:left="1920"/>
      <w:jc w:val="left"/>
    </w:pPr>
    <w:rPr>
      <w:rFonts w:ascii="Franklin Gothic Book" w:hAnsi="Franklin Gothic Book" w:cs="Franklin Gothic Book"/>
      <w:sz w:val="18"/>
      <w:szCs w:val="18"/>
    </w:rPr>
  </w:style>
  <w:style w:type="paragraph" w:customStyle="1" w:styleId="a5">
    <w:name w:val="Оглавление нах"/>
    <w:basedOn w:val="TOC1"/>
    <w:link w:val="a6"/>
    <w:uiPriority w:val="99"/>
    <w:rsid w:val="00C9202E"/>
  </w:style>
  <w:style w:type="character" w:customStyle="1" w:styleId="TOC1Char">
    <w:name w:val="TOC 1 Char"/>
    <w:basedOn w:val="DefaultParagraphFont"/>
    <w:link w:val="TOC1"/>
    <w:uiPriority w:val="99"/>
    <w:locked/>
    <w:rsid w:val="002102FF"/>
    <w:rPr>
      <w:rFonts w:eastAsia="Times New Roman"/>
      <w:b/>
      <w:bCs/>
      <w:caps/>
      <w:sz w:val="20"/>
      <w:szCs w:val="20"/>
      <w:lang w:val="ru-RU"/>
    </w:rPr>
  </w:style>
  <w:style w:type="character" w:customStyle="1" w:styleId="a6">
    <w:name w:val="Оглавление нах Знак"/>
    <w:basedOn w:val="TOC1Char"/>
    <w:link w:val="a5"/>
    <w:uiPriority w:val="99"/>
    <w:locked/>
    <w:rsid w:val="00C9202E"/>
    <w:rPr>
      <w:rFonts w:ascii="Times New Roman" w:hAnsi="Times New Roman" w:cs="Times New Roman"/>
      <w:sz w:val="24"/>
      <w:szCs w:val="24"/>
    </w:rPr>
  </w:style>
  <w:style w:type="table" w:customStyle="1" w:styleId="11">
    <w:name w:val="Сетка таблицы1"/>
    <w:uiPriority w:val="99"/>
    <w:rsid w:val="00E832A6"/>
    <w:rPr>
      <w:rFonts w:cs="Franklin Gothic Book"/>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77423"/>
    <w:pPr>
      <w:widowControl w:val="0"/>
      <w:autoSpaceDE w:val="0"/>
      <w:autoSpaceDN w:val="0"/>
      <w:adjustRightInd w:val="0"/>
      <w:ind w:firstLine="720"/>
    </w:pPr>
    <w:rPr>
      <w:rFonts w:ascii="Arial" w:eastAsia="Times New Roman" w:hAnsi="Arial" w:cs="Arial"/>
      <w:sz w:val="20"/>
      <w:szCs w:val="20"/>
    </w:rPr>
  </w:style>
  <w:style w:type="character" w:customStyle="1" w:styleId="dash0410043104370430044600200441043f04380441043a0430char">
    <w:name w:val="dash0410_0431_0437_0430_0446_0020_0441_043f_0438_0441_043a_0430__char"/>
    <w:basedOn w:val="DefaultParagraphFont"/>
    <w:uiPriority w:val="99"/>
    <w:rsid w:val="008D7458"/>
  </w:style>
  <w:style w:type="character" w:customStyle="1" w:styleId="dash041e0431044b0447043d044b0439char">
    <w:name w:val="dash041e_0431_044b_0447_043d_044b_0439__char"/>
    <w:basedOn w:val="DefaultParagraphFont"/>
    <w:uiPriority w:val="99"/>
    <w:rsid w:val="008D7458"/>
  </w:style>
  <w:style w:type="paragraph" w:customStyle="1" w:styleId="12">
    <w:name w:val="Абзац списка1"/>
    <w:basedOn w:val="Normal"/>
    <w:uiPriority w:val="99"/>
    <w:rsid w:val="002B31EF"/>
    <w:pPr>
      <w:spacing w:before="0" w:after="0" w:line="240" w:lineRule="auto"/>
      <w:ind w:left="720"/>
      <w:jc w:val="left"/>
    </w:pPr>
    <w:rPr>
      <w:lang w:eastAsia="ru-RU"/>
    </w:rPr>
  </w:style>
  <w:style w:type="character" w:customStyle="1" w:styleId="apple-converted-space">
    <w:name w:val="apple-converted-space"/>
    <w:basedOn w:val="DefaultParagraphFont"/>
    <w:uiPriority w:val="99"/>
    <w:rsid w:val="00697A69"/>
  </w:style>
  <w:style w:type="paragraph" w:styleId="NormalWeb">
    <w:name w:val="Normal (Web)"/>
    <w:basedOn w:val="Normal"/>
    <w:uiPriority w:val="99"/>
    <w:rsid w:val="00AE33E6"/>
    <w:pPr>
      <w:spacing w:before="100" w:after="100" w:line="240" w:lineRule="auto"/>
      <w:jc w:val="left"/>
    </w:pPr>
    <w:rPr>
      <w:lang w:eastAsia="ru-RU"/>
    </w:rPr>
  </w:style>
  <w:style w:type="paragraph" w:customStyle="1" w:styleId="Default">
    <w:name w:val="Default"/>
    <w:uiPriority w:val="99"/>
    <w:rsid w:val="00995BB3"/>
    <w:pPr>
      <w:autoSpaceDE w:val="0"/>
      <w:autoSpaceDN w:val="0"/>
      <w:adjustRightInd w:val="0"/>
    </w:pPr>
    <w:rPr>
      <w:rFonts w:ascii="Bookman Old Style" w:eastAsia="Times New Roman" w:hAnsi="Bookman Old Style" w:cs="Bookman Old Style"/>
      <w:color w:val="000000"/>
      <w:sz w:val="24"/>
      <w:szCs w:val="24"/>
    </w:rPr>
  </w:style>
  <w:style w:type="paragraph" w:customStyle="1" w:styleId="-11">
    <w:name w:val="Цветной список - Акцент 11"/>
    <w:basedOn w:val="Normal"/>
    <w:uiPriority w:val="99"/>
    <w:rsid w:val="00AC1CDA"/>
    <w:pPr>
      <w:ind w:left="720"/>
    </w:pPr>
  </w:style>
  <w:style w:type="paragraph" w:customStyle="1" w:styleId="20">
    <w:name w:val="Абзац списка2"/>
    <w:basedOn w:val="Normal"/>
    <w:uiPriority w:val="99"/>
    <w:rsid w:val="006714C4"/>
    <w:pPr>
      <w:suppressAutoHyphens/>
      <w:snapToGrid w:val="0"/>
      <w:spacing w:before="0" w:after="0" w:line="240" w:lineRule="auto"/>
      <w:ind w:left="720"/>
      <w:jc w:val="left"/>
    </w:pPr>
    <w:rPr>
      <w:rFonts w:eastAsia="Franklin Gothic Book"/>
      <w:sz w:val="22"/>
      <w:szCs w:val="22"/>
      <w:lang w:eastAsia="ar-SA"/>
    </w:rPr>
  </w:style>
  <w:style w:type="numbering" w:customStyle="1" w:styleId="2">
    <w:name w:val="Стиль2"/>
    <w:rsid w:val="00904257"/>
    <w:pPr>
      <w:numPr>
        <w:numId w:val="7"/>
      </w:numPr>
    </w:pPr>
  </w:style>
  <w:style w:type="numbering" w:customStyle="1" w:styleId="1">
    <w:name w:val="Стиль1"/>
    <w:rsid w:val="00904257"/>
    <w:pPr>
      <w:numPr>
        <w:numId w:val="6"/>
      </w:numPr>
    </w:pPr>
  </w:style>
</w:styles>
</file>

<file path=word/webSettings.xml><?xml version="1.0" encoding="utf-8"?>
<w:webSettings xmlns:r="http://schemas.openxmlformats.org/officeDocument/2006/relationships" xmlns:w="http://schemas.openxmlformats.org/wordprocessingml/2006/main">
  <w:divs>
    <w:div w:id="557936868">
      <w:marLeft w:val="0"/>
      <w:marRight w:val="0"/>
      <w:marTop w:val="0"/>
      <w:marBottom w:val="0"/>
      <w:divBdr>
        <w:top w:val="none" w:sz="0" w:space="0" w:color="auto"/>
        <w:left w:val="none" w:sz="0" w:space="0" w:color="auto"/>
        <w:bottom w:val="none" w:sz="0" w:space="0" w:color="auto"/>
        <w:right w:val="none" w:sz="0" w:space="0" w:color="auto"/>
      </w:divBdr>
    </w:div>
    <w:div w:id="557936869">
      <w:marLeft w:val="0"/>
      <w:marRight w:val="0"/>
      <w:marTop w:val="0"/>
      <w:marBottom w:val="0"/>
      <w:divBdr>
        <w:top w:val="none" w:sz="0" w:space="0" w:color="auto"/>
        <w:left w:val="none" w:sz="0" w:space="0" w:color="auto"/>
        <w:bottom w:val="none" w:sz="0" w:space="0" w:color="auto"/>
        <w:right w:val="none" w:sz="0" w:space="0" w:color="auto"/>
      </w:divBdr>
    </w:div>
    <w:div w:id="557936870">
      <w:marLeft w:val="0"/>
      <w:marRight w:val="0"/>
      <w:marTop w:val="0"/>
      <w:marBottom w:val="0"/>
      <w:divBdr>
        <w:top w:val="none" w:sz="0" w:space="0" w:color="auto"/>
        <w:left w:val="none" w:sz="0" w:space="0" w:color="auto"/>
        <w:bottom w:val="none" w:sz="0" w:space="0" w:color="auto"/>
        <w:right w:val="none" w:sz="0" w:space="0" w:color="auto"/>
      </w:divBdr>
    </w:div>
    <w:div w:id="557936871">
      <w:marLeft w:val="0"/>
      <w:marRight w:val="0"/>
      <w:marTop w:val="0"/>
      <w:marBottom w:val="0"/>
      <w:divBdr>
        <w:top w:val="none" w:sz="0" w:space="0" w:color="auto"/>
        <w:left w:val="none" w:sz="0" w:space="0" w:color="auto"/>
        <w:bottom w:val="none" w:sz="0" w:space="0" w:color="auto"/>
        <w:right w:val="none" w:sz="0" w:space="0" w:color="auto"/>
      </w:divBdr>
    </w:div>
    <w:div w:id="557936872">
      <w:marLeft w:val="0"/>
      <w:marRight w:val="0"/>
      <w:marTop w:val="0"/>
      <w:marBottom w:val="0"/>
      <w:divBdr>
        <w:top w:val="none" w:sz="0" w:space="0" w:color="auto"/>
        <w:left w:val="none" w:sz="0" w:space="0" w:color="auto"/>
        <w:bottom w:val="none" w:sz="0" w:space="0" w:color="auto"/>
        <w:right w:val="none" w:sz="0" w:space="0" w:color="auto"/>
      </w:divBdr>
    </w:div>
    <w:div w:id="557936873">
      <w:marLeft w:val="0"/>
      <w:marRight w:val="0"/>
      <w:marTop w:val="0"/>
      <w:marBottom w:val="0"/>
      <w:divBdr>
        <w:top w:val="none" w:sz="0" w:space="0" w:color="auto"/>
        <w:left w:val="none" w:sz="0" w:space="0" w:color="auto"/>
        <w:bottom w:val="none" w:sz="0" w:space="0" w:color="auto"/>
        <w:right w:val="none" w:sz="0" w:space="0" w:color="auto"/>
      </w:divBdr>
    </w:div>
    <w:div w:id="557936874">
      <w:marLeft w:val="0"/>
      <w:marRight w:val="0"/>
      <w:marTop w:val="0"/>
      <w:marBottom w:val="0"/>
      <w:divBdr>
        <w:top w:val="none" w:sz="0" w:space="0" w:color="auto"/>
        <w:left w:val="none" w:sz="0" w:space="0" w:color="auto"/>
        <w:bottom w:val="none" w:sz="0" w:space="0" w:color="auto"/>
        <w:right w:val="none" w:sz="0" w:space="0" w:color="auto"/>
      </w:divBdr>
    </w:div>
    <w:div w:id="557936875">
      <w:marLeft w:val="0"/>
      <w:marRight w:val="0"/>
      <w:marTop w:val="0"/>
      <w:marBottom w:val="0"/>
      <w:divBdr>
        <w:top w:val="none" w:sz="0" w:space="0" w:color="auto"/>
        <w:left w:val="none" w:sz="0" w:space="0" w:color="auto"/>
        <w:bottom w:val="none" w:sz="0" w:space="0" w:color="auto"/>
        <w:right w:val="none" w:sz="0" w:space="0" w:color="auto"/>
      </w:divBdr>
    </w:div>
    <w:div w:id="557936876">
      <w:marLeft w:val="0"/>
      <w:marRight w:val="0"/>
      <w:marTop w:val="0"/>
      <w:marBottom w:val="0"/>
      <w:divBdr>
        <w:top w:val="none" w:sz="0" w:space="0" w:color="auto"/>
        <w:left w:val="none" w:sz="0" w:space="0" w:color="auto"/>
        <w:bottom w:val="none" w:sz="0" w:space="0" w:color="auto"/>
        <w:right w:val="none" w:sz="0" w:space="0" w:color="auto"/>
      </w:divBdr>
    </w:div>
    <w:div w:id="557936877">
      <w:marLeft w:val="0"/>
      <w:marRight w:val="0"/>
      <w:marTop w:val="0"/>
      <w:marBottom w:val="0"/>
      <w:divBdr>
        <w:top w:val="none" w:sz="0" w:space="0" w:color="auto"/>
        <w:left w:val="none" w:sz="0" w:space="0" w:color="auto"/>
        <w:bottom w:val="none" w:sz="0" w:space="0" w:color="auto"/>
        <w:right w:val="none" w:sz="0" w:space="0" w:color="auto"/>
      </w:divBdr>
    </w:div>
    <w:div w:id="557936878">
      <w:marLeft w:val="0"/>
      <w:marRight w:val="0"/>
      <w:marTop w:val="0"/>
      <w:marBottom w:val="0"/>
      <w:divBdr>
        <w:top w:val="none" w:sz="0" w:space="0" w:color="auto"/>
        <w:left w:val="none" w:sz="0" w:space="0" w:color="auto"/>
        <w:bottom w:val="none" w:sz="0" w:space="0" w:color="auto"/>
        <w:right w:val="none" w:sz="0" w:space="0" w:color="auto"/>
      </w:divBdr>
    </w:div>
    <w:div w:id="557936879">
      <w:marLeft w:val="0"/>
      <w:marRight w:val="0"/>
      <w:marTop w:val="0"/>
      <w:marBottom w:val="0"/>
      <w:divBdr>
        <w:top w:val="none" w:sz="0" w:space="0" w:color="auto"/>
        <w:left w:val="none" w:sz="0" w:space="0" w:color="auto"/>
        <w:bottom w:val="none" w:sz="0" w:space="0" w:color="auto"/>
        <w:right w:val="none" w:sz="0" w:space="0" w:color="auto"/>
      </w:divBdr>
    </w:div>
    <w:div w:id="557936880">
      <w:marLeft w:val="0"/>
      <w:marRight w:val="0"/>
      <w:marTop w:val="0"/>
      <w:marBottom w:val="0"/>
      <w:divBdr>
        <w:top w:val="none" w:sz="0" w:space="0" w:color="auto"/>
        <w:left w:val="none" w:sz="0" w:space="0" w:color="auto"/>
        <w:bottom w:val="none" w:sz="0" w:space="0" w:color="auto"/>
        <w:right w:val="none" w:sz="0" w:space="0" w:color="auto"/>
      </w:divBdr>
    </w:div>
    <w:div w:id="557936881">
      <w:marLeft w:val="0"/>
      <w:marRight w:val="0"/>
      <w:marTop w:val="0"/>
      <w:marBottom w:val="0"/>
      <w:divBdr>
        <w:top w:val="none" w:sz="0" w:space="0" w:color="auto"/>
        <w:left w:val="none" w:sz="0" w:space="0" w:color="auto"/>
        <w:bottom w:val="none" w:sz="0" w:space="0" w:color="auto"/>
        <w:right w:val="none" w:sz="0" w:space="0" w:color="auto"/>
      </w:divBdr>
    </w:div>
    <w:div w:id="557936882">
      <w:marLeft w:val="0"/>
      <w:marRight w:val="0"/>
      <w:marTop w:val="0"/>
      <w:marBottom w:val="0"/>
      <w:divBdr>
        <w:top w:val="none" w:sz="0" w:space="0" w:color="auto"/>
        <w:left w:val="none" w:sz="0" w:space="0" w:color="auto"/>
        <w:bottom w:val="none" w:sz="0" w:space="0" w:color="auto"/>
        <w:right w:val="none" w:sz="0" w:space="0" w:color="auto"/>
      </w:divBdr>
    </w:div>
    <w:div w:id="557936883">
      <w:marLeft w:val="0"/>
      <w:marRight w:val="0"/>
      <w:marTop w:val="0"/>
      <w:marBottom w:val="0"/>
      <w:divBdr>
        <w:top w:val="none" w:sz="0" w:space="0" w:color="auto"/>
        <w:left w:val="none" w:sz="0" w:space="0" w:color="auto"/>
        <w:bottom w:val="none" w:sz="0" w:space="0" w:color="auto"/>
        <w:right w:val="none" w:sz="0" w:space="0" w:color="auto"/>
      </w:divBdr>
    </w:div>
    <w:div w:id="5579368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91570D973F4F5734F23BFEBBB2475CF4819BE6C235D3B2014751C51F394643651D3043F0141BE3F5p5J" TargetMode="External"/><Relationship Id="rId13" Type="http://schemas.openxmlformats.org/officeDocument/2006/relationships/footer" Target="footer1.xml"/><Relationship Id="rId18" Type="http://schemas.openxmlformats.org/officeDocument/2006/relationships/hyperlink" Target="consultantplus://offline/ref=48E9BBAFAF0BC312A7C31555D673C441CB0A819922493E81ADD3D5FEFC3CD9E06519B14B774Cf7O" TargetMode="External"/><Relationship Id="rId3" Type="http://schemas.openxmlformats.org/officeDocument/2006/relationships/settings" Target="settings.xml"/><Relationship Id="rId7" Type="http://schemas.openxmlformats.org/officeDocument/2006/relationships/hyperlink" Target="consultantplus://offline/ref=80B116A82E61CB950D0FD81E506DFB8F2D9CE135D3D74C39876155CA45xEJ3I" TargetMode="External"/><Relationship Id="rId12" Type="http://schemas.openxmlformats.org/officeDocument/2006/relationships/header" Target="header1.xml"/><Relationship Id="rId17" Type="http://schemas.openxmlformats.org/officeDocument/2006/relationships/hyperlink" Target="http://docs.cntd.ru/document/902111644" TargetMode="External"/><Relationship Id="rId2" Type="http://schemas.openxmlformats.org/officeDocument/2006/relationships/styles" Target="styles.xml"/><Relationship Id="rId16" Type="http://schemas.openxmlformats.org/officeDocument/2006/relationships/hyperlink" Target="http://docs.cntd.ru/document/90211164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97220/" TargetMode="External"/><Relationship Id="rId5" Type="http://schemas.openxmlformats.org/officeDocument/2006/relationships/footnotes" Target="footnotes.xml"/><Relationship Id="rId15" Type="http://schemas.openxmlformats.org/officeDocument/2006/relationships/hyperlink" Target="http://docs.cntd.ru/document/902111644" TargetMode="External"/><Relationship Id="rId10" Type="http://schemas.openxmlformats.org/officeDocument/2006/relationships/hyperlink" Target="http://www.consultant.ru/document/cons_doc_LAW_1762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2001;fld=134" TargetMode="External"/><Relationship Id="rId14" Type="http://schemas.openxmlformats.org/officeDocument/2006/relationships/hyperlink" Target="http://docs.cntd.ru/document/90211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99</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heavyweight</dc:creator>
  <cp:keywords/>
  <dc:description/>
  <cp:lastModifiedBy>Stroitel_2</cp:lastModifiedBy>
  <cp:revision>10</cp:revision>
  <cp:lastPrinted>2014-09-07T08:07:00Z</cp:lastPrinted>
  <dcterms:created xsi:type="dcterms:W3CDTF">2016-12-20T18:39:00Z</dcterms:created>
  <dcterms:modified xsi:type="dcterms:W3CDTF">2017-11-10T06:10:00Z</dcterms:modified>
</cp:coreProperties>
</file>